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B" w:rsidRDefault="001C176B" w:rsidP="00321DB8">
      <w:pPr>
        <w:tabs>
          <w:tab w:val="left" w:pos="851"/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3E3B36" w:rsidRDefault="003E3B36" w:rsidP="001C176B">
      <w:pPr>
        <w:tabs>
          <w:tab w:val="left" w:pos="4500"/>
        </w:tabs>
        <w:ind w:left="-540"/>
        <w:jc w:val="both"/>
      </w:pPr>
    </w:p>
    <w:p w:rsidR="00792625" w:rsidRDefault="00792625" w:rsidP="00877F00">
      <w:pPr>
        <w:tabs>
          <w:tab w:val="left" w:pos="4500"/>
        </w:tabs>
        <w:ind w:left="-540"/>
        <w:rPr>
          <w:sz w:val="28"/>
          <w:szCs w:val="28"/>
        </w:rPr>
      </w:pPr>
    </w:p>
    <w:p w:rsidR="00877F00" w:rsidRDefault="00877F00" w:rsidP="00877F00">
      <w:pPr>
        <w:tabs>
          <w:tab w:val="left" w:pos="4500"/>
        </w:tabs>
        <w:ind w:left="-540"/>
        <w:rPr>
          <w:b/>
          <w:sz w:val="28"/>
          <w:szCs w:val="28"/>
        </w:rPr>
      </w:pPr>
    </w:p>
    <w:p w:rsidR="00BF514D" w:rsidRDefault="00914636" w:rsidP="004733F6">
      <w:pPr>
        <w:tabs>
          <w:tab w:val="left" w:pos="4500"/>
          <w:tab w:val="left" w:pos="5400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733F6">
        <w:rPr>
          <w:b/>
          <w:sz w:val="28"/>
          <w:szCs w:val="28"/>
        </w:rPr>
        <w:t>признании утратившими сил</w:t>
      </w:r>
      <w:r w:rsidR="002F1ED9">
        <w:rPr>
          <w:b/>
          <w:sz w:val="28"/>
          <w:szCs w:val="28"/>
        </w:rPr>
        <w:t>у</w:t>
      </w:r>
      <w:r w:rsidR="004733F6">
        <w:rPr>
          <w:b/>
          <w:sz w:val="28"/>
          <w:szCs w:val="28"/>
        </w:rPr>
        <w:t xml:space="preserve"> отдельных</w:t>
      </w:r>
      <w:r>
        <w:rPr>
          <w:b/>
          <w:sz w:val="28"/>
          <w:szCs w:val="28"/>
        </w:rPr>
        <w:t xml:space="preserve"> постановлени</w:t>
      </w:r>
      <w:r w:rsidR="004733F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муниципального образования Темрюкский район </w:t>
      </w:r>
      <w:r w:rsidR="004733F6">
        <w:rPr>
          <w:b/>
          <w:sz w:val="28"/>
          <w:szCs w:val="28"/>
        </w:rPr>
        <w:t xml:space="preserve"> </w:t>
      </w:r>
    </w:p>
    <w:p w:rsidR="00BF514D" w:rsidRDefault="00BF514D" w:rsidP="00BF514D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</w:p>
    <w:p w:rsidR="00446B10" w:rsidRDefault="00446B10" w:rsidP="00BF514D">
      <w:pPr>
        <w:tabs>
          <w:tab w:val="left" w:pos="4500"/>
          <w:tab w:val="left" w:pos="5400"/>
        </w:tabs>
        <w:ind w:right="-81"/>
        <w:jc w:val="center"/>
        <w:rPr>
          <w:sz w:val="28"/>
          <w:szCs w:val="28"/>
        </w:rPr>
      </w:pPr>
    </w:p>
    <w:p w:rsidR="007816B8" w:rsidRDefault="002F1ED9" w:rsidP="00877F00">
      <w:pPr>
        <w:tabs>
          <w:tab w:val="left" w:pos="4500"/>
          <w:tab w:val="left" w:pos="5400"/>
        </w:tabs>
        <w:ind w:right="-81" w:firstLine="851"/>
        <w:jc w:val="both"/>
      </w:pPr>
      <w:r>
        <w:rPr>
          <w:sz w:val="28"/>
          <w:szCs w:val="28"/>
        </w:rPr>
        <w:t xml:space="preserve">В связи со вступлением в действие с 1 января 2015 года постановления  </w:t>
      </w:r>
      <w:r w:rsidR="006B7A54">
        <w:rPr>
          <w:sz w:val="28"/>
          <w:szCs w:val="28"/>
        </w:rPr>
        <w:t xml:space="preserve"> администрации муниципального образования Темрюкский район от </w:t>
      </w:r>
      <w:r>
        <w:rPr>
          <w:sz w:val="28"/>
          <w:szCs w:val="28"/>
        </w:rPr>
        <w:t xml:space="preserve"> 13 ноября</w:t>
      </w:r>
      <w:r w:rsidR="006B7A5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B7A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2145</w:t>
      </w:r>
      <w:r w:rsidR="006B7A5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муниципальной </w:t>
      </w:r>
      <w:r w:rsidR="006B7A54">
        <w:rPr>
          <w:sz w:val="28"/>
          <w:szCs w:val="28"/>
        </w:rPr>
        <w:t>программ</w:t>
      </w:r>
      <w:r>
        <w:rPr>
          <w:sz w:val="28"/>
          <w:szCs w:val="28"/>
        </w:rPr>
        <w:t>ы «Развитие образования в Темрюкском районе</w:t>
      </w:r>
      <w:r w:rsidR="006B7A54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9304C6">
        <w:rPr>
          <w:sz w:val="28"/>
          <w:szCs w:val="28"/>
        </w:rPr>
        <w:t xml:space="preserve"> </w:t>
      </w:r>
      <w:r w:rsidR="007816B8">
        <w:rPr>
          <w:sz w:val="28"/>
          <w:szCs w:val="28"/>
        </w:rPr>
        <w:t>п о с т а н о в л я ю</w:t>
      </w:r>
      <w:r w:rsidR="007816B8">
        <w:t>:</w:t>
      </w:r>
    </w:p>
    <w:p w:rsidR="009E22A4" w:rsidRDefault="00877F00" w:rsidP="002F1ED9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sub_1"/>
      <w:r w:rsidRPr="00211421">
        <w:rPr>
          <w:sz w:val="28"/>
          <w:szCs w:val="28"/>
        </w:rPr>
        <w:t>1.</w:t>
      </w:r>
      <w:r w:rsidR="00446B10">
        <w:rPr>
          <w:sz w:val="28"/>
          <w:szCs w:val="28"/>
        </w:rPr>
        <w:t xml:space="preserve"> </w:t>
      </w:r>
      <w:r w:rsidR="002F1ED9">
        <w:rPr>
          <w:sz w:val="28"/>
          <w:szCs w:val="28"/>
        </w:rPr>
        <w:t xml:space="preserve"> Считать утратившими силу с 1 января 2015 года:  </w:t>
      </w:r>
    </w:p>
    <w:p w:rsidR="002F1ED9" w:rsidRDefault="002F1ED9" w:rsidP="004303FA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2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муниципального образования Темрюкский район от 17 июня 2014 года № 1236 «Об утверждении муниципальной программы «Развитие образования в Темрюкском районе» на 2014 год»;</w:t>
      </w:r>
    </w:p>
    <w:p w:rsidR="008229EE" w:rsidRDefault="002F1ED9" w:rsidP="008229EE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8229EE">
        <w:rPr>
          <w:sz w:val="28"/>
          <w:szCs w:val="28"/>
        </w:rPr>
        <w:t>постановление администрации муниципального образования Темрюкский район</w:t>
      </w:r>
      <w:r>
        <w:rPr>
          <w:sz w:val="28"/>
          <w:szCs w:val="28"/>
        </w:rPr>
        <w:t xml:space="preserve"> </w:t>
      </w:r>
      <w:r w:rsidR="008229EE">
        <w:rPr>
          <w:sz w:val="28"/>
          <w:szCs w:val="28"/>
        </w:rPr>
        <w:t>от 26 июня 2014 года № 1282  «</w:t>
      </w:r>
      <w:r w:rsidR="008229EE" w:rsidRPr="008229EE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17 июня 2014 года № 1236 «Об утверждении муниципальной программы «Развитие образования в Темрюкском районе» на 2014 год»</w:t>
      </w:r>
      <w:r w:rsidR="008229EE">
        <w:rPr>
          <w:sz w:val="28"/>
          <w:szCs w:val="28"/>
        </w:rPr>
        <w:t>;</w:t>
      </w:r>
    </w:p>
    <w:p w:rsidR="008229EE" w:rsidRDefault="008229EE" w:rsidP="008229EE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0231">
        <w:rPr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BE573F">
        <w:rPr>
          <w:sz w:val="28"/>
          <w:szCs w:val="28"/>
        </w:rPr>
        <w:t>29 августа</w:t>
      </w:r>
      <w:r w:rsidR="00A90231">
        <w:rPr>
          <w:sz w:val="28"/>
          <w:szCs w:val="28"/>
        </w:rPr>
        <w:t xml:space="preserve"> 2014 года № 1</w:t>
      </w:r>
      <w:r w:rsidR="00BE573F">
        <w:rPr>
          <w:sz w:val="28"/>
          <w:szCs w:val="28"/>
        </w:rPr>
        <w:t>669</w:t>
      </w:r>
      <w:r w:rsidR="00A90231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от 17 июня 2014 года № 1236 «Об утверждении муниципальной программы «Развитие образования в Темрюкском районе» на 2014 год»;</w:t>
      </w:r>
    </w:p>
    <w:p w:rsidR="00740C62" w:rsidRDefault="00A644AD" w:rsidP="00BE573F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bookmarkStart w:id="1" w:name="sub_4"/>
      <w:bookmarkEnd w:id="0"/>
      <w:r w:rsidR="00BE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19 декабря 2014 года № </w:t>
      </w:r>
      <w:r w:rsidR="001F3561">
        <w:rPr>
          <w:sz w:val="28"/>
          <w:szCs w:val="28"/>
        </w:rPr>
        <w:t>2366</w:t>
      </w:r>
      <w:r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Темрюкский район от 17 июня 2014 года № 1236 «Об утверждении муниципальной программы «Развитие образования в Темрюкском районе» на 2014 год».</w:t>
      </w:r>
    </w:p>
    <w:p w:rsidR="00CD56E0" w:rsidRPr="00FE46B3" w:rsidRDefault="00A644AD" w:rsidP="00A644AD">
      <w:pPr>
        <w:tabs>
          <w:tab w:val="left" w:pos="4500"/>
          <w:tab w:val="left" w:pos="5400"/>
        </w:tabs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C62">
        <w:rPr>
          <w:sz w:val="28"/>
          <w:szCs w:val="28"/>
        </w:rPr>
        <w:t>.</w:t>
      </w:r>
      <w:r w:rsidR="00CD56E0">
        <w:rPr>
          <w:sz w:val="28"/>
          <w:szCs w:val="28"/>
        </w:rPr>
        <w:t xml:space="preserve"> </w:t>
      </w:r>
      <w:r w:rsidR="00CD56E0" w:rsidRPr="00FE46B3">
        <w:rPr>
          <w:sz w:val="28"/>
          <w:szCs w:val="28"/>
        </w:rPr>
        <w:t xml:space="preserve">Отделу по взаимодействию со СМИ (Кистанова) опубликовать </w:t>
      </w:r>
      <w:r w:rsidR="007244FC">
        <w:rPr>
          <w:sz w:val="28"/>
          <w:szCs w:val="28"/>
        </w:rPr>
        <w:t xml:space="preserve"> </w:t>
      </w:r>
      <w:r w:rsidR="00CD56E0" w:rsidRPr="00FE46B3">
        <w:rPr>
          <w:sz w:val="28"/>
          <w:szCs w:val="28"/>
        </w:rPr>
        <w:t xml:space="preserve"> </w:t>
      </w:r>
      <w:r w:rsidR="003E0408">
        <w:rPr>
          <w:sz w:val="28"/>
          <w:szCs w:val="28"/>
        </w:rPr>
        <w:t xml:space="preserve">настоящее </w:t>
      </w:r>
      <w:r w:rsidR="00CD56E0" w:rsidRPr="00FE46B3">
        <w:rPr>
          <w:sz w:val="28"/>
          <w:szCs w:val="28"/>
        </w:rPr>
        <w:t xml:space="preserve">постановление в средствах массовой информации.  </w:t>
      </w:r>
    </w:p>
    <w:p w:rsidR="00877F00" w:rsidRPr="001657CA" w:rsidRDefault="00A644AD" w:rsidP="00CD56E0">
      <w:pPr>
        <w:tabs>
          <w:tab w:val="left" w:pos="851"/>
          <w:tab w:val="left" w:pos="4500"/>
          <w:tab w:val="left" w:pos="54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6E0">
        <w:rPr>
          <w:sz w:val="28"/>
          <w:szCs w:val="28"/>
        </w:rPr>
        <w:t xml:space="preserve">. </w:t>
      </w:r>
      <w:r w:rsidR="00CD56E0" w:rsidRPr="00FE46B3">
        <w:rPr>
          <w:sz w:val="28"/>
          <w:szCs w:val="28"/>
        </w:rPr>
        <w:t>Отделу информатизации (Манакова) разместить настоящее постановление на официальном сайте муниципального образования Темрюкский район</w:t>
      </w:r>
      <w:r w:rsidR="007244FC">
        <w:rPr>
          <w:sz w:val="28"/>
          <w:szCs w:val="28"/>
        </w:rPr>
        <w:t>.</w:t>
      </w:r>
    </w:p>
    <w:p w:rsidR="00877F00" w:rsidRPr="001657CA" w:rsidRDefault="00A644AD" w:rsidP="00877F00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7F00" w:rsidRPr="001657CA">
        <w:rPr>
          <w:sz w:val="28"/>
          <w:szCs w:val="28"/>
        </w:rPr>
        <w:t xml:space="preserve">. Контроль за выполнением </w:t>
      </w:r>
      <w:r w:rsidR="003E0408">
        <w:rPr>
          <w:sz w:val="28"/>
          <w:szCs w:val="28"/>
        </w:rPr>
        <w:t>п</w:t>
      </w:r>
      <w:r w:rsidR="00877F00" w:rsidRPr="001657CA">
        <w:rPr>
          <w:sz w:val="28"/>
          <w:szCs w:val="28"/>
        </w:rPr>
        <w:t xml:space="preserve">остановления </w:t>
      </w:r>
      <w:r w:rsidR="003E0408">
        <w:rPr>
          <w:sz w:val="28"/>
          <w:szCs w:val="28"/>
        </w:rPr>
        <w:t>«</w:t>
      </w:r>
      <w:r w:rsidR="003E0408" w:rsidRPr="00A644AD">
        <w:rPr>
          <w:sz w:val="28"/>
          <w:szCs w:val="28"/>
        </w:rPr>
        <w:t>О признании утратившими силу отдельных постановлений администрации муниципального образования Темрюкский район</w:t>
      </w:r>
      <w:r w:rsidR="003E0408">
        <w:rPr>
          <w:sz w:val="28"/>
          <w:szCs w:val="28"/>
        </w:rPr>
        <w:t xml:space="preserve">» </w:t>
      </w:r>
      <w:r w:rsidR="00877F00" w:rsidRPr="001657CA">
        <w:rPr>
          <w:sz w:val="28"/>
          <w:szCs w:val="28"/>
        </w:rPr>
        <w:t>в</w:t>
      </w:r>
      <w:r w:rsidR="00446B10">
        <w:rPr>
          <w:sz w:val="28"/>
          <w:szCs w:val="28"/>
        </w:rPr>
        <w:t xml:space="preserve">озложить на заместителя главы </w:t>
      </w:r>
      <w:r w:rsidR="00877F00" w:rsidRPr="001657CA">
        <w:rPr>
          <w:sz w:val="28"/>
          <w:szCs w:val="28"/>
        </w:rPr>
        <w:t xml:space="preserve">муниципального образования Темрюкский район </w:t>
      </w:r>
      <w:r w:rsidR="006B7A54">
        <w:rPr>
          <w:sz w:val="28"/>
          <w:szCs w:val="28"/>
        </w:rPr>
        <w:t>О.В.Дяденко</w:t>
      </w:r>
      <w:r w:rsidR="00877F00" w:rsidRPr="001657CA">
        <w:rPr>
          <w:sz w:val="28"/>
          <w:szCs w:val="28"/>
        </w:rPr>
        <w:t>.</w:t>
      </w:r>
    </w:p>
    <w:p w:rsidR="00877F00" w:rsidRPr="001657CA" w:rsidRDefault="00A644AD" w:rsidP="00877F00">
      <w:pPr>
        <w:pStyle w:val="a7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877F00" w:rsidRPr="001657CA">
        <w:rPr>
          <w:sz w:val="28"/>
          <w:szCs w:val="28"/>
        </w:rPr>
        <w:t>. Постановление вступает в силу со дня его о</w:t>
      </w:r>
      <w:r w:rsidR="0010273A">
        <w:rPr>
          <w:sz w:val="28"/>
          <w:szCs w:val="28"/>
        </w:rPr>
        <w:t>пуб</w:t>
      </w:r>
      <w:bookmarkStart w:id="2" w:name="_GoBack"/>
      <w:bookmarkEnd w:id="2"/>
      <w:r w:rsidR="0010273A">
        <w:rPr>
          <w:sz w:val="28"/>
          <w:szCs w:val="28"/>
        </w:rPr>
        <w:t>лик</w:t>
      </w:r>
      <w:r w:rsidR="00877F00" w:rsidRPr="001657CA">
        <w:rPr>
          <w:sz w:val="28"/>
          <w:szCs w:val="28"/>
        </w:rPr>
        <w:t>ования</w:t>
      </w:r>
      <w:r w:rsidR="00877F00" w:rsidRPr="001657CA">
        <w:rPr>
          <w:i/>
          <w:sz w:val="28"/>
          <w:szCs w:val="28"/>
        </w:rPr>
        <w:t>.</w:t>
      </w:r>
    </w:p>
    <w:p w:rsidR="00877F00" w:rsidRPr="001657CA" w:rsidRDefault="00877F00" w:rsidP="00877F00">
      <w:pPr>
        <w:pStyle w:val="a7"/>
        <w:jc w:val="both"/>
        <w:rPr>
          <w:sz w:val="28"/>
          <w:szCs w:val="28"/>
        </w:rPr>
      </w:pPr>
    </w:p>
    <w:bookmarkEnd w:id="1"/>
    <w:p w:rsidR="00877F00" w:rsidRDefault="00877F00" w:rsidP="00877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00" w:rsidRPr="0073751B" w:rsidRDefault="007B1640" w:rsidP="00877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877F00" w:rsidRPr="007375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7F00" w:rsidRPr="0073751B">
        <w:rPr>
          <w:sz w:val="28"/>
          <w:szCs w:val="28"/>
        </w:rPr>
        <w:t xml:space="preserve">  муниципального образования</w:t>
      </w:r>
    </w:p>
    <w:p w:rsidR="001C176B" w:rsidRPr="00FA7EBC" w:rsidRDefault="00877F00" w:rsidP="00914636">
      <w:pPr>
        <w:pStyle w:val="a7"/>
        <w:rPr>
          <w:sz w:val="28"/>
          <w:szCs w:val="28"/>
        </w:rPr>
      </w:pPr>
      <w:r w:rsidRPr="0073751B">
        <w:rPr>
          <w:sz w:val="28"/>
          <w:szCs w:val="28"/>
        </w:rPr>
        <w:t xml:space="preserve">Темрюкский район                                                                        </w:t>
      </w:r>
      <w:r w:rsidR="00CD56E0">
        <w:rPr>
          <w:sz w:val="28"/>
          <w:szCs w:val="28"/>
        </w:rPr>
        <w:t xml:space="preserve">   </w:t>
      </w:r>
      <w:r w:rsidR="007B1640">
        <w:rPr>
          <w:sz w:val="28"/>
          <w:szCs w:val="28"/>
        </w:rPr>
        <w:t>И.Н.Василевский</w:t>
      </w:r>
    </w:p>
    <w:sectPr w:rsidR="001C176B" w:rsidRPr="00FA7EBC" w:rsidSect="003E3B3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61" w:rsidRDefault="00510861">
      <w:r>
        <w:separator/>
      </w:r>
    </w:p>
  </w:endnote>
  <w:endnote w:type="continuationSeparator" w:id="1">
    <w:p w:rsidR="00510861" w:rsidRDefault="005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61" w:rsidRDefault="00510861">
      <w:r>
        <w:separator/>
      </w:r>
    </w:p>
  </w:footnote>
  <w:footnote w:type="continuationSeparator" w:id="1">
    <w:p w:rsidR="00510861" w:rsidRDefault="0051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10" w:rsidRDefault="008B706F" w:rsidP="00EF1D7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5410" w:rsidRDefault="00E754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10" w:rsidRPr="00792625" w:rsidRDefault="008B706F" w:rsidP="00EF1D70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792625">
      <w:rPr>
        <w:rStyle w:val="aa"/>
        <w:sz w:val="28"/>
        <w:szCs w:val="28"/>
      </w:rPr>
      <w:fldChar w:fldCharType="begin"/>
    </w:r>
    <w:r w:rsidR="00E75410" w:rsidRPr="00792625">
      <w:rPr>
        <w:rStyle w:val="aa"/>
        <w:sz w:val="28"/>
        <w:szCs w:val="28"/>
      </w:rPr>
      <w:instrText xml:space="preserve">PAGE  </w:instrText>
    </w:r>
    <w:r w:rsidRPr="00792625">
      <w:rPr>
        <w:rStyle w:val="aa"/>
        <w:sz w:val="28"/>
        <w:szCs w:val="28"/>
      </w:rPr>
      <w:fldChar w:fldCharType="separate"/>
    </w:r>
    <w:r w:rsidR="003E0408">
      <w:rPr>
        <w:rStyle w:val="aa"/>
        <w:noProof/>
        <w:sz w:val="28"/>
        <w:szCs w:val="28"/>
      </w:rPr>
      <w:t>2</w:t>
    </w:r>
    <w:r w:rsidRPr="00792625">
      <w:rPr>
        <w:rStyle w:val="aa"/>
        <w:sz w:val="28"/>
        <w:szCs w:val="28"/>
      </w:rPr>
      <w:fldChar w:fldCharType="end"/>
    </w:r>
  </w:p>
  <w:p w:rsidR="00E75410" w:rsidRDefault="00E754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AD2"/>
    <w:multiLevelType w:val="hybridMultilevel"/>
    <w:tmpl w:val="F73437FE"/>
    <w:lvl w:ilvl="0" w:tplc="584CD7D8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AA37B1"/>
    <w:multiLevelType w:val="hybridMultilevel"/>
    <w:tmpl w:val="C0121BB4"/>
    <w:lvl w:ilvl="0" w:tplc="351E2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6B"/>
    <w:rsid w:val="000276BC"/>
    <w:rsid w:val="00030896"/>
    <w:rsid w:val="00036F2C"/>
    <w:rsid w:val="000468AE"/>
    <w:rsid w:val="00053C13"/>
    <w:rsid w:val="000577E4"/>
    <w:rsid w:val="0006324B"/>
    <w:rsid w:val="0006628F"/>
    <w:rsid w:val="0007295F"/>
    <w:rsid w:val="00074A9E"/>
    <w:rsid w:val="00083A69"/>
    <w:rsid w:val="00085437"/>
    <w:rsid w:val="00090C9B"/>
    <w:rsid w:val="00094BE2"/>
    <w:rsid w:val="000975A4"/>
    <w:rsid w:val="000A77CE"/>
    <w:rsid w:val="000C04C5"/>
    <w:rsid w:val="000C4D2E"/>
    <w:rsid w:val="000D2C0E"/>
    <w:rsid w:val="000D471E"/>
    <w:rsid w:val="000D649A"/>
    <w:rsid w:val="000D725F"/>
    <w:rsid w:val="000E0655"/>
    <w:rsid w:val="0010273A"/>
    <w:rsid w:val="00102AB4"/>
    <w:rsid w:val="00127807"/>
    <w:rsid w:val="00140C05"/>
    <w:rsid w:val="00165716"/>
    <w:rsid w:val="00180511"/>
    <w:rsid w:val="00180628"/>
    <w:rsid w:val="001938F9"/>
    <w:rsid w:val="001A4B84"/>
    <w:rsid w:val="001B710B"/>
    <w:rsid w:val="001B7DC9"/>
    <w:rsid w:val="001B7FC2"/>
    <w:rsid w:val="001C176B"/>
    <w:rsid w:val="001C762A"/>
    <w:rsid w:val="001E6955"/>
    <w:rsid w:val="001F3561"/>
    <w:rsid w:val="001F5BB1"/>
    <w:rsid w:val="001F76FE"/>
    <w:rsid w:val="00200CAC"/>
    <w:rsid w:val="0021025E"/>
    <w:rsid w:val="00230FC3"/>
    <w:rsid w:val="00245EA8"/>
    <w:rsid w:val="00251035"/>
    <w:rsid w:val="002613F0"/>
    <w:rsid w:val="00264D1E"/>
    <w:rsid w:val="0026689F"/>
    <w:rsid w:val="002747C3"/>
    <w:rsid w:val="00275F06"/>
    <w:rsid w:val="002762B5"/>
    <w:rsid w:val="002775C7"/>
    <w:rsid w:val="00283BF9"/>
    <w:rsid w:val="00292981"/>
    <w:rsid w:val="00294543"/>
    <w:rsid w:val="002956AC"/>
    <w:rsid w:val="00296B46"/>
    <w:rsid w:val="002A432B"/>
    <w:rsid w:val="002A4A03"/>
    <w:rsid w:val="002C4AE3"/>
    <w:rsid w:val="002E0095"/>
    <w:rsid w:val="002E2FCC"/>
    <w:rsid w:val="002E4120"/>
    <w:rsid w:val="002F1ED9"/>
    <w:rsid w:val="002F332A"/>
    <w:rsid w:val="002F57B3"/>
    <w:rsid w:val="00302B20"/>
    <w:rsid w:val="00306878"/>
    <w:rsid w:val="003167B9"/>
    <w:rsid w:val="00317DDD"/>
    <w:rsid w:val="00321DB8"/>
    <w:rsid w:val="003345D3"/>
    <w:rsid w:val="00336AFA"/>
    <w:rsid w:val="003425F0"/>
    <w:rsid w:val="00345A04"/>
    <w:rsid w:val="00355E73"/>
    <w:rsid w:val="003658BD"/>
    <w:rsid w:val="003664F5"/>
    <w:rsid w:val="003809B5"/>
    <w:rsid w:val="00380D74"/>
    <w:rsid w:val="00383C2A"/>
    <w:rsid w:val="00384FB8"/>
    <w:rsid w:val="0039033A"/>
    <w:rsid w:val="003B40C3"/>
    <w:rsid w:val="003B4F14"/>
    <w:rsid w:val="003C02BB"/>
    <w:rsid w:val="003C196E"/>
    <w:rsid w:val="003E0408"/>
    <w:rsid w:val="003E3B36"/>
    <w:rsid w:val="003E5A8F"/>
    <w:rsid w:val="003E662E"/>
    <w:rsid w:val="003E70ED"/>
    <w:rsid w:val="003E768F"/>
    <w:rsid w:val="003F60EA"/>
    <w:rsid w:val="003F75AB"/>
    <w:rsid w:val="00401142"/>
    <w:rsid w:val="00423E50"/>
    <w:rsid w:val="00424499"/>
    <w:rsid w:val="00424EF0"/>
    <w:rsid w:val="004303FA"/>
    <w:rsid w:val="00446B10"/>
    <w:rsid w:val="00451348"/>
    <w:rsid w:val="0047310D"/>
    <w:rsid w:val="004733F6"/>
    <w:rsid w:val="004806A9"/>
    <w:rsid w:val="00480DBA"/>
    <w:rsid w:val="004813B5"/>
    <w:rsid w:val="004857ED"/>
    <w:rsid w:val="00485BA1"/>
    <w:rsid w:val="004B504D"/>
    <w:rsid w:val="004B51EF"/>
    <w:rsid w:val="004B70B8"/>
    <w:rsid w:val="004C4A3E"/>
    <w:rsid w:val="004E76A3"/>
    <w:rsid w:val="00502330"/>
    <w:rsid w:val="00510861"/>
    <w:rsid w:val="00510FC1"/>
    <w:rsid w:val="0052124A"/>
    <w:rsid w:val="005339A4"/>
    <w:rsid w:val="00565246"/>
    <w:rsid w:val="0057119C"/>
    <w:rsid w:val="005755D0"/>
    <w:rsid w:val="0058752D"/>
    <w:rsid w:val="00587D7A"/>
    <w:rsid w:val="005A0FA4"/>
    <w:rsid w:val="005A18EE"/>
    <w:rsid w:val="005A1AB0"/>
    <w:rsid w:val="005A76D0"/>
    <w:rsid w:val="005B0A86"/>
    <w:rsid w:val="005B4D2F"/>
    <w:rsid w:val="005B76B8"/>
    <w:rsid w:val="005C2B4B"/>
    <w:rsid w:val="005D0BD0"/>
    <w:rsid w:val="005E7EF4"/>
    <w:rsid w:val="00613F29"/>
    <w:rsid w:val="00620476"/>
    <w:rsid w:val="006212B5"/>
    <w:rsid w:val="00631227"/>
    <w:rsid w:val="006326C0"/>
    <w:rsid w:val="00634FD8"/>
    <w:rsid w:val="00652E83"/>
    <w:rsid w:val="00655F7C"/>
    <w:rsid w:val="00662F2A"/>
    <w:rsid w:val="0066448C"/>
    <w:rsid w:val="006666C9"/>
    <w:rsid w:val="0067567C"/>
    <w:rsid w:val="006761BA"/>
    <w:rsid w:val="00676F1A"/>
    <w:rsid w:val="00682329"/>
    <w:rsid w:val="006825A6"/>
    <w:rsid w:val="00683A55"/>
    <w:rsid w:val="00690F24"/>
    <w:rsid w:val="00691898"/>
    <w:rsid w:val="00692F7C"/>
    <w:rsid w:val="00694532"/>
    <w:rsid w:val="006A3F43"/>
    <w:rsid w:val="006B6AF4"/>
    <w:rsid w:val="006B7A54"/>
    <w:rsid w:val="006C7F42"/>
    <w:rsid w:val="006D233B"/>
    <w:rsid w:val="006D3AD7"/>
    <w:rsid w:val="006D44B5"/>
    <w:rsid w:val="006E1CE0"/>
    <w:rsid w:val="006F2E3D"/>
    <w:rsid w:val="00707C5B"/>
    <w:rsid w:val="00716B6A"/>
    <w:rsid w:val="00724194"/>
    <w:rsid w:val="007244FC"/>
    <w:rsid w:val="00726470"/>
    <w:rsid w:val="00732F06"/>
    <w:rsid w:val="00736B80"/>
    <w:rsid w:val="00740C62"/>
    <w:rsid w:val="0074240F"/>
    <w:rsid w:val="00772164"/>
    <w:rsid w:val="007816B8"/>
    <w:rsid w:val="00781F47"/>
    <w:rsid w:val="007822AD"/>
    <w:rsid w:val="007857DF"/>
    <w:rsid w:val="00792625"/>
    <w:rsid w:val="00794E15"/>
    <w:rsid w:val="007A059D"/>
    <w:rsid w:val="007A1322"/>
    <w:rsid w:val="007B1640"/>
    <w:rsid w:val="007B69DE"/>
    <w:rsid w:val="007B6C7B"/>
    <w:rsid w:val="007C3616"/>
    <w:rsid w:val="007D4637"/>
    <w:rsid w:val="007D50A1"/>
    <w:rsid w:val="007D5CFE"/>
    <w:rsid w:val="007E18D1"/>
    <w:rsid w:val="007E1B9C"/>
    <w:rsid w:val="007E29BA"/>
    <w:rsid w:val="007E46E5"/>
    <w:rsid w:val="007F131D"/>
    <w:rsid w:val="00802118"/>
    <w:rsid w:val="0080472F"/>
    <w:rsid w:val="0080794B"/>
    <w:rsid w:val="00815EA6"/>
    <w:rsid w:val="008229EE"/>
    <w:rsid w:val="00831494"/>
    <w:rsid w:val="00833547"/>
    <w:rsid w:val="00840A87"/>
    <w:rsid w:val="0084655D"/>
    <w:rsid w:val="008538EA"/>
    <w:rsid w:val="0085754C"/>
    <w:rsid w:val="00863310"/>
    <w:rsid w:val="0086714D"/>
    <w:rsid w:val="0087665E"/>
    <w:rsid w:val="00877F00"/>
    <w:rsid w:val="008804A6"/>
    <w:rsid w:val="008A227B"/>
    <w:rsid w:val="008B1D86"/>
    <w:rsid w:val="008B441E"/>
    <w:rsid w:val="008B706F"/>
    <w:rsid w:val="008E4384"/>
    <w:rsid w:val="008F3297"/>
    <w:rsid w:val="009019A9"/>
    <w:rsid w:val="0091034C"/>
    <w:rsid w:val="00914636"/>
    <w:rsid w:val="00920B1F"/>
    <w:rsid w:val="00921392"/>
    <w:rsid w:val="00925605"/>
    <w:rsid w:val="009304C6"/>
    <w:rsid w:val="00932E09"/>
    <w:rsid w:val="009344B2"/>
    <w:rsid w:val="009461A3"/>
    <w:rsid w:val="009469EF"/>
    <w:rsid w:val="0095194D"/>
    <w:rsid w:val="009525A4"/>
    <w:rsid w:val="009579AC"/>
    <w:rsid w:val="0096021B"/>
    <w:rsid w:val="00962061"/>
    <w:rsid w:val="00985CB5"/>
    <w:rsid w:val="00996D0F"/>
    <w:rsid w:val="009A4A07"/>
    <w:rsid w:val="009C124F"/>
    <w:rsid w:val="009C12F9"/>
    <w:rsid w:val="009D0C9A"/>
    <w:rsid w:val="009E22A4"/>
    <w:rsid w:val="009E59C5"/>
    <w:rsid w:val="009E5EF5"/>
    <w:rsid w:val="009F63D4"/>
    <w:rsid w:val="00A038E8"/>
    <w:rsid w:val="00A14AC7"/>
    <w:rsid w:val="00A267FC"/>
    <w:rsid w:val="00A315D7"/>
    <w:rsid w:val="00A32E60"/>
    <w:rsid w:val="00A459E7"/>
    <w:rsid w:val="00A46291"/>
    <w:rsid w:val="00A46C26"/>
    <w:rsid w:val="00A5335A"/>
    <w:rsid w:val="00A644AD"/>
    <w:rsid w:val="00A65F06"/>
    <w:rsid w:val="00A90231"/>
    <w:rsid w:val="00A97F67"/>
    <w:rsid w:val="00AA1A13"/>
    <w:rsid w:val="00AA61DE"/>
    <w:rsid w:val="00AB2845"/>
    <w:rsid w:val="00AB2926"/>
    <w:rsid w:val="00AC6B57"/>
    <w:rsid w:val="00AD11BE"/>
    <w:rsid w:val="00AD4455"/>
    <w:rsid w:val="00AE058F"/>
    <w:rsid w:val="00AE56BA"/>
    <w:rsid w:val="00AE7A4A"/>
    <w:rsid w:val="00AE7D61"/>
    <w:rsid w:val="00AF0DDC"/>
    <w:rsid w:val="00AF1049"/>
    <w:rsid w:val="00AF4BC4"/>
    <w:rsid w:val="00B05812"/>
    <w:rsid w:val="00B060B2"/>
    <w:rsid w:val="00B25BE4"/>
    <w:rsid w:val="00B34576"/>
    <w:rsid w:val="00B66A2D"/>
    <w:rsid w:val="00B86969"/>
    <w:rsid w:val="00B919F3"/>
    <w:rsid w:val="00BA38E6"/>
    <w:rsid w:val="00BB6E7F"/>
    <w:rsid w:val="00BC10C5"/>
    <w:rsid w:val="00BC1524"/>
    <w:rsid w:val="00BC1722"/>
    <w:rsid w:val="00BD04B0"/>
    <w:rsid w:val="00BD7A36"/>
    <w:rsid w:val="00BE0B2E"/>
    <w:rsid w:val="00BE573F"/>
    <w:rsid w:val="00BE5B27"/>
    <w:rsid w:val="00BE6122"/>
    <w:rsid w:val="00BE7841"/>
    <w:rsid w:val="00BF445B"/>
    <w:rsid w:val="00BF514D"/>
    <w:rsid w:val="00C1358D"/>
    <w:rsid w:val="00C36771"/>
    <w:rsid w:val="00C4706D"/>
    <w:rsid w:val="00C51651"/>
    <w:rsid w:val="00C54D7B"/>
    <w:rsid w:val="00C57A8F"/>
    <w:rsid w:val="00C57FAF"/>
    <w:rsid w:val="00C64993"/>
    <w:rsid w:val="00C64C81"/>
    <w:rsid w:val="00C8247D"/>
    <w:rsid w:val="00C87352"/>
    <w:rsid w:val="00CB1EE4"/>
    <w:rsid w:val="00CB3B03"/>
    <w:rsid w:val="00CB7221"/>
    <w:rsid w:val="00CD2CB9"/>
    <w:rsid w:val="00CD54C2"/>
    <w:rsid w:val="00CD56E0"/>
    <w:rsid w:val="00CD6F73"/>
    <w:rsid w:val="00CF169F"/>
    <w:rsid w:val="00CF1BED"/>
    <w:rsid w:val="00CF2FEA"/>
    <w:rsid w:val="00D01B46"/>
    <w:rsid w:val="00D06892"/>
    <w:rsid w:val="00D112AE"/>
    <w:rsid w:val="00D11847"/>
    <w:rsid w:val="00D15403"/>
    <w:rsid w:val="00D1613C"/>
    <w:rsid w:val="00D21A43"/>
    <w:rsid w:val="00D23C68"/>
    <w:rsid w:val="00D2772A"/>
    <w:rsid w:val="00D54B57"/>
    <w:rsid w:val="00D64821"/>
    <w:rsid w:val="00D66C30"/>
    <w:rsid w:val="00D72762"/>
    <w:rsid w:val="00D81001"/>
    <w:rsid w:val="00D83BFF"/>
    <w:rsid w:val="00D84088"/>
    <w:rsid w:val="00D95630"/>
    <w:rsid w:val="00DB6E55"/>
    <w:rsid w:val="00DC72DD"/>
    <w:rsid w:val="00DD2B84"/>
    <w:rsid w:val="00DE4419"/>
    <w:rsid w:val="00DE50B2"/>
    <w:rsid w:val="00DE6760"/>
    <w:rsid w:val="00DF01D5"/>
    <w:rsid w:val="00E04B8D"/>
    <w:rsid w:val="00E13FE7"/>
    <w:rsid w:val="00E20DF5"/>
    <w:rsid w:val="00E21544"/>
    <w:rsid w:val="00E273A1"/>
    <w:rsid w:val="00E341C5"/>
    <w:rsid w:val="00E504AE"/>
    <w:rsid w:val="00E50879"/>
    <w:rsid w:val="00E52279"/>
    <w:rsid w:val="00E54247"/>
    <w:rsid w:val="00E60EB6"/>
    <w:rsid w:val="00E65EB6"/>
    <w:rsid w:val="00E73751"/>
    <w:rsid w:val="00E73C82"/>
    <w:rsid w:val="00E75410"/>
    <w:rsid w:val="00E831FC"/>
    <w:rsid w:val="00E86651"/>
    <w:rsid w:val="00E90193"/>
    <w:rsid w:val="00E92B05"/>
    <w:rsid w:val="00EA0CFE"/>
    <w:rsid w:val="00EA1B4A"/>
    <w:rsid w:val="00EB25B3"/>
    <w:rsid w:val="00EC62EC"/>
    <w:rsid w:val="00EC710A"/>
    <w:rsid w:val="00ED2EB7"/>
    <w:rsid w:val="00ED7CCF"/>
    <w:rsid w:val="00EE0C0A"/>
    <w:rsid w:val="00EE2990"/>
    <w:rsid w:val="00EE3882"/>
    <w:rsid w:val="00EF1D70"/>
    <w:rsid w:val="00F0031D"/>
    <w:rsid w:val="00F05EBD"/>
    <w:rsid w:val="00F072F2"/>
    <w:rsid w:val="00F34383"/>
    <w:rsid w:val="00F41872"/>
    <w:rsid w:val="00F443F7"/>
    <w:rsid w:val="00F446D8"/>
    <w:rsid w:val="00F51E2F"/>
    <w:rsid w:val="00F627FE"/>
    <w:rsid w:val="00F66186"/>
    <w:rsid w:val="00F711B7"/>
    <w:rsid w:val="00F73488"/>
    <w:rsid w:val="00F76D5E"/>
    <w:rsid w:val="00F802C6"/>
    <w:rsid w:val="00F81B33"/>
    <w:rsid w:val="00F950FD"/>
    <w:rsid w:val="00FA497B"/>
    <w:rsid w:val="00FA7EBC"/>
    <w:rsid w:val="00FB1A48"/>
    <w:rsid w:val="00FB32C2"/>
    <w:rsid w:val="00FB447E"/>
    <w:rsid w:val="00FC729F"/>
    <w:rsid w:val="00FE07A2"/>
    <w:rsid w:val="00FE1E77"/>
    <w:rsid w:val="00FE3988"/>
    <w:rsid w:val="00FE70D3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7EB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rsid w:val="00FA7EBC"/>
    <w:pPr>
      <w:spacing w:after="120"/>
    </w:pPr>
    <w:rPr>
      <w:sz w:val="28"/>
      <w:szCs w:val="20"/>
    </w:rPr>
  </w:style>
  <w:style w:type="paragraph" w:styleId="a5">
    <w:name w:val="Body Text Indent"/>
    <w:basedOn w:val="a"/>
    <w:link w:val="a6"/>
    <w:rsid w:val="00FA7EBC"/>
    <w:pPr>
      <w:ind w:firstLine="720"/>
      <w:jc w:val="both"/>
    </w:pPr>
    <w:rPr>
      <w:sz w:val="28"/>
      <w:szCs w:val="20"/>
    </w:rPr>
  </w:style>
  <w:style w:type="character" w:customStyle="1" w:styleId="2">
    <w:name w:val="Основной текст 2 Знак"/>
    <w:link w:val="20"/>
    <w:locked/>
    <w:rsid w:val="00FA7EBC"/>
    <w:rPr>
      <w:sz w:val="22"/>
      <w:lang w:val="ru-RU" w:eastAsia="ru-RU" w:bidi="ar-SA"/>
    </w:rPr>
  </w:style>
  <w:style w:type="paragraph" w:styleId="20">
    <w:name w:val="Body Text 2"/>
    <w:basedOn w:val="a"/>
    <w:link w:val="2"/>
    <w:rsid w:val="00FA7EBC"/>
    <w:pPr>
      <w:spacing w:after="120" w:line="480" w:lineRule="auto"/>
    </w:pPr>
    <w:rPr>
      <w:sz w:val="22"/>
      <w:szCs w:val="20"/>
    </w:rPr>
  </w:style>
  <w:style w:type="paragraph" w:styleId="a7">
    <w:name w:val="No Spacing"/>
    <w:uiPriority w:val="1"/>
    <w:qFormat/>
    <w:rsid w:val="00FA7EBC"/>
    <w:rPr>
      <w:sz w:val="22"/>
    </w:rPr>
  </w:style>
  <w:style w:type="table" w:styleId="a8">
    <w:name w:val="Table Grid"/>
    <w:basedOn w:val="a1"/>
    <w:rsid w:val="00FA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230FC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0FC3"/>
  </w:style>
  <w:style w:type="paragraph" w:styleId="ab">
    <w:name w:val="Balloon Text"/>
    <w:basedOn w:val="a"/>
    <w:link w:val="ac"/>
    <w:rsid w:val="0079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2625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F711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УОАТР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cp:lastModifiedBy>Управление</cp:lastModifiedBy>
  <cp:revision>97</cp:revision>
  <cp:lastPrinted>2014-12-24T07:13:00Z</cp:lastPrinted>
  <dcterms:created xsi:type="dcterms:W3CDTF">2012-04-03T09:47:00Z</dcterms:created>
  <dcterms:modified xsi:type="dcterms:W3CDTF">2014-12-24T07:15:00Z</dcterms:modified>
</cp:coreProperties>
</file>