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3" w:rsidRDefault="004733C3" w:rsidP="004733C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733C3" w:rsidRDefault="004733C3" w:rsidP="004733C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7718" w:rsidRDefault="009A7718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F064D6" w:rsidRDefault="00F064D6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F064D6" w:rsidRDefault="00F064D6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4733C3" w:rsidRPr="00412E68" w:rsidRDefault="00797109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Темрюкский район </w:t>
      </w:r>
      <w:r w:rsidR="00FD33B4"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>от 30 октября 2015 года № 785 «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4733C3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орядка разработк</w:t>
      </w:r>
      <w:r w:rsidR="004733C3">
        <w:rPr>
          <w:rFonts w:ascii="Times New Roman" w:hAnsi="Times New Roman"/>
          <w:b/>
          <w:sz w:val="28"/>
          <w:szCs w:val="28"/>
          <w:lang w:eastAsia="ar-SA"/>
        </w:rPr>
        <w:t>и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, фо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рмирования, реализации и оценки</w:t>
      </w:r>
      <w:r w:rsidR="009A50E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эффективности реализации муниципальных 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рограмм</w:t>
      </w:r>
      <w:r w:rsidR="001949A5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Темрюкский район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bookmarkEnd w:id="0"/>
    <w:p w:rsidR="004733C3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4A0" w:rsidRPr="00381AFE" w:rsidRDefault="009254A0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28 июня </w:t>
      </w:r>
      <w:r w:rsidRPr="00381AFE">
        <w:rPr>
          <w:rFonts w:ascii="Times New Roman" w:hAnsi="Times New Roman"/>
          <w:sz w:val="28"/>
          <w:szCs w:val="28"/>
          <w:lang w:eastAsia="ru-RU"/>
        </w:rPr>
        <w:t>20</w:t>
      </w:r>
      <w:r w:rsidR="00797109">
        <w:rPr>
          <w:rFonts w:ascii="Times New Roman" w:hAnsi="Times New Roman"/>
          <w:sz w:val="28"/>
          <w:szCs w:val="28"/>
          <w:lang w:eastAsia="ru-RU"/>
        </w:rPr>
        <w:t>14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5719F">
        <w:rPr>
          <w:rFonts w:ascii="Times New Roman" w:hAnsi="Times New Roman"/>
          <w:sz w:val="28"/>
          <w:szCs w:val="28"/>
          <w:lang w:eastAsia="ru-RU"/>
        </w:rPr>
        <w:t>№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172</w:t>
      </w:r>
      <w:r w:rsidRPr="00381AFE">
        <w:rPr>
          <w:rFonts w:ascii="Times New Roman" w:hAnsi="Times New Roman"/>
          <w:sz w:val="28"/>
          <w:szCs w:val="28"/>
          <w:lang w:eastAsia="ru-RU"/>
        </w:rPr>
        <w:t>-ФЗ «</w:t>
      </w:r>
      <w:r w:rsidR="00797109">
        <w:rPr>
          <w:rFonts w:ascii="Times New Roman" w:hAnsi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412E68">
        <w:rPr>
          <w:rFonts w:ascii="Times New Roman" w:hAnsi="Times New Roman"/>
          <w:sz w:val="28"/>
          <w:szCs w:val="28"/>
          <w:lang w:eastAsia="ru-RU"/>
        </w:rPr>
        <w:t>»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</w:t>
      </w:r>
      <w:proofErr w:type="gramStart"/>
      <w:r w:rsidRPr="00381AF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81AFE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786A8C" w:rsidRDefault="00412E68" w:rsidP="0088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6A8C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</w:t>
      </w:r>
      <w:r w:rsidR="00786A8C" w:rsidRPr="00786A8C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Темрюкский район  от 30 октября 2015 года </w:t>
      </w:r>
      <w:r w:rsidR="00786A8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86A8C" w:rsidRPr="00786A8C">
        <w:rPr>
          <w:rFonts w:ascii="Times New Roman" w:hAnsi="Times New Roman"/>
          <w:sz w:val="28"/>
          <w:szCs w:val="28"/>
          <w:lang w:eastAsia="ru-RU"/>
        </w:rPr>
        <w:t>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D30B80">
        <w:rPr>
          <w:rFonts w:ascii="Times New Roman" w:hAnsi="Times New Roman"/>
          <w:sz w:val="28"/>
          <w:szCs w:val="28"/>
          <w:lang w:eastAsia="ru-RU"/>
        </w:rPr>
        <w:t>:</w:t>
      </w:r>
    </w:p>
    <w:p w:rsidR="00987A34" w:rsidRDefault="00786A8C" w:rsidP="00786A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97109">
        <w:rPr>
          <w:rFonts w:ascii="Times New Roman" w:hAnsi="Times New Roman"/>
          <w:sz w:val="28"/>
          <w:szCs w:val="28"/>
          <w:lang w:eastAsia="ru-RU"/>
        </w:rPr>
        <w:t>пункт 4.1 раздела 4 Порядка разработки, формирования,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F09">
        <w:rPr>
          <w:rFonts w:ascii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 муниципального образования Темрюкский район от 30 октября 2015 года № 785, дополнить новым абзацем двенадцатым следующего содержания: </w:t>
      </w:r>
    </w:p>
    <w:p w:rsidR="00786A8C" w:rsidRDefault="00987A34" w:rsidP="00786A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A34">
        <w:rPr>
          <w:rFonts w:ascii="Times New Roman" w:hAnsi="Times New Roman"/>
          <w:sz w:val="28"/>
          <w:szCs w:val="28"/>
          <w:lang w:eastAsia="ru-RU"/>
        </w:rPr>
        <w:t>осуществляет регистрацию в федеральном государственном реестре документов стратегического планирования</w:t>
      </w:r>
      <w:proofErr w:type="gramStart"/>
      <w:r w:rsidR="004E0F09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4E0F09">
        <w:rPr>
          <w:rFonts w:ascii="Times New Roman" w:hAnsi="Times New Roman"/>
          <w:sz w:val="28"/>
          <w:szCs w:val="28"/>
          <w:lang w:eastAsia="ru-RU"/>
        </w:rPr>
        <w:t>;</w:t>
      </w:r>
    </w:p>
    <w:p w:rsidR="004E0F09" w:rsidRDefault="004E0F09" w:rsidP="00786A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абзац двенадцатый считать абзацем тринадцатым.</w:t>
      </w:r>
    </w:p>
    <w:p w:rsidR="004733C3" w:rsidRDefault="0079710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54A0">
        <w:rPr>
          <w:rFonts w:ascii="Times New Roman" w:hAnsi="Times New Roman"/>
          <w:sz w:val="28"/>
          <w:szCs w:val="28"/>
          <w:lang w:eastAsia="ru-RU"/>
        </w:rPr>
        <w:t>Отделу информатизации (Манакова)</w:t>
      </w:r>
      <w:r w:rsidR="0070620E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(опубликовать) 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70620E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Темрюкский район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.</w:t>
      </w:r>
    </w:p>
    <w:p w:rsidR="009254A0" w:rsidRDefault="0079710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254A0">
        <w:rPr>
          <w:rFonts w:ascii="Times New Roman" w:hAnsi="Times New Roman"/>
          <w:sz w:val="28"/>
          <w:szCs w:val="28"/>
          <w:lang w:eastAsia="ru-RU"/>
        </w:rPr>
        <w:t>. Отделу по взаимодействию со СМИ (</w:t>
      </w:r>
      <w:proofErr w:type="spellStart"/>
      <w:r w:rsidR="009254A0">
        <w:rPr>
          <w:rFonts w:ascii="Times New Roman" w:hAnsi="Times New Roman"/>
          <w:sz w:val="28"/>
          <w:szCs w:val="28"/>
          <w:lang w:eastAsia="ru-RU"/>
        </w:rPr>
        <w:t>Кистанова</w:t>
      </w:r>
      <w:proofErr w:type="spellEnd"/>
      <w:r w:rsidR="009254A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81B4F">
        <w:rPr>
          <w:rFonts w:ascii="Times New Roman" w:hAnsi="Times New Roman"/>
          <w:sz w:val="28"/>
          <w:szCs w:val="28"/>
          <w:lang w:eastAsia="ru-RU"/>
        </w:rPr>
        <w:t>обеспечить официальное опубликование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A8C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254A0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81B4F">
        <w:rPr>
          <w:rFonts w:ascii="Times New Roman" w:hAnsi="Times New Roman"/>
          <w:sz w:val="28"/>
          <w:szCs w:val="28"/>
          <w:lang w:eastAsia="ru-RU"/>
        </w:rPr>
        <w:t>я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81B4F">
        <w:rPr>
          <w:rFonts w:ascii="Times New Roman" w:hAnsi="Times New Roman"/>
          <w:sz w:val="28"/>
          <w:szCs w:val="28"/>
          <w:lang w:eastAsia="ru-RU"/>
        </w:rPr>
        <w:t>печатном средстве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информации.</w:t>
      </w:r>
    </w:p>
    <w:p w:rsidR="009254A0" w:rsidRPr="00381AFE" w:rsidRDefault="0079710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254A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254A0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</w:t>
      </w:r>
      <w:r w:rsidR="00987A34">
        <w:rPr>
          <w:rFonts w:ascii="Times New Roman" w:hAnsi="Times New Roman"/>
          <w:sz w:val="28"/>
          <w:szCs w:val="28"/>
          <w:lang w:eastAsia="ru-RU"/>
        </w:rPr>
        <w:t>«</w:t>
      </w:r>
      <w:r w:rsidR="00987A34" w:rsidRPr="00786A8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Темрюкский район </w:t>
      </w:r>
      <w:r w:rsidR="00987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A34" w:rsidRPr="00786A8C">
        <w:rPr>
          <w:rFonts w:ascii="Times New Roman" w:hAnsi="Times New Roman"/>
          <w:sz w:val="28"/>
          <w:szCs w:val="28"/>
          <w:lang w:eastAsia="ru-RU"/>
        </w:rPr>
        <w:t>от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987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4A0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муниципального образования Темрюкский район Н.А.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254A0">
        <w:rPr>
          <w:rFonts w:ascii="Times New Roman" w:hAnsi="Times New Roman"/>
          <w:sz w:val="28"/>
          <w:szCs w:val="28"/>
          <w:lang w:eastAsia="ru-RU"/>
        </w:rPr>
        <w:t>Оголь</w:t>
      </w:r>
      <w:proofErr w:type="spellEnd"/>
      <w:r w:rsidR="009254A0">
        <w:rPr>
          <w:rFonts w:ascii="Times New Roman" w:hAnsi="Times New Roman"/>
          <w:sz w:val="28"/>
          <w:szCs w:val="28"/>
          <w:lang w:eastAsia="ru-RU"/>
        </w:rPr>
        <w:t>.</w:t>
      </w:r>
    </w:p>
    <w:p w:rsidR="000C2CA7" w:rsidRDefault="00797109" w:rsidP="00925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9A50E1">
        <w:rPr>
          <w:rFonts w:ascii="Times New Roman" w:hAnsi="Times New Roman"/>
          <w:sz w:val="28"/>
          <w:szCs w:val="28"/>
          <w:lang w:eastAsia="ru-RU"/>
        </w:rPr>
        <w:t>на следующий день после его официального опубликования</w:t>
      </w:r>
      <w:r w:rsidR="00452207">
        <w:rPr>
          <w:rFonts w:ascii="Times New Roman" w:hAnsi="Times New Roman"/>
          <w:sz w:val="28"/>
          <w:szCs w:val="28"/>
          <w:lang w:eastAsia="ru-RU"/>
        </w:rPr>
        <w:t>.</w:t>
      </w:r>
    </w:p>
    <w:p w:rsidR="009254A0" w:rsidRDefault="009254A0" w:rsidP="00925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4A0" w:rsidRPr="00381AFE" w:rsidRDefault="009254A0" w:rsidP="00925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Pr="00381AFE" w:rsidRDefault="009A50E1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лава муниципального образования</w:t>
      </w:r>
    </w:p>
    <w:p w:rsidR="00B52919" w:rsidRDefault="004733C3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>Темрюкский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район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C2CA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F2B8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C2CA7">
        <w:rPr>
          <w:rFonts w:ascii="Times New Roman" w:hAnsi="Times New Roman"/>
          <w:sz w:val="28"/>
          <w:szCs w:val="28"/>
          <w:lang w:eastAsia="ru-RU"/>
        </w:rPr>
        <w:t>С.Г.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2CA7">
        <w:rPr>
          <w:rFonts w:ascii="Times New Roman" w:hAnsi="Times New Roman"/>
          <w:sz w:val="28"/>
          <w:szCs w:val="28"/>
          <w:lang w:eastAsia="ru-RU"/>
        </w:rPr>
        <w:t>Робилко</w:t>
      </w:r>
      <w:proofErr w:type="spellEnd"/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B2CD9" w:rsidSect="000C2CA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3F" w:rsidRDefault="001A7A3F" w:rsidP="009C37C7">
      <w:pPr>
        <w:spacing w:after="0" w:line="240" w:lineRule="auto"/>
      </w:pPr>
      <w:r>
        <w:separator/>
      </w:r>
    </w:p>
  </w:endnote>
  <w:endnote w:type="continuationSeparator" w:id="0">
    <w:p w:rsidR="001A7A3F" w:rsidRDefault="001A7A3F" w:rsidP="009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3F" w:rsidRDefault="001A7A3F" w:rsidP="009C37C7">
      <w:pPr>
        <w:spacing w:after="0" w:line="240" w:lineRule="auto"/>
      </w:pPr>
      <w:r>
        <w:separator/>
      </w:r>
    </w:p>
  </w:footnote>
  <w:footnote w:type="continuationSeparator" w:id="0">
    <w:p w:rsidR="001A7A3F" w:rsidRDefault="001A7A3F" w:rsidP="009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198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7A34" w:rsidRPr="009C37C7" w:rsidRDefault="00987A3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C37C7">
          <w:rPr>
            <w:rFonts w:ascii="Times New Roman" w:hAnsi="Times New Roman"/>
            <w:sz w:val="28"/>
            <w:szCs w:val="28"/>
          </w:rPr>
          <w:fldChar w:fldCharType="begin"/>
        </w:r>
        <w:r w:rsidRPr="009C37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37C7">
          <w:rPr>
            <w:rFonts w:ascii="Times New Roman" w:hAnsi="Times New Roman"/>
            <w:sz w:val="28"/>
            <w:szCs w:val="28"/>
          </w:rPr>
          <w:fldChar w:fldCharType="separate"/>
        </w:r>
        <w:r w:rsidR="00DD664F">
          <w:rPr>
            <w:rFonts w:ascii="Times New Roman" w:hAnsi="Times New Roman"/>
            <w:noProof/>
            <w:sz w:val="28"/>
            <w:szCs w:val="28"/>
          </w:rPr>
          <w:t>2</w:t>
        </w:r>
        <w:r w:rsidRPr="009C37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87A34" w:rsidRDefault="00987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3"/>
    <w:rsid w:val="00040EB4"/>
    <w:rsid w:val="00065966"/>
    <w:rsid w:val="000C2CA7"/>
    <w:rsid w:val="000C6C9B"/>
    <w:rsid w:val="00103AB8"/>
    <w:rsid w:val="00116607"/>
    <w:rsid w:val="0015452A"/>
    <w:rsid w:val="00181B4F"/>
    <w:rsid w:val="001949A5"/>
    <w:rsid w:val="001A7A3F"/>
    <w:rsid w:val="001B42C7"/>
    <w:rsid w:val="00233474"/>
    <w:rsid w:val="0028516B"/>
    <w:rsid w:val="002B2CD9"/>
    <w:rsid w:val="002F23E4"/>
    <w:rsid w:val="00352C87"/>
    <w:rsid w:val="003C1B2A"/>
    <w:rsid w:val="004050B9"/>
    <w:rsid w:val="00412E68"/>
    <w:rsid w:val="00452207"/>
    <w:rsid w:val="004733C3"/>
    <w:rsid w:val="0047692F"/>
    <w:rsid w:val="004E0F09"/>
    <w:rsid w:val="004E12FA"/>
    <w:rsid w:val="00566661"/>
    <w:rsid w:val="005E3E7C"/>
    <w:rsid w:val="006225DD"/>
    <w:rsid w:val="00631FEB"/>
    <w:rsid w:val="00642F3D"/>
    <w:rsid w:val="006632AD"/>
    <w:rsid w:val="006B548C"/>
    <w:rsid w:val="006C1DC8"/>
    <w:rsid w:val="0070620E"/>
    <w:rsid w:val="007064D9"/>
    <w:rsid w:val="007118AC"/>
    <w:rsid w:val="007823AD"/>
    <w:rsid w:val="00786A8C"/>
    <w:rsid w:val="00797109"/>
    <w:rsid w:val="008323A6"/>
    <w:rsid w:val="0085719F"/>
    <w:rsid w:val="00881D99"/>
    <w:rsid w:val="008B1F64"/>
    <w:rsid w:val="008D3794"/>
    <w:rsid w:val="008F7259"/>
    <w:rsid w:val="009254A0"/>
    <w:rsid w:val="00987A34"/>
    <w:rsid w:val="009A50E1"/>
    <w:rsid w:val="009A749B"/>
    <w:rsid w:val="009A7718"/>
    <w:rsid w:val="009B34FC"/>
    <w:rsid w:val="009B6768"/>
    <w:rsid w:val="009C37C7"/>
    <w:rsid w:val="009D2418"/>
    <w:rsid w:val="00A609EE"/>
    <w:rsid w:val="00B06037"/>
    <w:rsid w:val="00B15A39"/>
    <w:rsid w:val="00B52919"/>
    <w:rsid w:val="00B831B2"/>
    <w:rsid w:val="00BB19FA"/>
    <w:rsid w:val="00BD3EC5"/>
    <w:rsid w:val="00CC3A2E"/>
    <w:rsid w:val="00D242D5"/>
    <w:rsid w:val="00D30B80"/>
    <w:rsid w:val="00D31947"/>
    <w:rsid w:val="00D74E16"/>
    <w:rsid w:val="00DA7C2F"/>
    <w:rsid w:val="00DD664F"/>
    <w:rsid w:val="00E34C9A"/>
    <w:rsid w:val="00ED20C3"/>
    <w:rsid w:val="00EF2B8B"/>
    <w:rsid w:val="00F064D6"/>
    <w:rsid w:val="00F43849"/>
    <w:rsid w:val="00F44103"/>
    <w:rsid w:val="00F537D0"/>
    <w:rsid w:val="00FD33B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  <w:style w:type="paragraph" w:styleId="a9">
    <w:name w:val="No Spacing"/>
    <w:uiPriority w:val="1"/>
    <w:qFormat/>
    <w:rsid w:val="002B2C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  <w:style w:type="paragraph" w:styleId="a9">
    <w:name w:val="No Spacing"/>
    <w:uiPriority w:val="1"/>
    <w:qFormat/>
    <w:rsid w:val="002B2C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Eremenko Angelina Anatolievna</cp:lastModifiedBy>
  <cp:revision>10</cp:revision>
  <cp:lastPrinted>2015-11-24T10:33:00Z</cp:lastPrinted>
  <dcterms:created xsi:type="dcterms:W3CDTF">2015-11-09T12:23:00Z</dcterms:created>
  <dcterms:modified xsi:type="dcterms:W3CDTF">2015-11-27T11:20:00Z</dcterms:modified>
</cp:coreProperties>
</file>