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55" w:rsidRDefault="00BB2604" w:rsidP="00664D61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  <w:r w:rsidRPr="00BB2604">
        <w:rPr>
          <w:sz w:val="28"/>
          <w:szCs w:val="28"/>
        </w:rPr>
        <w:t xml:space="preserve">Информация о результатах </w:t>
      </w:r>
      <w:r w:rsidR="00AE5611">
        <w:rPr>
          <w:sz w:val="28"/>
          <w:szCs w:val="28"/>
        </w:rPr>
        <w:t xml:space="preserve">плановой </w:t>
      </w:r>
      <w:r w:rsidR="001D4D55" w:rsidRPr="001D4D55">
        <w:rPr>
          <w:sz w:val="28"/>
          <w:szCs w:val="28"/>
        </w:rPr>
        <w:t xml:space="preserve">камеральной </w:t>
      </w:r>
      <w:r w:rsidR="00A2576E">
        <w:rPr>
          <w:sz w:val="28"/>
          <w:szCs w:val="28"/>
        </w:rPr>
        <w:t xml:space="preserve">проверки </w:t>
      </w:r>
      <w:r w:rsidR="00AE5611">
        <w:rPr>
          <w:sz w:val="28"/>
          <w:szCs w:val="28"/>
        </w:rPr>
        <w:t xml:space="preserve">в </w:t>
      </w:r>
      <w:r w:rsidR="00983280">
        <w:rPr>
          <w:sz w:val="28"/>
          <w:szCs w:val="28"/>
        </w:rPr>
        <w:t>муницпальном автономном учреждении «Культура плюс» Курчанского сельского поселения Темрюкского района</w:t>
      </w:r>
      <w:r w:rsidR="00A138F6" w:rsidRPr="00A138F6">
        <w:rPr>
          <w:sz w:val="28"/>
          <w:szCs w:val="28"/>
        </w:rPr>
        <w:t xml:space="preserve">  </w:t>
      </w:r>
    </w:p>
    <w:p w:rsidR="00AE5611" w:rsidRPr="001D4D55" w:rsidRDefault="00AE5611" w:rsidP="00973E1B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</w:p>
    <w:p w:rsidR="00983280" w:rsidRPr="00983280" w:rsidRDefault="00983280" w:rsidP="00983280">
      <w:pPr>
        <w:pStyle w:val="1"/>
        <w:tabs>
          <w:tab w:val="left" w:pos="709"/>
        </w:tabs>
        <w:spacing w:before="0" w:line="240" w:lineRule="auto"/>
        <w:ind w:left="62" w:right="62" w:firstLine="697"/>
        <w:rPr>
          <w:sz w:val="28"/>
          <w:szCs w:val="28"/>
        </w:rPr>
      </w:pPr>
      <w:r w:rsidRPr="00983280">
        <w:rPr>
          <w:sz w:val="28"/>
          <w:szCs w:val="28"/>
        </w:rPr>
        <w:t>Основание назначения проверки:</w:t>
      </w:r>
    </w:p>
    <w:p w:rsidR="00983280" w:rsidRPr="00983280" w:rsidRDefault="00983280" w:rsidP="00983280">
      <w:pPr>
        <w:pStyle w:val="1"/>
        <w:tabs>
          <w:tab w:val="left" w:pos="709"/>
        </w:tabs>
        <w:spacing w:before="0" w:line="240" w:lineRule="auto"/>
        <w:ind w:left="62" w:right="62" w:firstLine="697"/>
        <w:rPr>
          <w:sz w:val="28"/>
          <w:szCs w:val="28"/>
        </w:rPr>
      </w:pPr>
      <w:r w:rsidRPr="00983280">
        <w:rPr>
          <w:sz w:val="28"/>
          <w:szCs w:val="28"/>
        </w:rPr>
        <w:t>часть 8 статьи 99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– Федеральный закон           № 44-ФЗ);</w:t>
      </w:r>
    </w:p>
    <w:p w:rsidR="00983280" w:rsidRPr="00983280" w:rsidRDefault="00983280" w:rsidP="00983280">
      <w:pPr>
        <w:pStyle w:val="1"/>
        <w:tabs>
          <w:tab w:val="left" w:pos="709"/>
        </w:tabs>
        <w:spacing w:before="0" w:line="240" w:lineRule="auto"/>
        <w:ind w:left="62" w:right="62" w:firstLine="697"/>
        <w:rPr>
          <w:sz w:val="28"/>
          <w:szCs w:val="28"/>
        </w:rPr>
      </w:pPr>
      <w:r w:rsidRPr="00983280">
        <w:rPr>
          <w:sz w:val="28"/>
          <w:szCs w:val="28"/>
        </w:rPr>
        <w:t>пункт 3 плана контрольных мероприятий на 2022 год, утвержденного начальником отдела внутреннего финансового контроля администрации муниципального образования Темрюкский район 27.12.2022;</w:t>
      </w:r>
    </w:p>
    <w:p w:rsidR="00983280" w:rsidRDefault="00983280" w:rsidP="00983280">
      <w:pPr>
        <w:pStyle w:val="1"/>
        <w:tabs>
          <w:tab w:val="left" w:pos="709"/>
        </w:tabs>
        <w:spacing w:before="0" w:line="240" w:lineRule="auto"/>
        <w:ind w:left="62" w:right="62" w:firstLine="697"/>
        <w:rPr>
          <w:sz w:val="28"/>
          <w:szCs w:val="28"/>
        </w:rPr>
      </w:pPr>
      <w:r w:rsidRPr="00983280">
        <w:rPr>
          <w:sz w:val="28"/>
          <w:szCs w:val="28"/>
        </w:rPr>
        <w:t xml:space="preserve">приказ начальника отдела внутреннего финансового контроля администрации муниципального образования Темрюкский район «О проведении плановой камеральной проверки в муниципальном автономном учреждении «Культура плюс» Курчанского сельского поселения Темрюкского района» № 03-35/22-02 от 21.03.2022.   </w:t>
      </w:r>
    </w:p>
    <w:p w:rsidR="00983280" w:rsidRDefault="00983280" w:rsidP="00983280">
      <w:pPr>
        <w:pStyle w:val="a9"/>
        <w:tabs>
          <w:tab w:val="left" w:pos="709"/>
        </w:tabs>
        <w:ind w:left="62" w:right="62" w:firstLine="69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</w:t>
      </w:r>
      <w:r w:rsidRPr="0075069B">
        <w:rPr>
          <w:rFonts w:ascii="Times New Roman" w:hAnsi="Times New Roman" w:cs="Times New Roman"/>
          <w:sz w:val="28"/>
          <w:szCs w:val="28"/>
        </w:rPr>
        <w:t>бъект контроля:</w:t>
      </w:r>
      <w:r w:rsidRPr="00983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3691">
        <w:rPr>
          <w:rFonts w:ascii="Times New Roman" w:hAnsi="Times New Roman" w:cs="Times New Roman"/>
          <w:sz w:val="28"/>
          <w:szCs w:val="28"/>
        </w:rPr>
        <w:t xml:space="preserve">униципальное автономное </w:t>
      </w:r>
      <w:r w:rsidRPr="00A96336">
        <w:rPr>
          <w:rFonts w:ascii="Times New Roman" w:hAnsi="Times New Roman" w:cs="Times New Roman"/>
          <w:sz w:val="28"/>
          <w:szCs w:val="28"/>
        </w:rPr>
        <w:t>учреждение «Культура плюс» Курчанского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46A" w:rsidRDefault="00983280" w:rsidP="00983280">
      <w:pPr>
        <w:pStyle w:val="1"/>
        <w:tabs>
          <w:tab w:val="left" w:pos="709"/>
        </w:tabs>
        <w:spacing w:before="0" w:line="240" w:lineRule="auto"/>
        <w:ind w:right="62"/>
        <w:rPr>
          <w:sz w:val="28"/>
          <w:szCs w:val="28"/>
        </w:rPr>
      </w:pPr>
      <w:r>
        <w:rPr>
          <w:sz w:val="28"/>
          <w:szCs w:val="28"/>
        </w:rPr>
        <w:tab/>
      </w:r>
      <w:r w:rsidR="00BB2604" w:rsidRPr="00BB2604">
        <w:rPr>
          <w:sz w:val="28"/>
          <w:szCs w:val="28"/>
        </w:rPr>
        <w:t>Проверяемый период: 20</w:t>
      </w:r>
      <w:r w:rsidR="00AE5611">
        <w:rPr>
          <w:sz w:val="28"/>
          <w:szCs w:val="28"/>
        </w:rPr>
        <w:t>2</w:t>
      </w:r>
      <w:r w:rsidR="00A138F6">
        <w:rPr>
          <w:sz w:val="28"/>
          <w:szCs w:val="28"/>
        </w:rPr>
        <w:t>1</w:t>
      </w:r>
      <w:r w:rsidR="00BB2604" w:rsidRPr="00BB2604">
        <w:rPr>
          <w:sz w:val="28"/>
          <w:szCs w:val="28"/>
        </w:rPr>
        <w:t xml:space="preserve"> год.</w:t>
      </w:r>
    </w:p>
    <w:p w:rsidR="007123C1" w:rsidRPr="00983280" w:rsidRDefault="00983280" w:rsidP="00983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8629D8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983280" w:rsidRPr="00983280" w:rsidRDefault="00983280" w:rsidP="00983280">
      <w:pPr>
        <w:jc w:val="both"/>
        <w:rPr>
          <w:rFonts w:ascii="Times New Roman" w:hAnsi="Times New Roman" w:cs="Times New Roman"/>
          <w:sz w:val="28"/>
          <w:szCs w:val="28"/>
        </w:rPr>
      </w:pPr>
      <w:r w:rsidRPr="00983280">
        <w:rPr>
          <w:rFonts w:ascii="Times New Roman" w:hAnsi="Times New Roman" w:cs="Times New Roman"/>
          <w:sz w:val="28"/>
          <w:szCs w:val="28"/>
        </w:rPr>
        <w:t xml:space="preserve">Учреждением в 2021 году приобретались товары по цене выше утвержденных предельных цен, установленных Постановлением № 153, что является нарушением статьи 19 Федерального закона № 44-ФЗ. </w:t>
      </w:r>
    </w:p>
    <w:p w:rsidR="00983280" w:rsidRPr="00983280" w:rsidRDefault="00983280" w:rsidP="0098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3280">
        <w:rPr>
          <w:rFonts w:ascii="Times New Roman" w:hAnsi="Times New Roman" w:cs="Times New Roman"/>
          <w:sz w:val="28"/>
          <w:szCs w:val="28"/>
        </w:rPr>
        <w:t>Ответственность за вышеуказанное нарушение, установлена частью 1 статьи 7.29.3 КоАП РФ.</w:t>
      </w:r>
    </w:p>
    <w:p w:rsidR="00983280" w:rsidRPr="00983280" w:rsidRDefault="00983280" w:rsidP="0098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280">
        <w:rPr>
          <w:rFonts w:ascii="Times New Roman" w:hAnsi="Times New Roman" w:cs="Times New Roman"/>
          <w:sz w:val="28"/>
          <w:szCs w:val="28"/>
        </w:rPr>
        <w:t xml:space="preserve">В соответствии со статьей 23.7.1 КоАП РФ органом по рассмотрению административных дел по правонарушениям, предусмотренным статьей 7.29.3 КоАП РФ является департамент финансово-бюджетного надзора Краснодарского края (далее - департамент) как орган исполнительной власти субъекта Российской Федерации, осуществляющий функции по контролю и надзору в финансово-бюджетной сфере.  </w:t>
      </w:r>
    </w:p>
    <w:p w:rsidR="00983280" w:rsidRPr="00983280" w:rsidRDefault="00983280" w:rsidP="0098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280">
        <w:rPr>
          <w:rFonts w:ascii="Times New Roman" w:hAnsi="Times New Roman" w:cs="Times New Roman"/>
          <w:sz w:val="28"/>
          <w:szCs w:val="28"/>
        </w:rPr>
        <w:t>Полномочия департамента на осуществление контроля в сфере закупок определены пунктом 2 части 9 статьи 99 Федерального закона № 44-ФЗ, которой установлено, что контроль в сфере закупок в соответствии с частью 8 вышеуказанной статьи осуществляется в отношении закупок для обеспечения нужд субъекта Российской Федерации. Таким образом, департамент не наделен полномочием по рассмотрению дел об административных правонарушениях, предусмотренных статьей 7.29.3 КоАП РФ, совершенных при планировании и осуществлении закупок для муниципальных нужд.</w:t>
      </w:r>
    </w:p>
    <w:p w:rsidR="00983280" w:rsidRPr="00983280" w:rsidRDefault="00983280" w:rsidP="0098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280">
        <w:rPr>
          <w:rFonts w:ascii="Times New Roman" w:hAnsi="Times New Roman" w:cs="Times New Roman"/>
          <w:sz w:val="28"/>
          <w:szCs w:val="28"/>
        </w:rPr>
        <w:t>В связи с вышеизложенным, материалы с выявленными признаками административных правонарушений, предусмотренных частью 1 статьи 7.29.3 КоАП РФ, в департамент не направляются.</w:t>
      </w:r>
    </w:p>
    <w:p w:rsidR="00983280" w:rsidRPr="00983280" w:rsidRDefault="00983280" w:rsidP="0098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280">
        <w:rPr>
          <w:rFonts w:ascii="Times New Roman" w:hAnsi="Times New Roman" w:cs="Times New Roman"/>
          <w:sz w:val="28"/>
          <w:szCs w:val="28"/>
        </w:rPr>
        <w:t xml:space="preserve">МАУ Культура плюс не соблюдены условия пункта 3.19. Методических рекомендаций, предусмотренных статьей 22 Федерального закона № 44-ФЗ в </w:t>
      </w:r>
      <w:r w:rsidRPr="00983280">
        <w:rPr>
          <w:rFonts w:ascii="Times New Roman" w:hAnsi="Times New Roman" w:cs="Times New Roman"/>
          <w:sz w:val="28"/>
          <w:szCs w:val="28"/>
        </w:rPr>
        <w:lastRenderedPageBreak/>
        <w:t xml:space="preserve">части формирования цены договора на основании анализа трех коммерческих предложений: № 1 от 25.01.2021, № 2 от 26.01.2021, № 4 от 26.01.2021, № 5 от 18.03.2021, № 6 от 12.04.2021, № 9 от 21.04.2021,  № 174/14 от 2.05.2021, № 11 от 24.06.2021, № 14 от 25.08.2021, № 16 от 09.09.2021, № 18 от 24.09.2021, № 20 от 16.11.2021, № 174/15 от 01.12.2021, № 25 от 03.12.2021, № 26 от 08.12.2021,  № 28 от 1.12.2021, № 27 от 15.12.2021, № 29 от 17.12.2021, № 33 от 27.12.2021. </w:t>
      </w:r>
    </w:p>
    <w:p w:rsidR="00983280" w:rsidRPr="00983280" w:rsidRDefault="00983280" w:rsidP="0098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280">
        <w:rPr>
          <w:rFonts w:ascii="Times New Roman" w:hAnsi="Times New Roman" w:cs="Times New Roman"/>
          <w:sz w:val="28"/>
          <w:szCs w:val="28"/>
        </w:rPr>
        <w:t xml:space="preserve">Оплата по договору договора № 294 от 22.05.2021 исполнена Учреждением с нарушением условий пункта 2.2 договора. </w:t>
      </w:r>
    </w:p>
    <w:p w:rsidR="004F79CB" w:rsidRDefault="00983280" w:rsidP="00983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280">
        <w:rPr>
          <w:rFonts w:ascii="Times New Roman" w:hAnsi="Times New Roman" w:cs="Times New Roman"/>
          <w:sz w:val="28"/>
          <w:szCs w:val="28"/>
        </w:rPr>
        <w:t>В ходе проверки установлено, что все приобретенные товары, предоставленные услуги, выполненные работы использованы в рамках целей закупок для осуществления деятельности Учреждения.</w:t>
      </w:r>
    </w:p>
    <w:p w:rsidR="00983280" w:rsidRDefault="00983280" w:rsidP="00983280">
      <w:pPr>
        <w:jc w:val="both"/>
        <w:rPr>
          <w:sz w:val="28"/>
          <w:szCs w:val="28"/>
        </w:rPr>
      </w:pPr>
    </w:p>
    <w:p w:rsidR="0039546A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firstLine="720"/>
        <w:rPr>
          <w:sz w:val="28"/>
          <w:szCs w:val="28"/>
        </w:rPr>
      </w:pPr>
      <w:r w:rsidRPr="00BB2604">
        <w:rPr>
          <w:sz w:val="28"/>
          <w:szCs w:val="28"/>
        </w:rPr>
        <w:t>По результ</w:t>
      </w:r>
      <w:r w:rsidR="0012023B">
        <w:rPr>
          <w:sz w:val="28"/>
          <w:szCs w:val="28"/>
        </w:rPr>
        <w:t xml:space="preserve">атам проверки составлен акт от </w:t>
      </w:r>
      <w:r w:rsidR="00983280">
        <w:rPr>
          <w:sz w:val="28"/>
          <w:szCs w:val="28"/>
        </w:rPr>
        <w:t>06.05</w:t>
      </w:r>
      <w:r w:rsidR="0029507F">
        <w:rPr>
          <w:sz w:val="28"/>
          <w:szCs w:val="28"/>
        </w:rPr>
        <w:t>.</w:t>
      </w:r>
      <w:r w:rsidR="0012023B">
        <w:rPr>
          <w:sz w:val="28"/>
          <w:szCs w:val="28"/>
        </w:rPr>
        <w:t>202</w:t>
      </w:r>
      <w:r w:rsidR="00A138F6">
        <w:rPr>
          <w:sz w:val="28"/>
          <w:szCs w:val="28"/>
        </w:rPr>
        <w:t>2</w:t>
      </w:r>
      <w:r w:rsidR="0012023B">
        <w:rPr>
          <w:sz w:val="28"/>
          <w:szCs w:val="28"/>
        </w:rPr>
        <w:t xml:space="preserve"> года № </w:t>
      </w:r>
      <w:r w:rsidR="007A69AC">
        <w:rPr>
          <w:sz w:val="28"/>
          <w:szCs w:val="28"/>
        </w:rPr>
        <w:t>2</w:t>
      </w:r>
      <w:r w:rsidR="00983280">
        <w:rPr>
          <w:sz w:val="28"/>
          <w:szCs w:val="28"/>
        </w:rPr>
        <w:t>6</w:t>
      </w:r>
      <w:r w:rsidRPr="00BB2604">
        <w:rPr>
          <w:sz w:val="28"/>
          <w:szCs w:val="28"/>
        </w:rPr>
        <w:t>.</w:t>
      </w:r>
    </w:p>
    <w:p w:rsidR="0039546A" w:rsidRPr="00BB2604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right="40" w:firstLine="720"/>
        <w:rPr>
          <w:sz w:val="28"/>
          <w:szCs w:val="28"/>
        </w:rPr>
        <w:sectPr w:rsidR="0039546A" w:rsidRPr="00BB2604" w:rsidSect="00BB2604">
          <w:headerReference w:type="default" r:id="rId6"/>
          <w:type w:val="continuous"/>
          <w:pgSz w:w="11906" w:h="16838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  <w:r w:rsidRPr="00BB2604">
        <w:rPr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</w:t>
      </w:r>
      <w:r w:rsidRPr="00BB2604">
        <w:rPr>
          <w:sz w:val="28"/>
          <w:szCs w:val="28"/>
          <w:lang w:val="en-US"/>
        </w:rPr>
        <w:t>JI</w:t>
      </w:r>
      <w:r w:rsidRPr="00BB2604">
        <w:rPr>
          <w:sz w:val="28"/>
          <w:szCs w:val="28"/>
        </w:rPr>
        <w:t>.</w:t>
      </w:r>
      <w:r w:rsidRPr="00BB2604">
        <w:rPr>
          <w:sz w:val="28"/>
          <w:szCs w:val="28"/>
          <w:lang w:val="en-US"/>
        </w:rPr>
        <w:t>B</w:t>
      </w:r>
      <w:r w:rsidRPr="00BB2604">
        <w:rPr>
          <w:sz w:val="28"/>
          <w:szCs w:val="28"/>
        </w:rPr>
        <w:t>. Криворучко.</w:t>
      </w:r>
    </w:p>
    <w:p w:rsidR="0039546A" w:rsidRDefault="0039546A" w:rsidP="00973E1B">
      <w:pPr>
        <w:tabs>
          <w:tab w:val="left" w:pos="709"/>
        </w:tabs>
        <w:rPr>
          <w:sz w:val="28"/>
          <w:szCs w:val="28"/>
        </w:rPr>
      </w:pPr>
    </w:p>
    <w:p w:rsidR="00857808" w:rsidRDefault="00857808" w:rsidP="00973E1B">
      <w:pPr>
        <w:tabs>
          <w:tab w:val="left" w:pos="709"/>
        </w:tabs>
        <w:rPr>
          <w:sz w:val="28"/>
          <w:szCs w:val="28"/>
        </w:rPr>
      </w:pPr>
    </w:p>
    <w:p w:rsidR="00A138F6" w:rsidRPr="00BB2604" w:rsidRDefault="00A138F6" w:rsidP="00973E1B">
      <w:pPr>
        <w:tabs>
          <w:tab w:val="left" w:pos="709"/>
        </w:tabs>
        <w:rPr>
          <w:sz w:val="28"/>
          <w:szCs w:val="28"/>
        </w:rPr>
        <w:sectPr w:rsidR="00A138F6" w:rsidRPr="00BB2604" w:rsidSect="00BB2604">
          <w:type w:val="continuous"/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39546A" w:rsidRPr="00BB2604" w:rsidRDefault="000F1E1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B2604" w:rsidRPr="00BB2604">
        <w:rPr>
          <w:sz w:val="28"/>
          <w:szCs w:val="28"/>
        </w:rPr>
        <w:t>ачальник отдела</w:t>
      </w:r>
    </w:p>
    <w:p w:rsidR="0039546A" w:rsidRPr="00BB2604" w:rsidRDefault="00BB2604" w:rsidP="00207960">
      <w:pPr>
        <w:pStyle w:val="1"/>
        <w:shd w:val="clear" w:color="auto" w:fill="auto"/>
        <w:tabs>
          <w:tab w:val="left" w:pos="709"/>
        </w:tabs>
        <w:spacing w:before="0" w:line="240" w:lineRule="auto"/>
        <w:jc w:val="center"/>
        <w:rPr>
          <w:sz w:val="28"/>
          <w:szCs w:val="28"/>
        </w:rPr>
      </w:pPr>
      <w:r w:rsidRPr="00BB2604">
        <w:rPr>
          <w:sz w:val="28"/>
          <w:szCs w:val="28"/>
        </w:rPr>
        <w:t>внутреннего финансового контроля</w:t>
      </w:r>
      <w:r w:rsidR="00E55442">
        <w:rPr>
          <w:sz w:val="28"/>
          <w:szCs w:val="28"/>
        </w:rPr>
        <w:t xml:space="preserve"> </w:t>
      </w:r>
      <w:r w:rsidR="0029507F">
        <w:rPr>
          <w:sz w:val="28"/>
          <w:szCs w:val="28"/>
        </w:rPr>
        <w:t xml:space="preserve">                            </w:t>
      </w:r>
      <w:r w:rsidR="004F79CB">
        <w:rPr>
          <w:sz w:val="28"/>
          <w:szCs w:val="28"/>
        </w:rPr>
        <w:t xml:space="preserve">            </w:t>
      </w:r>
      <w:r w:rsidR="00E55442">
        <w:rPr>
          <w:sz w:val="28"/>
          <w:szCs w:val="28"/>
        </w:rPr>
        <w:t xml:space="preserve"> </w:t>
      </w:r>
      <w:r w:rsidR="00D75FD6">
        <w:rPr>
          <w:sz w:val="28"/>
          <w:szCs w:val="28"/>
        </w:rPr>
        <w:t xml:space="preserve">  </w:t>
      </w:r>
      <w:r w:rsidR="00E55442">
        <w:rPr>
          <w:sz w:val="28"/>
          <w:szCs w:val="28"/>
        </w:rPr>
        <w:t xml:space="preserve">  </w:t>
      </w:r>
      <w:r w:rsidR="00D75FD6">
        <w:rPr>
          <w:sz w:val="28"/>
          <w:szCs w:val="28"/>
        </w:rPr>
        <w:t xml:space="preserve">  </w:t>
      </w:r>
      <w:r w:rsidR="000F1E14">
        <w:rPr>
          <w:sz w:val="28"/>
          <w:szCs w:val="28"/>
        </w:rPr>
        <w:t xml:space="preserve">    О.В. Радченко</w:t>
      </w:r>
    </w:p>
    <w:sectPr w:rsidR="0039546A" w:rsidRPr="00BB2604" w:rsidSect="00BB2604">
      <w:type w:val="continuous"/>
      <w:pgSz w:w="11906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2A" w:rsidRDefault="008C592A">
      <w:r>
        <w:separator/>
      </w:r>
    </w:p>
  </w:endnote>
  <w:endnote w:type="continuationSeparator" w:id="0">
    <w:p w:rsidR="008C592A" w:rsidRDefault="008C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2A" w:rsidRDefault="008C592A"/>
  </w:footnote>
  <w:footnote w:type="continuationSeparator" w:id="0">
    <w:p w:rsidR="008C592A" w:rsidRDefault="008C592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12759"/>
      <w:docPartObj>
        <w:docPartGallery w:val="Page Numbers (Top of Page)"/>
        <w:docPartUnique/>
      </w:docPartObj>
    </w:sdtPr>
    <w:sdtEndPr/>
    <w:sdtContent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280">
          <w:rPr>
            <w:noProof/>
          </w:rPr>
          <w:t>2</w:t>
        </w:r>
        <w:r>
          <w:fldChar w:fldCharType="end"/>
        </w:r>
      </w:p>
    </w:sdtContent>
  </w:sdt>
  <w:p w:rsidR="0039546A" w:rsidRDefault="0039546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A"/>
    <w:rsid w:val="00003CA5"/>
    <w:rsid w:val="00016138"/>
    <w:rsid w:val="000374D8"/>
    <w:rsid w:val="000B2583"/>
    <w:rsid w:val="000B27A4"/>
    <w:rsid w:val="000F1E14"/>
    <w:rsid w:val="0012023B"/>
    <w:rsid w:val="00130E7D"/>
    <w:rsid w:val="0016476A"/>
    <w:rsid w:val="001930B5"/>
    <w:rsid w:val="001D4D55"/>
    <w:rsid w:val="001F6BB9"/>
    <w:rsid w:val="00207960"/>
    <w:rsid w:val="0029507F"/>
    <w:rsid w:val="00306BFF"/>
    <w:rsid w:val="003164C6"/>
    <w:rsid w:val="00353F8B"/>
    <w:rsid w:val="0035777A"/>
    <w:rsid w:val="0039546A"/>
    <w:rsid w:val="0042173A"/>
    <w:rsid w:val="004F79CB"/>
    <w:rsid w:val="00517818"/>
    <w:rsid w:val="00642DC3"/>
    <w:rsid w:val="00643DC0"/>
    <w:rsid w:val="006532D9"/>
    <w:rsid w:val="00664D61"/>
    <w:rsid w:val="00685A4E"/>
    <w:rsid w:val="006D1458"/>
    <w:rsid w:val="006D1D15"/>
    <w:rsid w:val="007123C1"/>
    <w:rsid w:val="00771E8A"/>
    <w:rsid w:val="0077235C"/>
    <w:rsid w:val="00772455"/>
    <w:rsid w:val="007A69AC"/>
    <w:rsid w:val="00857808"/>
    <w:rsid w:val="008C592A"/>
    <w:rsid w:val="008E272E"/>
    <w:rsid w:val="00955F95"/>
    <w:rsid w:val="00973E1B"/>
    <w:rsid w:val="00976BAB"/>
    <w:rsid w:val="00983280"/>
    <w:rsid w:val="00A138F6"/>
    <w:rsid w:val="00A2576E"/>
    <w:rsid w:val="00A33913"/>
    <w:rsid w:val="00A54957"/>
    <w:rsid w:val="00AE5611"/>
    <w:rsid w:val="00AF34A3"/>
    <w:rsid w:val="00B92A66"/>
    <w:rsid w:val="00BB2604"/>
    <w:rsid w:val="00BC0DDA"/>
    <w:rsid w:val="00BC4CD6"/>
    <w:rsid w:val="00BF0C9C"/>
    <w:rsid w:val="00C62BB6"/>
    <w:rsid w:val="00CE1D09"/>
    <w:rsid w:val="00D66364"/>
    <w:rsid w:val="00D75FD6"/>
    <w:rsid w:val="00DF19D1"/>
    <w:rsid w:val="00E55442"/>
    <w:rsid w:val="00EC3F55"/>
    <w:rsid w:val="00EE377C"/>
    <w:rsid w:val="00F05770"/>
    <w:rsid w:val="00F16AD3"/>
    <w:rsid w:val="00F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A0CB1"/>
  <w15:docId w15:val="{2BE5405C-76D4-4B22-8707-947E11F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gklgf</dc:creator>
  <cp:lastModifiedBy>ovfk-garaja</cp:lastModifiedBy>
  <cp:revision>36</cp:revision>
  <cp:lastPrinted>2022-03-30T11:11:00Z</cp:lastPrinted>
  <dcterms:created xsi:type="dcterms:W3CDTF">2020-08-20T11:44:00Z</dcterms:created>
  <dcterms:modified xsi:type="dcterms:W3CDTF">2022-05-06T08:49:00Z</dcterms:modified>
</cp:coreProperties>
</file>