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883E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A28" w:rsidRP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2A28" w:rsidRP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бюджетн</w:t>
      </w:r>
      <w:r w:rsid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2A28" w:rsidRP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дошкольн</w:t>
      </w:r>
      <w:r w:rsid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2A28" w:rsidRP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образовательн</w:t>
      </w:r>
      <w:r w:rsid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2A28" w:rsidRP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учреждени</w:t>
      </w:r>
      <w:r w:rsidR="0067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332A28" w:rsidRPr="0033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общеразвивающего вида № 6 г. Темрюка муниципального образования Темрюкский район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A30399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5D227D" w:rsidRPr="005D227D">
        <w:rPr>
          <w:rFonts w:ascii="Times New Roman" w:hAnsi="Times New Roman" w:cs="Times New Roman"/>
          <w:sz w:val="28"/>
          <w:szCs w:val="28"/>
        </w:rPr>
        <w:t>01.0</w:t>
      </w:r>
      <w:r w:rsidR="00A30399">
        <w:rPr>
          <w:rFonts w:ascii="Times New Roman" w:hAnsi="Times New Roman" w:cs="Times New Roman"/>
          <w:sz w:val="28"/>
          <w:szCs w:val="28"/>
        </w:rPr>
        <w:t>3</w:t>
      </w:r>
      <w:r w:rsidR="005D227D" w:rsidRPr="005D227D">
        <w:rPr>
          <w:rFonts w:ascii="Times New Roman" w:hAnsi="Times New Roman" w:cs="Times New Roman"/>
          <w:sz w:val="28"/>
          <w:szCs w:val="28"/>
        </w:rPr>
        <w:t xml:space="preserve">.2023 </w:t>
      </w:r>
      <w:r w:rsidR="005D227D">
        <w:rPr>
          <w:rFonts w:ascii="Times New Roman" w:hAnsi="Times New Roman" w:cs="Times New Roman"/>
          <w:sz w:val="28"/>
          <w:szCs w:val="28"/>
        </w:rPr>
        <w:t xml:space="preserve">по </w:t>
      </w:r>
      <w:r w:rsidR="005D227D" w:rsidRPr="005D227D">
        <w:rPr>
          <w:rFonts w:ascii="Times New Roman" w:hAnsi="Times New Roman" w:cs="Times New Roman"/>
          <w:sz w:val="28"/>
          <w:szCs w:val="28"/>
        </w:rPr>
        <w:t>2</w:t>
      </w:r>
      <w:r w:rsidR="00A30399">
        <w:rPr>
          <w:rFonts w:ascii="Times New Roman" w:hAnsi="Times New Roman" w:cs="Times New Roman"/>
          <w:sz w:val="28"/>
          <w:szCs w:val="28"/>
        </w:rPr>
        <w:t>9</w:t>
      </w:r>
      <w:r w:rsidR="005D227D" w:rsidRPr="005D227D">
        <w:rPr>
          <w:rFonts w:ascii="Times New Roman" w:hAnsi="Times New Roman" w:cs="Times New Roman"/>
          <w:sz w:val="28"/>
          <w:szCs w:val="28"/>
        </w:rPr>
        <w:t>.</w:t>
      </w:r>
      <w:r w:rsidR="005D227D">
        <w:rPr>
          <w:rFonts w:ascii="Times New Roman" w:hAnsi="Times New Roman" w:cs="Times New Roman"/>
          <w:sz w:val="28"/>
          <w:szCs w:val="28"/>
        </w:rPr>
        <w:t>0</w:t>
      </w:r>
      <w:r w:rsidR="00A30399">
        <w:rPr>
          <w:rFonts w:ascii="Times New Roman" w:hAnsi="Times New Roman" w:cs="Times New Roman"/>
          <w:sz w:val="28"/>
          <w:szCs w:val="28"/>
        </w:rPr>
        <w:t>3</w:t>
      </w:r>
      <w:r w:rsidR="005D227D" w:rsidRPr="005D227D">
        <w:rPr>
          <w:rFonts w:ascii="Times New Roman" w:hAnsi="Times New Roman" w:cs="Times New Roman"/>
          <w:sz w:val="28"/>
          <w:szCs w:val="28"/>
        </w:rPr>
        <w:t>.2023</w:t>
      </w:r>
      <w:r w:rsidR="005D227D">
        <w:t xml:space="preserve"> </w:t>
      </w:r>
      <w:r w:rsidR="004816ED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A30399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sz w:val="28"/>
        </w:rPr>
        <w:t>муниципальн</w:t>
      </w:r>
      <w:r w:rsidR="00FE6B45">
        <w:rPr>
          <w:rFonts w:ascii="Times New Roman" w:eastAsia="Times New Roman" w:hAnsi="Times New Roman" w:cs="Times New Roman"/>
          <w:sz w:val="28"/>
        </w:rPr>
        <w:t>ым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</w:t>
      </w:r>
      <w:r w:rsidR="00A30399" w:rsidRPr="00A30399">
        <w:rPr>
          <w:rFonts w:ascii="Times New Roman" w:eastAsia="Times New Roman" w:hAnsi="Times New Roman" w:cs="Times New Roman"/>
          <w:sz w:val="28"/>
        </w:rPr>
        <w:t>бюджетн</w:t>
      </w:r>
      <w:r w:rsidR="00A30399">
        <w:rPr>
          <w:rFonts w:ascii="Times New Roman" w:eastAsia="Times New Roman" w:hAnsi="Times New Roman" w:cs="Times New Roman"/>
          <w:sz w:val="28"/>
        </w:rPr>
        <w:t>ы</w:t>
      </w:r>
      <w:r w:rsidR="00A30399" w:rsidRPr="00A30399">
        <w:rPr>
          <w:rFonts w:ascii="Times New Roman" w:eastAsia="Times New Roman" w:hAnsi="Times New Roman" w:cs="Times New Roman"/>
          <w:sz w:val="28"/>
        </w:rPr>
        <w:t>м дошкольн</w:t>
      </w:r>
      <w:r w:rsidR="00A30399">
        <w:rPr>
          <w:rFonts w:ascii="Times New Roman" w:eastAsia="Times New Roman" w:hAnsi="Times New Roman" w:cs="Times New Roman"/>
          <w:sz w:val="28"/>
        </w:rPr>
        <w:t>ы</w:t>
      </w:r>
      <w:r w:rsidR="00A30399" w:rsidRPr="00A30399">
        <w:rPr>
          <w:rFonts w:ascii="Times New Roman" w:eastAsia="Times New Roman" w:hAnsi="Times New Roman" w:cs="Times New Roman"/>
          <w:sz w:val="28"/>
        </w:rPr>
        <w:t>м образовательн</w:t>
      </w:r>
      <w:r w:rsidR="00A30399">
        <w:rPr>
          <w:rFonts w:ascii="Times New Roman" w:eastAsia="Times New Roman" w:hAnsi="Times New Roman" w:cs="Times New Roman"/>
          <w:sz w:val="28"/>
        </w:rPr>
        <w:t>ы</w:t>
      </w:r>
      <w:r w:rsidR="00A30399" w:rsidRPr="00A30399">
        <w:rPr>
          <w:rFonts w:ascii="Times New Roman" w:eastAsia="Times New Roman" w:hAnsi="Times New Roman" w:cs="Times New Roman"/>
          <w:sz w:val="28"/>
        </w:rPr>
        <w:t>м учреждени</w:t>
      </w:r>
      <w:r w:rsidR="00A30399">
        <w:rPr>
          <w:rFonts w:ascii="Times New Roman" w:eastAsia="Times New Roman" w:hAnsi="Times New Roman" w:cs="Times New Roman"/>
          <w:sz w:val="28"/>
        </w:rPr>
        <w:t>ем</w:t>
      </w:r>
      <w:r w:rsidR="00A30399" w:rsidRPr="00A30399">
        <w:rPr>
          <w:rFonts w:ascii="Times New Roman" w:eastAsia="Times New Roman" w:hAnsi="Times New Roman" w:cs="Times New Roman"/>
          <w:sz w:val="28"/>
        </w:rPr>
        <w:t xml:space="preserve"> детский сад общеразвивающего вида № 6 г. Темрюка муниципального образования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5D227D">
        <w:rPr>
          <w:rFonts w:ascii="Times New Roman" w:eastAsia="Times New Roman" w:hAnsi="Times New Roman" w:cs="Times New Roman"/>
          <w:sz w:val="28"/>
        </w:rPr>
        <w:t>М</w:t>
      </w:r>
      <w:r w:rsidR="00A30399">
        <w:rPr>
          <w:rFonts w:ascii="Times New Roman" w:eastAsia="Times New Roman" w:hAnsi="Times New Roman" w:cs="Times New Roman"/>
          <w:sz w:val="28"/>
        </w:rPr>
        <w:t>БДОУ ДС № 6</w:t>
      </w:r>
      <w:r w:rsidR="00C44747">
        <w:rPr>
          <w:rFonts w:ascii="Times New Roman" w:eastAsia="Times New Roman" w:hAnsi="Times New Roman" w:cs="Times New Roman"/>
          <w:sz w:val="28"/>
        </w:rPr>
        <w:t>,</w:t>
      </w:r>
      <w:r w:rsidR="0079562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A303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 xml:space="preserve">.2022 по </w:t>
      </w:r>
      <w:r w:rsidR="00A3039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303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6B35D7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747743">
        <w:rPr>
          <w:rFonts w:ascii="Times New Roman" w:eastAsia="Times New Roman" w:hAnsi="Times New Roman" w:cs="Times New Roman"/>
          <w:sz w:val="28"/>
        </w:rPr>
        <w:t xml:space="preserve">лан-график 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Pr="00747743">
        <w:rPr>
          <w:rFonts w:ascii="Times New Roman" w:eastAsia="Times New Roman" w:hAnsi="Times New Roman" w:cs="Times New Roman"/>
          <w:sz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</w:rPr>
        <w:t xml:space="preserve">год </w:t>
      </w:r>
      <w:r w:rsidRPr="00747743">
        <w:rPr>
          <w:rFonts w:ascii="Times New Roman" w:eastAsia="Times New Roman" w:hAnsi="Times New Roman" w:cs="Times New Roman"/>
          <w:sz w:val="28"/>
        </w:rPr>
        <w:t>и план-график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 w:rsidRPr="00747743">
        <w:rPr>
          <w:rFonts w:ascii="Times New Roman" w:eastAsia="Times New Roman" w:hAnsi="Times New Roman" w:cs="Times New Roman"/>
          <w:sz w:val="28"/>
        </w:rPr>
        <w:t xml:space="preserve"> 2023 год</w:t>
      </w:r>
      <w:r>
        <w:rPr>
          <w:rFonts w:ascii="Times New Roman" w:eastAsia="Times New Roman" w:hAnsi="Times New Roman" w:cs="Times New Roman"/>
          <w:sz w:val="28"/>
        </w:rPr>
        <w:t>, а также внесенные в них изменения,</w:t>
      </w:r>
      <w:r w:rsidRPr="00747743">
        <w:rPr>
          <w:rFonts w:ascii="Times New Roman" w:eastAsia="Times New Roman" w:hAnsi="Times New Roman" w:cs="Times New Roman"/>
          <w:sz w:val="28"/>
        </w:rPr>
        <w:t xml:space="preserve"> размещены на официальном сайте закупок в сроки, предусмотренные частью 7 статьи 16 </w:t>
      </w:r>
      <w:r w:rsidR="00230C51" w:rsidRPr="00230C51">
        <w:rPr>
          <w:rFonts w:ascii="Times New Roman" w:eastAsia="Times New Roman" w:hAnsi="Times New Roman" w:cs="Times New Roman"/>
          <w:sz w:val="28"/>
        </w:rPr>
        <w:t xml:space="preserve">Федерального закона № 44-ФЗ </w:t>
      </w:r>
      <w:r w:rsidR="006B35D7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30C51" w:rsidRPr="00230C51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="00230C51">
        <w:rPr>
          <w:rFonts w:ascii="Times New Roman" w:eastAsia="Times New Roman" w:hAnsi="Times New Roman" w:cs="Times New Roman"/>
          <w:sz w:val="28"/>
        </w:rPr>
        <w:t xml:space="preserve"> </w:t>
      </w:r>
      <w:r w:rsidRPr="00747743">
        <w:rPr>
          <w:rFonts w:ascii="Times New Roman" w:eastAsia="Times New Roman" w:hAnsi="Times New Roman" w:cs="Times New Roman"/>
          <w:sz w:val="28"/>
        </w:rPr>
        <w:t xml:space="preserve">и подпунктом «б» пункта 12 </w:t>
      </w:r>
      <w:r w:rsidR="006B35D7" w:rsidRPr="006B35D7">
        <w:rPr>
          <w:rFonts w:ascii="Times New Roman" w:eastAsia="Times New Roman" w:hAnsi="Times New Roman" w:cs="Times New Roman"/>
          <w:sz w:val="28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  <w:r w:rsidR="006B35D7">
        <w:rPr>
          <w:rFonts w:ascii="Times New Roman" w:eastAsia="Times New Roman" w:hAnsi="Times New Roman" w:cs="Times New Roman"/>
          <w:sz w:val="28"/>
        </w:rPr>
        <w:t xml:space="preserve">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lastRenderedPageBreak/>
        <w:t>Закупки, осуществляемые МБДОУ ДС № 6 в проверяемом периоде, предусмотрены планом-графиком на 2022 год, что отвечает требованиям части 1 статьи 16 Федерального закона № 44-ФЗ.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 xml:space="preserve">В извещениях № 0318300008822000404, № 0318300008822000418,           № 0318300008822000547, № 0318300008822000570 установлены ограничения в отношении участников закупок, которыми могут быть только </w:t>
      </w:r>
      <w:r w:rsidR="006B35D7" w:rsidRPr="006B35D7">
        <w:rPr>
          <w:rFonts w:ascii="Times New Roman" w:eastAsia="Times New Roman" w:hAnsi="Times New Roman" w:cs="Times New Roman"/>
          <w:sz w:val="28"/>
        </w:rPr>
        <w:t>субъекты малого предпринимательства, социально ориентированные некоммерческие организации (далее – СМП/СОНО)</w:t>
      </w:r>
      <w:r w:rsidRPr="00747743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части 1 статьи 30 Федерального закона № 44-ФЗ.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Проверкой установлено, что в проверяемых извещениях предусмотрены требования к участникам закупок в соответствии с условиями статьи 31 Федерального закона № 44-ФЗ, а также требования в соответствии с позицией 33 раздела VI приложения к Постановлению № 2571</w:t>
      </w:r>
      <w:r w:rsidR="006B35D7">
        <w:rPr>
          <w:rFonts w:ascii="Times New Roman" w:eastAsia="Times New Roman" w:hAnsi="Times New Roman" w:cs="Times New Roman"/>
          <w:sz w:val="28"/>
        </w:rPr>
        <w:t xml:space="preserve"> «</w:t>
      </w:r>
      <w:r w:rsidR="006B35D7" w:rsidRPr="006B35D7">
        <w:rPr>
          <w:rFonts w:ascii="Times New Roman" w:eastAsia="Times New Roman" w:hAnsi="Times New Roman" w:cs="Times New Roman"/>
          <w:sz w:val="28"/>
        </w:rPr>
        <w:t>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r w:rsidR="006B35D7">
        <w:rPr>
          <w:rFonts w:ascii="Times New Roman" w:eastAsia="Times New Roman" w:hAnsi="Times New Roman" w:cs="Times New Roman"/>
          <w:sz w:val="28"/>
        </w:rPr>
        <w:t>»</w:t>
      </w:r>
      <w:r w:rsidRPr="00747743">
        <w:rPr>
          <w:rFonts w:ascii="Times New Roman" w:eastAsia="Times New Roman" w:hAnsi="Times New Roman" w:cs="Times New Roman"/>
          <w:sz w:val="28"/>
        </w:rPr>
        <w:t xml:space="preserve">.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В извещениях № 0318300008822000404, № 0318300008822000418,                   № 0318300008822000547, № 0318300008822000570 также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заявки или окончательные предложения которых содержат предложения о поставке товаров в соответствии с</w:t>
      </w:r>
      <w:r w:rsidR="006B2183" w:rsidRPr="006B2183">
        <w:rPr>
          <w:rFonts w:ascii="Times New Roman" w:eastAsia="Times New Roman" w:hAnsi="Times New Roman" w:cs="Times New Roman"/>
          <w:sz w:val="28"/>
        </w:rPr>
        <w:t xml:space="preserve"> приказом Минфина России от 04.06.2018 №126н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="006B2183">
        <w:rPr>
          <w:rFonts w:ascii="Times New Roman" w:eastAsia="Times New Roman" w:hAnsi="Times New Roman" w:cs="Times New Roman"/>
          <w:sz w:val="28"/>
        </w:rPr>
        <w:t>.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В извещениях № 0318300008822000404, № 0318300008822000418,                   № 0318300008822000570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 на основании</w:t>
      </w:r>
      <w:r w:rsidR="006B2183">
        <w:rPr>
          <w:rFonts w:ascii="Times New Roman" w:eastAsia="Times New Roman" w:hAnsi="Times New Roman" w:cs="Times New Roman"/>
          <w:sz w:val="28"/>
        </w:rPr>
        <w:t xml:space="preserve"> </w:t>
      </w:r>
      <w:r w:rsidR="00E101F4" w:rsidRPr="00E101F4">
        <w:rPr>
          <w:rFonts w:ascii="Times New Roman" w:eastAsia="Times New Roman" w:hAnsi="Times New Roman" w:cs="Times New Roman"/>
          <w:sz w:val="28"/>
        </w:rPr>
        <w:t>постановления Правительства РФ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E101F4">
        <w:rPr>
          <w:rFonts w:ascii="Times New Roman" w:eastAsia="Times New Roman" w:hAnsi="Times New Roman" w:cs="Times New Roman"/>
          <w:sz w:val="28"/>
        </w:rPr>
        <w:t>.</w:t>
      </w:r>
      <w:r w:rsidRPr="00747743">
        <w:rPr>
          <w:rFonts w:ascii="Times New Roman" w:eastAsia="Times New Roman" w:hAnsi="Times New Roman" w:cs="Times New Roman"/>
          <w:sz w:val="28"/>
        </w:rPr>
        <w:t xml:space="preserve">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 xml:space="preserve"> В извещении № 0318300008822000435 установлены преимущества учреждениям и предприятиям уголовно-исполнительной системы в размере 15% в соответствии со статьей 28 Федерального закона № 44-ФЗ.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извещений                           с приложениями нарушений законодательства о закупках не установлено.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lastRenderedPageBreak/>
        <w:t xml:space="preserve">По итогам проведения проверяемых закупок экономия бюджетных средств составила 194,88 руб., понижение НМЦК наблюдалось до 1%.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 или информации, предусмотренной условиями части 8.1. статьи 96 Федерального закона № 44-ФЗ.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Информация о заключенных контрактах опубликована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настоящим Федеральным законом (планах - графиках, извещениях, контрактах, заключенных по итогам проведения закупки) идентификационный код закупки (ИКЗ) указан.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СМП за 2021 год размещен Учреждением на официальном сайте закупок 31.01.2022 в соответствии с требованиями части 4 статьи 30 Федерального закона </w:t>
      </w:r>
      <w:r w:rsidR="00AF73D5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747743">
        <w:rPr>
          <w:rFonts w:ascii="Times New Roman" w:eastAsia="Times New Roman" w:hAnsi="Times New Roman" w:cs="Times New Roman"/>
          <w:sz w:val="28"/>
        </w:rPr>
        <w:t xml:space="preserve">№ 44-ФЗ. Согласно данным отчета СМП закупки у СПМ/СОНО выполнены в объеме 76% СГОЗ, что соответствует условиям части 1 статьи 30 Федерального закона № 44-ФЗ. </w:t>
      </w:r>
    </w:p>
    <w:p w:rsidR="00747743" w:rsidRPr="00747743" w:rsidRDefault="00747743" w:rsidP="007477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47743">
        <w:rPr>
          <w:rFonts w:ascii="Times New Roman" w:eastAsia="Times New Roman" w:hAnsi="Times New Roman" w:cs="Times New Roman"/>
          <w:sz w:val="28"/>
        </w:rPr>
        <w:t>На основании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15.03.2022.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C1C20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C1C20">
        <w:rPr>
          <w:rFonts w:ascii="Times New Roman" w:eastAsia="Times New Roman" w:hAnsi="Times New Roman" w:cs="Times New Roman"/>
          <w:sz w:val="28"/>
          <w:lang w:eastAsia="ru-RU"/>
        </w:rPr>
        <w:t>05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C1C2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C1C20">
        <w:rPr>
          <w:rFonts w:ascii="Times New Roman" w:eastAsia="Times New Roman" w:hAnsi="Times New Roman" w:cs="Times New Roman"/>
          <w:sz w:val="28"/>
          <w:lang w:eastAsia="ru-RU"/>
        </w:rPr>
        <w:t>МБДОУ ДС № 6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89" w:rsidRDefault="00007989" w:rsidP="0036309B">
      <w:pPr>
        <w:spacing w:after="0" w:line="240" w:lineRule="auto"/>
      </w:pPr>
      <w:r>
        <w:separator/>
      </w:r>
    </w:p>
  </w:endnote>
  <w:endnote w:type="continuationSeparator" w:id="0">
    <w:p w:rsidR="00007989" w:rsidRDefault="0000798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89" w:rsidRDefault="00007989" w:rsidP="0036309B">
      <w:pPr>
        <w:spacing w:after="0" w:line="240" w:lineRule="auto"/>
      </w:pPr>
      <w:r>
        <w:separator/>
      </w:r>
    </w:p>
  </w:footnote>
  <w:footnote w:type="continuationSeparator" w:id="0">
    <w:p w:rsidR="00007989" w:rsidRDefault="0000798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85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66DD2"/>
    <w:rsid w:val="00675D85"/>
    <w:rsid w:val="00681418"/>
    <w:rsid w:val="006874C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33D4"/>
    <w:rsid w:val="00BC5D6E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2D54"/>
    <w:rsid w:val="00D13B96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20E1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70E2-AB1D-4442-A4FB-58A8425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21144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219</cp:revision>
  <cp:lastPrinted>2023-03-17T11:15:00Z</cp:lastPrinted>
  <dcterms:created xsi:type="dcterms:W3CDTF">2016-06-15T06:12:00Z</dcterms:created>
  <dcterms:modified xsi:type="dcterms:W3CDTF">2023-04-06T11:29:00Z</dcterms:modified>
</cp:coreProperties>
</file>