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B04" w:rsidRPr="006F4B04" w:rsidRDefault="006F4B04" w:rsidP="00CE1C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D04B5" w:rsidRDefault="006F4B04" w:rsidP="009D04B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hAnsi="Times New Roman" w:cs="Times New Roman"/>
          <w:b/>
          <w:sz w:val="28"/>
          <w:szCs w:val="28"/>
        </w:rPr>
        <w:t>о результатах проведения плановой проверки соблюдения</w:t>
      </w:r>
    </w:p>
    <w:p w:rsidR="00883EE7" w:rsidRDefault="006F4B04" w:rsidP="00883EE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тр</w:t>
      </w:r>
      <w:r w:rsidR="00761429">
        <w:rPr>
          <w:rFonts w:ascii="Times New Roman" w:eastAsia="Times New Roman" w:hAnsi="Times New Roman" w:cs="Times New Roman"/>
          <w:b/>
          <w:sz w:val="28"/>
          <w:lang w:eastAsia="ru-RU"/>
        </w:rPr>
        <w:t>ебований Федерального закона «</w:t>
      </w: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О контрактной системе в сфере</w:t>
      </w:r>
      <w:r w:rsidR="003E50B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закупок товаров, работ, услуг для обеспечения государственных и муниципальных нужд» от 5 апреля 2</w:t>
      </w:r>
      <w:r w:rsidR="00B84CB6">
        <w:rPr>
          <w:rFonts w:ascii="Times New Roman" w:eastAsia="Times New Roman" w:hAnsi="Times New Roman" w:cs="Times New Roman"/>
          <w:b/>
          <w:sz w:val="28"/>
          <w:lang w:eastAsia="ru-RU"/>
        </w:rPr>
        <w:t>013 года № 44-ФЗ</w:t>
      </w:r>
      <w:r w:rsidR="00A14F8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B71630" w:rsidRPr="000F02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795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D6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Вышестеблиевского сельского поселения Темрюкского района</w:t>
      </w:r>
      <w:r w:rsidR="006560FF" w:rsidRPr="00656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75309" w:rsidRDefault="00F75309" w:rsidP="002A124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(выборочно) </w:t>
      </w:r>
    </w:p>
    <w:p w:rsidR="00D97AAB" w:rsidRDefault="00D97AAB" w:rsidP="00720F4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290041" w:rsidRPr="00C32C09" w:rsidRDefault="00EF762A" w:rsidP="00776940">
      <w:pPr>
        <w:tabs>
          <w:tab w:val="center" w:pos="4819"/>
          <w:tab w:val="left" w:pos="7860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="00290041" w:rsidRPr="00FC38A2">
        <w:rPr>
          <w:rFonts w:ascii="Times New Roman" w:eastAsia="Times New Roman" w:hAnsi="Times New Roman" w:cs="Times New Roman"/>
          <w:sz w:val="28"/>
          <w:lang w:eastAsia="ru-RU"/>
        </w:rPr>
        <w:t>тдел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>ом</w:t>
      </w:r>
      <w:r w:rsidR="00290041" w:rsidRPr="00FC38A2">
        <w:rPr>
          <w:rFonts w:ascii="Times New Roman" w:eastAsia="Times New Roman" w:hAnsi="Times New Roman" w:cs="Times New Roman"/>
          <w:sz w:val="28"/>
          <w:lang w:eastAsia="ru-RU"/>
        </w:rPr>
        <w:t xml:space="preserve"> внутреннего финансового контроля администрации муниципального  образования Темрюкский район</w:t>
      </w:r>
      <w:r w:rsidR="001E1FF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 xml:space="preserve"> (далее - Отдел)</w:t>
      </w:r>
      <w:r w:rsidR="00E33DE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33DE8" w:rsidRPr="00E33DE8">
        <w:rPr>
          <w:rFonts w:ascii="Times New Roman" w:eastAsia="Times New Roman" w:hAnsi="Times New Roman" w:cs="Times New Roman"/>
          <w:sz w:val="28"/>
          <w:lang w:eastAsia="ru-RU"/>
        </w:rPr>
        <w:t>с</w:t>
      </w:r>
      <w:r w:rsidR="00776940" w:rsidRPr="00776940">
        <w:rPr>
          <w:rFonts w:ascii="Times New Roman" w:hAnsi="Times New Roman" w:cs="Times New Roman"/>
          <w:sz w:val="28"/>
          <w:szCs w:val="28"/>
        </w:rPr>
        <w:t xml:space="preserve"> </w:t>
      </w:r>
      <w:r w:rsidR="00BD66F5" w:rsidRPr="00BD66F5">
        <w:rPr>
          <w:rFonts w:ascii="Times New Roman" w:hAnsi="Times New Roman" w:cs="Times New Roman"/>
          <w:sz w:val="28"/>
          <w:szCs w:val="28"/>
        </w:rPr>
        <w:t>01.08.2023 по 23.08.2023</w:t>
      </w:r>
      <w:r w:rsidR="00BD66F5">
        <w:rPr>
          <w:rFonts w:ascii="Times New Roman" w:hAnsi="Times New Roman" w:cs="Times New Roman"/>
          <w:sz w:val="28"/>
          <w:szCs w:val="28"/>
        </w:rPr>
        <w:t xml:space="preserve"> </w:t>
      </w:r>
      <w:r w:rsidR="00E33DE8">
        <w:rPr>
          <w:rFonts w:ascii="Times New Roman" w:eastAsia="Times New Roman" w:hAnsi="Times New Roman" w:cs="Times New Roman"/>
          <w:sz w:val="28"/>
          <w:lang w:eastAsia="ru-RU"/>
        </w:rPr>
        <w:t>н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 xml:space="preserve">а основании </w:t>
      </w:r>
      <w:r w:rsidR="0070248D">
        <w:rPr>
          <w:rFonts w:ascii="Times New Roman" w:eastAsia="Times New Roman" w:hAnsi="Times New Roman" w:cs="Times New Roman"/>
          <w:sz w:val="28"/>
          <w:lang w:eastAsia="ru-RU"/>
        </w:rPr>
        <w:t xml:space="preserve">пункта </w:t>
      </w:r>
      <w:r w:rsidR="00BD66F5">
        <w:rPr>
          <w:rFonts w:ascii="Times New Roman" w:eastAsia="Times New Roman" w:hAnsi="Times New Roman" w:cs="Times New Roman"/>
          <w:sz w:val="28"/>
          <w:lang w:eastAsia="ru-RU"/>
        </w:rPr>
        <w:t>9</w:t>
      </w:r>
      <w:r w:rsidR="00A14F8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73BDA" w:rsidRPr="00573BD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проведения</w:t>
      </w:r>
      <w:r w:rsidR="00573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3BDA" w:rsidRPr="00573BDA">
        <w:rPr>
          <w:rFonts w:ascii="Times New Roman" w:eastAsia="Calibri" w:hAnsi="Times New Roman" w:cs="Arial"/>
          <w:sz w:val="28"/>
          <w:szCs w:val="20"/>
          <w:lang w:eastAsia="ru-RU"/>
        </w:rPr>
        <w:t xml:space="preserve">контрольных мероприятий по осуществлению контроля </w:t>
      </w:r>
      <w:r w:rsidR="00573BDA" w:rsidRPr="00573BDA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в сфере закупок </w:t>
      </w:r>
      <w:r w:rsidR="00D95B18" w:rsidRPr="00D95B18">
        <w:rPr>
          <w:rFonts w:ascii="Times New Roman" w:eastAsia="Calibri" w:hAnsi="Times New Roman" w:cs="Times New Roman"/>
          <w:sz w:val="28"/>
          <w:szCs w:val="20"/>
          <w:lang w:eastAsia="ru-RU"/>
        </w:rPr>
        <w:t>на 202</w:t>
      </w:r>
      <w:r w:rsidR="004816ED">
        <w:rPr>
          <w:rFonts w:ascii="Times New Roman" w:eastAsia="Calibri" w:hAnsi="Times New Roman" w:cs="Times New Roman"/>
          <w:sz w:val="28"/>
          <w:szCs w:val="20"/>
          <w:lang w:eastAsia="ru-RU"/>
        </w:rPr>
        <w:t>3</w:t>
      </w:r>
      <w:r w:rsidR="00E64975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год, утвержденного приказом О</w:t>
      </w:r>
      <w:r w:rsidR="00D95B18" w:rsidRPr="00D95B18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тдела </w:t>
      </w:r>
      <w:r w:rsidR="002A1244" w:rsidRPr="002A1244">
        <w:rPr>
          <w:rFonts w:ascii="Times New Roman" w:eastAsia="Calibri" w:hAnsi="Times New Roman" w:cs="Times New Roman"/>
          <w:sz w:val="28"/>
          <w:szCs w:val="20"/>
          <w:lang w:eastAsia="ru-RU"/>
        </w:rPr>
        <w:t>от 2</w:t>
      </w:r>
      <w:r w:rsidR="004816ED">
        <w:rPr>
          <w:rFonts w:ascii="Times New Roman" w:eastAsia="Calibri" w:hAnsi="Times New Roman" w:cs="Times New Roman"/>
          <w:sz w:val="28"/>
          <w:szCs w:val="20"/>
          <w:lang w:eastAsia="ru-RU"/>
        </w:rPr>
        <w:t>6</w:t>
      </w:r>
      <w:r w:rsidR="002A1244" w:rsidRPr="002A1244">
        <w:rPr>
          <w:rFonts w:ascii="Times New Roman" w:eastAsia="Calibri" w:hAnsi="Times New Roman" w:cs="Times New Roman"/>
          <w:sz w:val="28"/>
          <w:szCs w:val="20"/>
          <w:lang w:eastAsia="ru-RU"/>
        </w:rPr>
        <w:t>.10.202</w:t>
      </w:r>
      <w:r w:rsidR="004816ED">
        <w:rPr>
          <w:rFonts w:ascii="Times New Roman" w:eastAsia="Calibri" w:hAnsi="Times New Roman" w:cs="Times New Roman"/>
          <w:sz w:val="28"/>
          <w:szCs w:val="20"/>
          <w:lang w:eastAsia="ru-RU"/>
        </w:rPr>
        <w:t>2</w:t>
      </w:r>
      <w:r w:rsidR="002A1244" w:rsidRPr="002A1244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№ 04-113/21-03</w:t>
      </w:r>
      <w:r w:rsidR="008F1E5A">
        <w:rPr>
          <w:rFonts w:ascii="Times New Roman" w:eastAsia="Calibri" w:hAnsi="Times New Roman" w:cs="Times New Roman"/>
          <w:sz w:val="28"/>
          <w:szCs w:val="20"/>
          <w:lang w:eastAsia="ru-RU"/>
        </w:rPr>
        <w:t>,</w:t>
      </w:r>
      <w:r w:rsidR="00D95B18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="00573BDA">
        <w:rPr>
          <w:rFonts w:ascii="Times New Roman" w:eastAsia="Times New Roman" w:hAnsi="Times New Roman" w:cs="Times New Roman"/>
          <w:sz w:val="28"/>
        </w:rPr>
        <w:t>проведен</w:t>
      </w:r>
      <w:r w:rsidR="00193A6C">
        <w:rPr>
          <w:rFonts w:ascii="Times New Roman" w:eastAsia="Times New Roman" w:hAnsi="Times New Roman" w:cs="Times New Roman"/>
          <w:sz w:val="28"/>
        </w:rPr>
        <w:t>о</w:t>
      </w:r>
      <w:r w:rsidR="00573BDA">
        <w:rPr>
          <w:rFonts w:ascii="Times New Roman" w:eastAsia="Times New Roman" w:hAnsi="Times New Roman" w:cs="Times New Roman"/>
          <w:sz w:val="28"/>
        </w:rPr>
        <w:t xml:space="preserve"> </w:t>
      </w:r>
      <w:r w:rsidR="00A14F8D">
        <w:rPr>
          <w:rFonts w:ascii="Times New Roman" w:eastAsia="Times New Roman" w:hAnsi="Times New Roman" w:cs="Times New Roman"/>
          <w:sz w:val="28"/>
        </w:rPr>
        <w:t>планов</w:t>
      </w:r>
      <w:r w:rsidR="00193A6C">
        <w:rPr>
          <w:rFonts w:ascii="Times New Roman" w:eastAsia="Times New Roman" w:hAnsi="Times New Roman" w:cs="Times New Roman"/>
          <w:sz w:val="28"/>
        </w:rPr>
        <w:t>ое</w:t>
      </w:r>
      <w:r w:rsidR="00A14F8D">
        <w:rPr>
          <w:rFonts w:ascii="Times New Roman" w:eastAsia="Times New Roman" w:hAnsi="Times New Roman" w:cs="Times New Roman"/>
          <w:sz w:val="28"/>
        </w:rPr>
        <w:t xml:space="preserve"> </w:t>
      </w:r>
      <w:r w:rsidR="00290041">
        <w:rPr>
          <w:rFonts w:ascii="Times New Roman" w:eastAsia="Times New Roman" w:hAnsi="Times New Roman" w:cs="Times New Roman"/>
          <w:sz w:val="28"/>
        </w:rPr>
        <w:t>контрольн</w:t>
      </w:r>
      <w:r w:rsidR="00055263">
        <w:rPr>
          <w:rFonts w:ascii="Times New Roman" w:eastAsia="Times New Roman" w:hAnsi="Times New Roman" w:cs="Times New Roman"/>
          <w:sz w:val="28"/>
        </w:rPr>
        <w:t>о</w:t>
      </w:r>
      <w:r w:rsidR="00A14F8D">
        <w:rPr>
          <w:rFonts w:ascii="Times New Roman" w:eastAsia="Times New Roman" w:hAnsi="Times New Roman" w:cs="Times New Roman"/>
          <w:sz w:val="28"/>
        </w:rPr>
        <w:t>е</w:t>
      </w:r>
      <w:r w:rsidR="00290041">
        <w:rPr>
          <w:rFonts w:ascii="Times New Roman" w:eastAsia="Times New Roman" w:hAnsi="Times New Roman" w:cs="Times New Roman"/>
          <w:sz w:val="28"/>
        </w:rPr>
        <w:t xml:space="preserve"> </w:t>
      </w:r>
      <w:r w:rsidR="004B3FD9">
        <w:rPr>
          <w:rFonts w:ascii="Times New Roman" w:eastAsia="Times New Roman" w:hAnsi="Times New Roman" w:cs="Times New Roman"/>
          <w:sz w:val="28"/>
        </w:rPr>
        <w:t>м</w:t>
      </w:r>
      <w:r w:rsidR="00290041">
        <w:rPr>
          <w:rFonts w:ascii="Times New Roman" w:eastAsia="Times New Roman" w:hAnsi="Times New Roman" w:cs="Times New Roman"/>
          <w:sz w:val="28"/>
        </w:rPr>
        <w:t>ероприяти</w:t>
      </w:r>
      <w:r w:rsidR="00055263">
        <w:rPr>
          <w:rFonts w:ascii="Times New Roman" w:eastAsia="Times New Roman" w:hAnsi="Times New Roman" w:cs="Times New Roman"/>
          <w:sz w:val="28"/>
        </w:rPr>
        <w:t>е</w:t>
      </w:r>
      <w:r w:rsidR="00290041">
        <w:rPr>
          <w:rFonts w:ascii="Times New Roman" w:eastAsia="Times New Roman" w:hAnsi="Times New Roman" w:cs="Times New Roman"/>
          <w:sz w:val="28"/>
        </w:rPr>
        <w:t xml:space="preserve"> по соблюдению требован</w:t>
      </w:r>
      <w:r w:rsidR="0070248D">
        <w:rPr>
          <w:rFonts w:ascii="Times New Roman" w:eastAsia="Times New Roman" w:hAnsi="Times New Roman" w:cs="Times New Roman"/>
          <w:sz w:val="28"/>
        </w:rPr>
        <w:t>ий законодательства Российской Ф</w:t>
      </w:r>
      <w:r w:rsidR="00290041">
        <w:rPr>
          <w:rFonts w:ascii="Times New Roman" w:eastAsia="Times New Roman" w:hAnsi="Times New Roman" w:cs="Times New Roman"/>
          <w:sz w:val="28"/>
        </w:rPr>
        <w:t>едерации и других нормативно-правовых актов о контрактной системе в сфере закупок</w:t>
      </w:r>
      <w:r w:rsidR="00FB4427">
        <w:rPr>
          <w:rFonts w:ascii="Times New Roman" w:eastAsia="Times New Roman" w:hAnsi="Times New Roman" w:cs="Times New Roman"/>
          <w:sz w:val="28"/>
        </w:rPr>
        <w:t xml:space="preserve"> товаров, работ, услуг</w:t>
      </w:r>
      <w:r w:rsidR="00273029">
        <w:rPr>
          <w:rFonts w:ascii="Times New Roman" w:eastAsia="Times New Roman" w:hAnsi="Times New Roman" w:cs="Times New Roman"/>
          <w:sz w:val="28"/>
        </w:rPr>
        <w:t xml:space="preserve"> </w:t>
      </w:r>
      <w:r w:rsidR="00BD66F5">
        <w:rPr>
          <w:rFonts w:ascii="Times New Roman" w:eastAsia="Times New Roman" w:hAnsi="Times New Roman" w:cs="Times New Roman"/>
          <w:sz w:val="28"/>
        </w:rPr>
        <w:t xml:space="preserve">администрацией Вышестеблиевского сельского поселения </w:t>
      </w:r>
      <w:r w:rsidR="006560FF" w:rsidRPr="006560FF">
        <w:rPr>
          <w:rFonts w:ascii="Times New Roman" w:eastAsia="Times New Roman" w:hAnsi="Times New Roman" w:cs="Times New Roman"/>
          <w:sz w:val="28"/>
        </w:rPr>
        <w:t>Темрюкск</w:t>
      </w:r>
      <w:r w:rsidR="00BD66F5">
        <w:rPr>
          <w:rFonts w:ascii="Times New Roman" w:eastAsia="Times New Roman" w:hAnsi="Times New Roman" w:cs="Times New Roman"/>
          <w:sz w:val="28"/>
        </w:rPr>
        <w:t>ого</w:t>
      </w:r>
      <w:r w:rsidR="006560FF" w:rsidRPr="006560FF">
        <w:rPr>
          <w:rFonts w:ascii="Times New Roman" w:eastAsia="Times New Roman" w:hAnsi="Times New Roman" w:cs="Times New Roman"/>
          <w:sz w:val="28"/>
        </w:rPr>
        <w:t xml:space="preserve"> район</w:t>
      </w:r>
      <w:r w:rsidR="00BD66F5">
        <w:rPr>
          <w:rFonts w:ascii="Times New Roman" w:eastAsia="Times New Roman" w:hAnsi="Times New Roman" w:cs="Times New Roman"/>
          <w:sz w:val="28"/>
        </w:rPr>
        <w:t>а</w:t>
      </w:r>
      <w:r w:rsidR="006560FF" w:rsidRPr="006560FF">
        <w:rPr>
          <w:rFonts w:ascii="Times New Roman" w:eastAsia="Times New Roman" w:hAnsi="Times New Roman" w:cs="Times New Roman"/>
          <w:sz w:val="28"/>
        </w:rPr>
        <w:t xml:space="preserve">» </w:t>
      </w:r>
      <w:r w:rsidR="00776940" w:rsidRPr="00776940">
        <w:rPr>
          <w:rFonts w:ascii="Times New Roman" w:eastAsia="Times New Roman" w:hAnsi="Times New Roman" w:cs="Times New Roman"/>
          <w:sz w:val="28"/>
        </w:rPr>
        <w:t xml:space="preserve">(выборочно) </w:t>
      </w:r>
      <w:r w:rsidR="008B16EF" w:rsidRPr="008B16EF">
        <w:rPr>
          <w:rFonts w:ascii="Times New Roman" w:eastAsia="Times New Roman" w:hAnsi="Times New Roman" w:cs="Times New Roman"/>
          <w:sz w:val="28"/>
        </w:rPr>
        <w:t>(далее –</w:t>
      </w:r>
      <w:r w:rsidR="00D41328">
        <w:rPr>
          <w:rFonts w:ascii="Times New Roman" w:eastAsia="Times New Roman" w:hAnsi="Times New Roman" w:cs="Times New Roman"/>
          <w:sz w:val="28"/>
        </w:rPr>
        <w:t xml:space="preserve"> </w:t>
      </w:r>
      <w:r w:rsidR="00BD66F5">
        <w:rPr>
          <w:rFonts w:ascii="Times New Roman" w:eastAsia="Times New Roman" w:hAnsi="Times New Roman" w:cs="Times New Roman"/>
          <w:sz w:val="28"/>
        </w:rPr>
        <w:t>Администрация</w:t>
      </w:r>
      <w:r w:rsidR="003C539A">
        <w:rPr>
          <w:rFonts w:ascii="Times New Roman" w:eastAsia="Times New Roman" w:hAnsi="Times New Roman" w:cs="Times New Roman"/>
          <w:sz w:val="28"/>
        </w:rPr>
        <w:t>)</w:t>
      </w:r>
      <w:r w:rsidR="008B16EF">
        <w:rPr>
          <w:rFonts w:ascii="Times New Roman" w:eastAsia="Times New Roman" w:hAnsi="Times New Roman" w:cs="Times New Roman"/>
          <w:sz w:val="28"/>
        </w:rPr>
        <w:t>.</w:t>
      </w:r>
    </w:p>
    <w:p w:rsidR="008B16EF" w:rsidRDefault="00290041" w:rsidP="00D97AAB">
      <w:pPr>
        <w:spacing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Проверяемый период </w:t>
      </w:r>
      <w:r w:rsidR="00A3599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E1F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6940" w:rsidRPr="00776940">
        <w:rPr>
          <w:rFonts w:ascii="Times New Roman" w:eastAsia="Times New Roman" w:hAnsi="Times New Roman" w:cs="Times New Roman"/>
          <w:sz w:val="28"/>
          <w:szCs w:val="28"/>
        </w:rPr>
        <w:t>с 01.0</w:t>
      </w:r>
      <w:r w:rsidR="00BD66F5">
        <w:rPr>
          <w:rFonts w:ascii="Times New Roman" w:eastAsia="Times New Roman" w:hAnsi="Times New Roman" w:cs="Times New Roman"/>
          <w:sz w:val="28"/>
          <w:szCs w:val="28"/>
        </w:rPr>
        <w:t>8</w:t>
      </w:r>
      <w:r w:rsidR="00776940" w:rsidRPr="00776940">
        <w:rPr>
          <w:rFonts w:ascii="Times New Roman" w:eastAsia="Times New Roman" w:hAnsi="Times New Roman" w:cs="Times New Roman"/>
          <w:sz w:val="28"/>
          <w:szCs w:val="28"/>
        </w:rPr>
        <w:t>.2022 по 3</w:t>
      </w:r>
      <w:r w:rsidR="00BD66F5">
        <w:rPr>
          <w:rFonts w:ascii="Times New Roman" w:eastAsia="Times New Roman" w:hAnsi="Times New Roman" w:cs="Times New Roman"/>
          <w:sz w:val="28"/>
          <w:szCs w:val="28"/>
        </w:rPr>
        <w:t>1</w:t>
      </w:r>
      <w:r w:rsidR="00776940" w:rsidRPr="00776940">
        <w:rPr>
          <w:rFonts w:ascii="Times New Roman" w:eastAsia="Times New Roman" w:hAnsi="Times New Roman" w:cs="Times New Roman"/>
          <w:sz w:val="28"/>
          <w:szCs w:val="28"/>
        </w:rPr>
        <w:t>.0</w:t>
      </w:r>
      <w:r w:rsidR="00BD66F5">
        <w:rPr>
          <w:rFonts w:ascii="Times New Roman" w:eastAsia="Times New Roman" w:hAnsi="Times New Roman" w:cs="Times New Roman"/>
          <w:sz w:val="28"/>
          <w:szCs w:val="28"/>
        </w:rPr>
        <w:t>7</w:t>
      </w:r>
      <w:r w:rsidR="00776940" w:rsidRPr="00776940">
        <w:rPr>
          <w:rFonts w:ascii="Times New Roman" w:eastAsia="Times New Roman" w:hAnsi="Times New Roman" w:cs="Times New Roman"/>
          <w:sz w:val="28"/>
          <w:szCs w:val="28"/>
        </w:rPr>
        <w:t xml:space="preserve">.2023 </w:t>
      </w:r>
      <w:r w:rsidR="00D95B18" w:rsidRPr="00D95B18">
        <w:rPr>
          <w:rFonts w:ascii="Times New Roman" w:hAnsi="Times New Roman" w:cs="Times New Roman"/>
          <w:sz w:val="28"/>
          <w:szCs w:val="28"/>
        </w:rPr>
        <w:t>(выборочно).</w:t>
      </w:r>
      <w:r w:rsidR="00462D54">
        <w:rPr>
          <w:rFonts w:ascii="Times New Roman" w:hAnsi="Times New Roman" w:cs="Times New Roman"/>
          <w:sz w:val="28"/>
          <w:szCs w:val="28"/>
        </w:rPr>
        <w:t xml:space="preserve"> </w:t>
      </w:r>
      <w:r w:rsidR="008B16EF">
        <w:t xml:space="preserve"> </w:t>
      </w:r>
      <w:r w:rsidR="008B16EF" w:rsidRPr="008B16EF">
        <w:t xml:space="preserve"> </w:t>
      </w:r>
    </w:p>
    <w:p w:rsidR="008509B7" w:rsidRDefault="008509B7" w:rsidP="00D97AA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8509B7">
        <w:rPr>
          <w:rFonts w:ascii="Times New Roman" w:eastAsia="Times New Roman" w:hAnsi="Times New Roman" w:cs="Times New Roman"/>
          <w:sz w:val="28"/>
        </w:rPr>
        <w:t>В результате проведенного планового контрольного ме</w:t>
      </w:r>
      <w:r>
        <w:rPr>
          <w:rFonts w:ascii="Times New Roman" w:eastAsia="Times New Roman" w:hAnsi="Times New Roman" w:cs="Times New Roman"/>
          <w:sz w:val="28"/>
        </w:rPr>
        <w:t>роприятия установлено следующее.</w:t>
      </w:r>
    </w:p>
    <w:p w:rsidR="003B4337" w:rsidRDefault="003325CE" w:rsidP="003B433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Нарушены сроки размещения и</w:t>
      </w:r>
      <w:r w:rsidR="003B4337" w:rsidRPr="003B4337">
        <w:rPr>
          <w:rFonts w:ascii="Times New Roman" w:eastAsia="Times New Roman" w:hAnsi="Times New Roman" w:cs="Times New Roman"/>
          <w:sz w:val="28"/>
        </w:rPr>
        <w:t>зменени</w:t>
      </w:r>
      <w:r>
        <w:rPr>
          <w:rFonts w:ascii="Times New Roman" w:eastAsia="Times New Roman" w:hAnsi="Times New Roman" w:cs="Times New Roman"/>
          <w:sz w:val="28"/>
        </w:rPr>
        <w:t>й</w:t>
      </w:r>
      <w:r w:rsidR="003B4337" w:rsidRPr="003B4337">
        <w:rPr>
          <w:rFonts w:ascii="Times New Roman" w:eastAsia="Times New Roman" w:hAnsi="Times New Roman" w:cs="Times New Roman"/>
          <w:sz w:val="28"/>
        </w:rPr>
        <w:t xml:space="preserve"> в план-график </w:t>
      </w:r>
      <w:r w:rsidR="003B4337">
        <w:rPr>
          <w:rFonts w:ascii="Times New Roman" w:eastAsia="Times New Roman" w:hAnsi="Times New Roman" w:cs="Times New Roman"/>
          <w:sz w:val="28"/>
        </w:rPr>
        <w:t xml:space="preserve">на </w:t>
      </w:r>
      <w:r w:rsidR="003B4337" w:rsidRPr="003B4337">
        <w:rPr>
          <w:rFonts w:ascii="Times New Roman" w:eastAsia="Times New Roman" w:hAnsi="Times New Roman" w:cs="Times New Roman"/>
          <w:sz w:val="28"/>
        </w:rPr>
        <w:t xml:space="preserve">2022 </w:t>
      </w:r>
      <w:r w:rsidR="003B4337">
        <w:rPr>
          <w:rFonts w:ascii="Times New Roman" w:eastAsia="Times New Roman" w:hAnsi="Times New Roman" w:cs="Times New Roman"/>
          <w:sz w:val="28"/>
        </w:rPr>
        <w:t>год</w:t>
      </w:r>
      <w:r w:rsidR="006D2307">
        <w:rPr>
          <w:rFonts w:ascii="Times New Roman" w:eastAsia="Times New Roman" w:hAnsi="Times New Roman" w:cs="Times New Roman"/>
          <w:sz w:val="28"/>
        </w:rPr>
        <w:t>, предусмотренн</w:t>
      </w:r>
      <w:bookmarkStart w:id="0" w:name="_GoBack"/>
      <w:bookmarkEnd w:id="0"/>
      <w:r w:rsidR="006D2307">
        <w:rPr>
          <w:rFonts w:ascii="Times New Roman" w:eastAsia="Times New Roman" w:hAnsi="Times New Roman" w:cs="Times New Roman"/>
          <w:sz w:val="28"/>
        </w:rPr>
        <w:t>ы</w:t>
      </w:r>
      <w:r>
        <w:rPr>
          <w:rFonts w:ascii="Times New Roman" w:eastAsia="Times New Roman" w:hAnsi="Times New Roman" w:cs="Times New Roman"/>
          <w:sz w:val="28"/>
        </w:rPr>
        <w:t>е</w:t>
      </w:r>
      <w:r w:rsidR="00080747">
        <w:rPr>
          <w:rFonts w:ascii="Times New Roman" w:eastAsia="Times New Roman" w:hAnsi="Times New Roman" w:cs="Times New Roman"/>
          <w:sz w:val="28"/>
        </w:rPr>
        <w:t xml:space="preserve"> частью 6</w:t>
      </w:r>
      <w:r w:rsidR="003B4337" w:rsidRPr="003B4337">
        <w:rPr>
          <w:rFonts w:ascii="Times New Roman" w:eastAsia="Times New Roman" w:hAnsi="Times New Roman" w:cs="Times New Roman"/>
          <w:sz w:val="28"/>
        </w:rPr>
        <w:t xml:space="preserve"> статьи 16 Федерального закона № 44-ФЗ «О контрактной системе в сфере закупок товаров, работ, услуг для обеспечения государственных и муниципальных нужд» от 05.04.2013 (далее - Федеральный закон № 44-ФЗ)</w:t>
      </w:r>
      <w:r w:rsidR="003B4337">
        <w:rPr>
          <w:rFonts w:ascii="Times New Roman" w:eastAsia="Times New Roman" w:hAnsi="Times New Roman" w:cs="Times New Roman"/>
          <w:sz w:val="28"/>
        </w:rPr>
        <w:t xml:space="preserve"> и подпунктом «</w:t>
      </w:r>
      <w:r w:rsidR="00080747">
        <w:rPr>
          <w:rFonts w:ascii="Times New Roman" w:eastAsia="Times New Roman" w:hAnsi="Times New Roman" w:cs="Times New Roman"/>
          <w:sz w:val="28"/>
        </w:rPr>
        <w:t>а</w:t>
      </w:r>
      <w:r w:rsidR="003B4337">
        <w:rPr>
          <w:rFonts w:ascii="Times New Roman" w:eastAsia="Times New Roman" w:hAnsi="Times New Roman" w:cs="Times New Roman"/>
          <w:sz w:val="28"/>
        </w:rPr>
        <w:t>» пункта 12 п</w:t>
      </w:r>
      <w:r w:rsidR="003B4337" w:rsidRPr="003B4337">
        <w:rPr>
          <w:rFonts w:ascii="Times New Roman" w:eastAsia="Times New Roman" w:hAnsi="Times New Roman" w:cs="Times New Roman"/>
          <w:sz w:val="28"/>
        </w:rPr>
        <w:t>оложения</w:t>
      </w:r>
      <w:r w:rsidR="003B4337">
        <w:rPr>
          <w:rFonts w:ascii="Times New Roman" w:eastAsia="Times New Roman" w:hAnsi="Times New Roman" w:cs="Times New Roman"/>
          <w:sz w:val="28"/>
        </w:rPr>
        <w:t xml:space="preserve"> </w:t>
      </w:r>
      <w:r w:rsidR="003B4337" w:rsidRPr="003B4337">
        <w:rPr>
          <w:rFonts w:ascii="Times New Roman" w:eastAsia="Times New Roman" w:hAnsi="Times New Roman" w:cs="Times New Roman"/>
          <w:sz w:val="28"/>
        </w:rPr>
        <w:t>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закупок, утвержденного постановлением Правительства РФ от 30.09.2019 № 1279 «Об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Федерации» (с учетом изменений).</w:t>
      </w:r>
    </w:p>
    <w:p w:rsidR="00581816" w:rsidRPr="00581816" w:rsidRDefault="00581816" w:rsidP="00581816">
      <w:pPr>
        <w:tabs>
          <w:tab w:val="left" w:pos="945"/>
          <w:tab w:val="left" w:pos="3450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lang w:eastAsia="ru-RU"/>
        </w:rPr>
      </w:pPr>
      <w:r w:rsidRPr="00581816">
        <w:rPr>
          <w:rFonts w:ascii="Times New Roman" w:eastAsia="Times New Roman" w:hAnsi="Times New Roman" w:cs="Times New Roman"/>
          <w:color w:val="FF0000"/>
          <w:sz w:val="28"/>
          <w:lang w:eastAsia="ru-RU"/>
        </w:rPr>
        <w:t>Вышеуказанные нарушения содержат признаки административного правонарушения по части 4 статьи 7.29.3 Ко</w:t>
      </w:r>
      <w:r w:rsidR="00FA6E50">
        <w:rPr>
          <w:rFonts w:ascii="Times New Roman" w:eastAsia="Times New Roman" w:hAnsi="Times New Roman" w:cs="Times New Roman"/>
          <w:color w:val="FF0000"/>
          <w:sz w:val="28"/>
          <w:lang w:eastAsia="ru-RU"/>
        </w:rPr>
        <w:t>декса РФ об административных правонарушениях</w:t>
      </w:r>
      <w:r w:rsidRPr="00581816">
        <w:rPr>
          <w:rFonts w:ascii="Times New Roman" w:eastAsia="Times New Roman" w:hAnsi="Times New Roman" w:cs="Times New Roman"/>
          <w:color w:val="FF0000"/>
          <w:sz w:val="28"/>
          <w:lang w:eastAsia="ru-RU"/>
        </w:rPr>
        <w:t>.</w:t>
      </w:r>
    </w:p>
    <w:p w:rsidR="003B4337" w:rsidRPr="003B4337" w:rsidRDefault="00080747" w:rsidP="003B433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Проверяемые закупки</w:t>
      </w:r>
      <w:r w:rsidR="003B4337" w:rsidRPr="003B4337">
        <w:rPr>
          <w:rFonts w:ascii="Times New Roman" w:eastAsia="Times New Roman" w:hAnsi="Times New Roman" w:cs="Times New Roman"/>
          <w:sz w:val="28"/>
        </w:rPr>
        <w:t xml:space="preserve"> предусмотрены планом-графиком на 202</w:t>
      </w:r>
      <w:r>
        <w:rPr>
          <w:rFonts w:ascii="Times New Roman" w:eastAsia="Times New Roman" w:hAnsi="Times New Roman" w:cs="Times New Roman"/>
          <w:sz w:val="28"/>
        </w:rPr>
        <w:t>3</w:t>
      </w:r>
      <w:r w:rsidR="003B4337" w:rsidRPr="003B4337">
        <w:rPr>
          <w:rFonts w:ascii="Times New Roman" w:eastAsia="Times New Roman" w:hAnsi="Times New Roman" w:cs="Times New Roman"/>
          <w:sz w:val="28"/>
        </w:rPr>
        <w:t xml:space="preserve"> год, что отвечает требованиям части 1 статьи 16 Федерального закона № 44-ФЗ.</w:t>
      </w:r>
    </w:p>
    <w:p w:rsidR="003B4337" w:rsidRDefault="003B4337" w:rsidP="003B433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3B4337">
        <w:rPr>
          <w:rFonts w:ascii="Times New Roman" w:eastAsia="Times New Roman" w:hAnsi="Times New Roman" w:cs="Times New Roman"/>
          <w:sz w:val="28"/>
        </w:rPr>
        <w:lastRenderedPageBreak/>
        <w:t xml:space="preserve">В </w:t>
      </w:r>
      <w:r w:rsidR="00581816">
        <w:rPr>
          <w:rFonts w:ascii="Times New Roman" w:eastAsia="Times New Roman" w:hAnsi="Times New Roman" w:cs="Times New Roman"/>
          <w:sz w:val="28"/>
        </w:rPr>
        <w:t xml:space="preserve">проверяемых закупках </w:t>
      </w:r>
      <w:r w:rsidRPr="003B4337">
        <w:rPr>
          <w:rFonts w:ascii="Times New Roman" w:eastAsia="Times New Roman" w:hAnsi="Times New Roman" w:cs="Times New Roman"/>
          <w:sz w:val="28"/>
        </w:rPr>
        <w:t>установлены ограничения в отношении участников закупок, которыми могут быть только</w:t>
      </w:r>
      <w:r w:rsidR="00581816" w:rsidRPr="00581816">
        <w:t xml:space="preserve"> </w:t>
      </w:r>
      <w:r w:rsidR="00581816" w:rsidRPr="00581816">
        <w:rPr>
          <w:rFonts w:ascii="Times New Roman" w:eastAsia="Times New Roman" w:hAnsi="Times New Roman" w:cs="Times New Roman"/>
          <w:sz w:val="28"/>
        </w:rPr>
        <w:t>субъекты малого предпринимательства, социально ориентированные некоммерческие организации (далее – СМП/СОНО)</w:t>
      </w:r>
      <w:r w:rsidRPr="003B4337">
        <w:rPr>
          <w:rFonts w:ascii="Times New Roman" w:eastAsia="Times New Roman" w:hAnsi="Times New Roman" w:cs="Times New Roman"/>
          <w:sz w:val="28"/>
        </w:rPr>
        <w:t xml:space="preserve">, что соответствует требованиям части 1 статьи 30 Федерального закона № 44-ФЗ. </w:t>
      </w:r>
    </w:p>
    <w:p w:rsidR="00581816" w:rsidRDefault="00581816" w:rsidP="0058181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581816">
        <w:rPr>
          <w:rFonts w:ascii="Times New Roman" w:eastAsia="Times New Roman" w:hAnsi="Times New Roman" w:cs="Times New Roman"/>
          <w:sz w:val="28"/>
        </w:rPr>
        <w:t xml:space="preserve">Проверкой установлено, что в проверяемых извещениях предусмотрены требования к участникам закупок в соответствии с </w:t>
      </w:r>
      <w:r w:rsidR="00993DC3">
        <w:rPr>
          <w:rFonts w:ascii="Times New Roman" w:eastAsia="Times New Roman" w:hAnsi="Times New Roman" w:cs="Times New Roman"/>
          <w:sz w:val="28"/>
        </w:rPr>
        <w:t xml:space="preserve">положениями </w:t>
      </w:r>
      <w:r w:rsidRPr="00581816">
        <w:rPr>
          <w:rFonts w:ascii="Times New Roman" w:eastAsia="Times New Roman" w:hAnsi="Times New Roman" w:cs="Times New Roman"/>
          <w:sz w:val="28"/>
        </w:rPr>
        <w:t>статьи 31 Федерального закона № 44-ФЗ.</w:t>
      </w:r>
    </w:p>
    <w:p w:rsidR="003325CE" w:rsidRPr="00581816" w:rsidRDefault="003325CE" w:rsidP="0058181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3325CE">
        <w:rPr>
          <w:rFonts w:ascii="Times New Roman" w:eastAsia="Times New Roman" w:hAnsi="Times New Roman" w:cs="Times New Roman"/>
          <w:sz w:val="28"/>
        </w:rPr>
        <w:t xml:space="preserve">Во всех проверяемых извещениях установлены гарантийные обязательства в размере 1% от </w:t>
      </w:r>
      <w:r>
        <w:rPr>
          <w:rFonts w:ascii="Times New Roman" w:eastAsia="Times New Roman" w:hAnsi="Times New Roman" w:cs="Times New Roman"/>
          <w:sz w:val="28"/>
        </w:rPr>
        <w:t>начальной (максимальной) цены контракта (далее – НМЦК),</w:t>
      </w:r>
      <w:r w:rsidRPr="003325CE">
        <w:rPr>
          <w:rFonts w:ascii="Times New Roman" w:eastAsia="Times New Roman" w:hAnsi="Times New Roman" w:cs="Times New Roman"/>
          <w:sz w:val="28"/>
        </w:rPr>
        <w:t xml:space="preserve"> что соответствует условиям </w:t>
      </w:r>
      <w:r w:rsidR="00993DC3" w:rsidRPr="00993DC3">
        <w:rPr>
          <w:rFonts w:ascii="Times New Roman" w:eastAsia="Times New Roman" w:hAnsi="Times New Roman" w:cs="Times New Roman"/>
          <w:sz w:val="28"/>
        </w:rPr>
        <w:t>части 2.2 статьи</w:t>
      </w:r>
      <w:r w:rsidR="00993DC3">
        <w:rPr>
          <w:rFonts w:ascii="Times New Roman" w:eastAsia="Times New Roman" w:hAnsi="Times New Roman" w:cs="Times New Roman"/>
          <w:sz w:val="28"/>
        </w:rPr>
        <w:t xml:space="preserve"> 96 Федерального закона № 44-ФЗ. </w:t>
      </w:r>
    </w:p>
    <w:p w:rsidR="00581816" w:rsidRPr="00581816" w:rsidRDefault="00581816" w:rsidP="0058181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581816">
        <w:rPr>
          <w:rFonts w:ascii="Times New Roman" w:eastAsia="Times New Roman" w:hAnsi="Times New Roman" w:cs="Times New Roman"/>
          <w:sz w:val="28"/>
        </w:rPr>
        <w:t>В результате проведения выборочного анализа извещений                           с приложениями нарушений законодательства о закупках не установлено.</w:t>
      </w:r>
    </w:p>
    <w:p w:rsidR="00581816" w:rsidRPr="00581816" w:rsidRDefault="00581816" w:rsidP="0058181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581816">
        <w:rPr>
          <w:rFonts w:ascii="Times New Roman" w:eastAsia="Times New Roman" w:hAnsi="Times New Roman" w:cs="Times New Roman"/>
          <w:sz w:val="28"/>
        </w:rPr>
        <w:t xml:space="preserve">По итогам проведения проверяемых закупок экономия бюджетных средств составила </w:t>
      </w:r>
      <w:r w:rsidR="003325CE" w:rsidRPr="003325CE">
        <w:rPr>
          <w:rFonts w:ascii="Times New Roman" w:eastAsia="Times New Roman" w:hAnsi="Times New Roman" w:cs="Times New Roman"/>
          <w:sz w:val="28"/>
        </w:rPr>
        <w:t xml:space="preserve">2 380 482,44 </w:t>
      </w:r>
      <w:r w:rsidRPr="00581816">
        <w:rPr>
          <w:rFonts w:ascii="Times New Roman" w:eastAsia="Times New Roman" w:hAnsi="Times New Roman" w:cs="Times New Roman"/>
          <w:sz w:val="28"/>
        </w:rPr>
        <w:t xml:space="preserve">руб., понижение НМЦК наблюдалось до </w:t>
      </w:r>
      <w:r w:rsidR="003325CE">
        <w:rPr>
          <w:rFonts w:ascii="Times New Roman" w:eastAsia="Times New Roman" w:hAnsi="Times New Roman" w:cs="Times New Roman"/>
          <w:sz w:val="28"/>
        </w:rPr>
        <w:t>25,5%</w:t>
      </w:r>
      <w:r w:rsidRPr="00581816">
        <w:rPr>
          <w:rFonts w:ascii="Times New Roman" w:eastAsia="Times New Roman" w:hAnsi="Times New Roman" w:cs="Times New Roman"/>
          <w:sz w:val="28"/>
        </w:rPr>
        <w:t>.</w:t>
      </w:r>
    </w:p>
    <w:p w:rsidR="00581816" w:rsidRPr="00581816" w:rsidRDefault="00581816" w:rsidP="0058181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581816">
        <w:rPr>
          <w:rFonts w:ascii="Times New Roman" w:eastAsia="Times New Roman" w:hAnsi="Times New Roman" w:cs="Times New Roman"/>
          <w:sz w:val="28"/>
        </w:rPr>
        <w:t xml:space="preserve">Проверяемые контракты заключены в соответствии с требованиями статьи 96 Федерального закона № 44-ФЗ - после предоставления участником закупки, с которым заключается контракт, обеспечения исполнения контракта или информации, предусмотренной условиями части 8.1. статьи 96 Федерального закона № 44-ФЗ. </w:t>
      </w:r>
    </w:p>
    <w:p w:rsidR="00581816" w:rsidRPr="00581816" w:rsidRDefault="00581816" w:rsidP="0058181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581816">
        <w:rPr>
          <w:rFonts w:ascii="Times New Roman" w:eastAsia="Times New Roman" w:hAnsi="Times New Roman" w:cs="Times New Roman"/>
          <w:sz w:val="28"/>
        </w:rPr>
        <w:t>Информация о заключенных контрактах опубликована в реестре контрактов на официальном сайте закупок с соблюдением срока, установленного требованиями части 3 статьи 103 Федерального закона              № 44-ФЗ.</w:t>
      </w:r>
    </w:p>
    <w:p w:rsidR="00581816" w:rsidRPr="00581816" w:rsidRDefault="00581816" w:rsidP="0058181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581816">
        <w:rPr>
          <w:rFonts w:ascii="Times New Roman" w:eastAsia="Times New Roman" w:hAnsi="Times New Roman" w:cs="Times New Roman"/>
          <w:sz w:val="28"/>
        </w:rPr>
        <w:t>В результате выборочной проверки соблюдения условий части 1 статьи 23 Федерального закона № 44-ФЗ нарушений не установлено, в документах, предусмотренных Федеральным законом № 44-ФЗ (планах - графиках, извещениях, контрактах, заключенных по итогам проведения закупки) идентификационный код закупки (ИКЗ) указан.</w:t>
      </w:r>
    </w:p>
    <w:p w:rsidR="00581816" w:rsidRPr="00581816" w:rsidRDefault="00581816" w:rsidP="0058181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581816">
        <w:rPr>
          <w:rFonts w:ascii="Times New Roman" w:eastAsia="Times New Roman" w:hAnsi="Times New Roman" w:cs="Times New Roman"/>
          <w:sz w:val="28"/>
        </w:rPr>
        <w:t xml:space="preserve">В результате проведения проверки установлено, что отчет </w:t>
      </w:r>
      <w:r w:rsidR="00BB61BD">
        <w:rPr>
          <w:rFonts w:ascii="Times New Roman" w:eastAsia="Times New Roman" w:hAnsi="Times New Roman" w:cs="Times New Roman"/>
          <w:sz w:val="28"/>
        </w:rPr>
        <w:t xml:space="preserve">об объеме закупок у </w:t>
      </w:r>
      <w:r w:rsidRPr="00581816">
        <w:rPr>
          <w:rFonts w:ascii="Times New Roman" w:eastAsia="Times New Roman" w:hAnsi="Times New Roman" w:cs="Times New Roman"/>
          <w:sz w:val="28"/>
        </w:rPr>
        <w:t>СМП</w:t>
      </w:r>
      <w:r w:rsidR="00BB61BD">
        <w:rPr>
          <w:rFonts w:ascii="Times New Roman" w:eastAsia="Times New Roman" w:hAnsi="Times New Roman" w:cs="Times New Roman"/>
          <w:sz w:val="28"/>
        </w:rPr>
        <w:t>/СОНО</w:t>
      </w:r>
      <w:r w:rsidR="003325CE">
        <w:rPr>
          <w:rFonts w:ascii="Times New Roman" w:eastAsia="Times New Roman" w:hAnsi="Times New Roman" w:cs="Times New Roman"/>
          <w:sz w:val="28"/>
        </w:rPr>
        <w:t xml:space="preserve"> за 2022 год размещен Администрацией</w:t>
      </w:r>
      <w:r w:rsidRPr="00581816">
        <w:rPr>
          <w:rFonts w:ascii="Times New Roman" w:eastAsia="Times New Roman" w:hAnsi="Times New Roman" w:cs="Times New Roman"/>
          <w:sz w:val="28"/>
        </w:rPr>
        <w:t xml:space="preserve"> на официальном сайте закупок 1</w:t>
      </w:r>
      <w:r w:rsidR="003325CE">
        <w:rPr>
          <w:rFonts w:ascii="Times New Roman" w:eastAsia="Times New Roman" w:hAnsi="Times New Roman" w:cs="Times New Roman"/>
          <w:sz w:val="28"/>
        </w:rPr>
        <w:t>5</w:t>
      </w:r>
      <w:r w:rsidRPr="00581816">
        <w:rPr>
          <w:rFonts w:ascii="Times New Roman" w:eastAsia="Times New Roman" w:hAnsi="Times New Roman" w:cs="Times New Roman"/>
          <w:sz w:val="28"/>
        </w:rPr>
        <w:t xml:space="preserve">.03.2023 в соответствии с требованиями части 4 статьи 30 Федерального закона № 44-ФЗ. Согласно данным отчета закупки у СПМ/СОНО выполнены в объеме </w:t>
      </w:r>
      <w:r w:rsidR="003325CE">
        <w:rPr>
          <w:rFonts w:ascii="Times New Roman" w:eastAsia="Times New Roman" w:hAnsi="Times New Roman" w:cs="Times New Roman"/>
          <w:sz w:val="28"/>
        </w:rPr>
        <w:t>63</w:t>
      </w:r>
      <w:r w:rsidRPr="00581816">
        <w:rPr>
          <w:rFonts w:ascii="Times New Roman" w:eastAsia="Times New Roman" w:hAnsi="Times New Roman" w:cs="Times New Roman"/>
          <w:sz w:val="28"/>
        </w:rPr>
        <w:t xml:space="preserve">,8% СГОЗ, что соответствует условиям части 1 статьи 30 Федерального закона № 44-ФЗ. </w:t>
      </w:r>
    </w:p>
    <w:p w:rsidR="00581816" w:rsidRPr="00581816" w:rsidRDefault="00581816" w:rsidP="0058181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581816">
        <w:rPr>
          <w:rFonts w:ascii="Times New Roman" w:eastAsia="Times New Roman" w:hAnsi="Times New Roman" w:cs="Times New Roman"/>
          <w:sz w:val="28"/>
        </w:rPr>
        <w:t>На основании положений части 2 статьи 30.1 Федерального закона           № 44-ФЗ отчет об объеме закупок российских товаров, в том числе товаров, поставляемых при выполнении закупаемых работ, оказании закупаемых услуг, осуществленных в целях выполнения обязанности, предусмотренной частью 1 данной статьи, сформирован и размещен в единой информационной системе 1</w:t>
      </w:r>
      <w:r w:rsidR="003325CE">
        <w:rPr>
          <w:rFonts w:ascii="Times New Roman" w:eastAsia="Times New Roman" w:hAnsi="Times New Roman" w:cs="Times New Roman"/>
          <w:sz w:val="28"/>
        </w:rPr>
        <w:t>5</w:t>
      </w:r>
      <w:r w:rsidRPr="00581816">
        <w:rPr>
          <w:rFonts w:ascii="Times New Roman" w:eastAsia="Times New Roman" w:hAnsi="Times New Roman" w:cs="Times New Roman"/>
          <w:sz w:val="28"/>
        </w:rPr>
        <w:t>.03.2023.</w:t>
      </w:r>
    </w:p>
    <w:p w:rsidR="002534C0" w:rsidRDefault="008C14C2" w:rsidP="00121602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Составлен акт </w:t>
      </w:r>
      <w:r w:rsidR="00E72A08" w:rsidRPr="003D157F">
        <w:rPr>
          <w:rFonts w:ascii="Times New Roman" w:eastAsia="Times New Roman" w:hAnsi="Times New Roman" w:cs="Times New Roman"/>
          <w:sz w:val="28"/>
          <w:lang w:eastAsia="ru-RU"/>
        </w:rPr>
        <w:t>№</w:t>
      </w:r>
      <w:r w:rsidR="00C4623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3325CE">
        <w:rPr>
          <w:rFonts w:ascii="Times New Roman" w:eastAsia="Times New Roman" w:hAnsi="Times New Roman" w:cs="Times New Roman"/>
          <w:sz w:val="28"/>
          <w:lang w:eastAsia="ru-RU"/>
        </w:rPr>
        <w:t>36</w:t>
      </w:r>
      <w:r w:rsidR="00F03AD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3700FA">
        <w:rPr>
          <w:rFonts w:ascii="Times New Roman" w:eastAsia="Times New Roman" w:hAnsi="Times New Roman" w:cs="Times New Roman"/>
          <w:sz w:val="28"/>
          <w:lang w:eastAsia="ru-RU"/>
        </w:rPr>
        <w:t xml:space="preserve">от </w:t>
      </w:r>
      <w:r w:rsidR="003325CE">
        <w:rPr>
          <w:rFonts w:ascii="Times New Roman" w:eastAsia="Times New Roman" w:hAnsi="Times New Roman" w:cs="Times New Roman"/>
          <w:sz w:val="28"/>
          <w:lang w:eastAsia="ru-RU"/>
        </w:rPr>
        <w:t>23</w:t>
      </w:r>
      <w:r w:rsidR="009E25B6" w:rsidRPr="003700FA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04155F">
        <w:rPr>
          <w:rFonts w:ascii="Times New Roman" w:eastAsia="Times New Roman" w:hAnsi="Times New Roman" w:cs="Times New Roman"/>
          <w:sz w:val="28"/>
          <w:lang w:eastAsia="ru-RU"/>
        </w:rPr>
        <w:t>0</w:t>
      </w:r>
      <w:r w:rsidR="003325CE">
        <w:rPr>
          <w:rFonts w:ascii="Times New Roman" w:eastAsia="Times New Roman" w:hAnsi="Times New Roman" w:cs="Times New Roman"/>
          <w:sz w:val="28"/>
          <w:lang w:eastAsia="ru-RU"/>
        </w:rPr>
        <w:t>8</w:t>
      </w:r>
      <w:r w:rsidR="003938F9" w:rsidRPr="003700FA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D9413F" w:rsidRPr="003700FA">
        <w:rPr>
          <w:rFonts w:ascii="Times New Roman" w:eastAsia="Times New Roman" w:hAnsi="Times New Roman" w:cs="Times New Roman"/>
          <w:sz w:val="28"/>
          <w:lang w:eastAsia="ru-RU"/>
        </w:rPr>
        <w:t>20</w:t>
      </w:r>
      <w:r w:rsidR="002E317F" w:rsidRPr="003700FA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04155F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="003D157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3C6F9F">
        <w:rPr>
          <w:rFonts w:ascii="Times New Roman" w:eastAsia="Times New Roman" w:hAnsi="Times New Roman" w:cs="Times New Roman"/>
          <w:sz w:val="28"/>
          <w:lang w:eastAsia="ru-RU"/>
        </w:rPr>
        <w:t>в двух экземплярах, о</w:t>
      </w:r>
      <w:r w:rsidR="008647B3">
        <w:rPr>
          <w:rFonts w:ascii="Times New Roman" w:eastAsia="Times New Roman" w:hAnsi="Times New Roman" w:cs="Times New Roman"/>
          <w:sz w:val="28"/>
          <w:lang w:eastAsia="ru-RU"/>
        </w:rPr>
        <w:t>дин из которых передан в</w:t>
      </w:r>
      <w:r w:rsidR="002163C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3325CE">
        <w:rPr>
          <w:rFonts w:ascii="Times New Roman" w:eastAsia="Times New Roman" w:hAnsi="Times New Roman" w:cs="Times New Roman"/>
          <w:sz w:val="28"/>
          <w:lang w:eastAsia="ru-RU"/>
        </w:rPr>
        <w:t>Администрацию</w:t>
      </w:r>
      <w:r w:rsidR="00BB61BD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1A0672" w:rsidRDefault="001A0672" w:rsidP="003A245F">
      <w:pPr>
        <w:tabs>
          <w:tab w:val="left" w:pos="127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40698" w:rsidRDefault="00540698" w:rsidP="003A245F">
      <w:pPr>
        <w:tabs>
          <w:tab w:val="left" w:pos="127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A245F" w:rsidRDefault="001A0672" w:rsidP="003A245F">
      <w:pPr>
        <w:tabs>
          <w:tab w:val="left" w:pos="127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r w:rsidR="003A24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ачальник отдела</w:t>
      </w:r>
    </w:p>
    <w:p w:rsidR="004B0A73" w:rsidRDefault="003A245F" w:rsidP="00565239">
      <w:pPr>
        <w:tabs>
          <w:tab w:val="left" w:pos="127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внутреннего финансового контроля                                    </w:t>
      </w:r>
      <w:r w:rsidR="001A06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</w:t>
      </w:r>
      <w:r w:rsidR="001A06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О.В. Радченко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sectPr w:rsidR="004B0A73" w:rsidSect="00540698">
      <w:headerReference w:type="default" r:id="rId8"/>
      <w:headerReference w:type="first" r:id="rId9"/>
      <w:pgSz w:w="11906" w:h="16838" w:code="9"/>
      <w:pgMar w:top="851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9C6" w:rsidRDefault="009719C6" w:rsidP="0036309B">
      <w:pPr>
        <w:spacing w:after="0" w:line="240" w:lineRule="auto"/>
      </w:pPr>
      <w:r>
        <w:separator/>
      </w:r>
    </w:p>
  </w:endnote>
  <w:endnote w:type="continuationSeparator" w:id="0">
    <w:p w:rsidR="009719C6" w:rsidRDefault="009719C6" w:rsidP="00363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9C6" w:rsidRDefault="009719C6" w:rsidP="0036309B">
      <w:pPr>
        <w:spacing w:after="0" w:line="240" w:lineRule="auto"/>
      </w:pPr>
      <w:r>
        <w:separator/>
      </w:r>
    </w:p>
  </w:footnote>
  <w:footnote w:type="continuationSeparator" w:id="0">
    <w:p w:rsidR="009719C6" w:rsidRDefault="009719C6" w:rsidP="00363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3901758"/>
      <w:docPartObj>
        <w:docPartGallery w:val="Page Numbers (Top of Page)"/>
        <w:docPartUnique/>
      </w:docPartObj>
    </w:sdtPr>
    <w:sdtEndPr/>
    <w:sdtContent>
      <w:p w:rsidR="009D6324" w:rsidRDefault="009D632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2307">
          <w:rPr>
            <w:noProof/>
          </w:rPr>
          <w:t>2</w:t>
        </w:r>
        <w:r>
          <w:fldChar w:fldCharType="end"/>
        </w:r>
      </w:p>
    </w:sdtContent>
  </w:sdt>
  <w:p w:rsidR="0006599B" w:rsidRDefault="0006599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324" w:rsidRDefault="009D6324">
    <w:pPr>
      <w:pStyle w:val="a3"/>
      <w:jc w:val="center"/>
    </w:pPr>
  </w:p>
  <w:p w:rsidR="009D6324" w:rsidRDefault="009D632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9077F"/>
    <w:multiLevelType w:val="hybridMultilevel"/>
    <w:tmpl w:val="D3284E42"/>
    <w:lvl w:ilvl="0" w:tplc="2D8A5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29A5556"/>
    <w:multiLevelType w:val="hybridMultilevel"/>
    <w:tmpl w:val="F018593C"/>
    <w:lvl w:ilvl="0" w:tplc="85E29C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66A17B2"/>
    <w:multiLevelType w:val="multilevel"/>
    <w:tmpl w:val="FF04F9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CA"/>
    <w:rsid w:val="0000004B"/>
    <w:rsid w:val="000026E2"/>
    <w:rsid w:val="00003414"/>
    <w:rsid w:val="00006229"/>
    <w:rsid w:val="00006946"/>
    <w:rsid w:val="00007989"/>
    <w:rsid w:val="000145A6"/>
    <w:rsid w:val="00015730"/>
    <w:rsid w:val="00017195"/>
    <w:rsid w:val="000171D0"/>
    <w:rsid w:val="000225A6"/>
    <w:rsid w:val="000226BD"/>
    <w:rsid w:val="00024FB5"/>
    <w:rsid w:val="000263EB"/>
    <w:rsid w:val="00036975"/>
    <w:rsid w:val="0004155F"/>
    <w:rsid w:val="00042864"/>
    <w:rsid w:val="00044E2F"/>
    <w:rsid w:val="00045105"/>
    <w:rsid w:val="00051F4B"/>
    <w:rsid w:val="00055263"/>
    <w:rsid w:val="00057E5D"/>
    <w:rsid w:val="00060DA4"/>
    <w:rsid w:val="0006599B"/>
    <w:rsid w:val="00080747"/>
    <w:rsid w:val="0008089B"/>
    <w:rsid w:val="00081AD7"/>
    <w:rsid w:val="000863CA"/>
    <w:rsid w:val="000A2987"/>
    <w:rsid w:val="000A30CC"/>
    <w:rsid w:val="000B2D48"/>
    <w:rsid w:val="000B4E8D"/>
    <w:rsid w:val="000B6E4B"/>
    <w:rsid w:val="000C1534"/>
    <w:rsid w:val="000C2DF9"/>
    <w:rsid w:val="000D5387"/>
    <w:rsid w:val="000E00DB"/>
    <w:rsid w:val="000F0240"/>
    <w:rsid w:val="00106B8A"/>
    <w:rsid w:val="00110606"/>
    <w:rsid w:val="00113D75"/>
    <w:rsid w:val="00114392"/>
    <w:rsid w:val="00114BB5"/>
    <w:rsid w:val="00121602"/>
    <w:rsid w:val="00121CC4"/>
    <w:rsid w:val="00125B9D"/>
    <w:rsid w:val="00131DA8"/>
    <w:rsid w:val="00132DA9"/>
    <w:rsid w:val="0013771B"/>
    <w:rsid w:val="0014358D"/>
    <w:rsid w:val="00146EDE"/>
    <w:rsid w:val="0014729A"/>
    <w:rsid w:val="00151506"/>
    <w:rsid w:val="00152F9C"/>
    <w:rsid w:val="001605D2"/>
    <w:rsid w:val="00160659"/>
    <w:rsid w:val="00163EF6"/>
    <w:rsid w:val="00174B51"/>
    <w:rsid w:val="00184F16"/>
    <w:rsid w:val="001866BE"/>
    <w:rsid w:val="00193A6C"/>
    <w:rsid w:val="001A0672"/>
    <w:rsid w:val="001A5B5D"/>
    <w:rsid w:val="001B4535"/>
    <w:rsid w:val="001C1C20"/>
    <w:rsid w:val="001E1FF6"/>
    <w:rsid w:val="001F0819"/>
    <w:rsid w:val="001F3E72"/>
    <w:rsid w:val="001F562D"/>
    <w:rsid w:val="00203997"/>
    <w:rsid w:val="00213F9C"/>
    <w:rsid w:val="002163C0"/>
    <w:rsid w:val="002176D6"/>
    <w:rsid w:val="0022375A"/>
    <w:rsid w:val="00224459"/>
    <w:rsid w:val="002274AE"/>
    <w:rsid w:val="00230C51"/>
    <w:rsid w:val="00230F20"/>
    <w:rsid w:val="00231E4E"/>
    <w:rsid w:val="002534C0"/>
    <w:rsid w:val="00254962"/>
    <w:rsid w:val="00260857"/>
    <w:rsid w:val="00273029"/>
    <w:rsid w:val="00275EF7"/>
    <w:rsid w:val="00275F24"/>
    <w:rsid w:val="00282E2D"/>
    <w:rsid w:val="00290041"/>
    <w:rsid w:val="00292205"/>
    <w:rsid w:val="00296BA5"/>
    <w:rsid w:val="002A1244"/>
    <w:rsid w:val="002A5911"/>
    <w:rsid w:val="002B4436"/>
    <w:rsid w:val="002B5133"/>
    <w:rsid w:val="002B6A47"/>
    <w:rsid w:val="002C2EA9"/>
    <w:rsid w:val="002C3DA7"/>
    <w:rsid w:val="002C6CA1"/>
    <w:rsid w:val="002C7091"/>
    <w:rsid w:val="002D51A1"/>
    <w:rsid w:val="002E2668"/>
    <w:rsid w:val="002E317F"/>
    <w:rsid w:val="002E42FA"/>
    <w:rsid w:val="002E59B4"/>
    <w:rsid w:val="002E66A6"/>
    <w:rsid w:val="002F4676"/>
    <w:rsid w:val="00302FA4"/>
    <w:rsid w:val="00306873"/>
    <w:rsid w:val="00323001"/>
    <w:rsid w:val="003325CE"/>
    <w:rsid w:val="00332A28"/>
    <w:rsid w:val="00334596"/>
    <w:rsid w:val="00337AFA"/>
    <w:rsid w:val="0034614F"/>
    <w:rsid w:val="0035738E"/>
    <w:rsid w:val="0036309B"/>
    <w:rsid w:val="003700FA"/>
    <w:rsid w:val="00374F43"/>
    <w:rsid w:val="00380B32"/>
    <w:rsid w:val="003938F9"/>
    <w:rsid w:val="003974A8"/>
    <w:rsid w:val="003A0D5B"/>
    <w:rsid w:val="003A17AB"/>
    <w:rsid w:val="003A245F"/>
    <w:rsid w:val="003A2EA3"/>
    <w:rsid w:val="003A7BB8"/>
    <w:rsid w:val="003B4337"/>
    <w:rsid w:val="003B5A3F"/>
    <w:rsid w:val="003C539A"/>
    <w:rsid w:val="003C6F9F"/>
    <w:rsid w:val="003D033B"/>
    <w:rsid w:val="003D157F"/>
    <w:rsid w:val="003D1882"/>
    <w:rsid w:val="003E50B6"/>
    <w:rsid w:val="003E636A"/>
    <w:rsid w:val="003F273F"/>
    <w:rsid w:val="003F319A"/>
    <w:rsid w:val="0040274C"/>
    <w:rsid w:val="00404D79"/>
    <w:rsid w:val="00410978"/>
    <w:rsid w:val="0041159E"/>
    <w:rsid w:val="00412107"/>
    <w:rsid w:val="00417457"/>
    <w:rsid w:val="004211B3"/>
    <w:rsid w:val="0042612B"/>
    <w:rsid w:val="00427A13"/>
    <w:rsid w:val="00430B22"/>
    <w:rsid w:val="00435AC2"/>
    <w:rsid w:val="00435D49"/>
    <w:rsid w:val="004410F8"/>
    <w:rsid w:val="00445C84"/>
    <w:rsid w:val="00445D77"/>
    <w:rsid w:val="00452C2F"/>
    <w:rsid w:val="00462D54"/>
    <w:rsid w:val="004671AD"/>
    <w:rsid w:val="00472404"/>
    <w:rsid w:val="00473443"/>
    <w:rsid w:val="004816ED"/>
    <w:rsid w:val="00482759"/>
    <w:rsid w:val="004909FF"/>
    <w:rsid w:val="004938B4"/>
    <w:rsid w:val="004A7067"/>
    <w:rsid w:val="004A7B14"/>
    <w:rsid w:val="004B0A73"/>
    <w:rsid w:val="004B2A07"/>
    <w:rsid w:val="004B3F8D"/>
    <w:rsid w:val="004B3FD9"/>
    <w:rsid w:val="004B605C"/>
    <w:rsid w:val="004B6FFF"/>
    <w:rsid w:val="004C6287"/>
    <w:rsid w:val="004E02A2"/>
    <w:rsid w:val="004E688C"/>
    <w:rsid w:val="004F55F9"/>
    <w:rsid w:val="004F6D5C"/>
    <w:rsid w:val="005017D7"/>
    <w:rsid w:val="00507EEB"/>
    <w:rsid w:val="00510B72"/>
    <w:rsid w:val="005139BC"/>
    <w:rsid w:val="00515E32"/>
    <w:rsid w:val="00517C40"/>
    <w:rsid w:val="00522E9E"/>
    <w:rsid w:val="005303C2"/>
    <w:rsid w:val="00540698"/>
    <w:rsid w:val="00540CDD"/>
    <w:rsid w:val="00551997"/>
    <w:rsid w:val="00553540"/>
    <w:rsid w:val="00565239"/>
    <w:rsid w:val="00567A56"/>
    <w:rsid w:val="00567E76"/>
    <w:rsid w:val="00573BDA"/>
    <w:rsid w:val="00580A29"/>
    <w:rsid w:val="00581816"/>
    <w:rsid w:val="00587529"/>
    <w:rsid w:val="00587D31"/>
    <w:rsid w:val="00593116"/>
    <w:rsid w:val="00594613"/>
    <w:rsid w:val="005964F3"/>
    <w:rsid w:val="00596E5F"/>
    <w:rsid w:val="005A3505"/>
    <w:rsid w:val="005B2ABF"/>
    <w:rsid w:val="005C102A"/>
    <w:rsid w:val="005C1284"/>
    <w:rsid w:val="005C3F41"/>
    <w:rsid w:val="005D16F0"/>
    <w:rsid w:val="005D227D"/>
    <w:rsid w:val="005D5B70"/>
    <w:rsid w:val="005D7C88"/>
    <w:rsid w:val="005E39E3"/>
    <w:rsid w:val="005E41BF"/>
    <w:rsid w:val="005F6FF2"/>
    <w:rsid w:val="006004C8"/>
    <w:rsid w:val="00617824"/>
    <w:rsid w:val="0062793B"/>
    <w:rsid w:val="00630CCE"/>
    <w:rsid w:val="0063123C"/>
    <w:rsid w:val="00632179"/>
    <w:rsid w:val="00633184"/>
    <w:rsid w:val="00645218"/>
    <w:rsid w:val="006454F1"/>
    <w:rsid w:val="006462BC"/>
    <w:rsid w:val="00654C4E"/>
    <w:rsid w:val="006560FF"/>
    <w:rsid w:val="00666DD2"/>
    <w:rsid w:val="00675D85"/>
    <w:rsid w:val="00681418"/>
    <w:rsid w:val="006874C8"/>
    <w:rsid w:val="006903B5"/>
    <w:rsid w:val="0069312E"/>
    <w:rsid w:val="00693A22"/>
    <w:rsid w:val="00697E92"/>
    <w:rsid w:val="006A3D4F"/>
    <w:rsid w:val="006B2183"/>
    <w:rsid w:val="006B2667"/>
    <w:rsid w:val="006B35D7"/>
    <w:rsid w:val="006C0D3E"/>
    <w:rsid w:val="006C137C"/>
    <w:rsid w:val="006C19F5"/>
    <w:rsid w:val="006C412E"/>
    <w:rsid w:val="006D2307"/>
    <w:rsid w:val="006D452D"/>
    <w:rsid w:val="006F4B04"/>
    <w:rsid w:val="00700802"/>
    <w:rsid w:val="0070248D"/>
    <w:rsid w:val="00720F4B"/>
    <w:rsid w:val="00724118"/>
    <w:rsid w:val="00735908"/>
    <w:rsid w:val="0073751F"/>
    <w:rsid w:val="0074671C"/>
    <w:rsid w:val="00746B38"/>
    <w:rsid w:val="00747743"/>
    <w:rsid w:val="00753D17"/>
    <w:rsid w:val="007563DC"/>
    <w:rsid w:val="00761429"/>
    <w:rsid w:val="00766292"/>
    <w:rsid w:val="00766CD1"/>
    <w:rsid w:val="00767722"/>
    <w:rsid w:val="00771D2D"/>
    <w:rsid w:val="007760A9"/>
    <w:rsid w:val="00776940"/>
    <w:rsid w:val="00776A13"/>
    <w:rsid w:val="00781B12"/>
    <w:rsid w:val="00793E89"/>
    <w:rsid w:val="0079562F"/>
    <w:rsid w:val="007979A0"/>
    <w:rsid w:val="007B3D18"/>
    <w:rsid w:val="007C0BF5"/>
    <w:rsid w:val="007E4E48"/>
    <w:rsid w:val="007E6880"/>
    <w:rsid w:val="007F3291"/>
    <w:rsid w:val="007F64C8"/>
    <w:rsid w:val="007F743B"/>
    <w:rsid w:val="00805610"/>
    <w:rsid w:val="008068C6"/>
    <w:rsid w:val="00810E58"/>
    <w:rsid w:val="008172F2"/>
    <w:rsid w:val="0082769D"/>
    <w:rsid w:val="00831B9A"/>
    <w:rsid w:val="00846C3D"/>
    <w:rsid w:val="008509B7"/>
    <w:rsid w:val="00852B7E"/>
    <w:rsid w:val="0085338B"/>
    <w:rsid w:val="00854AAD"/>
    <w:rsid w:val="008603C1"/>
    <w:rsid w:val="008647B3"/>
    <w:rsid w:val="0086545D"/>
    <w:rsid w:val="00872EAC"/>
    <w:rsid w:val="00875A60"/>
    <w:rsid w:val="00875D61"/>
    <w:rsid w:val="008818AF"/>
    <w:rsid w:val="00881948"/>
    <w:rsid w:val="00883EE7"/>
    <w:rsid w:val="00894088"/>
    <w:rsid w:val="00896AD5"/>
    <w:rsid w:val="00896E91"/>
    <w:rsid w:val="008A3B17"/>
    <w:rsid w:val="008A469C"/>
    <w:rsid w:val="008B0B23"/>
    <w:rsid w:val="008B0C90"/>
    <w:rsid w:val="008B16EF"/>
    <w:rsid w:val="008B3F3D"/>
    <w:rsid w:val="008B4665"/>
    <w:rsid w:val="008B6F15"/>
    <w:rsid w:val="008C14C2"/>
    <w:rsid w:val="008D014C"/>
    <w:rsid w:val="008D30CC"/>
    <w:rsid w:val="008E49E9"/>
    <w:rsid w:val="008E5330"/>
    <w:rsid w:val="008E583B"/>
    <w:rsid w:val="008F1E5A"/>
    <w:rsid w:val="008F57F3"/>
    <w:rsid w:val="00902EEA"/>
    <w:rsid w:val="00904E1A"/>
    <w:rsid w:val="00911213"/>
    <w:rsid w:val="0091358B"/>
    <w:rsid w:val="009269DF"/>
    <w:rsid w:val="009272D4"/>
    <w:rsid w:val="009304BD"/>
    <w:rsid w:val="00933ED1"/>
    <w:rsid w:val="00953756"/>
    <w:rsid w:val="009546ED"/>
    <w:rsid w:val="00960415"/>
    <w:rsid w:val="009629C5"/>
    <w:rsid w:val="00964721"/>
    <w:rsid w:val="009719C6"/>
    <w:rsid w:val="009739FB"/>
    <w:rsid w:val="00974380"/>
    <w:rsid w:val="0098460C"/>
    <w:rsid w:val="00993DC3"/>
    <w:rsid w:val="009A1A16"/>
    <w:rsid w:val="009A4F25"/>
    <w:rsid w:val="009B3EA5"/>
    <w:rsid w:val="009C0610"/>
    <w:rsid w:val="009C6219"/>
    <w:rsid w:val="009C71C3"/>
    <w:rsid w:val="009D04B5"/>
    <w:rsid w:val="009D23D4"/>
    <w:rsid w:val="009D4E0D"/>
    <w:rsid w:val="009D6324"/>
    <w:rsid w:val="009E1F40"/>
    <w:rsid w:val="009E25B6"/>
    <w:rsid w:val="009F28CA"/>
    <w:rsid w:val="009F2BA9"/>
    <w:rsid w:val="009F3795"/>
    <w:rsid w:val="009F4593"/>
    <w:rsid w:val="00A02909"/>
    <w:rsid w:val="00A1345C"/>
    <w:rsid w:val="00A14F8D"/>
    <w:rsid w:val="00A24BC6"/>
    <w:rsid w:val="00A26BFB"/>
    <w:rsid w:val="00A30399"/>
    <w:rsid w:val="00A32804"/>
    <w:rsid w:val="00A35996"/>
    <w:rsid w:val="00A5049D"/>
    <w:rsid w:val="00A51079"/>
    <w:rsid w:val="00A53F8A"/>
    <w:rsid w:val="00A57E0E"/>
    <w:rsid w:val="00A72630"/>
    <w:rsid w:val="00A74F13"/>
    <w:rsid w:val="00A8255F"/>
    <w:rsid w:val="00A864BF"/>
    <w:rsid w:val="00A876DB"/>
    <w:rsid w:val="00A87A2C"/>
    <w:rsid w:val="00A91FC7"/>
    <w:rsid w:val="00A94E3A"/>
    <w:rsid w:val="00AA4A4D"/>
    <w:rsid w:val="00AB1220"/>
    <w:rsid w:val="00AB6A56"/>
    <w:rsid w:val="00AC3473"/>
    <w:rsid w:val="00AD1DA8"/>
    <w:rsid w:val="00AD38B5"/>
    <w:rsid w:val="00AE7D37"/>
    <w:rsid w:val="00AF5001"/>
    <w:rsid w:val="00AF73D5"/>
    <w:rsid w:val="00B006C6"/>
    <w:rsid w:val="00B04ABF"/>
    <w:rsid w:val="00B12CF6"/>
    <w:rsid w:val="00B16510"/>
    <w:rsid w:val="00B22D9C"/>
    <w:rsid w:val="00B247BD"/>
    <w:rsid w:val="00B26430"/>
    <w:rsid w:val="00B32D5A"/>
    <w:rsid w:val="00B34219"/>
    <w:rsid w:val="00B342CB"/>
    <w:rsid w:val="00B4102D"/>
    <w:rsid w:val="00B438EB"/>
    <w:rsid w:val="00B43911"/>
    <w:rsid w:val="00B4517C"/>
    <w:rsid w:val="00B45D02"/>
    <w:rsid w:val="00B47041"/>
    <w:rsid w:val="00B47162"/>
    <w:rsid w:val="00B61319"/>
    <w:rsid w:val="00B71630"/>
    <w:rsid w:val="00B72FC8"/>
    <w:rsid w:val="00B806E2"/>
    <w:rsid w:val="00B84CB6"/>
    <w:rsid w:val="00B85224"/>
    <w:rsid w:val="00B85E96"/>
    <w:rsid w:val="00B863A9"/>
    <w:rsid w:val="00B87DF6"/>
    <w:rsid w:val="00B9308E"/>
    <w:rsid w:val="00B930EE"/>
    <w:rsid w:val="00BA1CD0"/>
    <w:rsid w:val="00BA31A0"/>
    <w:rsid w:val="00BA6723"/>
    <w:rsid w:val="00BA6D8B"/>
    <w:rsid w:val="00BB12AB"/>
    <w:rsid w:val="00BB3FA9"/>
    <w:rsid w:val="00BB61BD"/>
    <w:rsid w:val="00BB6339"/>
    <w:rsid w:val="00BC33D4"/>
    <w:rsid w:val="00BC5D6E"/>
    <w:rsid w:val="00BD66F5"/>
    <w:rsid w:val="00BE30A9"/>
    <w:rsid w:val="00BE3469"/>
    <w:rsid w:val="00BF7605"/>
    <w:rsid w:val="00C1742A"/>
    <w:rsid w:val="00C32C09"/>
    <w:rsid w:val="00C359F4"/>
    <w:rsid w:val="00C3726E"/>
    <w:rsid w:val="00C44747"/>
    <w:rsid w:val="00C4623A"/>
    <w:rsid w:val="00C46AAB"/>
    <w:rsid w:val="00C61E0A"/>
    <w:rsid w:val="00C72A78"/>
    <w:rsid w:val="00C73DCD"/>
    <w:rsid w:val="00C94F30"/>
    <w:rsid w:val="00CA0177"/>
    <w:rsid w:val="00CA164A"/>
    <w:rsid w:val="00CA5584"/>
    <w:rsid w:val="00CA5904"/>
    <w:rsid w:val="00CA6534"/>
    <w:rsid w:val="00CB22A2"/>
    <w:rsid w:val="00CC2BB9"/>
    <w:rsid w:val="00CC3CFB"/>
    <w:rsid w:val="00CC4B7A"/>
    <w:rsid w:val="00CC5D4D"/>
    <w:rsid w:val="00CD737C"/>
    <w:rsid w:val="00CE1C17"/>
    <w:rsid w:val="00CE3E33"/>
    <w:rsid w:val="00D00AE5"/>
    <w:rsid w:val="00D05B22"/>
    <w:rsid w:val="00D12D54"/>
    <w:rsid w:val="00D13B96"/>
    <w:rsid w:val="00D21BFF"/>
    <w:rsid w:val="00D2565D"/>
    <w:rsid w:val="00D3248D"/>
    <w:rsid w:val="00D327BF"/>
    <w:rsid w:val="00D36089"/>
    <w:rsid w:val="00D41328"/>
    <w:rsid w:val="00D46428"/>
    <w:rsid w:val="00D4659C"/>
    <w:rsid w:val="00D57739"/>
    <w:rsid w:val="00D67EB8"/>
    <w:rsid w:val="00D735FF"/>
    <w:rsid w:val="00D73609"/>
    <w:rsid w:val="00D76B98"/>
    <w:rsid w:val="00D8138A"/>
    <w:rsid w:val="00D81466"/>
    <w:rsid w:val="00D91E9B"/>
    <w:rsid w:val="00D9413F"/>
    <w:rsid w:val="00D958FC"/>
    <w:rsid w:val="00D95B18"/>
    <w:rsid w:val="00D97AAB"/>
    <w:rsid w:val="00DA0A6E"/>
    <w:rsid w:val="00DB3D93"/>
    <w:rsid w:val="00DB4933"/>
    <w:rsid w:val="00DB609D"/>
    <w:rsid w:val="00DC00A7"/>
    <w:rsid w:val="00DC2C2A"/>
    <w:rsid w:val="00DD3230"/>
    <w:rsid w:val="00DD42CE"/>
    <w:rsid w:val="00DD7D44"/>
    <w:rsid w:val="00DE2DB1"/>
    <w:rsid w:val="00DF224B"/>
    <w:rsid w:val="00DF701D"/>
    <w:rsid w:val="00E05353"/>
    <w:rsid w:val="00E101F4"/>
    <w:rsid w:val="00E10C10"/>
    <w:rsid w:val="00E14182"/>
    <w:rsid w:val="00E254BA"/>
    <w:rsid w:val="00E3200D"/>
    <w:rsid w:val="00E33DE8"/>
    <w:rsid w:val="00E53B52"/>
    <w:rsid w:val="00E61121"/>
    <w:rsid w:val="00E61E16"/>
    <w:rsid w:val="00E64975"/>
    <w:rsid w:val="00E66EC8"/>
    <w:rsid w:val="00E72991"/>
    <w:rsid w:val="00E72A08"/>
    <w:rsid w:val="00E906D0"/>
    <w:rsid w:val="00EA3159"/>
    <w:rsid w:val="00EA4059"/>
    <w:rsid w:val="00EB0344"/>
    <w:rsid w:val="00EB6B59"/>
    <w:rsid w:val="00EB73D0"/>
    <w:rsid w:val="00EC3085"/>
    <w:rsid w:val="00ED74CA"/>
    <w:rsid w:val="00ED7C78"/>
    <w:rsid w:val="00EE5A6A"/>
    <w:rsid w:val="00EF762A"/>
    <w:rsid w:val="00EF7A81"/>
    <w:rsid w:val="00EF7E13"/>
    <w:rsid w:val="00F00543"/>
    <w:rsid w:val="00F020F4"/>
    <w:rsid w:val="00F03ADA"/>
    <w:rsid w:val="00F04638"/>
    <w:rsid w:val="00F122BE"/>
    <w:rsid w:val="00F24C53"/>
    <w:rsid w:val="00F25CA1"/>
    <w:rsid w:val="00F3300B"/>
    <w:rsid w:val="00F56635"/>
    <w:rsid w:val="00F57991"/>
    <w:rsid w:val="00F675F5"/>
    <w:rsid w:val="00F67C1C"/>
    <w:rsid w:val="00F72E60"/>
    <w:rsid w:val="00F75309"/>
    <w:rsid w:val="00F76087"/>
    <w:rsid w:val="00F80839"/>
    <w:rsid w:val="00F83B66"/>
    <w:rsid w:val="00F83D98"/>
    <w:rsid w:val="00F96B47"/>
    <w:rsid w:val="00FA145C"/>
    <w:rsid w:val="00FA2F28"/>
    <w:rsid w:val="00FA5FE2"/>
    <w:rsid w:val="00FA6E50"/>
    <w:rsid w:val="00FB0F40"/>
    <w:rsid w:val="00FB4427"/>
    <w:rsid w:val="00FB5626"/>
    <w:rsid w:val="00FC341A"/>
    <w:rsid w:val="00FC38A2"/>
    <w:rsid w:val="00FC4E52"/>
    <w:rsid w:val="00FE3F38"/>
    <w:rsid w:val="00FE6B45"/>
    <w:rsid w:val="00F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2D3108"/>
  <w15:docId w15:val="{4B5EF220-4519-44BD-96D5-A6698E1DE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  <w:style w:type="paragraph" w:styleId="a8">
    <w:name w:val="List Paragraph"/>
    <w:basedOn w:val="a"/>
    <w:uiPriority w:val="34"/>
    <w:qFormat/>
    <w:rsid w:val="00573B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38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D04B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3C531-73EC-4D88-BC76-7ABD9FC01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22945</TotalTime>
  <Pages>3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Fidirko Yuliya Aleksandrovna</dc:creator>
  <cp:lastModifiedBy>Admin</cp:lastModifiedBy>
  <cp:revision>242</cp:revision>
  <cp:lastPrinted>2023-08-24T07:55:00Z</cp:lastPrinted>
  <dcterms:created xsi:type="dcterms:W3CDTF">2016-06-15T06:12:00Z</dcterms:created>
  <dcterms:modified xsi:type="dcterms:W3CDTF">2023-08-24T08:27:00Z</dcterms:modified>
</cp:coreProperties>
</file>