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7965" w:rsidRPr="00317965" w:rsidRDefault="001B1639" w:rsidP="0031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17965" w:rsidRPr="003179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планового контрольного мероприятия в </w:t>
      </w:r>
      <w:proofErr w:type="gramStart"/>
      <w:r w:rsidR="00317965" w:rsidRPr="00317965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317965" w:rsidRPr="00317965" w:rsidRDefault="00317965" w:rsidP="00317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79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бюджетном дошкольном образовательном </w:t>
      </w:r>
      <w:proofErr w:type="gramStart"/>
      <w:r w:rsidRPr="00317965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Pr="003179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детский сад</w:t>
      </w:r>
    </w:p>
    <w:p w:rsidR="00D725E1" w:rsidRDefault="00317965" w:rsidP="003179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6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комбинированного вида № 15 муниципального образования Темрюкский район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вопросу </w:t>
      </w:r>
      <w:r w:rsidR="008B75B7">
        <w:rPr>
          <w:rFonts w:ascii="Times New Roman" w:hAnsi="Times New Roman"/>
          <w:b/>
          <w:sz w:val="28"/>
        </w:rPr>
        <w:t>предупреждения и выявления</w:t>
      </w:r>
      <w:r w:rsidRPr="00317965">
        <w:rPr>
          <w:rFonts w:ascii="Times New Roman" w:hAnsi="Times New Roman"/>
          <w:b/>
          <w:sz w:val="28"/>
        </w:rPr>
        <w:t xml:space="preserve"> нарушений законодател</w:t>
      </w:r>
      <w:r w:rsidRPr="00317965">
        <w:rPr>
          <w:rFonts w:ascii="Times New Roman" w:hAnsi="Times New Roman"/>
          <w:b/>
          <w:sz w:val="28"/>
        </w:rPr>
        <w:t>ь</w:t>
      </w:r>
      <w:r w:rsidRPr="00317965">
        <w:rPr>
          <w:rFonts w:ascii="Times New Roman" w:hAnsi="Times New Roman"/>
          <w:b/>
          <w:sz w:val="28"/>
        </w:rPr>
        <w:t>ства Российской Федерации и иных нормативных правовых актов о ко</w:t>
      </w:r>
      <w:r w:rsidRPr="00317965">
        <w:rPr>
          <w:rFonts w:ascii="Times New Roman" w:hAnsi="Times New Roman"/>
          <w:b/>
          <w:sz w:val="28"/>
        </w:rPr>
        <w:t>н</w:t>
      </w:r>
      <w:r w:rsidRPr="00317965">
        <w:rPr>
          <w:rFonts w:ascii="Times New Roman" w:hAnsi="Times New Roman"/>
          <w:b/>
          <w:sz w:val="28"/>
        </w:rPr>
        <w:t>трактной с</w:t>
      </w:r>
      <w:r w:rsidRPr="00317965">
        <w:rPr>
          <w:rFonts w:ascii="Times New Roman" w:hAnsi="Times New Roman"/>
          <w:b/>
          <w:sz w:val="28"/>
        </w:rPr>
        <w:t>и</w:t>
      </w:r>
      <w:r w:rsidRPr="00317965">
        <w:rPr>
          <w:rFonts w:ascii="Times New Roman" w:hAnsi="Times New Roman"/>
          <w:b/>
          <w:sz w:val="28"/>
        </w:rPr>
        <w:t>стеме в сфере закупок товаров, работ, услуг для обеспечения муниципальных нужд</w:t>
      </w:r>
      <w:r>
        <w:rPr>
          <w:rFonts w:ascii="Times New Roman" w:hAnsi="Times New Roman"/>
          <w:b/>
          <w:sz w:val="28"/>
        </w:rPr>
        <w:t xml:space="preserve">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  <w:r w:rsidR="008B75B7">
        <w:rPr>
          <w:rFonts w:ascii="Times New Roman" w:hAnsi="Times New Roman" w:cs="Times New Roman"/>
          <w:b/>
          <w:sz w:val="28"/>
          <w:szCs w:val="28"/>
        </w:rPr>
        <w:t>.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734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82D90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317965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отд</w:t>
      </w:r>
      <w:r w:rsidRPr="00B33EA6">
        <w:rPr>
          <w:rFonts w:ascii="Times New Roman" w:hAnsi="Times New Roman" w:cs="Times New Roman"/>
          <w:sz w:val="28"/>
          <w:szCs w:val="28"/>
        </w:rPr>
        <w:t>е</w:t>
      </w:r>
      <w:r w:rsidRPr="00B33EA6">
        <w:rPr>
          <w:rFonts w:ascii="Times New Roman" w:hAnsi="Times New Roman" w:cs="Times New Roman"/>
          <w:sz w:val="28"/>
          <w:szCs w:val="28"/>
        </w:rPr>
        <w:t>л</w:t>
      </w:r>
      <w:r w:rsidR="00317965">
        <w:rPr>
          <w:rFonts w:ascii="Times New Roman" w:hAnsi="Times New Roman" w:cs="Times New Roman"/>
          <w:sz w:val="28"/>
          <w:szCs w:val="28"/>
        </w:rPr>
        <w:t>ом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администрации муниципального обр</w:t>
      </w:r>
      <w:r w:rsidRPr="00B33EA6">
        <w:rPr>
          <w:rFonts w:ascii="Times New Roman" w:hAnsi="Times New Roman" w:cs="Times New Roman"/>
          <w:sz w:val="28"/>
          <w:szCs w:val="28"/>
        </w:rPr>
        <w:t>а</w:t>
      </w:r>
      <w:r w:rsidRPr="00B33EA6">
        <w:rPr>
          <w:rFonts w:ascii="Times New Roman" w:hAnsi="Times New Roman" w:cs="Times New Roman"/>
          <w:sz w:val="28"/>
          <w:szCs w:val="28"/>
        </w:rPr>
        <w:t xml:space="preserve">зования Темрюкский район на </w:t>
      </w:r>
      <w:r w:rsidR="00317965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</w:t>
      </w:r>
      <w:r w:rsidR="00317965">
        <w:rPr>
          <w:rFonts w:ascii="Times New Roman" w:hAnsi="Times New Roman" w:cs="Times New Roman"/>
          <w:sz w:val="28"/>
          <w:szCs w:val="28"/>
        </w:rPr>
        <w:t>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</w:t>
      </w:r>
      <w:r w:rsidR="007D1425" w:rsidRPr="00B33EA6">
        <w:rPr>
          <w:rFonts w:ascii="Times New Roman" w:hAnsi="Times New Roman" w:cs="Times New Roman"/>
          <w:sz w:val="28"/>
          <w:szCs w:val="28"/>
        </w:rPr>
        <w:t>и</w:t>
      </w:r>
      <w:r w:rsidR="007D1425" w:rsidRPr="00B33EA6">
        <w:rPr>
          <w:rFonts w:ascii="Times New Roman" w:hAnsi="Times New Roman" w:cs="Times New Roman"/>
          <w:sz w:val="28"/>
          <w:szCs w:val="28"/>
        </w:rPr>
        <w:t>каза начальника отдела внутреннего финансового контроля администрации муниц</w:t>
      </w:r>
      <w:r w:rsidR="007D1425" w:rsidRPr="00B33EA6">
        <w:rPr>
          <w:rFonts w:ascii="Times New Roman" w:hAnsi="Times New Roman" w:cs="Times New Roman"/>
          <w:sz w:val="28"/>
          <w:szCs w:val="28"/>
        </w:rPr>
        <w:t>и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317965" w:rsidRPr="00317965">
        <w:rPr>
          <w:rFonts w:ascii="Times New Roman" w:eastAsia="Times New Roman" w:hAnsi="Times New Roman" w:cs="Times New Roman"/>
          <w:sz w:val="28"/>
          <w:lang w:eastAsia="ru-RU"/>
        </w:rPr>
        <w:t>04.05.2018 № 04-20/18-03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>, пров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>дена плановая проверка</w:t>
      </w:r>
      <w:r w:rsidR="007340CE" w:rsidRPr="007340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в муниципальном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 бюджетном дошкольном образов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тельном учреждении детский сад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комбинированного вида № 15 муниципальн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го образования Темрюкский район по</w:t>
      </w:r>
      <w:proofErr w:type="gramEnd"/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 вопросу </w:t>
      </w:r>
      <w:r w:rsidR="007340CE" w:rsidRPr="007340CE">
        <w:rPr>
          <w:rFonts w:ascii="Times New Roman" w:hAnsi="Times New Roman"/>
          <w:sz w:val="28"/>
        </w:rPr>
        <w:t>предупреждение и выявление нарушений законодательства Российской Федерации и иных нормативных пр</w:t>
      </w:r>
      <w:r w:rsidR="007340CE" w:rsidRPr="007340CE">
        <w:rPr>
          <w:rFonts w:ascii="Times New Roman" w:hAnsi="Times New Roman"/>
          <w:sz w:val="28"/>
        </w:rPr>
        <w:t>а</w:t>
      </w:r>
      <w:r w:rsidR="007340CE" w:rsidRPr="007340CE">
        <w:rPr>
          <w:rFonts w:ascii="Times New Roman" w:hAnsi="Times New Roman"/>
          <w:sz w:val="28"/>
        </w:rPr>
        <w:t>вовых актов о контрактной с</w:t>
      </w:r>
      <w:r w:rsidR="007340CE" w:rsidRPr="007340CE">
        <w:rPr>
          <w:rFonts w:ascii="Times New Roman" w:hAnsi="Times New Roman"/>
          <w:sz w:val="28"/>
        </w:rPr>
        <w:t>и</w:t>
      </w:r>
      <w:r w:rsidR="007340CE" w:rsidRPr="007340CE">
        <w:rPr>
          <w:rFonts w:ascii="Times New Roman" w:hAnsi="Times New Roman"/>
          <w:sz w:val="28"/>
        </w:rPr>
        <w:t>стеме в сфере закупок товаров, работ, услуг для обеспеч</w:t>
      </w:r>
      <w:r w:rsidR="007340CE" w:rsidRPr="007340CE">
        <w:rPr>
          <w:rFonts w:ascii="Times New Roman" w:hAnsi="Times New Roman"/>
          <w:sz w:val="28"/>
        </w:rPr>
        <w:t>е</w:t>
      </w:r>
      <w:r w:rsidR="007340CE" w:rsidRPr="007340CE">
        <w:rPr>
          <w:rFonts w:ascii="Times New Roman" w:hAnsi="Times New Roman"/>
          <w:sz w:val="28"/>
        </w:rPr>
        <w:t>ния муниципальных нужд</w:t>
      </w:r>
      <w:r w:rsidR="007340CE">
        <w:rPr>
          <w:rFonts w:ascii="Times New Roman" w:hAnsi="Times New Roman"/>
          <w:b/>
          <w:sz w:val="28"/>
        </w:rPr>
        <w:t xml:space="preserve"> </w:t>
      </w:r>
      <w:r w:rsidR="0073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0CE" w:rsidRPr="005941D8">
        <w:rPr>
          <w:rFonts w:ascii="Times New Roman" w:hAnsi="Times New Roman" w:cs="Times New Roman"/>
          <w:b/>
          <w:sz w:val="28"/>
          <w:szCs w:val="28"/>
        </w:rPr>
        <w:t>(</w:t>
      </w:r>
      <w:r w:rsidR="007340CE">
        <w:rPr>
          <w:rFonts w:ascii="Times New Roman" w:eastAsia="Times New Roman" w:hAnsi="Times New Roman" w:cs="Times New Roman"/>
          <w:sz w:val="28"/>
          <w:lang w:eastAsia="ru-RU"/>
        </w:rPr>
        <w:t>выборочно).</w:t>
      </w:r>
      <w:r w:rsidR="00317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CE" w:rsidRDefault="003F3BCF" w:rsidP="007340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6E42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 w:rsidR="007340CE" w:rsidRPr="007340CE">
        <w:rPr>
          <w:rFonts w:ascii="Times New Roman" w:eastAsia="Times New Roman" w:hAnsi="Times New Roman" w:cs="Times New Roman"/>
          <w:sz w:val="28"/>
          <w:lang w:eastAsia="ru-RU"/>
        </w:rPr>
        <w:t>01.05.2017 по 30.04.2018.</w:t>
      </w:r>
    </w:p>
    <w:p w:rsidR="00282D90" w:rsidRDefault="007340CE" w:rsidP="007340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D9A" w:rsidRPr="00B33EA6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="00F07D9A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B75B7">
        <w:rPr>
          <w:rFonts w:ascii="Times New Roman" w:hAnsi="Times New Roman" w:cs="Times New Roman"/>
          <w:sz w:val="28"/>
          <w:szCs w:val="28"/>
        </w:rPr>
        <w:t>выявлено</w:t>
      </w:r>
      <w:bookmarkStart w:id="0" w:name="_GoBack"/>
      <w:bookmarkEnd w:id="0"/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F07D9A" w:rsidRPr="00B33EA6">
        <w:rPr>
          <w:rFonts w:ascii="Times New Roman" w:hAnsi="Times New Roman" w:cs="Times New Roman"/>
          <w:sz w:val="28"/>
          <w:szCs w:val="28"/>
        </w:rPr>
        <w:t>:</w:t>
      </w:r>
    </w:p>
    <w:p w:rsidR="007340CE" w:rsidRPr="007340CE" w:rsidRDefault="007340CE" w:rsidP="007340CE">
      <w:pPr>
        <w:tabs>
          <w:tab w:val="left" w:pos="34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Установлены нарушения по не соблюдению требований части 1 статьи 23 </w:t>
      </w:r>
      <w:r w:rsidRPr="00734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№ 44-ФЗ, в части отсутствия указания идентификацио</w:t>
      </w:r>
      <w:r w:rsidRPr="00734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734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кода закупки (ИКЗ) в контрактах № 43 от 05.09.2017; № 418 от 03.11.2017.</w:t>
      </w:r>
    </w:p>
    <w:p w:rsidR="007340CE" w:rsidRPr="007340CE" w:rsidRDefault="007340CE" w:rsidP="007340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Основным способом закупок в 2017 году были неконкурентные закупки у единственного поставщика (подрядчика, исполнителя), которые составили 2 075 302,42 рубля или 77% от годового объема закупок, что не соответствует принципу обеспечения </w:t>
      </w:r>
      <w:proofErr w:type="spellStart"/>
      <w:r w:rsidRPr="007340CE">
        <w:rPr>
          <w:rFonts w:ascii="Times New Roman" w:eastAsia="Times New Roman" w:hAnsi="Times New Roman" w:cs="Times New Roman"/>
          <w:sz w:val="28"/>
          <w:lang w:eastAsia="ru-RU"/>
        </w:rPr>
        <w:t>конкурентности</w:t>
      </w:r>
      <w:proofErr w:type="spellEnd"/>
      <w:r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требованиям статьи 8</w:t>
      </w:r>
      <w:r w:rsidRPr="007340C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Фед</w:t>
      </w:r>
      <w:r w:rsidRPr="007340C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Pr="007340C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рального закона № 44-ФЗ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7340CE" w:rsidRPr="007340CE" w:rsidRDefault="007340CE" w:rsidP="007340C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40CE">
        <w:rPr>
          <w:rFonts w:ascii="Times New Roman" w:eastAsia="Times New Roman" w:hAnsi="Times New Roman" w:cs="Times New Roman"/>
          <w:sz w:val="28"/>
          <w:lang w:eastAsia="ru-RU"/>
        </w:rPr>
        <w:t>Заказчиком в лице заведующей Волкодав Н.А., допущена ошибка в пун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те 1.1 контракта № 08/ОЗ/2018 от 18.04.2018, которым предусмотрено выпо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нение работ по огнезащитной обработке кровли общей площадью 1710 кв. ме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ров вместо 1850 кв. метров. Также допущены искажения объемов выполненных работ по обработанной площади поверхности кровли в документах о приемке выполненных работ от 18.04.2018 года: в акте выполненных работ (форма КС-2), справке о стоимости выполненных работ (форма КС-3).</w:t>
      </w:r>
    </w:p>
    <w:p w:rsidR="007340CE" w:rsidRPr="007340CE" w:rsidRDefault="007340CE" w:rsidP="007340CE">
      <w:pPr>
        <w:tabs>
          <w:tab w:val="left" w:pos="34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40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Проверкой 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установлены нарушения по соблюдению условий контрактов (договоров) в части несоблюдения сроков оплаты по контрактам № 0318300008817000330/15 от 18.12.2017 года; № 0318300008817000348/15 от 29.12.2017 года;  № 910631от 21.10.2017 года; № 08/ОЗ/2018 от 18.04.2018 года.</w:t>
      </w:r>
    </w:p>
    <w:p w:rsidR="007340CE" w:rsidRPr="007340CE" w:rsidRDefault="007340CE" w:rsidP="007340CE">
      <w:pPr>
        <w:tabs>
          <w:tab w:val="left" w:pos="34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340C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Таким образом, в нарушение статьи 314 Гражданского кодекса РФ не с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блюден порядок расчетов в части сроков оплаты, который указан в муниц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пальных контрактах и гражданско-правовых договорах, что влечет за собой нарушение прав хозяйствующих субъектов, которым в соответствии с услови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ми контракта гарантирована своевременная оплата, что может повлечь допо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нительные расходы бюджетных средств на выплату пеней.</w:t>
      </w:r>
      <w:proofErr w:type="gramEnd"/>
      <w:r w:rsidRPr="007340CE">
        <w:rPr>
          <w:rFonts w:ascii="Times New Roman" w:eastAsia="Times New Roman" w:hAnsi="Times New Roman" w:cs="Times New Roman"/>
          <w:sz w:val="28"/>
          <w:lang w:eastAsia="ru-RU"/>
        </w:rPr>
        <w:t xml:space="preserve"> Риски предъявления пени в силу статьи 196 Гражданского кодекса Российской Федерации сохран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340CE">
        <w:rPr>
          <w:rFonts w:ascii="Times New Roman" w:eastAsia="Times New Roman" w:hAnsi="Times New Roman" w:cs="Times New Roman"/>
          <w:sz w:val="28"/>
          <w:lang w:eastAsia="ru-RU"/>
        </w:rPr>
        <w:t>ются в течение трех лет с момента нарушения порядка расчетов по договору.</w:t>
      </w:r>
    </w:p>
    <w:p w:rsidR="008B75B7" w:rsidRDefault="007340CE" w:rsidP="008B75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40C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Вышеуказанные нарушения </w:t>
      </w:r>
      <w:r w:rsidR="008B75B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содержат</w:t>
      </w:r>
      <w:r w:rsidRPr="007340C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признаки состава администрати</w:t>
      </w:r>
      <w:r w:rsidRPr="007340CE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</w:t>
      </w:r>
      <w:r w:rsidRPr="007340CE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ного правонарушени</w:t>
      </w:r>
      <w:r w:rsidR="008B75B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я по части 1 статьи 7.32.5 КоАП,</w:t>
      </w:r>
      <w:r w:rsidR="008B75B7" w:rsidRPr="008B75B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B75B7" w:rsidRPr="008B75B7">
        <w:rPr>
          <w:rFonts w:ascii="Times New Roman" w:eastAsia="Times New Roman" w:hAnsi="Times New Roman" w:cs="Times New Roman"/>
          <w:sz w:val="28"/>
          <w:lang w:eastAsia="ru-RU"/>
        </w:rPr>
        <w:t>материалы проверки направ</w:t>
      </w:r>
      <w:r w:rsidR="008B75B7">
        <w:rPr>
          <w:rFonts w:ascii="Times New Roman" w:eastAsia="Times New Roman" w:hAnsi="Times New Roman" w:cs="Times New Roman"/>
          <w:sz w:val="28"/>
          <w:lang w:eastAsia="ru-RU"/>
        </w:rPr>
        <w:t>лены</w:t>
      </w:r>
      <w:r w:rsidR="008B75B7" w:rsidRPr="008B75B7">
        <w:rPr>
          <w:rFonts w:ascii="Times New Roman" w:eastAsia="Times New Roman" w:hAnsi="Times New Roman" w:cs="Times New Roman"/>
          <w:sz w:val="28"/>
          <w:lang w:eastAsia="ru-RU"/>
        </w:rPr>
        <w:t xml:space="preserve"> в Управление Федеральной антимонопольной службы Краснода</w:t>
      </w:r>
      <w:r w:rsidR="008B75B7" w:rsidRPr="008B75B7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8B75B7" w:rsidRPr="008B75B7">
        <w:rPr>
          <w:rFonts w:ascii="Times New Roman" w:eastAsia="Times New Roman" w:hAnsi="Times New Roman" w:cs="Times New Roman"/>
          <w:sz w:val="28"/>
          <w:lang w:eastAsia="ru-RU"/>
        </w:rPr>
        <w:t>ского края.</w:t>
      </w:r>
    </w:p>
    <w:p w:rsidR="00A070ED" w:rsidRDefault="00E95D1A" w:rsidP="008B75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F56F9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F56F9">
        <w:rPr>
          <w:rFonts w:ascii="Times New Roman" w:hAnsi="Times New Roman" w:cs="Times New Roman"/>
          <w:sz w:val="28"/>
          <w:szCs w:val="28"/>
        </w:rPr>
        <w:t>июня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56F9">
        <w:rPr>
          <w:rFonts w:ascii="Times New Roman" w:hAnsi="Times New Roman" w:cs="Times New Roman"/>
          <w:sz w:val="28"/>
          <w:szCs w:val="28"/>
        </w:rPr>
        <w:t>1</w:t>
      </w:r>
      <w:r w:rsidR="008B75B7">
        <w:rPr>
          <w:rFonts w:ascii="Times New Roman" w:hAnsi="Times New Roman" w:cs="Times New Roman"/>
          <w:sz w:val="28"/>
          <w:szCs w:val="28"/>
        </w:rPr>
        <w:t>4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B75B7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6F9" w:rsidRDefault="004F56F9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CE" w:rsidRDefault="007340CE" w:rsidP="00A613D5">
      <w:pPr>
        <w:spacing w:after="0" w:line="240" w:lineRule="auto"/>
      </w:pPr>
      <w:r>
        <w:separator/>
      </w:r>
    </w:p>
  </w:endnote>
  <w:endnote w:type="continuationSeparator" w:id="0">
    <w:p w:rsidR="007340CE" w:rsidRDefault="007340CE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CE" w:rsidRDefault="007340CE" w:rsidP="00A613D5">
      <w:pPr>
        <w:spacing w:after="0" w:line="240" w:lineRule="auto"/>
      </w:pPr>
      <w:r>
        <w:separator/>
      </w:r>
    </w:p>
  </w:footnote>
  <w:footnote w:type="continuationSeparator" w:id="0">
    <w:p w:rsidR="007340CE" w:rsidRDefault="007340CE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Content>
      <w:p w:rsidR="007340CE" w:rsidRDefault="007340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B7">
          <w:rPr>
            <w:noProof/>
          </w:rPr>
          <w:t>2</w:t>
        </w:r>
        <w:r>
          <w:fldChar w:fldCharType="end"/>
        </w:r>
      </w:p>
    </w:sdtContent>
  </w:sdt>
  <w:p w:rsidR="007340CE" w:rsidRDefault="00734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2ACD"/>
    <w:rsid w:val="00024C93"/>
    <w:rsid w:val="0003373B"/>
    <w:rsid w:val="000442BE"/>
    <w:rsid w:val="0005075D"/>
    <w:rsid w:val="000675F1"/>
    <w:rsid w:val="00067F99"/>
    <w:rsid w:val="000C570E"/>
    <w:rsid w:val="000C7F51"/>
    <w:rsid w:val="000D32E3"/>
    <w:rsid w:val="000F0497"/>
    <w:rsid w:val="00105B18"/>
    <w:rsid w:val="0011266A"/>
    <w:rsid w:val="00164416"/>
    <w:rsid w:val="001717AD"/>
    <w:rsid w:val="001B1639"/>
    <w:rsid w:val="001C7962"/>
    <w:rsid w:val="00216E42"/>
    <w:rsid w:val="00217FAB"/>
    <w:rsid w:val="00236C6B"/>
    <w:rsid w:val="0024599A"/>
    <w:rsid w:val="00247940"/>
    <w:rsid w:val="00267A42"/>
    <w:rsid w:val="00282D90"/>
    <w:rsid w:val="002C0D9E"/>
    <w:rsid w:val="002F01E2"/>
    <w:rsid w:val="00304B02"/>
    <w:rsid w:val="00317621"/>
    <w:rsid w:val="00317965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201C0"/>
    <w:rsid w:val="00441744"/>
    <w:rsid w:val="00481360"/>
    <w:rsid w:val="004866D6"/>
    <w:rsid w:val="00490D43"/>
    <w:rsid w:val="004A067B"/>
    <w:rsid w:val="004D257E"/>
    <w:rsid w:val="004E3045"/>
    <w:rsid w:val="004F3094"/>
    <w:rsid w:val="004F56F9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340CE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937EB"/>
    <w:rsid w:val="008B1B63"/>
    <w:rsid w:val="008B75B7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0723A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Sherbak Tatyana Nikolaevna</cp:lastModifiedBy>
  <cp:revision>3</cp:revision>
  <cp:lastPrinted>2017-03-06T11:08:00Z</cp:lastPrinted>
  <dcterms:created xsi:type="dcterms:W3CDTF">2018-06-13T11:30:00Z</dcterms:created>
  <dcterms:modified xsi:type="dcterms:W3CDTF">2018-06-13T11:57:00Z</dcterms:modified>
</cp:coreProperties>
</file>