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D04B5" w:rsidRPr="00193077" w:rsidRDefault="006F4B04" w:rsidP="00A61D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996EC0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отделе по делам молодежи  администрации </w:t>
      </w:r>
      <w:r w:rsidR="00996EC0"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 </w:t>
      </w:r>
      <w:r w:rsidR="00A61D08">
        <w:rPr>
          <w:rFonts w:ascii="Times New Roman" w:eastAsia="Times New Roman" w:hAnsi="Times New Roman" w:cs="Times New Roman"/>
          <w:b/>
          <w:sz w:val="28"/>
        </w:rPr>
        <w:t>Темрюкский район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896E9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A61D08">
        <w:rPr>
          <w:rFonts w:ascii="Times New Roman" w:eastAsia="Times New Roman" w:hAnsi="Times New Roman" w:cs="Times New Roman"/>
          <w:sz w:val="28"/>
          <w:lang w:eastAsia="ru-RU"/>
        </w:rPr>
        <w:t>декабре</w:t>
      </w:r>
      <w:r w:rsidR="004A70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9D04B5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9D04B5">
        <w:rPr>
          <w:rFonts w:ascii="Times New Roman" w:eastAsia="Times New Roman" w:hAnsi="Times New Roman" w:cs="Times New Roman"/>
          <w:sz w:val="28"/>
        </w:rPr>
        <w:t>от 02.02.2016  № 04-07/16-03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996EC0" w:rsidRPr="00996EC0">
        <w:rPr>
          <w:rFonts w:ascii="Times New Roman" w:eastAsia="Times New Roman" w:hAnsi="Times New Roman" w:cs="Times New Roman"/>
          <w:sz w:val="28"/>
        </w:rPr>
        <w:t>отдел</w:t>
      </w:r>
      <w:r w:rsidR="00996EC0">
        <w:rPr>
          <w:rFonts w:ascii="Times New Roman" w:eastAsia="Times New Roman" w:hAnsi="Times New Roman" w:cs="Times New Roman"/>
          <w:sz w:val="28"/>
        </w:rPr>
        <w:t>ом</w:t>
      </w:r>
      <w:r w:rsidR="00996EC0" w:rsidRPr="00996EC0">
        <w:rPr>
          <w:rFonts w:ascii="Times New Roman" w:eastAsia="Times New Roman" w:hAnsi="Times New Roman" w:cs="Times New Roman"/>
          <w:sz w:val="28"/>
        </w:rPr>
        <w:t xml:space="preserve"> по делам молодежи  администрации  муниципального образования  Темрюкский район </w:t>
      </w:r>
      <w:r w:rsidR="009D04B5">
        <w:rPr>
          <w:rFonts w:ascii="Times New Roman" w:eastAsia="Times New Roman" w:hAnsi="Times New Roman" w:cs="Times New Roman"/>
          <w:sz w:val="28"/>
        </w:rPr>
        <w:t>(далее - Учреждение).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896E91" w:rsidRPr="00896E91">
        <w:rPr>
          <w:rFonts w:ascii="Times New Roman" w:eastAsia="Times New Roman" w:hAnsi="Times New Roman" w:cs="Times New Roman"/>
          <w:sz w:val="28"/>
        </w:rPr>
        <w:t>с 01.1</w:t>
      </w:r>
      <w:r w:rsidR="00996EC0">
        <w:rPr>
          <w:rFonts w:ascii="Times New Roman" w:eastAsia="Times New Roman" w:hAnsi="Times New Roman" w:cs="Times New Roman"/>
          <w:sz w:val="28"/>
        </w:rPr>
        <w:t>2</w:t>
      </w:r>
      <w:r w:rsidR="00896E91" w:rsidRPr="00896E91">
        <w:rPr>
          <w:rFonts w:ascii="Times New Roman" w:eastAsia="Times New Roman" w:hAnsi="Times New Roman" w:cs="Times New Roman"/>
          <w:sz w:val="28"/>
        </w:rPr>
        <w:t>.2015  по 3</w:t>
      </w:r>
      <w:r w:rsidR="00996EC0">
        <w:rPr>
          <w:rFonts w:ascii="Times New Roman" w:eastAsia="Times New Roman" w:hAnsi="Times New Roman" w:cs="Times New Roman"/>
          <w:sz w:val="28"/>
        </w:rPr>
        <w:t>0</w:t>
      </w:r>
      <w:r w:rsidR="00896E91" w:rsidRPr="00896E91">
        <w:rPr>
          <w:rFonts w:ascii="Times New Roman" w:eastAsia="Times New Roman" w:hAnsi="Times New Roman" w:cs="Times New Roman"/>
          <w:sz w:val="28"/>
        </w:rPr>
        <w:t>.</w:t>
      </w:r>
      <w:r w:rsidR="00A61D08">
        <w:rPr>
          <w:rFonts w:ascii="Times New Roman" w:eastAsia="Times New Roman" w:hAnsi="Times New Roman" w:cs="Times New Roman"/>
          <w:sz w:val="28"/>
        </w:rPr>
        <w:t>1</w:t>
      </w:r>
      <w:r w:rsidR="00996EC0">
        <w:rPr>
          <w:rFonts w:ascii="Times New Roman" w:eastAsia="Times New Roman" w:hAnsi="Times New Roman" w:cs="Times New Roman"/>
          <w:sz w:val="28"/>
        </w:rPr>
        <w:t>1</w:t>
      </w:r>
      <w:r w:rsidR="00896E91" w:rsidRPr="00896E91">
        <w:rPr>
          <w:rFonts w:ascii="Times New Roman" w:eastAsia="Times New Roman" w:hAnsi="Times New Roman" w:cs="Times New Roman"/>
          <w:sz w:val="28"/>
        </w:rPr>
        <w:t>.2016</w:t>
      </w:r>
      <w:r w:rsidR="00374F43">
        <w:rPr>
          <w:rFonts w:ascii="Times New Roman" w:eastAsia="Times New Roman" w:hAnsi="Times New Roman" w:cs="Times New Roman"/>
          <w:sz w:val="28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996EC0" w:rsidRPr="00996EC0" w:rsidRDefault="00996EC0" w:rsidP="00996E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96EC0">
        <w:rPr>
          <w:rFonts w:ascii="Times New Roman" w:eastAsia="Times New Roman" w:hAnsi="Times New Roman" w:cs="Times New Roman"/>
          <w:sz w:val="28"/>
        </w:rPr>
        <w:t>Учреждением планы-графики заполн</w:t>
      </w:r>
      <w:r w:rsidR="00D33155">
        <w:rPr>
          <w:rFonts w:ascii="Times New Roman" w:eastAsia="Times New Roman" w:hAnsi="Times New Roman" w:cs="Times New Roman"/>
          <w:sz w:val="28"/>
        </w:rPr>
        <w:t>ены</w:t>
      </w:r>
      <w:r w:rsidRPr="00996EC0">
        <w:rPr>
          <w:rFonts w:ascii="Times New Roman" w:eastAsia="Times New Roman" w:hAnsi="Times New Roman" w:cs="Times New Roman"/>
          <w:sz w:val="28"/>
        </w:rPr>
        <w:t xml:space="preserve"> с нарушением требований приказа  №182/7н:</w:t>
      </w:r>
    </w:p>
    <w:p w:rsidR="00996EC0" w:rsidRPr="00996EC0" w:rsidRDefault="00996EC0" w:rsidP="00996E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96EC0">
        <w:rPr>
          <w:rFonts w:ascii="Times New Roman" w:eastAsia="Times New Roman" w:hAnsi="Times New Roman" w:cs="Times New Roman"/>
          <w:sz w:val="28"/>
        </w:rPr>
        <w:t>в плане-графике на 2015 год в нарушение подпункта 3 пункта 5 Приказа №182/7н заполнен столбец 4 при заключении договоров согласно пункту 4 части 1 статьи 93;</w:t>
      </w:r>
    </w:p>
    <w:p w:rsidR="00996EC0" w:rsidRPr="00996EC0" w:rsidRDefault="00996EC0" w:rsidP="00996E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96EC0">
        <w:rPr>
          <w:rFonts w:ascii="Times New Roman" w:eastAsia="Times New Roman" w:hAnsi="Times New Roman" w:cs="Times New Roman"/>
          <w:sz w:val="28"/>
        </w:rPr>
        <w:t>в нарушение подпункта 5д) пункта 5 Приказа №182/7н в итоговой строке плана-графика на 2016 год через символ «/» не указан совокупный годовой объем закупок, определенный в соответствии с пунктом 16 статьи 3 Федерального закона 44-ФЗ;</w:t>
      </w:r>
    </w:p>
    <w:p w:rsidR="00996EC0" w:rsidRPr="00996EC0" w:rsidRDefault="00996EC0" w:rsidP="00996E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96EC0">
        <w:rPr>
          <w:rFonts w:ascii="Times New Roman" w:eastAsia="Times New Roman" w:hAnsi="Times New Roman" w:cs="Times New Roman"/>
          <w:sz w:val="28"/>
        </w:rPr>
        <w:t xml:space="preserve">в плане-графике на 2016 год закупка «Услуги связи» запланирована,  как закупка </w:t>
      </w:r>
      <w:proofErr w:type="gramStart"/>
      <w:r w:rsidRPr="00996EC0">
        <w:rPr>
          <w:rFonts w:ascii="Times New Roman" w:eastAsia="Times New Roman" w:hAnsi="Times New Roman" w:cs="Times New Roman"/>
          <w:sz w:val="28"/>
        </w:rPr>
        <w:t>согласно пункта</w:t>
      </w:r>
      <w:proofErr w:type="gramEnd"/>
      <w:r w:rsidRPr="00996EC0">
        <w:rPr>
          <w:rFonts w:ascii="Times New Roman" w:eastAsia="Times New Roman" w:hAnsi="Times New Roman" w:cs="Times New Roman"/>
          <w:sz w:val="28"/>
        </w:rPr>
        <w:t xml:space="preserve"> 1 части 1 статьи 93 Федерального закона 44-ФЗ (с заполнением всех столбцов плана - графика), однако договор №212 от 01.02.2016 заключен согласно пункта 4 части 1 статьи 93 Федерального закона 44-ФЗ.</w:t>
      </w:r>
    </w:p>
    <w:p w:rsidR="00996EC0" w:rsidRDefault="00D33155" w:rsidP="00996E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проверяемом периоде</w:t>
      </w:r>
      <w:r w:rsidR="00996EC0" w:rsidRPr="00996EC0">
        <w:rPr>
          <w:rFonts w:ascii="Times New Roman" w:eastAsia="Times New Roman" w:hAnsi="Times New Roman" w:cs="Times New Roman"/>
          <w:sz w:val="28"/>
        </w:rPr>
        <w:t xml:space="preserve"> закупок, осуществляемых конкурентными способами,  не проводилось, все закупки осуществлены в соответствии с пунктом 4 части 1 статьи 93 Федерального закона 44-ФЗ «Осуществление закупки у единственного поставщика», что не соответствует требованиям принципа эффективности использования бюджетных средств, </w:t>
      </w:r>
      <w:r>
        <w:rPr>
          <w:rFonts w:ascii="Times New Roman" w:eastAsia="Times New Roman" w:hAnsi="Times New Roman" w:cs="Times New Roman"/>
          <w:sz w:val="28"/>
        </w:rPr>
        <w:t xml:space="preserve">предусмотренного </w:t>
      </w:r>
      <w:bookmarkStart w:id="0" w:name="_GoBack"/>
      <w:bookmarkEnd w:id="0"/>
      <w:r w:rsidR="00996EC0" w:rsidRPr="00996EC0">
        <w:rPr>
          <w:rFonts w:ascii="Times New Roman" w:eastAsia="Times New Roman" w:hAnsi="Times New Roman" w:cs="Times New Roman"/>
          <w:sz w:val="28"/>
        </w:rPr>
        <w:t xml:space="preserve"> статьей 34 Бюджетного кодекса РФ.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721158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996EC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996EC0">
        <w:rPr>
          <w:rFonts w:ascii="Times New Roman" w:eastAsia="Times New Roman" w:hAnsi="Times New Roman" w:cs="Times New Roman"/>
          <w:sz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96E9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2115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38" w:rsidRDefault="002C3138" w:rsidP="0036309B">
      <w:pPr>
        <w:spacing w:after="0" w:line="240" w:lineRule="auto"/>
      </w:pPr>
      <w:r>
        <w:separator/>
      </w:r>
    </w:p>
  </w:endnote>
  <w:endnote w:type="continuationSeparator" w:id="0">
    <w:p w:rsidR="002C3138" w:rsidRDefault="002C3138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38" w:rsidRDefault="002C3138" w:rsidP="0036309B">
      <w:pPr>
        <w:spacing w:after="0" w:line="240" w:lineRule="auto"/>
      </w:pPr>
      <w:r>
        <w:separator/>
      </w:r>
    </w:p>
  </w:footnote>
  <w:footnote w:type="continuationSeparator" w:id="0">
    <w:p w:rsidR="002C3138" w:rsidRDefault="002C3138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155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0606"/>
    <w:rsid w:val="00114392"/>
    <w:rsid w:val="00121602"/>
    <w:rsid w:val="00131DA8"/>
    <w:rsid w:val="00132DA9"/>
    <w:rsid w:val="0014358D"/>
    <w:rsid w:val="00151506"/>
    <w:rsid w:val="00152F9C"/>
    <w:rsid w:val="00163EF6"/>
    <w:rsid w:val="001866BE"/>
    <w:rsid w:val="001F0819"/>
    <w:rsid w:val="00213F9C"/>
    <w:rsid w:val="00230F20"/>
    <w:rsid w:val="00231E4E"/>
    <w:rsid w:val="00253341"/>
    <w:rsid w:val="00275F24"/>
    <w:rsid w:val="00282E2D"/>
    <w:rsid w:val="00290041"/>
    <w:rsid w:val="002C2EA9"/>
    <w:rsid w:val="002C3138"/>
    <w:rsid w:val="002C3DA7"/>
    <w:rsid w:val="002C6CA1"/>
    <w:rsid w:val="00337AFA"/>
    <w:rsid w:val="0036309B"/>
    <w:rsid w:val="00374F43"/>
    <w:rsid w:val="00380B32"/>
    <w:rsid w:val="003938F9"/>
    <w:rsid w:val="003D033B"/>
    <w:rsid w:val="003D1882"/>
    <w:rsid w:val="003E50B6"/>
    <w:rsid w:val="00404D79"/>
    <w:rsid w:val="00417457"/>
    <w:rsid w:val="004410F8"/>
    <w:rsid w:val="004A7067"/>
    <w:rsid w:val="004B0A73"/>
    <w:rsid w:val="004B3FD9"/>
    <w:rsid w:val="004B6FFF"/>
    <w:rsid w:val="00510B72"/>
    <w:rsid w:val="00522E9E"/>
    <w:rsid w:val="00573BDA"/>
    <w:rsid w:val="005A3505"/>
    <w:rsid w:val="005C102A"/>
    <w:rsid w:val="0062793B"/>
    <w:rsid w:val="00630CCE"/>
    <w:rsid w:val="006462BC"/>
    <w:rsid w:val="00693A22"/>
    <w:rsid w:val="006B2667"/>
    <w:rsid w:val="006C137C"/>
    <w:rsid w:val="006F4B04"/>
    <w:rsid w:val="00700802"/>
    <w:rsid w:val="00721158"/>
    <w:rsid w:val="007563DC"/>
    <w:rsid w:val="00766CD1"/>
    <w:rsid w:val="007760A9"/>
    <w:rsid w:val="00781B12"/>
    <w:rsid w:val="007C0BF5"/>
    <w:rsid w:val="007E4E48"/>
    <w:rsid w:val="00805610"/>
    <w:rsid w:val="00831B9A"/>
    <w:rsid w:val="00846C3D"/>
    <w:rsid w:val="0085338B"/>
    <w:rsid w:val="00854AAD"/>
    <w:rsid w:val="008818AF"/>
    <w:rsid w:val="00896AD5"/>
    <w:rsid w:val="00896E91"/>
    <w:rsid w:val="008B6F15"/>
    <w:rsid w:val="008C14C2"/>
    <w:rsid w:val="008F57F3"/>
    <w:rsid w:val="00933ED1"/>
    <w:rsid w:val="00964721"/>
    <w:rsid w:val="00974380"/>
    <w:rsid w:val="00996EC0"/>
    <w:rsid w:val="009A4F25"/>
    <w:rsid w:val="009B3EA5"/>
    <w:rsid w:val="009D04B5"/>
    <w:rsid w:val="009D6324"/>
    <w:rsid w:val="009E1F40"/>
    <w:rsid w:val="009F28CA"/>
    <w:rsid w:val="00A32804"/>
    <w:rsid w:val="00A5049D"/>
    <w:rsid w:val="00A61D08"/>
    <w:rsid w:val="00A72630"/>
    <w:rsid w:val="00A864BF"/>
    <w:rsid w:val="00AC3473"/>
    <w:rsid w:val="00B006C6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46AAB"/>
    <w:rsid w:val="00CA0177"/>
    <w:rsid w:val="00CA164A"/>
    <w:rsid w:val="00CA5904"/>
    <w:rsid w:val="00CC3CFB"/>
    <w:rsid w:val="00CE1C17"/>
    <w:rsid w:val="00D2565D"/>
    <w:rsid w:val="00D33155"/>
    <w:rsid w:val="00D46428"/>
    <w:rsid w:val="00D57739"/>
    <w:rsid w:val="00D735FF"/>
    <w:rsid w:val="00D9413F"/>
    <w:rsid w:val="00D958FC"/>
    <w:rsid w:val="00DB3D93"/>
    <w:rsid w:val="00DB4933"/>
    <w:rsid w:val="00DD3230"/>
    <w:rsid w:val="00DF701D"/>
    <w:rsid w:val="00E14182"/>
    <w:rsid w:val="00E61121"/>
    <w:rsid w:val="00E72991"/>
    <w:rsid w:val="00E72A08"/>
    <w:rsid w:val="00EB6B59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E319-F748-4F76-886D-BEDC3D31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18</cp:revision>
  <cp:lastPrinted>2016-12-27T05:33:00Z</cp:lastPrinted>
  <dcterms:created xsi:type="dcterms:W3CDTF">2016-06-15T06:12:00Z</dcterms:created>
  <dcterms:modified xsi:type="dcterms:W3CDTF">2016-12-27T05:58:00Z</dcterms:modified>
</cp:coreProperties>
</file>