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5B02A8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5B02A8">
        <w:rPr>
          <w:bCs/>
          <w:color w:val="000000" w:themeColor="text1"/>
          <w:sz w:val="28"/>
          <w:szCs w:val="28"/>
        </w:rPr>
        <w:t>(в ред. Постановлений администрации муниципального образования</w:t>
      </w:r>
      <w:proofErr w:type="gramEnd"/>
      <w:r w:rsidRPr="005B02A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B02A8">
        <w:rPr>
          <w:bCs/>
          <w:color w:val="000000" w:themeColor="text1"/>
          <w:sz w:val="28"/>
          <w:szCs w:val="28"/>
        </w:rPr>
        <w:t xml:space="preserve">Темрюкский район от </w:t>
      </w:r>
      <w:r w:rsidR="0029738F">
        <w:rPr>
          <w:bCs/>
          <w:color w:val="000000" w:themeColor="text1"/>
          <w:sz w:val="28"/>
          <w:szCs w:val="28"/>
        </w:rPr>
        <w:t>16</w:t>
      </w:r>
      <w:r w:rsidRPr="005B02A8">
        <w:rPr>
          <w:bCs/>
          <w:color w:val="000000" w:themeColor="text1"/>
          <w:sz w:val="28"/>
          <w:szCs w:val="28"/>
        </w:rPr>
        <w:t>.10.201</w:t>
      </w:r>
      <w:r w:rsidR="0029738F">
        <w:rPr>
          <w:bCs/>
          <w:color w:val="000000" w:themeColor="text1"/>
          <w:sz w:val="28"/>
          <w:szCs w:val="28"/>
        </w:rPr>
        <w:t>8</w:t>
      </w:r>
      <w:r w:rsidRPr="005B02A8">
        <w:rPr>
          <w:bCs/>
          <w:color w:val="000000" w:themeColor="text1"/>
          <w:sz w:val="28"/>
          <w:szCs w:val="28"/>
        </w:rPr>
        <w:t xml:space="preserve"> №</w:t>
      </w:r>
      <w:r w:rsidR="0029738F">
        <w:rPr>
          <w:bCs/>
          <w:color w:val="000000" w:themeColor="text1"/>
          <w:sz w:val="28"/>
          <w:szCs w:val="28"/>
        </w:rPr>
        <w:t xml:space="preserve"> </w:t>
      </w:r>
      <w:r w:rsidRPr="005B02A8">
        <w:rPr>
          <w:bCs/>
          <w:color w:val="000000" w:themeColor="text1"/>
          <w:sz w:val="28"/>
          <w:szCs w:val="28"/>
        </w:rPr>
        <w:t>1</w:t>
      </w:r>
      <w:r w:rsidR="0029738F">
        <w:rPr>
          <w:bCs/>
          <w:color w:val="000000" w:themeColor="text1"/>
          <w:sz w:val="28"/>
          <w:szCs w:val="28"/>
        </w:rPr>
        <w:t>362</w:t>
      </w:r>
      <w:r w:rsidRPr="005B02A8">
        <w:rPr>
          <w:bCs/>
          <w:color w:val="000000" w:themeColor="text1"/>
          <w:sz w:val="28"/>
          <w:szCs w:val="28"/>
        </w:rPr>
        <w:t xml:space="preserve">, от </w:t>
      </w:r>
      <w:r w:rsidR="0029738F">
        <w:rPr>
          <w:bCs/>
          <w:color w:val="000000" w:themeColor="text1"/>
          <w:sz w:val="28"/>
          <w:szCs w:val="28"/>
        </w:rPr>
        <w:t>14</w:t>
      </w:r>
      <w:r w:rsidRPr="005B02A8">
        <w:rPr>
          <w:bCs/>
          <w:color w:val="000000" w:themeColor="text1"/>
          <w:sz w:val="28"/>
          <w:szCs w:val="28"/>
        </w:rPr>
        <w:t>.1</w:t>
      </w:r>
      <w:r w:rsidR="0029738F">
        <w:rPr>
          <w:bCs/>
          <w:color w:val="000000" w:themeColor="text1"/>
          <w:sz w:val="28"/>
          <w:szCs w:val="28"/>
        </w:rPr>
        <w:t>1</w:t>
      </w:r>
      <w:r w:rsidRPr="005B02A8">
        <w:rPr>
          <w:bCs/>
          <w:color w:val="000000" w:themeColor="text1"/>
          <w:sz w:val="28"/>
          <w:szCs w:val="28"/>
        </w:rPr>
        <w:t>.201</w:t>
      </w:r>
      <w:r w:rsidR="0029738F">
        <w:rPr>
          <w:bCs/>
          <w:color w:val="000000" w:themeColor="text1"/>
          <w:sz w:val="28"/>
          <w:szCs w:val="28"/>
        </w:rPr>
        <w:t>8</w:t>
      </w:r>
      <w:r w:rsidRPr="005B02A8">
        <w:rPr>
          <w:bCs/>
          <w:color w:val="000000" w:themeColor="text1"/>
          <w:sz w:val="28"/>
          <w:szCs w:val="28"/>
        </w:rPr>
        <w:t xml:space="preserve"> №</w:t>
      </w:r>
      <w:r w:rsidR="0029738F">
        <w:rPr>
          <w:bCs/>
          <w:color w:val="000000" w:themeColor="text1"/>
          <w:sz w:val="28"/>
          <w:szCs w:val="28"/>
        </w:rPr>
        <w:t xml:space="preserve"> 1539</w:t>
      </w:r>
      <w:r w:rsidRPr="005B02A8">
        <w:rPr>
          <w:bCs/>
          <w:color w:val="000000" w:themeColor="text1"/>
          <w:sz w:val="28"/>
          <w:szCs w:val="28"/>
        </w:rPr>
        <w:t>)</w:t>
      </w:r>
      <w:proofErr w:type="gramEnd"/>
    </w:p>
    <w:p w:rsidR="001B1DF4" w:rsidRPr="0077742B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29738F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Pr="0029738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Pr="005D20F9" w:rsidRDefault="0029738F" w:rsidP="0029738F">
            <w:pPr>
              <w:pStyle w:val="a4"/>
              <w:tabs>
                <w:tab w:val="left" w:pos="1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B2667">
              <w:rPr>
                <w:bCs/>
                <w:sz w:val="28"/>
                <w:szCs w:val="28"/>
              </w:rPr>
              <w:t xml:space="preserve">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</w:t>
            </w:r>
            <w:r w:rsidR="000B2667"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оздоровления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ям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, обеспеченных </w:t>
            </w:r>
            <w:r w:rsidR="000B2667">
              <w:rPr>
                <w:rFonts w:ascii="Times New Roman" w:hAnsi="Times New Roman"/>
                <w:sz w:val="28"/>
                <w:szCs w:val="28"/>
              </w:rPr>
              <w:lastRenderedPageBreak/>
              <w:t>жилыми помещениями.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29738F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="000B2667"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="000B2667" w:rsidRPr="000B2667">
              <w:rPr>
                <w:rFonts w:cs="Arial"/>
                <w:sz w:val="28"/>
                <w:szCs w:val="28"/>
              </w:rPr>
              <w:t>.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4D67E3" w:rsidRDefault="004D67E3" w:rsidP="004D67E3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4D67E3" w:rsidP="004D67E3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Этапы и сроки реализации муниципальной </w:t>
            </w:r>
            <w:r w:rsidR="004D67E3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</w:t>
            </w:r>
            <w:r w:rsidR="004D67E3">
              <w:rPr>
                <w:sz w:val="28"/>
                <w:szCs w:val="28"/>
              </w:rPr>
              <w:t>1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bCs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627" w:type="dxa"/>
          </w:tcPr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 xml:space="preserve">Общий объем финансирования муниципальной программы составляет 58 431,5 тыс. рублей, в том </w:t>
            </w: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>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10 038,3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9 256,9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10 142,1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8 782,1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Pr="008F72B5">
              <w:rPr>
                <w:color w:val="000000" w:themeColor="text1"/>
                <w:sz w:val="28"/>
                <w:szCs w:val="28"/>
                <w:lang w:eastAsia="en-US"/>
              </w:rPr>
              <w:t xml:space="preserve">8 815,7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5 698,2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5 698,2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–                               38 416,6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6 365,2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5 377,2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6 454,4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5 064,4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2019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20 014,9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3 763,9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646,4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год – 646,4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52 875,4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7 706,8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7 406,8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8 780,2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8 769,5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8 815,7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5 698,2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2021 год – 5 698,2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за счет средств местного бюджета              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32 860,5 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тыс. рублей, в том числе по годам </w:t>
            </w: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>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4 033,7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3 527,1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5 092,5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год – 5 051,8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20 014,9 тыс</w:t>
            </w:r>
            <w:r w:rsidRPr="008F72B5">
              <w:rPr>
                <w:bCs/>
                <w:sz w:val="28"/>
                <w:szCs w:val="28"/>
                <w:lang w:eastAsia="en-US"/>
              </w:rPr>
              <w:t>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3 763,9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646,4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</w:t>
            </w:r>
            <w:r w:rsidRPr="008F72B5">
              <w:rPr>
                <w:bCs/>
                <w:sz w:val="28"/>
                <w:szCs w:val="28"/>
                <w:lang w:eastAsia="en-US"/>
              </w:rPr>
              <w:t>од – 646,4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8F72B5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8F72B5">
              <w:rPr>
                <w:bCs/>
                <w:sz w:val="28"/>
                <w:szCs w:val="28"/>
                <w:lang w:eastAsia="en-US"/>
              </w:rPr>
              <w:t>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  объем   финансирования   за   счет   средств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местного   бюджета  составляет  5 556,1 тыс. рублей, 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2 331,5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1 850,1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1 361,9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12,6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2B5">
              <w:rPr>
                <w:sz w:val="28"/>
                <w:szCs w:val="28"/>
              </w:rPr>
              <w:t>Подпрограмма «</w:t>
            </w:r>
            <w:r w:rsidRPr="008F72B5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Pr="008F72B5">
              <w:rPr>
                <w:sz w:val="28"/>
                <w:szCs w:val="28"/>
              </w:rPr>
              <w:t>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0,0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2B5">
              <w:rPr>
                <w:sz w:val="28"/>
                <w:szCs w:val="28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77742B" w:rsidRPr="00FE58C1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0,0 тыс. рублей»;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526136" w:rsidRDefault="00526136" w:rsidP="0052613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526136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2337FA" w:rsidRPr="002337FA">
        <w:rPr>
          <w:bCs/>
        </w:rPr>
        <w:t>от 28 января 2016 года №</w:t>
      </w:r>
      <w:r w:rsidR="008E0002">
        <w:rPr>
          <w:bCs/>
        </w:rPr>
        <w:t xml:space="preserve"> </w:t>
      </w:r>
      <w:r w:rsidR="002337FA" w:rsidRPr="002337FA">
        <w:rPr>
          <w:bCs/>
        </w:rPr>
        <w:t>47</w:t>
      </w:r>
      <w:r w:rsidR="002337FA">
        <w:rPr>
          <w:bCs/>
        </w:rPr>
        <w:t>,</w:t>
      </w:r>
    </w:p>
    <w:p w:rsidR="00526136" w:rsidRPr="007022E1" w:rsidRDefault="00526136" w:rsidP="00526136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 № 1362</w:t>
      </w:r>
      <w:r w:rsidRPr="007022E1">
        <w:t>)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Pr="002337FA">
        <w:rPr>
          <w:bCs/>
        </w:rPr>
        <w:t>от 28 января 2016 года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0B2667" w:rsidRDefault="002337FA" w:rsidP="002337F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022E1">
        <w:t>от</w:t>
      </w:r>
      <w:r>
        <w:t xml:space="preserve"> 16.10.2018 № 1362</w:t>
      </w:r>
      <w:r w:rsidRPr="007022E1">
        <w:t>)</w:t>
      </w: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Pr="002337FA">
        <w:rPr>
          <w:bCs/>
        </w:rPr>
        <w:t>от 28 января 2016 года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0B2667" w:rsidRDefault="002337FA" w:rsidP="002337FA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022E1">
        <w:t>от</w:t>
      </w:r>
      <w:r>
        <w:t xml:space="preserve"> 16.10.2018 № 1362</w:t>
      </w:r>
      <w:r w:rsidRPr="007022E1"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654"/>
        <w:gridCol w:w="55"/>
        <w:gridCol w:w="709"/>
        <w:gridCol w:w="708"/>
        <w:gridCol w:w="567"/>
        <w:gridCol w:w="142"/>
        <w:gridCol w:w="709"/>
        <w:gridCol w:w="709"/>
        <w:gridCol w:w="708"/>
        <w:gridCol w:w="709"/>
      </w:tblGrid>
      <w:tr w:rsidR="002337FA" w:rsidRPr="00561977" w:rsidTr="00CF45EC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№ п\</w:t>
            </w:r>
            <w:proofErr w:type="gramStart"/>
            <w:r w:rsidRPr="00561977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Наименование целевого показа</w:t>
            </w:r>
            <w:r w:rsidRPr="00561977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Еди</w:t>
            </w:r>
            <w:r w:rsidRPr="00561977">
              <w:rPr>
                <w:bCs/>
                <w:lang w:eastAsia="en-US"/>
              </w:rPr>
              <w:softHyphen/>
              <w:t xml:space="preserve">ница </w:t>
            </w:r>
            <w:proofErr w:type="spellStart"/>
            <w:proofErr w:type="gramStart"/>
            <w:r w:rsidRPr="00561977">
              <w:rPr>
                <w:bCs/>
                <w:lang w:eastAsia="en-US"/>
              </w:rPr>
              <w:t>изме</w:t>
            </w:r>
            <w:r w:rsidRPr="00561977">
              <w:rPr>
                <w:bCs/>
                <w:lang w:eastAsia="en-US"/>
              </w:rPr>
              <w:softHyphen/>
              <w:t>ре-ния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Статус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Значение показателей</w:t>
            </w:r>
          </w:p>
        </w:tc>
      </w:tr>
      <w:tr w:rsidR="002337FA" w:rsidRPr="00561977" w:rsidTr="00CF45EC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2019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2020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2021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</w:tr>
      <w:tr w:rsidR="00CF45EC" w:rsidRPr="002337FA" w:rsidTr="00CF45EC">
        <w:trPr>
          <w:gridAfter w:val="1"/>
          <w:wAfter w:w="709" w:type="dxa"/>
          <w:trHeight w:val="200"/>
        </w:trPr>
        <w:tc>
          <w:tcPr>
            <w:tcW w:w="567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8</w:t>
            </w:r>
          </w:p>
        </w:tc>
        <w:tc>
          <w:tcPr>
            <w:tcW w:w="709" w:type="dxa"/>
          </w:tcPr>
          <w:p w:rsidR="002337FA" w:rsidRPr="00561977" w:rsidRDefault="002337FA" w:rsidP="00CF4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2337FA" w:rsidRPr="002337FA" w:rsidRDefault="002337FA" w:rsidP="00CF45EC">
            <w:pPr>
              <w:spacing w:line="276" w:lineRule="auto"/>
            </w:pPr>
            <w:r w:rsidRPr="002337FA">
              <w:t>10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2337FA" w:rsidRPr="00E604DE" w:rsidTr="00CF45EC">
        <w:trPr>
          <w:trHeight w:val="26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Удельный вес </w:t>
            </w:r>
            <w:r w:rsidRPr="00E604DE">
              <w:rPr>
                <w:bCs/>
                <w:lang w:eastAsia="en-US"/>
              </w:rPr>
              <w:t>несовершеннолет</w:t>
            </w:r>
            <w:r w:rsidRPr="00E604DE">
              <w:rPr>
                <w:bCs/>
                <w:lang w:eastAsia="en-US"/>
              </w:rPr>
              <w:softHyphen/>
              <w:t>них, возвращенных в физиологи</w:t>
            </w:r>
            <w:r w:rsidRPr="00E604DE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1.2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детей-сирот и детей, оставшихся без попечения роди</w:t>
            </w:r>
            <w:r w:rsidRPr="00E604DE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CF45EC">
        <w:trPr>
          <w:trHeight w:val="948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детей, оздоровленных в рамках мер социальной под</w:t>
            </w:r>
            <w:r w:rsidRPr="00E604DE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1.4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</w:t>
            </w:r>
            <w:r w:rsidRPr="00E604DE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E604DE">
              <w:rPr>
                <w:lang w:eastAsia="en-US"/>
              </w:rPr>
              <w:softHyphen/>
              <w:t>разовательных учреждений Те</w:t>
            </w:r>
            <w:r w:rsidRPr="00E604DE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2650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2650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</w:tr>
      <w:tr w:rsidR="002337FA" w:rsidRPr="00E604DE" w:rsidTr="00CF45EC">
        <w:trPr>
          <w:trHeight w:val="1329"/>
        </w:trPr>
        <w:tc>
          <w:tcPr>
            <w:tcW w:w="567" w:type="dxa"/>
            <w:hideMark/>
          </w:tcPr>
          <w:p w:rsidR="002337FA" w:rsidRPr="00A5467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5467A">
              <w:rPr>
                <w:bCs/>
                <w:lang w:eastAsia="en-US"/>
              </w:rPr>
              <w:t>1.5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E604DE">
              <w:rPr>
                <w:bCs/>
                <w:lang w:eastAsia="en-US"/>
              </w:rPr>
              <w:softHyphen/>
              <w:t xml:space="preserve">ной ситуации (от численности детей, находящихся в трудной </w:t>
            </w:r>
            <w:r w:rsidRPr="00E604DE">
              <w:rPr>
                <w:bCs/>
                <w:lang w:eastAsia="en-US"/>
              </w:rPr>
              <w:lastRenderedPageBreak/>
              <w:t>жизненной ситуации, подлежа</w:t>
            </w:r>
            <w:r w:rsidRPr="00E604DE">
              <w:rPr>
                <w:bCs/>
                <w:lang w:eastAsia="en-US"/>
              </w:rPr>
              <w:softHyphen/>
              <w:t>щих оздоровлению)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%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37FA" w:rsidRPr="00E604DE" w:rsidTr="00CF45EC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1.6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принявших уч</w:t>
            </w:r>
            <w:r>
              <w:rPr>
                <w:bCs/>
                <w:lang w:eastAsia="en-US"/>
              </w:rPr>
              <w:t>астие в спортивных мероприятиях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2337FA" w:rsidRPr="00E604DE" w:rsidTr="00CF45EC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</w:t>
            </w:r>
            <w:r w:rsidRPr="00E604DE">
              <w:rPr>
                <w:bCs/>
                <w:lang w:eastAsia="en-US"/>
              </w:rPr>
              <w:softHyphen/>
              <w:t>нительные меры социальной поддержки в рамках муници</w:t>
            </w:r>
            <w:r w:rsidRPr="00E604DE">
              <w:rPr>
                <w:bCs/>
                <w:lang w:eastAsia="en-US"/>
              </w:rPr>
              <w:softHyphen/>
              <w:t>пальной программы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(социально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значимые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мероприятия,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новогод</w:t>
            </w:r>
            <w:r w:rsidRPr="00E604DE">
              <w:rPr>
                <w:bCs/>
                <w:lang w:eastAsia="en-US"/>
              </w:rPr>
              <w:softHyphen/>
              <w:t>ние подарки)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B0EE7">
              <w:rPr>
                <w:bCs/>
                <w:lang w:eastAsia="en-US"/>
              </w:rPr>
              <w:t>чел.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Default="002337FA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CF45EC">
        <w:tc>
          <w:tcPr>
            <w:tcW w:w="567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мероприятий по пропаганде здорового образа жизни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654" w:type="dxa"/>
            <w:tcBorders>
              <w:bottom w:val="nil"/>
            </w:tcBorders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«Организация оздоров</w:t>
            </w:r>
            <w:r>
              <w:rPr>
                <w:bCs/>
                <w:lang w:eastAsia="en-US"/>
              </w:rPr>
              <w:t xml:space="preserve">ления детей в рамках выполнения </w:t>
            </w:r>
            <w:r w:rsidRPr="00E604DE">
              <w:rPr>
                <w:bCs/>
                <w:lang w:eastAsia="en-US"/>
              </w:rPr>
              <w:t>муниципального задания МАУ ДОЛ «Бригантина»</w:t>
            </w:r>
          </w:p>
        </w:tc>
      </w:tr>
      <w:tr w:rsidR="002337FA" w:rsidRPr="00E604DE" w:rsidTr="00220676">
        <w:trPr>
          <w:trHeight w:val="79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отдохнувших в ка</w:t>
            </w:r>
            <w:r w:rsidRPr="00E604DE">
              <w:rPr>
                <w:bCs/>
                <w:lang w:eastAsia="en-US"/>
              </w:rPr>
              <w:softHyphen/>
              <w:t>никулярное время на базе муни</w:t>
            </w:r>
            <w:r w:rsidRPr="00E604DE">
              <w:rPr>
                <w:bCs/>
                <w:lang w:eastAsia="en-US"/>
              </w:rPr>
              <w:softHyphen/>
              <w:t>ципального детского оздорови</w:t>
            </w:r>
            <w:r w:rsidRPr="00E604DE">
              <w:rPr>
                <w:bCs/>
                <w:lang w:eastAsia="en-US"/>
              </w:rPr>
              <w:softHyphen/>
              <w:t>тельного лагеря МАУ «Бриган</w:t>
            </w:r>
            <w:r w:rsidRPr="00E604DE">
              <w:rPr>
                <w:bCs/>
                <w:lang w:eastAsia="en-US"/>
              </w:rPr>
              <w:softHyphen/>
              <w:t>тина»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337FA" w:rsidRPr="00E604DE" w:rsidTr="00CF45EC">
        <w:trPr>
          <w:trHeight w:val="5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3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«Приобретение жилья для детей и сирот, оставшихся без попечения родителей в муниципальном образовании Темрюкский район»</w:t>
            </w:r>
          </w:p>
        </w:tc>
      </w:tr>
      <w:tr w:rsidR="002337FA" w:rsidRPr="00E604DE" w:rsidTr="00220676">
        <w:trPr>
          <w:trHeight w:val="79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3.1</w:t>
            </w:r>
          </w:p>
        </w:tc>
        <w:tc>
          <w:tcPr>
            <w:tcW w:w="2835" w:type="dxa"/>
            <w:hideMark/>
          </w:tcPr>
          <w:p w:rsidR="002337FA" w:rsidRPr="001D7064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Количество приобретенных 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709" w:type="dxa"/>
            <w:hideMark/>
          </w:tcPr>
          <w:p w:rsidR="002337FA" w:rsidRPr="00E604DE" w:rsidRDefault="002337FA" w:rsidP="00233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654" w:type="dxa"/>
          </w:tcPr>
          <w:p w:rsidR="002337F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Pr="00E604DE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337FA" w:rsidRPr="00E604DE" w:rsidTr="00CF45EC">
        <w:trPr>
          <w:trHeight w:val="47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4</w:t>
            </w:r>
          </w:p>
        </w:tc>
        <w:tc>
          <w:tcPr>
            <w:tcW w:w="9214" w:type="dxa"/>
            <w:gridSpan w:val="1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2337FA" w:rsidRPr="00E604DE" w:rsidTr="00E025F7">
        <w:trPr>
          <w:trHeight w:val="517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4.1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E025F7" w:rsidRDefault="00E025F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025F7" w:rsidRDefault="00E025F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025F7" w:rsidRDefault="00E025F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520062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0DD6">
        <w:rPr>
          <w:rFonts w:ascii="Times New Roman" w:hAnsi="Times New Roman"/>
          <w:sz w:val="28"/>
          <w:szCs w:val="28"/>
        </w:rPr>
        <w:t>Подпрограмма «С</w:t>
      </w:r>
      <w:r w:rsidR="00E10DD6"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 w:rsidR="00E10DD6"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7B41B6" w:rsidRDefault="007B41B6" w:rsidP="007B41B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B41B6" w:rsidRPr="007B41B6" w:rsidRDefault="007B41B6" w:rsidP="007B4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1362, от 14.11.2018 № 1539)</w:t>
      </w:r>
      <w:proofErr w:type="gramEnd"/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1B6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1B5740" w:rsidRDefault="00E10DD6" w:rsidP="001B57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</w:t>
      </w:r>
      <w:r w:rsidR="001B5740">
        <w:rPr>
          <w:bCs/>
          <w:sz w:val="28"/>
          <w:szCs w:val="28"/>
        </w:rPr>
        <w:t>изацию основных задач программы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25F7" w:rsidRDefault="00E025F7" w:rsidP="00E025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51058" w:rsidRPr="00E604DE" w:rsidRDefault="00851058" w:rsidP="00E025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851058" w:rsidRPr="00E604DE" w:rsidRDefault="00851058" w:rsidP="00E025F7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062" w:rsidRDefault="00520062" w:rsidP="005200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520062" w:rsidRPr="007B41B6" w:rsidRDefault="00520062" w:rsidP="00520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22E1">
              <w:t xml:space="preserve">Темрюкский район </w:t>
            </w:r>
            <w:r>
              <w:t>от 14.11.2018 № 1539)</w:t>
            </w:r>
            <w:proofErr w:type="gramEnd"/>
          </w:p>
          <w:p w:rsidR="00851058" w:rsidRPr="001C6BEC" w:rsidRDefault="00851058" w:rsidP="00F55AE3">
            <w:pPr>
              <w:rPr>
                <w:lang w:eastAsia="en-US"/>
              </w:rPr>
            </w:pPr>
          </w:p>
        </w:tc>
      </w:tr>
      <w:tr w:rsidR="00851058" w:rsidRPr="00E604DE" w:rsidTr="00F55AE3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851058" w:rsidRPr="00E604DE" w:rsidTr="00F55AE3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8" w:rsidRPr="00E604DE" w:rsidRDefault="00851058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851058" w:rsidRPr="00E604DE" w:rsidTr="00F55AE3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8" w:rsidRPr="00E604DE" w:rsidRDefault="00851058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8" w:rsidRPr="00E604DE" w:rsidRDefault="00851058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1058" w:rsidRPr="00E604DE" w:rsidRDefault="00851058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</w:tbl>
    <w:p w:rsidR="00851058" w:rsidRPr="00851058" w:rsidRDefault="000B2667" w:rsidP="000B2667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  <w:r w:rsidRPr="00851058">
        <w:rPr>
          <w:bCs/>
          <w:sz w:val="6"/>
          <w:szCs w:val="6"/>
        </w:rPr>
        <w:t xml:space="preserve">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4A2352" w:rsidRPr="00E604DE" w:rsidTr="00F55AE3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352" w:rsidRPr="00DD0237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в Темрюкском районе»</w:t>
            </w:r>
          </w:p>
        </w:tc>
      </w:tr>
      <w:tr w:rsidR="004A2352" w:rsidRPr="00E604DE" w:rsidTr="00F55AE3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Pr="00E604DE">
              <w:rPr>
                <w:rFonts w:eastAsiaTheme="minorEastAsia"/>
                <w:lang w:eastAsia="en-US"/>
              </w:rPr>
              <w:t>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2F5E82" w:rsidTr="00F55AE3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F5E82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E8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F5E82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8 815,7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F5E82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3 763,9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F5E82" w:rsidRDefault="004A2352" w:rsidP="00F55AE3">
            <w:pPr>
              <w:jc w:val="center"/>
              <w:rPr>
                <w:color w:val="000000" w:themeColor="text1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C65D6B" w:rsidTr="00F55AE3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5 698,2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C65D6B" w:rsidTr="00F55AE3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FF2752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5 698,2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137B24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C65D6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DD0237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52 875,4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C65D6B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C65D6B" w:rsidRDefault="004A2352" w:rsidP="00F55AE3">
            <w:pPr>
              <w:jc w:val="center"/>
              <w:rPr>
                <w:color w:val="000000" w:themeColor="text1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352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 xml:space="preserve">Подпрограмма «Организация оздоровления детей в рамках выполнения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муниципального задания МАУ ДОЛ «Бригантина»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DD0237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</w:t>
            </w:r>
            <w:r>
              <w:rPr>
                <w:lang w:eastAsia="en-US"/>
              </w:rPr>
              <w:t> 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DD0237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2352" w:rsidRPr="00A73C91" w:rsidRDefault="004A2352" w:rsidP="00F55AE3">
            <w:pPr>
              <w:pStyle w:val="af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 xml:space="preserve">Подпрограмма «Содержание имущества в рамках выполнения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604DE">
              <w:rPr>
                <w:rFonts w:ascii="Times New Roman" w:hAnsi="Times New Roman"/>
                <w:bCs/>
                <w:lang w:eastAsia="en-US"/>
              </w:rPr>
              <w:t>муниципального задания МАУ ДОЛ «Бригантина»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E604DE" w:rsidRDefault="004A235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4A2352" w:rsidRPr="00E604DE" w:rsidTr="00F55AE3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352" w:rsidRPr="00E604DE" w:rsidRDefault="004A2352" w:rsidP="00F55A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2D495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2D495A" w:rsidRDefault="004A2352" w:rsidP="00F55AE3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2D495A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2D495A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8 815,7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3 763,9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7D1EA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7D1EA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5 698,2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7D1EA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7D1EA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5 698,2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4A2352" w:rsidRPr="007D1EAB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2" w:rsidRPr="007D1EAB" w:rsidRDefault="004A235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58 431,5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2" w:rsidRPr="00A57A2A" w:rsidRDefault="004A235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416,6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2" w:rsidRPr="00A57A2A" w:rsidRDefault="004A2352" w:rsidP="00F55AE3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0B2667" w:rsidRDefault="004A2352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B5740" w:rsidRDefault="001B5740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lastRenderedPageBreak/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1850,1</w:t>
            </w:r>
          </w:p>
        </w:tc>
        <w:tc>
          <w:tcPr>
            <w:tcW w:w="992" w:type="dxa"/>
          </w:tcPr>
          <w:p w:rsidR="000B2667" w:rsidRPr="00192D5D" w:rsidRDefault="00520062" w:rsidP="00520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1361,9</w:t>
            </w:r>
          </w:p>
        </w:tc>
        <w:tc>
          <w:tcPr>
            <w:tcW w:w="992" w:type="dxa"/>
          </w:tcPr>
          <w:p w:rsidR="000B2667" w:rsidRPr="00192D5D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13,5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E025F7" w:rsidRDefault="000B2667" w:rsidP="000B2667">
      <w:pPr>
        <w:ind w:firstLine="709"/>
        <w:jc w:val="center"/>
        <w:rPr>
          <w:sz w:val="28"/>
          <w:szCs w:val="28"/>
        </w:rPr>
      </w:pPr>
      <w:r w:rsidRPr="0086538A">
        <w:rPr>
          <w:sz w:val="28"/>
          <w:szCs w:val="28"/>
        </w:rPr>
        <w:cr/>
      </w:r>
    </w:p>
    <w:p w:rsidR="00E025F7" w:rsidRDefault="00E025F7" w:rsidP="000B2667">
      <w:pPr>
        <w:ind w:firstLine="709"/>
        <w:jc w:val="center"/>
        <w:rPr>
          <w:sz w:val="28"/>
          <w:szCs w:val="28"/>
        </w:rPr>
      </w:pPr>
    </w:p>
    <w:p w:rsidR="00E025F7" w:rsidRDefault="00E025F7" w:rsidP="000B2667">
      <w:pPr>
        <w:ind w:firstLine="709"/>
        <w:jc w:val="center"/>
        <w:rPr>
          <w:sz w:val="28"/>
          <w:szCs w:val="28"/>
        </w:rPr>
      </w:pPr>
    </w:p>
    <w:p w:rsidR="00E025F7" w:rsidRDefault="00E025F7" w:rsidP="000B2667">
      <w:pPr>
        <w:ind w:firstLine="709"/>
        <w:jc w:val="center"/>
        <w:rPr>
          <w:sz w:val="28"/>
          <w:szCs w:val="28"/>
        </w:rPr>
      </w:pPr>
    </w:p>
    <w:p w:rsidR="00E025F7" w:rsidRDefault="00E025F7" w:rsidP="000B2667">
      <w:pPr>
        <w:ind w:firstLine="709"/>
        <w:jc w:val="center"/>
        <w:rPr>
          <w:sz w:val="28"/>
          <w:szCs w:val="28"/>
        </w:rPr>
      </w:pP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lastRenderedPageBreak/>
        <w:t>Механизм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2C577B" w:rsidRPr="0030217F" w:rsidRDefault="002C577B" w:rsidP="002C577B">
      <w:pPr>
        <w:pStyle w:val="a6"/>
        <w:ind w:left="0"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30217F">
        <w:rPr>
          <w:sz w:val="28"/>
          <w:szCs w:val="28"/>
        </w:rPr>
        <w:t>контроля за</w:t>
      </w:r>
      <w:proofErr w:type="gramEnd"/>
      <w:r w:rsidRPr="003021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0" w:name="sub_48"/>
      <w:r w:rsidRPr="0030217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1" w:name="sub_49"/>
      <w:bookmarkEnd w:id="0"/>
      <w:r w:rsidRPr="0030217F">
        <w:rPr>
          <w:sz w:val="28"/>
          <w:szCs w:val="28"/>
        </w:rPr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2" w:name="sub_4100"/>
      <w:bookmarkEnd w:id="1"/>
      <w:r w:rsidRPr="0030217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3" w:name="sub_412"/>
      <w:r w:rsidRPr="0030217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4" w:name="sub_413"/>
      <w:bookmarkEnd w:id="3"/>
      <w:r w:rsidRPr="0030217F">
        <w:rPr>
          <w:sz w:val="28"/>
          <w:szCs w:val="28"/>
        </w:rPr>
        <w:t>Заказчик:</w:t>
      </w:r>
    </w:p>
    <w:bookmarkEnd w:id="4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30217F">
          <w:rPr>
            <w:rStyle w:val="af2"/>
            <w:sz w:val="28"/>
            <w:szCs w:val="28"/>
          </w:rPr>
          <w:t>Федеральному закону</w:t>
        </w:r>
      </w:hyperlink>
      <w:r w:rsidRPr="0030217F">
        <w:rPr>
          <w:sz w:val="28"/>
          <w:szCs w:val="28"/>
        </w:rPr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анализ выполнения мероприятия;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5" w:name="sub_414"/>
      <w:r w:rsidRPr="0030217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30217F">
        <w:rPr>
          <w:sz w:val="28"/>
          <w:szCs w:val="28"/>
        </w:rPr>
        <w:t>дств в пр</w:t>
      </w:r>
      <w:proofErr w:type="gramEnd"/>
      <w:r w:rsidRPr="0030217F">
        <w:rPr>
          <w:sz w:val="28"/>
          <w:szCs w:val="28"/>
        </w:rPr>
        <w:t>еделах полномочий:</w:t>
      </w:r>
    </w:p>
    <w:bookmarkEnd w:id="5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30217F">
        <w:rPr>
          <w:sz w:val="28"/>
          <w:szCs w:val="28"/>
        </w:rPr>
        <w:t>дств в с</w:t>
      </w:r>
      <w:proofErr w:type="gramEnd"/>
      <w:r w:rsidRPr="0030217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30217F">
          <w:rPr>
            <w:rStyle w:val="af2"/>
            <w:sz w:val="28"/>
            <w:szCs w:val="28"/>
          </w:rPr>
          <w:t>бюджетным законодательством</w:t>
        </w:r>
      </w:hyperlink>
      <w:r w:rsidRPr="0030217F">
        <w:rPr>
          <w:sz w:val="28"/>
          <w:szCs w:val="28"/>
        </w:rPr>
        <w:t xml:space="preserve"> Российской Федерации.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6" w:name="sub_415"/>
      <w:r w:rsidRPr="0030217F">
        <w:rPr>
          <w:sz w:val="28"/>
          <w:szCs w:val="28"/>
        </w:rPr>
        <w:t>Исполнитель:</w:t>
      </w:r>
    </w:p>
    <w:bookmarkEnd w:id="6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2C577B" w:rsidRPr="0030217F" w:rsidRDefault="002C577B" w:rsidP="002C57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217F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</w:t>
      </w:r>
      <w:r>
        <w:rPr>
          <w:rFonts w:ascii="Times New Roman" w:hAnsi="Times New Roman"/>
          <w:sz w:val="28"/>
          <w:szCs w:val="28"/>
        </w:rPr>
        <w:t>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4A2352">
      <w:pPr>
        <w:rPr>
          <w:b/>
          <w:sz w:val="28"/>
          <w:szCs w:val="28"/>
        </w:rPr>
      </w:pPr>
    </w:p>
    <w:p w:rsidR="001B5740" w:rsidRDefault="001B5740" w:rsidP="000B2667">
      <w:pPr>
        <w:jc w:val="center"/>
        <w:rPr>
          <w:b/>
          <w:sz w:val="28"/>
          <w:szCs w:val="28"/>
        </w:rPr>
      </w:pPr>
    </w:p>
    <w:p w:rsidR="001B5740" w:rsidRDefault="001B5740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E025F7" w:rsidRDefault="00E025F7" w:rsidP="000B2667">
      <w:pPr>
        <w:jc w:val="center"/>
        <w:rPr>
          <w:b/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lastRenderedPageBreak/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1B5740" w:rsidRDefault="001B5740" w:rsidP="001B574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1B5740" w:rsidRPr="007B41B6" w:rsidRDefault="001B5740" w:rsidP="001B57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1362, от 14.11.2018 № 1539)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2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Pr="002C577B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Pr="00CE2EE8" w:rsidRDefault="002C577B" w:rsidP="002C577B">
            <w:pPr>
              <w:pStyle w:val="a6"/>
              <w:numPr>
                <w:ilvl w:val="0"/>
                <w:numId w:val="27"/>
              </w:numPr>
              <w:ind w:left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  <w:r w:rsidR="000B2667"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B2667"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2667" w:rsidRPr="00E34787">
              <w:rPr>
                <w:sz w:val="28"/>
                <w:szCs w:val="28"/>
              </w:rPr>
              <w:t xml:space="preserve">Доля детей-сирот и детей, оставшихся без попечения родителей, переданных на </w:t>
            </w:r>
            <w:r w:rsidR="000B2667" w:rsidRPr="00E34787">
              <w:rPr>
                <w:sz w:val="28"/>
                <w:szCs w:val="28"/>
              </w:rPr>
              <w:lastRenderedPageBreak/>
              <w:t>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B2667" w:rsidRPr="00E34787">
              <w:rPr>
                <w:sz w:val="28"/>
                <w:szCs w:val="28"/>
              </w:rPr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B2667" w:rsidRPr="00E34787">
              <w:rPr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B2667" w:rsidRPr="00E34787">
              <w:rPr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B2667" w:rsidRPr="00E34787">
              <w:rPr>
                <w:sz w:val="28"/>
                <w:szCs w:val="28"/>
              </w:rPr>
              <w:t>Число детей, принявших участие в спортивных мероприятиях;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B2667" w:rsidRPr="00E34787">
              <w:rPr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B2667" w:rsidRPr="00E34787">
              <w:rPr>
                <w:sz w:val="28"/>
                <w:szCs w:val="28"/>
              </w:rPr>
              <w:t>Количество проведенных мероприятий по пропаганде здорового образа ж</w:t>
            </w:r>
            <w:r w:rsidR="000B2667">
              <w:rPr>
                <w:sz w:val="28"/>
                <w:szCs w:val="28"/>
              </w:rPr>
              <w:t>изни.</w:t>
            </w:r>
            <w:r w:rsidR="000B2667" w:rsidRPr="005706CC">
              <w:rPr>
                <w:rFonts w:cs="Arial"/>
                <w:sz w:val="28"/>
                <w:szCs w:val="28"/>
              </w:rPr>
              <w:t xml:space="preserve"> </w:t>
            </w:r>
            <w:r w:rsidR="000B2667"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Pr="002C577B" w:rsidRDefault="000B2667" w:rsidP="002C577B">
      <w:pPr>
        <w:rPr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E10DD6" w:rsidRPr="008F7B54" w:rsidTr="002C577B">
        <w:tc>
          <w:tcPr>
            <w:tcW w:w="3936" w:type="dxa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BD7432" w:rsidTr="002C577B"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>
              <w:rPr>
                <w:bCs/>
                <w:sz w:val="28"/>
                <w:szCs w:val="28"/>
                <w:lang w:eastAsia="en-US"/>
              </w:rPr>
              <w:t>52 875,4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706,8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406,8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8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780,2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8 769,5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2164FB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8 815,7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2164FB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5 698,2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2164FB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bCs/>
                <w:sz w:val="28"/>
                <w:szCs w:val="28"/>
                <w:lang w:eastAsia="en-US"/>
              </w:rPr>
              <w:t>5 698,2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 32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860,5 тыс. рублей, в том числе по годам реализации: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033,7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527,1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092,5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2018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2019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2020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2021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>
              <w:rPr>
                <w:bCs/>
                <w:sz w:val="28"/>
                <w:szCs w:val="28"/>
                <w:lang w:eastAsia="en-US"/>
              </w:rPr>
              <w:t xml:space="preserve">привлечение средств из краевого </w:t>
            </w:r>
            <w:r w:rsidRPr="0030217F">
              <w:rPr>
                <w:bCs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bCs/>
                <w:sz w:val="28"/>
                <w:szCs w:val="28"/>
                <w:lang w:eastAsia="en-US"/>
              </w:rPr>
              <w:t>20 014,9 тыс. рублей, в том числ</w:t>
            </w:r>
            <w:r w:rsidRPr="0030217F">
              <w:rPr>
                <w:bCs/>
                <w:sz w:val="28"/>
                <w:szCs w:val="28"/>
                <w:lang w:eastAsia="en-US"/>
              </w:rPr>
              <w:t>е по годам реализации: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673,1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879,7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687,7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3 717,7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3 763,9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A2352" w:rsidRPr="0030217F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646,4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6C583D" w:rsidRDefault="004A2352" w:rsidP="004A2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646,4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рублей»;</w:t>
            </w:r>
          </w:p>
        </w:tc>
      </w:tr>
      <w:tr w:rsidR="000B2667" w:rsidTr="002C577B"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Pr="002337FA">
        <w:rPr>
          <w:bCs/>
        </w:rPr>
        <w:t>от 28 января 2016 года №</w:t>
      </w:r>
      <w:r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4A2352" w:rsidRPr="007022E1" w:rsidRDefault="004A2352" w:rsidP="004A2352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 № 1362</w:t>
      </w:r>
      <w:r w:rsidRPr="007022E1">
        <w:t>)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F55AE3" w:rsidRDefault="00F55AE3" w:rsidP="000B2667">
      <w:pPr>
        <w:jc w:val="center"/>
        <w:rPr>
          <w:b/>
          <w:sz w:val="28"/>
          <w:szCs w:val="28"/>
        </w:rPr>
      </w:pPr>
    </w:p>
    <w:p w:rsidR="00F55AE3" w:rsidRDefault="00F55AE3" w:rsidP="000B2667">
      <w:pPr>
        <w:jc w:val="center"/>
        <w:rPr>
          <w:b/>
          <w:sz w:val="28"/>
          <w:szCs w:val="28"/>
        </w:rPr>
      </w:pPr>
    </w:p>
    <w:p w:rsidR="00F55AE3" w:rsidRDefault="00F55AE3" w:rsidP="000B2667">
      <w:pPr>
        <w:jc w:val="center"/>
        <w:rPr>
          <w:b/>
          <w:sz w:val="28"/>
          <w:szCs w:val="28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Цели, задачи и целевые показатели достижения целей и решения задач, сроки и этапы реализации подпрограммы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</w:t>
      </w:r>
      <w:r w:rsidRPr="007022E1"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rPr>
          <w:b/>
          <w:bCs/>
          <w:sz w:val="28"/>
          <w:szCs w:val="28"/>
        </w:rPr>
        <w:t xml:space="preserve"> </w:t>
      </w:r>
      <w:r w:rsidRPr="007022E1">
        <w:t>от</w:t>
      </w:r>
      <w:r>
        <w:t xml:space="preserve"> 16.10.2018 № 1362</w:t>
      </w:r>
      <w:r w:rsidRPr="007022E1">
        <w:t>)</w:t>
      </w:r>
      <w:proofErr w:type="gramEnd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F52A6" w:rsidRPr="00E604DE" w:rsidTr="008D6575">
        <w:trPr>
          <w:trHeight w:val="453"/>
          <w:tblHeader/>
        </w:trPr>
        <w:tc>
          <w:tcPr>
            <w:tcW w:w="709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№ п\</w:t>
            </w:r>
            <w:proofErr w:type="gramStart"/>
            <w:r w:rsidRPr="00E604DE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Единица </w:t>
            </w:r>
            <w:proofErr w:type="spellStart"/>
            <w:proofErr w:type="gramStart"/>
            <w:r w:rsidRPr="00E604DE">
              <w:rPr>
                <w:bCs/>
                <w:lang w:eastAsia="en-US"/>
              </w:rPr>
              <w:t>измере</w:t>
            </w:r>
            <w:r>
              <w:rPr>
                <w:bCs/>
                <w:lang w:eastAsia="en-US"/>
              </w:rPr>
              <w:t>-</w:t>
            </w:r>
            <w:r w:rsidRPr="00E604DE">
              <w:rPr>
                <w:bCs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 w:rsidRPr="00E604DE">
              <w:rPr>
                <w:bCs/>
                <w:lang w:eastAsia="en-US"/>
              </w:rPr>
              <w:t>Ста</w:t>
            </w:r>
            <w:r>
              <w:rPr>
                <w:bCs/>
                <w:lang w:eastAsia="en-US"/>
              </w:rPr>
              <w:t>-</w:t>
            </w:r>
            <w:proofErr w:type="spellStart"/>
            <w:r w:rsidRPr="00E604DE">
              <w:rPr>
                <w:bCs/>
                <w:lang w:eastAsia="en-US"/>
              </w:rPr>
              <w:t>тус</w:t>
            </w:r>
            <w:proofErr w:type="spellEnd"/>
            <w:proofErr w:type="gramEnd"/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7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Значение показателей</w:t>
            </w:r>
          </w:p>
        </w:tc>
      </w:tr>
      <w:tr w:rsidR="00EF52A6" w:rsidRPr="00E604DE" w:rsidTr="008D6575">
        <w:trPr>
          <w:trHeight w:val="754"/>
          <w:tblHeader/>
        </w:trPr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2016 год</w:t>
            </w:r>
          </w:p>
        </w:tc>
        <w:tc>
          <w:tcPr>
            <w:tcW w:w="708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2018</w:t>
            </w:r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1"/>
        <w:gridCol w:w="716"/>
        <w:gridCol w:w="717"/>
        <w:gridCol w:w="717"/>
        <w:gridCol w:w="717"/>
        <w:gridCol w:w="716"/>
        <w:gridCol w:w="717"/>
        <w:gridCol w:w="717"/>
        <w:gridCol w:w="717"/>
        <w:gridCol w:w="716"/>
      </w:tblGrid>
      <w:tr w:rsidR="008D6575" w:rsidRPr="00E604DE" w:rsidTr="008D6575"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9031" w:type="dxa"/>
            <w:gridSpan w:val="10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Удельный вес несовершеннолетних,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детей-сирот и детей, оставшихся без попечения родителей,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 xml:space="preserve">Доля детей, оздоровленных в рамках мер социальной поддержки, в общей численности детей </w:t>
            </w:r>
            <w:r w:rsidRPr="00E604DE">
              <w:rPr>
                <w:lang w:eastAsia="en-US"/>
              </w:rPr>
              <w:lastRenderedPageBreak/>
              <w:t>школьного возраста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rPr>
          <w:trHeight w:val="2066"/>
        </w:trPr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lastRenderedPageBreak/>
              <w:br w:type="page"/>
            </w:r>
            <w:r w:rsidRPr="00E604DE">
              <w:rPr>
                <w:bCs/>
                <w:lang w:eastAsia="en-US"/>
              </w:rPr>
              <w:t>1.4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2650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2650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2650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1.5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1.6</w:t>
            </w:r>
          </w:p>
        </w:tc>
        <w:tc>
          <w:tcPr>
            <w:tcW w:w="2581" w:type="dxa"/>
          </w:tcPr>
          <w:p w:rsidR="008D6575" w:rsidRPr="0046616A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Число детей, принявших участие в спортивных мероприятиях  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1.7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 мероприятий по пропаганде здорового образа жизни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6" w:type="dxa"/>
          </w:tcPr>
          <w:p w:rsidR="008D6575" w:rsidRPr="008A434D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A434D">
              <w:rPr>
                <w:bCs/>
                <w:lang w:eastAsia="en-US"/>
              </w:rPr>
              <w:t>10</w:t>
            </w:r>
          </w:p>
        </w:tc>
      </w:tr>
    </w:tbl>
    <w:p w:rsidR="00E10DD6" w:rsidRDefault="00E10DD6" w:rsidP="00EF52A6">
      <w:pPr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</w:t>
      </w:r>
      <w:r w:rsidR="00EF52A6">
        <w:rPr>
          <w:sz w:val="28"/>
          <w:szCs w:val="28"/>
        </w:rPr>
        <w:t>1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1D7064"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9D1B41" w:rsidRDefault="009D1B41" w:rsidP="009D1B41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9D1B41" w:rsidRPr="007B41B6" w:rsidRDefault="009D1B41" w:rsidP="009D1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14.11.2018 № 1539)</w:t>
      </w:r>
      <w:proofErr w:type="gramEnd"/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426D67" w:rsidRDefault="000B2667" w:rsidP="00426D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="00426D67">
        <w:rPr>
          <w:sz w:val="28"/>
          <w:szCs w:val="28"/>
        </w:rPr>
        <w:t>»</w:t>
      </w: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84"/>
        <w:gridCol w:w="384"/>
        <w:gridCol w:w="1297"/>
        <w:gridCol w:w="8"/>
        <w:gridCol w:w="1125"/>
        <w:gridCol w:w="9"/>
        <w:gridCol w:w="1105"/>
        <w:gridCol w:w="1134"/>
        <w:gridCol w:w="1134"/>
        <w:gridCol w:w="1134"/>
        <w:gridCol w:w="1276"/>
        <w:gridCol w:w="1985"/>
      </w:tblGrid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№ п\</w:t>
            </w:r>
            <w:proofErr w:type="gramStart"/>
            <w:r w:rsidRPr="002164DA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Ста</w:t>
            </w:r>
            <w:r w:rsidRPr="002164DA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97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Годы </w:t>
            </w:r>
            <w:proofErr w:type="spellStart"/>
            <w:proofErr w:type="gramStart"/>
            <w:r w:rsidRPr="002164DA">
              <w:rPr>
                <w:bCs/>
                <w:lang w:eastAsia="en-US"/>
              </w:rPr>
              <w:t>реали</w:t>
            </w:r>
            <w:r>
              <w:rPr>
                <w:bCs/>
                <w:lang w:eastAsia="en-US"/>
              </w:rPr>
              <w:t>-</w:t>
            </w:r>
            <w:r w:rsidRPr="002164DA">
              <w:rPr>
                <w:bCs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5649" w:type="dxa"/>
            <w:gridSpan w:val="7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Объем финан</w:t>
            </w:r>
            <w:r w:rsidRPr="002164DA">
              <w:rPr>
                <w:bCs/>
                <w:lang w:eastAsia="en-US"/>
              </w:rPr>
              <w:softHyphen/>
              <w:t>сирова</w:t>
            </w:r>
            <w:r w:rsidRPr="002164DA">
              <w:rPr>
                <w:bCs/>
                <w:lang w:eastAsia="en-US"/>
              </w:rPr>
              <w:softHyphen/>
              <w:t>ния, тыс. рублей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Непосред</w:t>
            </w:r>
            <w:r w:rsidRPr="002164DA">
              <w:rPr>
                <w:bCs/>
                <w:lang w:eastAsia="en-US"/>
              </w:rPr>
              <w:softHyphen/>
              <w:t>ственный ре</w:t>
            </w:r>
            <w:r>
              <w:rPr>
                <w:bCs/>
                <w:lang w:eastAsia="en-US"/>
              </w:rPr>
              <w:t>зультат реализации мероприя</w:t>
            </w:r>
            <w:r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Заказчик, главный распорядитель (распорядитель)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бюджетных средств, исполнитель</w:t>
            </w:r>
          </w:p>
        </w:tc>
      </w:tr>
      <w:tr w:rsidR="00426D67" w:rsidRPr="002164DA" w:rsidTr="00426D67">
        <w:trPr>
          <w:trHeight w:val="2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всего </w:t>
            </w:r>
          </w:p>
        </w:tc>
        <w:tc>
          <w:tcPr>
            <w:tcW w:w="4516" w:type="dxa"/>
            <w:gridSpan w:val="5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0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мест</w:t>
            </w:r>
            <w:r w:rsidRPr="002164DA">
              <w:rPr>
                <w:lang w:eastAsia="en-US"/>
              </w:rPr>
              <w:softHyphen/>
              <w:t>ный бюджет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</w:p>
        </w:tc>
        <w:tc>
          <w:tcPr>
            <w:tcW w:w="3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</w:p>
        </w:tc>
        <w:tc>
          <w:tcPr>
            <w:tcW w:w="1297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5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</w:t>
            </w:r>
          </w:p>
        </w:tc>
        <w:tc>
          <w:tcPr>
            <w:tcW w:w="198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11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Цель</w:t>
            </w:r>
          </w:p>
        </w:tc>
        <w:tc>
          <w:tcPr>
            <w:tcW w:w="10591" w:type="dxa"/>
            <w:gridSpan w:val="11"/>
          </w:tcPr>
          <w:p w:rsidR="00426D67" w:rsidRPr="002C0329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Увеличение количества детей, получивших дополнительные м</w:t>
            </w:r>
            <w:r>
              <w:rPr>
                <w:lang w:eastAsia="en-US"/>
              </w:rPr>
              <w:t>еры социальной поддержки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426D67" w:rsidRPr="002164DA" w:rsidTr="00426D67">
        <w:trPr>
          <w:trHeight w:val="183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1.1.1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</w:t>
            </w:r>
            <w:r w:rsidRPr="002164DA">
              <w:rPr>
                <w:lang w:eastAsia="en-US"/>
              </w:rPr>
              <w:softHyphen/>
              <w:t xml:space="preserve">ние </w:t>
            </w:r>
            <w:proofErr w:type="spellStart"/>
            <w:r w:rsidRPr="002164DA">
              <w:rPr>
                <w:lang w:eastAsia="en-US"/>
              </w:rPr>
              <w:t>социальнозначимых</w:t>
            </w:r>
            <w:proofErr w:type="spellEnd"/>
            <w:r w:rsidRPr="002164DA">
              <w:rPr>
                <w:lang w:eastAsia="en-US"/>
              </w:rPr>
              <w:t xml:space="preserve"> мероприятий, направленных на поддержку семьи и детей, формиро</w:t>
            </w:r>
            <w:r w:rsidRPr="002164DA">
              <w:rPr>
                <w:lang w:eastAsia="en-US"/>
              </w:rPr>
              <w:softHyphen/>
              <w:t>вание нравственных цен</w:t>
            </w:r>
            <w:r w:rsidRPr="002164DA">
              <w:rPr>
                <w:lang w:eastAsia="en-US"/>
              </w:rPr>
              <w:softHyphen/>
              <w:t>ностей семьи: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защиты детей;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Кубанской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матери;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День супружеской любви и семейного сча</w:t>
            </w:r>
            <w:r w:rsidRPr="002164DA">
              <w:rPr>
                <w:lang w:eastAsia="en-US"/>
              </w:rPr>
              <w:softHyphen/>
              <w:t>стья (День семьи, любви и верности);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Новогодняя елка главы </w:t>
            </w:r>
            <w:r w:rsidRPr="002164DA">
              <w:rPr>
                <w:lang w:eastAsia="en-US"/>
              </w:rPr>
              <w:lastRenderedPageBreak/>
              <w:t>МОТР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 заня</w:t>
            </w:r>
            <w:r w:rsidRPr="002164DA">
              <w:rPr>
                <w:bCs/>
                <w:lang w:eastAsia="en-US"/>
              </w:rPr>
              <w:softHyphen/>
              <w:t>тость, социальная  в свободное от учебы время адаптация подростков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rPr>
                <w:lang w:eastAsia="en-US"/>
              </w:rPr>
            </w:pPr>
          </w:p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color w:val="FFFFFF" w:themeColor="background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47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1"/>
        </w:trPr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1.2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426D67" w:rsidRPr="002164DA" w:rsidTr="00426D67">
        <w:trPr>
          <w:trHeight w:val="271"/>
        </w:trPr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</w:tc>
        <w:tc>
          <w:tcPr>
            <w:tcW w:w="3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999,5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100 %</w:t>
            </w:r>
          </w:p>
        </w:tc>
        <w:tc>
          <w:tcPr>
            <w:tcW w:w="198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Администрация</w:t>
            </w: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</w:t>
            </w:r>
            <w:r w:rsidRPr="002164DA">
              <w:rPr>
                <w:bCs/>
                <w:lang w:eastAsia="en-US"/>
              </w:rPr>
              <w:softHyphen/>
              <w:t xml:space="preserve">тость, социальная  в </w:t>
            </w:r>
            <w:proofErr w:type="gramStart"/>
            <w:r w:rsidRPr="002164DA">
              <w:rPr>
                <w:bCs/>
                <w:lang w:eastAsia="en-US"/>
              </w:rPr>
              <w:t>свободное</w:t>
            </w:r>
            <w:proofErr w:type="gramEnd"/>
            <w:r w:rsidRPr="002164DA">
              <w:rPr>
                <w:bCs/>
                <w:lang w:eastAsia="en-US"/>
              </w:rPr>
              <w:t xml:space="preserve"> от учебы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время адаптация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подростков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rPr>
                <w:lang w:eastAsia="en-US"/>
              </w:rPr>
            </w:pPr>
          </w:p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  <w:r>
              <w:rPr>
                <w:lang w:eastAsia="en-US"/>
              </w:rPr>
              <w:t>,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Отдел по делам моло</w:t>
            </w:r>
            <w:r w:rsidRPr="002164DA">
              <w:rPr>
                <w:lang w:eastAsia="en-US"/>
              </w:rPr>
              <w:softHyphen/>
              <w:t>дежи</w:t>
            </w:r>
          </w:p>
        </w:tc>
      </w:tr>
      <w:tr w:rsidR="00426D67" w:rsidRPr="002164DA" w:rsidTr="00426D67">
        <w:trPr>
          <w:trHeight w:val="30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69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121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1.2.2</w:t>
            </w:r>
          </w:p>
        </w:tc>
        <w:tc>
          <w:tcPr>
            <w:tcW w:w="2984" w:type="dxa"/>
            <w:vMerge w:val="restart"/>
          </w:tcPr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отдыха и оздоровления детей в каникулярное время, в том числе: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и проведение лагерей труда и отдыха, профильных смен при общеобразовательных учреждениях с питанием;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подвоз детей на </w:t>
            </w:r>
            <w:proofErr w:type="gramStart"/>
            <w:r w:rsidRPr="00443924">
              <w:rPr>
                <w:lang w:eastAsia="en-US"/>
              </w:rPr>
              <w:t>пляжные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 территории в рамках проведения профильных смен при общеобразовательных учреждениях с питанием; подвоз детей на краевые профильные смены; проведение палаточных лагерей; материально</w:t>
            </w:r>
            <w:r>
              <w:rPr>
                <w:lang w:eastAsia="en-US"/>
              </w:rPr>
              <w:t>-</w:t>
            </w:r>
            <w:r w:rsidRPr="00443924">
              <w:rPr>
                <w:lang w:eastAsia="en-US"/>
              </w:rPr>
              <w:t>техническое оснащение и благоустройство б/о «Сол</w:t>
            </w:r>
            <w:r w:rsidRPr="00443924">
              <w:rPr>
                <w:lang w:eastAsia="en-US"/>
              </w:rPr>
              <w:softHyphen/>
            </w:r>
            <w:r w:rsidRPr="00443924">
              <w:rPr>
                <w:lang w:eastAsia="en-US"/>
              </w:rPr>
              <w:lastRenderedPageBreak/>
              <w:t>нышко»; проведение мероприятий туристической направленности;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-материально-техническое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оснащение проведения</w:t>
            </w:r>
            <w:r w:rsidRPr="00DB6534">
              <w:rPr>
                <w:color w:val="FF0000"/>
                <w:lang w:eastAsia="en-US"/>
              </w:rPr>
              <w:t xml:space="preserve"> </w:t>
            </w:r>
            <w:r w:rsidRPr="00443924">
              <w:rPr>
                <w:lang w:eastAsia="en-US"/>
              </w:rPr>
              <w:t>профильных смен при общеобразовательных учреждениях с питанием и другие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 Более 50% охват детей муниципального образования Темрюкский район рейтинговыми формами </w:t>
            </w:r>
            <w:r>
              <w:rPr>
                <w:bCs/>
                <w:lang w:eastAsia="en-US"/>
              </w:rPr>
              <w:t>оздоровле</w:t>
            </w:r>
            <w:r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</w:t>
            </w: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6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34" w:type="dxa"/>
          </w:tcPr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59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1.2.3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164DA">
              <w:rPr>
                <w:lang w:eastAsia="en-US"/>
              </w:rPr>
              <w:t>оздоровления</w:t>
            </w:r>
            <w:proofErr w:type="gramEnd"/>
            <w:r w:rsidRPr="002164DA">
              <w:rPr>
                <w:lang w:eastAsia="en-US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3 515,6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Темрюкский район </w:t>
            </w:r>
            <w:r w:rsidRPr="002164DA">
              <w:rPr>
                <w:lang w:eastAsia="en-US"/>
              </w:rPr>
              <w:t xml:space="preserve"> в профильных лагерях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3 754,7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3 844,3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2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3 883,2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1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3 871,7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754,2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754,2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20 377,9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15 957,0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420,9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1.2.4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(</w:t>
            </w:r>
            <w:proofErr w:type="spellStart"/>
            <w:r w:rsidRPr="002164DA">
              <w:rPr>
                <w:lang w:eastAsia="en-US"/>
              </w:rPr>
              <w:t>софинансирование</w:t>
            </w:r>
            <w:proofErr w:type="spellEnd"/>
            <w:r w:rsidRPr="002164DA">
              <w:rPr>
                <w:lang w:eastAsia="en-US"/>
              </w:rPr>
              <w:t xml:space="preserve"> госу</w:t>
            </w:r>
            <w:r w:rsidRPr="002164DA">
              <w:rPr>
                <w:lang w:eastAsia="en-US"/>
              </w:rPr>
              <w:softHyphen/>
              <w:t xml:space="preserve">дарственной программе Краснодарского края </w:t>
            </w:r>
            <w:r w:rsidRPr="002164DA">
              <w:rPr>
                <w:lang w:eastAsia="en-US"/>
              </w:rPr>
              <w:lastRenderedPageBreak/>
              <w:t>«Дети Кубани»)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1836F2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</w:t>
            </w:r>
            <w:r w:rsidRPr="002164DA">
              <w:rPr>
                <w:bCs/>
                <w:lang w:eastAsia="en-US"/>
              </w:rPr>
              <w:lastRenderedPageBreak/>
              <w:t xml:space="preserve">Темрюкский район рейтинговыми формами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оздоровле</w:t>
            </w:r>
            <w:r w:rsidRPr="002164DA"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r w:rsidRPr="002164DA">
              <w:rPr>
                <w:lang w:eastAsia="en-US"/>
              </w:rPr>
              <w:lastRenderedPageBreak/>
              <w:t>образованием</w:t>
            </w: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41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614,3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3 950,8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3 950,8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1.2.5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Расходы на доставку де</w:t>
            </w:r>
            <w:r w:rsidRPr="002164DA">
              <w:rPr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2164DA">
              <w:rPr>
                <w:lang w:eastAsia="en-US"/>
              </w:rPr>
              <w:t>оздоровительной</w:t>
            </w:r>
            <w:proofErr w:type="gramEnd"/>
            <w:r w:rsidRPr="002164DA">
              <w:rPr>
                <w:lang w:eastAsia="en-US"/>
              </w:rPr>
              <w:t xml:space="preserve"> 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кампании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ление 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</w:t>
            </w:r>
            <w:r w:rsidRPr="002164DA">
              <w:rPr>
                <w:lang w:eastAsia="en-US"/>
              </w:rPr>
              <w:softHyphen/>
              <w:t xml:space="preserve">вания Темрюкский район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proofErr w:type="gramStart"/>
            <w:r w:rsidRPr="002164DA">
              <w:rPr>
                <w:lang w:eastAsia="en-US"/>
              </w:rPr>
              <w:t>по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вопросам семьи и детства</w:t>
            </w:r>
          </w:p>
        </w:tc>
      </w:tr>
      <w:tr w:rsidR="00426D67" w:rsidRPr="002164DA" w:rsidTr="00426D67">
        <w:trPr>
          <w:trHeight w:val="26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rPr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ab/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97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1.2.6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2164DA">
              <w:rPr>
                <w:bCs/>
                <w:lang w:eastAsia="en-US"/>
              </w:rPr>
              <w:softHyphen/>
              <w:t>ния родителей, находя</w:t>
            </w:r>
            <w:r w:rsidRPr="002164DA">
              <w:rPr>
                <w:bCs/>
                <w:lang w:eastAsia="en-US"/>
              </w:rPr>
              <w:softHyphen/>
              <w:t>щихся под опекой (попечительством), в прием</w:t>
            </w:r>
            <w:r w:rsidRPr="002164DA">
              <w:rPr>
                <w:bCs/>
                <w:lang w:eastAsia="en-US"/>
              </w:rPr>
              <w:softHyphen/>
              <w:t>ных или патронатных семьях (в том числе кров</w:t>
            </w:r>
            <w:r w:rsidRPr="002164DA">
              <w:rPr>
                <w:bCs/>
                <w:lang w:eastAsia="en-US"/>
              </w:rPr>
              <w:softHyphen/>
              <w:t>ных детей) к месту отдыха и обратно оставшимися без попечения родителей, лицами из их числа договора социального найма отношении данных жи</w:t>
            </w:r>
            <w:r w:rsidRPr="002164DA">
              <w:rPr>
                <w:bCs/>
                <w:lang w:eastAsia="en-US"/>
              </w:rPr>
              <w:softHyphen/>
              <w:t>лых помещений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</w:t>
            </w:r>
            <w:r w:rsidRPr="002164DA">
              <w:rPr>
                <w:bCs/>
                <w:lang w:eastAsia="en-US"/>
              </w:rPr>
              <w:softHyphen/>
              <w:t>ние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8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71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1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80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1.2.7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Профилактика безнадзорности </w:t>
            </w:r>
            <w:r w:rsidRPr="002164DA">
              <w:rPr>
                <w:bCs/>
                <w:lang w:eastAsia="en-US"/>
              </w:rPr>
              <w:lastRenderedPageBreak/>
              <w:t>правонарушений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 xml:space="preserve">детей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находящихся в трудной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жизненной ситуации  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</w:t>
            </w:r>
            <w:r w:rsidRPr="002164DA">
              <w:rPr>
                <w:lang w:eastAsia="en-US"/>
              </w:rPr>
              <w:lastRenderedPageBreak/>
              <w:t xml:space="preserve">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Темрюкский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Отдел по делам 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несовершеннолетних администрации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муниципального образования Темрюкский район</w:t>
            </w:r>
          </w:p>
        </w:tc>
      </w:tr>
      <w:tr w:rsidR="00426D67" w:rsidRPr="002164DA" w:rsidTr="00426D67">
        <w:trPr>
          <w:trHeight w:val="23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5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1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46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1.2.8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Оплата проезда детей-сирот и детей, оставшихся без попечения родителей, находящихся  под опекой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(попечительством), включая предварительную опек</w:t>
            </w:r>
            <w:proofErr w:type="gramStart"/>
            <w:r w:rsidRPr="002164DA">
              <w:rPr>
                <w:bCs/>
                <w:lang w:eastAsia="en-US"/>
              </w:rPr>
              <w:t>у(</w:t>
            </w:r>
            <w:proofErr w:type="gramEnd"/>
            <w:r w:rsidRPr="002164DA">
              <w:rPr>
                <w:bCs/>
                <w:lang w:eastAsia="en-US"/>
              </w:rPr>
              <w:t>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96,3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ИТОГО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673,1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033,7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879,7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527,1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32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780,2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687,7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092,5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8 769,5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3 717,7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8 815,7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3 763,9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1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>5 698,2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646,4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>5 698,2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646,4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52 875,4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20 014,9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32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860,5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Tr="00426D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567" w:type="dxa"/>
            <w:gridSpan w:val="13"/>
          </w:tcPr>
          <w:p w:rsidR="00426D67" w:rsidRPr="002164DA" w:rsidRDefault="00426D67" w:rsidP="00426D6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»;</w:t>
            </w:r>
          </w:p>
        </w:tc>
      </w:tr>
    </w:tbl>
    <w:p w:rsidR="000B2667" w:rsidRDefault="000B2667" w:rsidP="00426D67">
      <w:pPr>
        <w:rPr>
          <w:b/>
          <w:sz w:val="28"/>
          <w:szCs w:val="28"/>
        </w:rPr>
      </w:pPr>
    </w:p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14.11.2018 № 1539)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186"/>
        <w:gridCol w:w="1275"/>
      </w:tblGrid>
      <w:tr w:rsidR="00792E62" w:rsidRPr="00A805EA" w:rsidTr="00F55AE3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2E62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805EA">
              <w:rPr>
                <w:sz w:val="28"/>
                <w:szCs w:val="28"/>
              </w:rPr>
              <w:t xml:space="preserve">ОБОСНОВАНИЕ </w:t>
            </w:r>
            <w:r w:rsidRPr="00A805EA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792E62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792E62" w:rsidRPr="007B41B6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22E1">
              <w:t>Темрюкский район</w:t>
            </w:r>
            <w:r>
              <w:t xml:space="preserve"> от 14.11.2018 № 1539)</w:t>
            </w:r>
            <w:proofErr w:type="gramEnd"/>
          </w:p>
          <w:p w:rsidR="00792E62" w:rsidRPr="00A805EA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92E62" w:rsidRPr="00E604DE" w:rsidTr="00F55AE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E604DE">
              <w:rPr>
                <w:rFonts w:ascii="Times New Roman" w:hAnsi="Times New Roman" w:cs="Times New Roman"/>
                <w:lang w:eastAsia="en-US"/>
              </w:rPr>
              <w:t>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92E62" w:rsidRPr="00E604DE" w:rsidTr="00F55AE3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8 815,7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>
              <w:rPr>
                <w:lang w:eastAsia="en-US"/>
              </w:rPr>
              <w:t>3 763,9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rPr>
          <w:trHeight w:val="2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>
              <w:rPr>
                <w:lang w:eastAsia="en-US"/>
              </w:rPr>
              <w:t>5 698,2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>
              <w:rPr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CF5B88" w:rsidTr="00F55AE3">
        <w:trPr>
          <w:trHeight w:val="1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5 698,2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792E62" w:rsidRPr="00CF5B88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52 875,4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color w:val="000000" w:themeColor="text1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</w:t>
      </w:r>
      <w:r w:rsidRPr="0023356E">
        <w:rPr>
          <w:sz w:val="28"/>
          <w:szCs w:val="28"/>
        </w:rPr>
        <w:lastRenderedPageBreak/>
        <w:t xml:space="preserve">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lastRenderedPageBreak/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3375F3" w:rsidRPr="007B41B6" w:rsidRDefault="003375F3" w:rsidP="003375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</w:t>
      </w:r>
      <w:r>
        <w:t>,от 14.11.2018 № 1539)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067331">
              <w:rPr>
                <w:sz w:val="28"/>
                <w:szCs w:val="28"/>
              </w:rPr>
              <w:t>8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lastRenderedPageBreak/>
              <w:t>2015 год – 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331,5 тыс. рублей;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2016 год –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850,1 тыс. рублей;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2017 год  –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361,9 тыс. рублей;</w:t>
            </w:r>
          </w:p>
          <w:p w:rsidR="00BD7432" w:rsidRPr="00F405BC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2018 год – 12,6 тыс. рублей;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0B2667" w:rsidRDefault="003375F3" w:rsidP="003375F3">
      <w:pPr>
        <w:jc w:val="center"/>
      </w:pPr>
      <w:proofErr w:type="gramStart"/>
      <w:r w:rsidRPr="007022E1">
        <w:t>Темрюкский район от</w:t>
      </w:r>
      <w:r>
        <w:t xml:space="preserve"> 16.10.2018 № 1362</w:t>
      </w:r>
      <w:r>
        <w:t>)</w:t>
      </w:r>
      <w:proofErr w:type="gramEnd"/>
    </w:p>
    <w:p w:rsidR="003375F3" w:rsidRPr="0079491B" w:rsidRDefault="003375F3" w:rsidP="003375F3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 xml:space="preserve">. От того, насколько </w:t>
      </w:r>
      <w:proofErr w:type="gramStart"/>
      <w:r w:rsidRPr="00050BCE">
        <w:rPr>
          <w:color w:val="242424"/>
          <w:sz w:val="28"/>
          <w:szCs w:val="28"/>
        </w:rPr>
        <w:t>здорово</w:t>
      </w:r>
      <w:proofErr w:type="gramEnd"/>
      <w:r w:rsidRPr="00050BCE">
        <w:rPr>
          <w:color w:val="242424"/>
          <w:sz w:val="28"/>
          <w:szCs w:val="28"/>
        </w:rPr>
        <w:t xml:space="preserve">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расположено на территории Темрюкского района в </w:t>
      </w:r>
      <w:proofErr w:type="spellStart"/>
      <w:r>
        <w:rPr>
          <w:color w:val="242424"/>
          <w:sz w:val="28"/>
          <w:szCs w:val="28"/>
        </w:rPr>
        <w:lastRenderedPageBreak/>
        <w:t>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</w:t>
      </w:r>
      <w:proofErr w:type="spellEnd"/>
      <w:r>
        <w:rPr>
          <w:color w:val="242424"/>
          <w:sz w:val="28"/>
          <w:szCs w:val="28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., имеется двухэтажный жилой корпус с 28 комнатами на 4, 6, 8, 9 мест (площадью от 18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 до 60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Pr="00DA213B" w:rsidRDefault="003375F3" w:rsidP="003375F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</w:t>
      </w:r>
      <w:r>
        <w:t>)</w:t>
      </w:r>
      <w:proofErr w:type="gramEnd"/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3375F3" w:rsidRPr="00DA213B" w:rsidRDefault="003375F3" w:rsidP="003375F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3375F3" w:rsidRPr="002649FE" w:rsidTr="006D0115">
        <w:trPr>
          <w:trHeight w:val="276"/>
        </w:trPr>
        <w:tc>
          <w:tcPr>
            <w:tcW w:w="702" w:type="dxa"/>
            <w:vMerge w:val="restart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3375F3" w:rsidRPr="002649FE" w:rsidTr="006D0115">
        <w:tc>
          <w:tcPr>
            <w:tcW w:w="702" w:type="dxa"/>
            <w:vMerge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  <w:tc>
          <w:tcPr>
            <w:tcW w:w="1069" w:type="dxa"/>
          </w:tcPr>
          <w:p w:rsidR="003375F3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</w:tr>
      <w:tr w:rsidR="003375F3" w:rsidRPr="002649FE" w:rsidTr="006D0115">
        <w:tc>
          <w:tcPr>
            <w:tcW w:w="702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3375F3" w:rsidRPr="000E07B4" w:rsidTr="006D0115">
        <w:tc>
          <w:tcPr>
            <w:tcW w:w="702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3375F3" w:rsidRPr="00A15DEB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3375F3" w:rsidRPr="002649FE" w:rsidTr="006D0115">
        <w:trPr>
          <w:trHeight w:val="791"/>
        </w:trPr>
        <w:tc>
          <w:tcPr>
            <w:tcW w:w="702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 xml:space="preserve">ших в каникулярное время на базе </w:t>
            </w:r>
            <w:r>
              <w:rPr>
                <w:bCs/>
                <w:lang w:eastAsia="en-US"/>
              </w:rPr>
              <w:t>МАУ ДОЛ «Бригантина»</w:t>
            </w:r>
          </w:p>
        </w:tc>
        <w:tc>
          <w:tcPr>
            <w:tcW w:w="1135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3375F3" w:rsidRPr="00CE41FF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3375F3" w:rsidRPr="007F3BB5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3375F3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3375F3" w:rsidRDefault="003375F3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p w:rsidR="00EE5333" w:rsidRDefault="00EE5333" w:rsidP="00EE533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EE5333" w:rsidRPr="00DA213B" w:rsidRDefault="00EE5333" w:rsidP="00EE533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</w:t>
      </w:r>
      <w:r>
        <w:t>4</w:t>
      </w:r>
      <w:r>
        <w:t>.1</w:t>
      </w:r>
      <w:r>
        <w:t>1</w:t>
      </w:r>
      <w:r>
        <w:t xml:space="preserve">.2018 № </w:t>
      </w:r>
      <w:r>
        <w:t>1539</w:t>
      </w:r>
      <w:r>
        <w:t>)</w:t>
      </w:r>
      <w:proofErr w:type="gramEnd"/>
    </w:p>
    <w:p w:rsidR="000B2667" w:rsidRDefault="000B2667" w:rsidP="000B2667">
      <w:pPr>
        <w:ind w:firstLine="708"/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274CD0" w:rsidRPr="00091FB4" w:rsidTr="006D0115">
        <w:trPr>
          <w:trHeight w:val="336"/>
        </w:trPr>
        <w:tc>
          <w:tcPr>
            <w:tcW w:w="709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№п\</w:t>
            </w:r>
            <w:proofErr w:type="gramStart"/>
            <w:r w:rsidRPr="00091FB4">
              <w:rPr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Наимено</w:t>
            </w:r>
            <w:r w:rsidRPr="00091FB4">
              <w:rPr>
                <w:lang w:eastAsia="en-US"/>
              </w:rPr>
              <w:softHyphen/>
              <w:t>вание мероприя</w:t>
            </w:r>
            <w:r w:rsidRPr="00091FB4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Непосредственный результат реализа</w:t>
            </w:r>
            <w:r w:rsidRPr="00091FB4">
              <w:rPr>
                <w:lang w:eastAsia="en-US"/>
              </w:rPr>
              <w:softHyphen/>
              <w:t>ции мероприятия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Заказчик, главный распорядитель (распорядитель) бюд</w:t>
            </w:r>
            <w:r w:rsidRPr="00091FB4">
              <w:rPr>
                <w:lang w:eastAsia="en-US"/>
              </w:rPr>
              <w:softHyphen/>
              <w:t>жетных средств, испол</w:t>
            </w:r>
            <w:r w:rsidRPr="00091FB4">
              <w:rPr>
                <w:lang w:eastAsia="en-US"/>
              </w:rPr>
              <w:softHyphen/>
              <w:t>нитель</w:t>
            </w:r>
          </w:p>
        </w:tc>
      </w:tr>
      <w:tr w:rsidR="00274CD0" w:rsidRPr="00091FB4" w:rsidTr="006D0115">
        <w:trPr>
          <w:trHeight w:val="348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в разрезе источников финансирования</w:t>
            </w:r>
          </w:p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</w:tr>
      <w:tr w:rsidR="00274CD0" w:rsidRPr="00091FB4" w:rsidTr="006D0115">
        <w:trPr>
          <w:trHeight w:val="1304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</w:tr>
      <w:tr w:rsidR="00274CD0" w:rsidRPr="00091FB4" w:rsidTr="00274CD0">
        <w:trPr>
          <w:trHeight w:val="294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3</w:t>
            </w:r>
          </w:p>
        </w:tc>
        <w:tc>
          <w:tcPr>
            <w:tcW w:w="1417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</w:p>
        </w:tc>
        <w:tc>
          <w:tcPr>
            <w:tcW w:w="992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12</w:t>
            </w:r>
          </w:p>
        </w:tc>
      </w:tr>
      <w:tr w:rsidR="00274CD0" w:rsidRPr="00091FB4" w:rsidTr="006D0115">
        <w:trPr>
          <w:trHeight w:val="286"/>
        </w:trPr>
        <w:tc>
          <w:tcPr>
            <w:tcW w:w="709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274CD0" w:rsidRPr="00091FB4" w:rsidTr="006D0115">
        <w:tc>
          <w:tcPr>
            <w:tcW w:w="709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1FB4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274CD0" w:rsidRPr="00091FB4" w:rsidTr="006D0115">
        <w:trPr>
          <w:trHeight w:val="244"/>
        </w:trPr>
        <w:tc>
          <w:tcPr>
            <w:tcW w:w="709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Органи</w:t>
            </w:r>
            <w:r w:rsidRPr="00091FB4">
              <w:rPr>
                <w:lang w:eastAsia="en-US"/>
              </w:rPr>
              <w:softHyphen/>
              <w:t>зация от</w:t>
            </w:r>
            <w:r w:rsidRPr="00091FB4">
              <w:rPr>
                <w:lang w:eastAsia="en-US"/>
              </w:rPr>
              <w:softHyphen/>
              <w:t>дыха и оздоров</w:t>
            </w:r>
            <w:r w:rsidRPr="00091FB4">
              <w:rPr>
                <w:lang w:eastAsia="en-US"/>
              </w:rPr>
              <w:softHyphen/>
              <w:t>ления де</w:t>
            </w:r>
            <w:r w:rsidRPr="00091FB4">
              <w:rPr>
                <w:lang w:eastAsia="en-US"/>
              </w:rPr>
              <w:softHyphen/>
              <w:t xml:space="preserve">тей </w:t>
            </w:r>
            <w:proofErr w:type="gramStart"/>
            <w:r w:rsidRPr="00091FB4">
              <w:rPr>
                <w:lang w:eastAsia="en-US"/>
              </w:rPr>
              <w:t>в</w:t>
            </w:r>
            <w:proofErr w:type="gramEnd"/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каникуляр</w:t>
            </w:r>
            <w:r w:rsidRPr="00091FB4">
              <w:rPr>
                <w:lang w:eastAsia="en-US"/>
              </w:rPr>
              <w:softHyphen/>
              <w:t>ное время на базе МАУ ДОЛ «Бриган</w:t>
            </w:r>
            <w:r w:rsidRPr="00091FB4">
              <w:rPr>
                <w:lang w:eastAsia="en-US"/>
              </w:rPr>
              <w:softHyphen/>
              <w:t>тина» в рамках финансо</w:t>
            </w:r>
            <w:r w:rsidRPr="00091FB4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091FB4">
              <w:rPr>
                <w:lang w:eastAsia="en-US"/>
              </w:rPr>
              <w:t>со</w:t>
            </w:r>
            <w:r w:rsidRPr="00091FB4">
              <w:rPr>
                <w:lang w:eastAsia="en-US"/>
              </w:rPr>
              <w:softHyphen/>
              <w:t>финанси</w:t>
            </w:r>
            <w:r w:rsidRPr="00091FB4">
              <w:rPr>
                <w:lang w:eastAsia="en-US"/>
              </w:rPr>
              <w:softHyphen/>
              <w:t>рования</w:t>
            </w:r>
            <w:proofErr w:type="spellEnd"/>
            <w:r w:rsidRPr="00091FB4">
              <w:rPr>
                <w:lang w:eastAsia="en-US"/>
              </w:rPr>
              <w:t xml:space="preserve"> государ</w:t>
            </w:r>
            <w:r w:rsidRPr="00091FB4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331,5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331,5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осущест</w:t>
            </w:r>
            <w:r>
              <w:rPr>
                <w:bCs/>
                <w:lang w:eastAsia="en-US"/>
              </w:rPr>
              <w:t>вле</w:t>
            </w:r>
            <w:r w:rsidRPr="00091FB4">
              <w:rPr>
                <w:bCs/>
                <w:lang w:eastAsia="en-US"/>
              </w:rPr>
              <w:t>ние финансо</w:t>
            </w:r>
            <w:r>
              <w:rPr>
                <w:bCs/>
                <w:lang w:eastAsia="en-US"/>
              </w:rPr>
              <w:t xml:space="preserve">вого </w:t>
            </w:r>
            <w:r w:rsidRPr="00091FB4">
              <w:rPr>
                <w:bCs/>
                <w:lang w:eastAsia="en-US"/>
              </w:rPr>
              <w:t xml:space="preserve">обеспечения 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 xml:space="preserve">деятельности </w:t>
            </w:r>
            <w:r w:rsidRPr="00091FB4">
              <w:rPr>
                <w:lang w:eastAsia="en-US"/>
              </w:rPr>
              <w:t>МАУ  ДОЛ</w:t>
            </w:r>
          </w:p>
          <w:p w:rsidR="00274CD0" w:rsidRDefault="00274CD0" w:rsidP="006D0115">
            <w:pPr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</w:t>
            </w:r>
            <w:r>
              <w:rPr>
                <w:lang w:eastAsia="en-US"/>
              </w:rPr>
              <w:t xml:space="preserve">тина» </w:t>
            </w:r>
            <w:r w:rsidRPr="00091FB4">
              <w:rPr>
                <w:bCs/>
                <w:lang w:eastAsia="en-US"/>
              </w:rPr>
              <w:t>в рамках финансового обеспечения</w:t>
            </w:r>
            <w:r>
              <w:rPr>
                <w:bCs/>
                <w:lang w:eastAsia="en-US"/>
              </w:rPr>
              <w:t>, выполнение</w:t>
            </w:r>
            <w:r w:rsidRPr="00091FB4">
              <w:rPr>
                <w:bCs/>
                <w:lang w:eastAsia="en-US"/>
              </w:rPr>
              <w:t xml:space="preserve">  </w:t>
            </w:r>
          </w:p>
          <w:p w:rsidR="00274CD0" w:rsidRDefault="00274CD0" w:rsidP="006D0115">
            <w:pPr>
              <w:rPr>
                <w:bCs/>
                <w:lang w:eastAsia="en-US"/>
              </w:rPr>
            </w:pPr>
            <w:proofErr w:type="spellStart"/>
            <w:r w:rsidRPr="00091FB4">
              <w:rPr>
                <w:bCs/>
                <w:lang w:eastAsia="en-US"/>
              </w:rPr>
              <w:t>муни</w:t>
            </w:r>
            <w:proofErr w:type="spellEnd"/>
          </w:p>
          <w:p w:rsidR="00274CD0" w:rsidRPr="002307CE" w:rsidRDefault="00274CD0" w:rsidP="006D0115">
            <w:pPr>
              <w:rPr>
                <w:lang w:eastAsia="en-US"/>
              </w:rPr>
            </w:pPr>
            <w:proofErr w:type="spellStart"/>
            <w:r w:rsidRPr="00091FB4">
              <w:rPr>
                <w:bCs/>
                <w:lang w:eastAsia="en-US"/>
              </w:rPr>
              <w:t>ципального</w:t>
            </w:r>
            <w:proofErr w:type="spellEnd"/>
            <w:r w:rsidRPr="00091FB4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муниципального</w:t>
            </w:r>
            <w:proofErr w:type="gramEnd"/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6D0115"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441,6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441,6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18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271,9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271,9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106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045,0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045,0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31"/>
        </w:trPr>
        <w:tc>
          <w:tcPr>
            <w:tcW w:w="709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1.1.2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Субсидия на иные цели для возмещения 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федеральных средств </w:t>
            </w:r>
            <w:r w:rsidRPr="00091FB4">
              <w:rPr>
                <w:lang w:eastAsia="en-US"/>
              </w:rPr>
              <w:lastRenderedPageBreak/>
              <w:t>по акту проверки расходов, направленных на финансовое обеспечение по временному социально</w:t>
            </w:r>
            <w:r>
              <w:rPr>
                <w:lang w:eastAsia="en-US"/>
              </w:rPr>
              <w:t>-</w:t>
            </w:r>
            <w:r w:rsidRPr="00091FB4">
              <w:rPr>
                <w:lang w:eastAsia="en-US"/>
              </w:rPr>
              <w:t>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Default="00274CD0" w:rsidP="006D0115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субсидий </w:t>
            </w:r>
            <w:r w:rsidRPr="00091FB4">
              <w:rPr>
                <w:lang w:eastAsia="en-US"/>
              </w:rPr>
              <w:t xml:space="preserve">на </w:t>
            </w:r>
            <w:r w:rsidRPr="00091FB4">
              <w:rPr>
                <w:lang w:eastAsia="en-US"/>
              </w:rPr>
              <w:lastRenderedPageBreak/>
              <w:t>иные цели для возмещ</w:t>
            </w:r>
            <w:r>
              <w:rPr>
                <w:lang w:eastAsia="en-US"/>
              </w:rPr>
              <w:t xml:space="preserve">ения </w:t>
            </w:r>
            <w:r w:rsidRPr="00091FB4">
              <w:rPr>
                <w:lang w:eastAsia="en-US"/>
              </w:rPr>
              <w:t>федеральных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средств по акту проверки расходов, направленных на финансовое обеспечение по временному социаль</w:t>
            </w:r>
            <w:r>
              <w:rPr>
                <w:lang w:eastAsia="en-US"/>
              </w:rPr>
              <w:t>но-</w:t>
            </w:r>
            <w:r w:rsidRPr="00091FB4">
              <w:rPr>
                <w:lang w:eastAsia="en-US"/>
              </w:rPr>
              <w:t>бытово</w:t>
            </w:r>
            <w:r>
              <w:rPr>
                <w:lang w:eastAsia="en-US"/>
              </w:rPr>
              <w:t xml:space="preserve">му </w:t>
            </w:r>
            <w:r w:rsidRPr="00091FB4">
              <w:rPr>
                <w:lang w:eastAsia="en-US"/>
              </w:rPr>
              <w:t>обустройству лиц, вынуждено покинувших терри</w:t>
            </w:r>
            <w:r>
              <w:rPr>
                <w:lang w:eastAsia="en-US"/>
              </w:rPr>
              <w:t>торию</w:t>
            </w:r>
            <w:r w:rsidRPr="00091FB4">
              <w:rPr>
                <w:lang w:eastAsia="en-US"/>
              </w:rPr>
              <w:t xml:space="preserve"> </w:t>
            </w:r>
          </w:p>
          <w:p w:rsidR="00274CD0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Украины и</w:t>
            </w:r>
          </w:p>
          <w:p w:rsidR="00274CD0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находящихся в</w:t>
            </w:r>
            <w:r>
              <w:rPr>
                <w:lang w:eastAsia="en-US"/>
              </w:rPr>
              <w:t xml:space="preserve"> </w:t>
            </w:r>
          </w:p>
          <w:p w:rsidR="00274CD0" w:rsidRPr="002307CE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lastRenderedPageBreak/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</w:t>
            </w:r>
            <w:r w:rsidRPr="00091FB4">
              <w:rPr>
                <w:lang w:eastAsia="en-US"/>
              </w:rPr>
              <w:lastRenderedPageBreak/>
              <w:t>ого</w:t>
            </w:r>
            <w:proofErr w:type="gramEnd"/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</w:p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83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59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866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331"/>
        </w:trPr>
        <w:tc>
          <w:tcPr>
            <w:tcW w:w="709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субсидий </w:t>
            </w:r>
            <w:r w:rsidRPr="00091FB4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муниципального</w:t>
            </w:r>
            <w:proofErr w:type="gramEnd"/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6D0115">
        <w:trPr>
          <w:trHeight w:val="332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41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319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120"/>
        </w:trPr>
        <w:tc>
          <w:tcPr>
            <w:tcW w:w="709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Субсидия на иные цели для оплаты штрафов, </w:t>
            </w:r>
            <w:r w:rsidRPr="00091FB4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</w:t>
            </w:r>
            <w:r w:rsidRPr="00091FB4">
              <w:rPr>
                <w:bCs/>
                <w:lang w:eastAsia="en-US"/>
              </w:rPr>
              <w:lastRenderedPageBreak/>
              <w:t xml:space="preserve">субсидий </w:t>
            </w:r>
            <w:r w:rsidRPr="00091FB4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</w:t>
            </w:r>
            <w:r w:rsidRPr="00091FB4">
              <w:rPr>
                <w:lang w:eastAsia="en-US"/>
              </w:rPr>
              <w:t xml:space="preserve">нистрация </w:t>
            </w:r>
            <w:proofErr w:type="gramStart"/>
            <w:r w:rsidRPr="00091FB4">
              <w:rPr>
                <w:lang w:eastAsia="en-US"/>
              </w:rPr>
              <w:lastRenderedPageBreak/>
              <w:t>муниципального</w:t>
            </w:r>
            <w:proofErr w:type="gramEnd"/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6D0115">
        <w:trPr>
          <w:trHeight w:val="280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178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178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780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315"/>
        </w:trPr>
        <w:tc>
          <w:tcPr>
            <w:tcW w:w="709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  <w:r w:rsidRPr="006976D4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6D0115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6D011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6D0115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091FB4" w:rsidRDefault="00274CD0" w:rsidP="006D01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6D011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372C10" w:rsidRDefault="00372C10" w:rsidP="00372C1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Pr="00DA213B" w:rsidRDefault="00372C10" w:rsidP="00372C10">
      <w:pPr>
        <w:ind w:firstLine="709"/>
        <w:jc w:val="center"/>
        <w:rPr>
          <w:b/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14.11.2018 № 1539)</w:t>
      </w:r>
      <w:proofErr w:type="gramEnd"/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72C10" w:rsidRPr="00E604DE" w:rsidTr="006D0115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2C10" w:rsidRDefault="00372C10" w:rsidP="006D011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ОБОСНОВАНИЕ </w:t>
            </w:r>
            <w:r w:rsidRPr="00E604DE">
              <w:rPr>
                <w:sz w:val="28"/>
                <w:szCs w:val="28"/>
              </w:rPr>
              <w:br/>
              <w:t xml:space="preserve">ресурсного обеспечения подпрограммы «Организация оздоровления детей </w:t>
            </w:r>
          </w:p>
          <w:p w:rsidR="00372C10" w:rsidRPr="00E604DE" w:rsidRDefault="00372C10" w:rsidP="006D011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в рамках выполнения муниципального задания МАУ ДОЛ «Бригантина»</w:t>
            </w:r>
            <w:r>
              <w:rPr>
                <w:sz w:val="28"/>
                <w:szCs w:val="28"/>
              </w:rPr>
              <w:t>.</w:t>
            </w:r>
          </w:p>
          <w:p w:rsidR="00372C10" w:rsidRPr="00E604DE" w:rsidRDefault="00372C10" w:rsidP="006D011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72C10" w:rsidRPr="00E604DE" w:rsidTr="006D0115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372C10" w:rsidRPr="00E604DE" w:rsidTr="006D0115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6D011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372C10" w:rsidRPr="00E604DE" w:rsidTr="006D0115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6D011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6D011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 xml:space="preserve">внебюджетные </w:t>
            </w:r>
            <w:proofErr w:type="spellStart"/>
            <w:proofErr w:type="gramStart"/>
            <w:r w:rsidRPr="00E604DE">
              <w:rPr>
                <w:rFonts w:ascii="Times New Roman" w:hAnsi="Times New Roman" w:cs="Times New Roman"/>
                <w:lang w:eastAsia="en-US"/>
              </w:rPr>
              <w:t>источ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E604DE">
              <w:rPr>
                <w:rFonts w:ascii="Times New Roman" w:hAnsi="Times New Roman" w:cs="Times New Roman"/>
                <w:lang w:eastAsia="en-US"/>
              </w:rPr>
              <w:t>ники</w:t>
            </w:r>
            <w:proofErr w:type="spellEnd"/>
            <w:proofErr w:type="gramEnd"/>
          </w:p>
        </w:tc>
      </w:tr>
      <w:tr w:rsidR="00372C10" w:rsidRPr="00E604DE" w:rsidTr="006D011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72C10" w:rsidRPr="00E604DE" w:rsidTr="006D0115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72C10" w:rsidRPr="00E604DE" w:rsidTr="006D011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6D011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6D011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6D0115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6D011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6D0115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6D011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6D0115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6D011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6D0115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1B32D9" w:rsidRDefault="001B32D9" w:rsidP="001B32D9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1B32D9" w:rsidRPr="00DA213B" w:rsidRDefault="001B32D9" w:rsidP="001B32D9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lastRenderedPageBreak/>
        <w:t>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lastRenderedPageBreak/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F820F6" w:rsidRDefault="00F820F6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F820F6" w:rsidRDefault="00F820F6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F55AE3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lastRenderedPageBreak/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1E3474" w:rsidRDefault="0081572D" w:rsidP="0081572D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81572D" w:rsidRDefault="0081572D" w:rsidP="00A517D7">
      <w:pPr>
        <w:jc w:val="center"/>
        <w:rPr>
          <w:b/>
          <w:sz w:val="28"/>
          <w:szCs w:val="28"/>
        </w:rPr>
      </w:pPr>
    </w:p>
    <w:p w:rsidR="0081572D" w:rsidRDefault="0081572D" w:rsidP="00A517D7">
      <w:pPr>
        <w:jc w:val="center"/>
        <w:rPr>
          <w:b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lastRenderedPageBreak/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341256" w:rsidRDefault="0081572D" w:rsidP="0081572D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 xml:space="preserve">. до 60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Pr="001E3474" w:rsidRDefault="0081572D" w:rsidP="0081572D">
      <w:pPr>
        <w:jc w:val="center"/>
        <w:rPr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№ п\</w:t>
            </w:r>
            <w:proofErr w:type="gramStart"/>
            <w:r w:rsidRPr="00C67CBC">
              <w:rPr>
                <w:bCs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Еди</w:t>
            </w:r>
            <w:r w:rsidRPr="00C67CBC">
              <w:rPr>
                <w:bCs/>
              </w:rPr>
              <w:softHyphen/>
              <w:t>ница изме</w:t>
            </w:r>
            <w:r w:rsidRPr="00C67CBC">
              <w:rPr>
                <w:bCs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Ста</w:t>
            </w:r>
            <w:r w:rsidRPr="00C67CBC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67CBC">
              <w:rPr>
                <w:bCs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3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Pr="001E3474" w:rsidRDefault="0081572D" w:rsidP="0081572D">
      <w:pPr>
        <w:ind w:firstLine="708"/>
        <w:jc w:val="center"/>
        <w:rPr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81572D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572D">
              <w:t>(в ред. Постановления администрации муниципального образования</w:t>
            </w:r>
            <w:proofErr w:type="gramEnd"/>
          </w:p>
          <w:p w:rsidR="00A517D7" w:rsidRPr="001E3474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1572D">
              <w:rPr>
                <w:rFonts w:ascii="Times New Roman" w:hAnsi="Times New Roman" w:cs="Times New Roman"/>
              </w:rPr>
              <w:t>Темрюкский район от 16.10.2018 № 1362)</w:t>
            </w:r>
            <w:proofErr w:type="gramEnd"/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ind w:firstLine="709"/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1E3474" w:rsidRDefault="0081572D" w:rsidP="0081572D">
      <w:pPr>
        <w:ind w:firstLine="709"/>
        <w:jc w:val="center"/>
        <w:rPr>
          <w:b/>
          <w:sz w:val="28"/>
          <w:szCs w:val="28"/>
        </w:rPr>
      </w:pPr>
      <w:bookmarkStart w:id="7" w:name="_GoBack"/>
      <w:bookmarkEnd w:id="7"/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2E" w:rsidRDefault="00CC302E">
      <w:r>
        <w:separator/>
      </w:r>
    </w:p>
  </w:endnote>
  <w:endnote w:type="continuationSeparator" w:id="0">
    <w:p w:rsidR="00CC302E" w:rsidRDefault="00CC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2E" w:rsidRDefault="00CC302E">
      <w:r>
        <w:separator/>
      </w:r>
    </w:p>
  </w:footnote>
  <w:footnote w:type="continuationSeparator" w:id="0">
    <w:p w:rsidR="00CC302E" w:rsidRDefault="00CC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Content>
      <w:p w:rsidR="00F55AE3" w:rsidRDefault="00F55A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F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55AE3" w:rsidRDefault="00F55A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Content>
      <w:p w:rsidR="00F55AE3" w:rsidRDefault="00F55A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2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55AE3" w:rsidRDefault="00F55A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E3" w:rsidRDefault="00F55AE3">
    <w:pPr>
      <w:pStyle w:val="a7"/>
      <w:jc w:val="center"/>
    </w:pPr>
  </w:p>
  <w:p w:rsidR="00F55AE3" w:rsidRDefault="00F55AE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Content>
      <w:p w:rsidR="00F55AE3" w:rsidRDefault="00F55A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F55AE3" w:rsidRDefault="00F55A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4"/>
  </w:num>
  <w:num w:numId="4">
    <w:abstractNumId w:val="28"/>
  </w:num>
  <w:num w:numId="5">
    <w:abstractNumId w:val="18"/>
  </w:num>
  <w:num w:numId="6">
    <w:abstractNumId w:val="21"/>
  </w:num>
  <w:num w:numId="7">
    <w:abstractNumId w:val="35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33"/>
  </w:num>
  <w:num w:numId="13">
    <w:abstractNumId w:val="26"/>
  </w:num>
  <w:num w:numId="14">
    <w:abstractNumId w:val="36"/>
  </w:num>
  <w:num w:numId="15">
    <w:abstractNumId w:val="11"/>
  </w:num>
  <w:num w:numId="16">
    <w:abstractNumId w:val="4"/>
  </w:num>
  <w:num w:numId="17">
    <w:abstractNumId w:val="16"/>
  </w:num>
  <w:num w:numId="18">
    <w:abstractNumId w:val="27"/>
  </w:num>
  <w:num w:numId="19">
    <w:abstractNumId w:val="31"/>
  </w:num>
  <w:num w:numId="20">
    <w:abstractNumId w:val="38"/>
  </w:num>
  <w:num w:numId="21">
    <w:abstractNumId w:val="5"/>
  </w:num>
  <w:num w:numId="22">
    <w:abstractNumId w:val="29"/>
  </w:num>
  <w:num w:numId="23">
    <w:abstractNumId w:val="3"/>
  </w:num>
  <w:num w:numId="24">
    <w:abstractNumId w:val="19"/>
  </w:num>
  <w:num w:numId="25">
    <w:abstractNumId w:val="0"/>
  </w:num>
  <w:num w:numId="26">
    <w:abstractNumId w:val="34"/>
  </w:num>
  <w:num w:numId="27">
    <w:abstractNumId w:val="30"/>
  </w:num>
  <w:num w:numId="28">
    <w:abstractNumId w:val="20"/>
  </w:num>
  <w:num w:numId="29">
    <w:abstractNumId w:val="22"/>
  </w:num>
  <w:num w:numId="30">
    <w:abstractNumId w:val="37"/>
  </w:num>
  <w:num w:numId="31">
    <w:abstractNumId w:val="17"/>
  </w:num>
  <w:num w:numId="32">
    <w:abstractNumId w:val="25"/>
  </w:num>
  <w:num w:numId="33">
    <w:abstractNumId w:val="9"/>
  </w:num>
  <w:num w:numId="34">
    <w:abstractNumId w:val="15"/>
  </w:num>
  <w:num w:numId="35">
    <w:abstractNumId w:val="7"/>
  </w:num>
  <w:num w:numId="36">
    <w:abstractNumId w:val="6"/>
  </w:num>
  <w:num w:numId="37">
    <w:abstractNumId w:val="8"/>
  </w:num>
  <w:num w:numId="38">
    <w:abstractNumId w:val="10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67331"/>
    <w:rsid w:val="000A4B2B"/>
    <w:rsid w:val="000B2667"/>
    <w:rsid w:val="000E27F7"/>
    <w:rsid w:val="001854E3"/>
    <w:rsid w:val="001B1DF4"/>
    <w:rsid w:val="001B32D9"/>
    <w:rsid w:val="001B5740"/>
    <w:rsid w:val="001D7064"/>
    <w:rsid w:val="00220676"/>
    <w:rsid w:val="002337FA"/>
    <w:rsid w:val="00252732"/>
    <w:rsid w:val="00274CD0"/>
    <w:rsid w:val="0029738F"/>
    <w:rsid w:val="002C577B"/>
    <w:rsid w:val="003375F3"/>
    <w:rsid w:val="00372C10"/>
    <w:rsid w:val="00373B1A"/>
    <w:rsid w:val="00391B81"/>
    <w:rsid w:val="00410328"/>
    <w:rsid w:val="004108DB"/>
    <w:rsid w:val="00426D67"/>
    <w:rsid w:val="004A2352"/>
    <w:rsid w:val="004D67E3"/>
    <w:rsid w:val="004F4835"/>
    <w:rsid w:val="00510B79"/>
    <w:rsid w:val="00520062"/>
    <w:rsid w:val="00526136"/>
    <w:rsid w:val="005B02A8"/>
    <w:rsid w:val="005C128C"/>
    <w:rsid w:val="005F2F28"/>
    <w:rsid w:val="006261A6"/>
    <w:rsid w:val="00727DAE"/>
    <w:rsid w:val="0077742B"/>
    <w:rsid w:val="00792E62"/>
    <w:rsid w:val="007B41B6"/>
    <w:rsid w:val="007D3D53"/>
    <w:rsid w:val="007D5360"/>
    <w:rsid w:val="0081572D"/>
    <w:rsid w:val="00851058"/>
    <w:rsid w:val="008D6575"/>
    <w:rsid w:val="008E0002"/>
    <w:rsid w:val="009D1B41"/>
    <w:rsid w:val="00A47731"/>
    <w:rsid w:val="00A517D7"/>
    <w:rsid w:val="00A5596E"/>
    <w:rsid w:val="00AD3B66"/>
    <w:rsid w:val="00BB4ADB"/>
    <w:rsid w:val="00BD7432"/>
    <w:rsid w:val="00BD7BED"/>
    <w:rsid w:val="00C34FC2"/>
    <w:rsid w:val="00CC302E"/>
    <w:rsid w:val="00CF45EC"/>
    <w:rsid w:val="00E025F7"/>
    <w:rsid w:val="00E10DD6"/>
    <w:rsid w:val="00EE5333"/>
    <w:rsid w:val="00EF52A6"/>
    <w:rsid w:val="00EF5887"/>
    <w:rsid w:val="00F40BE4"/>
    <w:rsid w:val="00F55AE3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0C30-8E36-4FBE-9346-57CC580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47</Pages>
  <Words>11667</Words>
  <Characters>66505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 Vazovskiy</cp:lastModifiedBy>
  <cp:revision>32</cp:revision>
  <cp:lastPrinted>2018-07-06T10:52:00Z</cp:lastPrinted>
  <dcterms:created xsi:type="dcterms:W3CDTF">2018-07-06T12:24:00Z</dcterms:created>
  <dcterms:modified xsi:type="dcterms:W3CDTF">2018-10-05T18:26:00Z</dcterms:modified>
</cp:coreProperties>
</file>