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E867FF">
        <w:rPr>
          <w:rFonts w:ascii="Times New Roman" w:hAnsi="Times New Roman"/>
          <w:bCs/>
          <w:sz w:val="28"/>
          <w:szCs w:val="28"/>
        </w:rPr>
        <w:t>28</w:t>
      </w:r>
      <w:r w:rsidR="007646D9">
        <w:rPr>
          <w:rFonts w:ascii="Times New Roman" w:hAnsi="Times New Roman"/>
          <w:bCs/>
          <w:sz w:val="28"/>
          <w:szCs w:val="28"/>
        </w:rPr>
        <w:t xml:space="preserve"> июня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E867FF">
        <w:rPr>
          <w:rFonts w:ascii="Times New Roman" w:hAnsi="Times New Roman"/>
          <w:bCs/>
          <w:sz w:val="28"/>
          <w:szCs w:val="28"/>
        </w:rPr>
        <w:t>901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- 12853777,0 тысяч рублей, в том числе по годам: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2021 год - 1739089,1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из средств местного бюджета - 4696415,4 тысяч рублей, в том числе по годам: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2021 год - 633622,1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1D9F">
              <w:rPr>
                <w:bCs/>
                <w:sz w:val="28"/>
                <w:szCs w:val="28"/>
              </w:rPr>
              <w:t>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 - 690516,8 </w:t>
            </w:r>
            <w:r w:rsidRPr="00CF1D9F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из средств краевого бюджета планируется привлечь 7799433,8 тысяч рублей, в том числе по годам: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2021 год - 1004626,6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2016 год - 4078,1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2019 год - 4611,5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2020 год - 37272,0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E867FF" w:rsidRPr="00CF1D9F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151FD9" w:rsidRDefault="00E867FF" w:rsidP="00E867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F1D9F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E867FF" w:rsidRPr="00CF1D9F" w:rsidTr="00801D74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sz w:val="28"/>
                <w:szCs w:val="28"/>
              </w:rPr>
              <w:t xml:space="preserve">        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CF1D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CF1D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E867FF" w:rsidRPr="00CF1D9F" w:rsidTr="00801D7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67FF" w:rsidRPr="00CF1D9F" w:rsidTr="00801D7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867FF" w:rsidRPr="00CF1D9F" w:rsidTr="00801D74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E867FF" w:rsidRPr="00CF1D9F" w:rsidTr="00801D7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E867FF" w:rsidRPr="00CF1D9F" w:rsidTr="00801D7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1605304,3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998726,6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505737,3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11931028,9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7753780,0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3819321,1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64934,6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58694,6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549385,7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532985,7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jc w:val="center"/>
              <w:rPr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116409,5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116409,5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 932110,5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932110,5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jc w:val="center"/>
              <w:rPr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85945,5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85945,5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591966,0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591966,0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c>
          <w:tcPr>
            <w:tcW w:w="966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c>
          <w:tcPr>
            <w:tcW w:w="966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прожи-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47641,4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47641,4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соответ-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CF1D9F">
              <w:rPr>
                <w:sz w:val="20"/>
                <w:szCs w:val="20"/>
              </w:rPr>
              <w:t xml:space="preserve">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CF1D9F">
              <w:t xml:space="preserve">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E867FF" w:rsidRPr="00CF1D9F" w:rsidRDefault="00E867FF" w:rsidP="00801D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циях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функционирова-ния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jc w:val="both"/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уровне  22,22% в 2020 г., 25</w:t>
            </w:r>
            <w:r w:rsidRPr="00CF1D9F">
              <w:rPr>
                <w:rFonts w:ascii="Times New Roman" w:hAnsi="Times New Roman"/>
                <w:sz w:val="20"/>
                <w:szCs w:val="20"/>
              </w:rPr>
              <w:t>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E867FF" w:rsidRPr="00CF1D9F" w:rsidRDefault="00E867FF" w:rsidP="00801D74">
            <w:pPr>
              <w:pStyle w:val="a4"/>
              <w:jc w:val="both"/>
            </w:pPr>
            <w:r w:rsidRPr="00CF1D9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jc w:val="both"/>
              <w:rPr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E867FF" w:rsidRPr="00CF1D9F" w:rsidRDefault="00E867FF" w:rsidP="00801D74">
            <w:pPr>
              <w:pStyle w:val="15"/>
              <w:jc w:val="both"/>
            </w:pPr>
            <w:r w:rsidRPr="00CF1D9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E867FF" w:rsidRPr="00CF1D9F" w:rsidRDefault="00E867FF" w:rsidP="00801D74">
            <w:pPr>
              <w:pStyle w:val="15"/>
              <w:jc w:val="both"/>
            </w:pPr>
            <w:r w:rsidRPr="00CF1D9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pStyle w:val="15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40540,6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40540,6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287954,1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276622,3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63630,8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техническое обслуживание, в том числе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В 2016 году - 7 ОО; 2017, 2018 годы- 90; 2019 год-  - 89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CF1D9F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6 ОО- в 2020,   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8656,3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8656,3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52220,5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40888,7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вневедомственной ох-раной, техническое об-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кнопки в 2-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, повышение эффективности </w:t>
            </w: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1D9F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CF1D9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CF1D9F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1739089,1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1004626,6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633622,1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7FF" w:rsidRPr="00CF1D9F" w:rsidTr="00801D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12853777,0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7799433,8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4696415,4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E867FF" w:rsidRPr="00CF1D9F" w:rsidTr="00801D7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CF1D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867FF" w:rsidRPr="00CF1D9F" w:rsidTr="00801D7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1739089,1</w:t>
            </w:r>
          </w:p>
        </w:tc>
        <w:tc>
          <w:tcPr>
            <w:tcW w:w="2126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1004626,6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633622,1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67FF" w:rsidRPr="00CF1D9F" w:rsidTr="00801D74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12853777,0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7799433,8</w:t>
            </w:r>
          </w:p>
        </w:tc>
        <w:tc>
          <w:tcPr>
            <w:tcW w:w="1843" w:type="dxa"/>
            <w:shd w:val="clear" w:color="auto" w:fill="auto"/>
          </w:tcPr>
          <w:p w:rsidR="00E867FF" w:rsidRPr="00CF1D9F" w:rsidRDefault="00E867FF" w:rsidP="0080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4696415,4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E867FF" w:rsidRPr="00CF1D9F" w:rsidRDefault="00E867FF" w:rsidP="00801D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03" w:rsidRDefault="00480403" w:rsidP="004A1E78">
      <w:pPr>
        <w:spacing w:after="0" w:line="240" w:lineRule="auto"/>
      </w:pPr>
      <w:r>
        <w:separator/>
      </w:r>
    </w:p>
  </w:endnote>
  <w:endnote w:type="continuationSeparator" w:id="0">
    <w:p w:rsidR="00480403" w:rsidRDefault="00480403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Default="007646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03" w:rsidRDefault="00480403" w:rsidP="004A1E78">
      <w:pPr>
        <w:spacing w:after="0" w:line="240" w:lineRule="auto"/>
      </w:pPr>
      <w:r>
        <w:separator/>
      </w:r>
    </w:p>
  </w:footnote>
  <w:footnote w:type="continuationSeparator" w:id="0">
    <w:p w:rsidR="00480403" w:rsidRDefault="00480403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16C7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E867FF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950B27" w:rsidRDefault="00480403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C56C70" w:rsidRDefault="007646D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867FF" w:rsidRPr="00E867F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C56C70" w:rsidRDefault="007646D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867FF" w:rsidRPr="00E867FF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2F5800" w:rsidRDefault="00480403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5D0D20" w:rsidRDefault="007646D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867FF" w:rsidRPr="00E867F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48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5D0D20" w:rsidRDefault="007646D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867FF" w:rsidRPr="00E867FF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48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0761FE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E867FF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F580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E867FF">
          <w:rPr>
            <w:rFonts w:ascii="Times New Roman" w:hAnsi="Times New Roman"/>
            <w:noProof/>
            <w:sz w:val="28"/>
            <w:szCs w:val="28"/>
          </w:rPr>
          <w:t>52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480403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7646D9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646D9" w:rsidRPr="00F91CF6" w:rsidRDefault="007646D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646D9" w:rsidRPr="00F91CF6" w:rsidRDefault="007646D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B6DC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37F5-1B6F-4AB4-A166-411B3B82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53</Pages>
  <Words>13059</Words>
  <Characters>74442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27</cp:revision>
  <cp:lastPrinted>2015-10-30T05:57:00Z</cp:lastPrinted>
  <dcterms:created xsi:type="dcterms:W3CDTF">2020-11-26T11:32:00Z</dcterms:created>
  <dcterms:modified xsi:type="dcterms:W3CDTF">2021-07-08T13:18:00Z</dcterms:modified>
</cp:coreProperties>
</file>