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АДМИНИСТРАЦИЯ</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МУНИЦИПАЛЬНОГО ОБРАЗОВАНИЯ ТЕМРЮКСКИЙ РАЙОН</w:t>
      </w:r>
      <w:r w:rsidRPr="008B3796">
        <w:rPr>
          <w:b/>
          <w:bCs/>
          <w:sz w:val="24"/>
          <w:szCs w:val="24"/>
        </w:rPr>
        <w:br/>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ПОСТАНОВЛЕНИЕ</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 xml:space="preserve">от </w:t>
      </w:r>
      <w:r w:rsidRPr="00A10528">
        <w:rPr>
          <w:b/>
          <w:bCs/>
          <w:sz w:val="24"/>
          <w:szCs w:val="24"/>
        </w:rPr>
        <w:t>1</w:t>
      </w:r>
      <w:r w:rsidRPr="008B3796">
        <w:rPr>
          <w:b/>
          <w:bCs/>
          <w:sz w:val="24"/>
          <w:szCs w:val="24"/>
        </w:rPr>
        <w:t xml:space="preserve"> ноября 2021 года № 1616</w:t>
      </w:r>
    </w:p>
    <w:p w:rsidR="009E24E4" w:rsidRPr="008B3796" w:rsidRDefault="009E24E4" w:rsidP="009E24E4">
      <w:pPr>
        <w:jc w:val="center"/>
        <w:rPr>
          <w:b/>
          <w:sz w:val="24"/>
          <w:szCs w:val="24"/>
        </w:rPr>
      </w:pPr>
    </w:p>
    <w:p w:rsidR="003C4B5C" w:rsidRPr="008B3796" w:rsidRDefault="009E24E4" w:rsidP="003A73CB">
      <w:pPr>
        <w:jc w:val="center"/>
        <w:rPr>
          <w:b/>
          <w:sz w:val="24"/>
          <w:szCs w:val="24"/>
        </w:rPr>
      </w:pPr>
      <w:r w:rsidRPr="008B3796">
        <w:rPr>
          <w:b/>
          <w:sz w:val="24"/>
          <w:szCs w:val="24"/>
        </w:rPr>
        <w:t xml:space="preserve">Об утверждении муниципальной программы </w:t>
      </w:r>
      <w:r w:rsidR="003C4B5C" w:rsidRPr="008B3796">
        <w:rPr>
          <w:b/>
          <w:sz w:val="24"/>
          <w:szCs w:val="24"/>
        </w:rPr>
        <w:t>муниципального образования Темрюкский район</w:t>
      </w:r>
    </w:p>
    <w:p w:rsidR="003C4B5C" w:rsidRDefault="009E24E4" w:rsidP="003540F5">
      <w:pPr>
        <w:jc w:val="center"/>
        <w:rPr>
          <w:b/>
          <w:sz w:val="24"/>
          <w:szCs w:val="24"/>
        </w:rPr>
      </w:pPr>
      <w:r w:rsidRPr="008B3796">
        <w:rPr>
          <w:b/>
          <w:sz w:val="24"/>
          <w:szCs w:val="24"/>
        </w:rPr>
        <w:t>«</w:t>
      </w:r>
      <w:r w:rsidR="00213F2A" w:rsidRPr="008B3796">
        <w:rPr>
          <w:b/>
          <w:sz w:val="24"/>
          <w:szCs w:val="24"/>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proofErr w:type="gramStart"/>
      <w:r w:rsidRPr="003540F5">
        <w:rPr>
          <w:rFonts w:eastAsia="Times New Roman" w:cs="Times New Roman"/>
          <w:sz w:val="24"/>
          <w:szCs w:val="24"/>
          <w:lang w:eastAsia="ru-RU"/>
        </w:rPr>
        <w:t>(в ред. Постановлений администрации МО Темрюкский район 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roofErr w:type="gramEnd"/>
    </w:p>
    <w:p w:rsidR="003540F5" w:rsidRPr="003540F5" w:rsidRDefault="005A5564" w:rsidP="003540F5">
      <w:pPr>
        <w:tabs>
          <w:tab w:val="left" w:pos="0"/>
        </w:tabs>
        <w:jc w:val="center"/>
        <w:rPr>
          <w:rFonts w:eastAsia="Times New Roman" w:cs="Times New Roman"/>
          <w:b/>
          <w:bCs/>
          <w:sz w:val="24"/>
          <w:szCs w:val="24"/>
          <w:lang w:eastAsia="ru-RU"/>
        </w:rPr>
      </w:pPr>
      <w:r>
        <w:rPr>
          <w:rFonts w:cs="Times New Roman"/>
          <w:sz w:val="24"/>
          <w:szCs w:val="24"/>
        </w:rPr>
        <w:t>от 23.05.2022 № 763</w:t>
      </w:r>
      <w:r w:rsidR="003540F5" w:rsidRPr="003540F5">
        <w:rPr>
          <w:rFonts w:eastAsia="Times New Roman" w:cs="Times New Roman"/>
          <w:sz w:val="24"/>
          <w:szCs w:val="24"/>
          <w:lang w:eastAsia="ru-RU"/>
        </w:rPr>
        <w:t>)</w:t>
      </w:r>
    </w:p>
    <w:p w:rsidR="003540F5" w:rsidRPr="008B3796" w:rsidRDefault="003540F5" w:rsidP="003540F5">
      <w:pPr>
        <w:jc w:val="center"/>
        <w:rPr>
          <w:sz w:val="24"/>
          <w:szCs w:val="24"/>
        </w:rPr>
      </w:pPr>
    </w:p>
    <w:p w:rsidR="003C4B5C" w:rsidRPr="008B3796" w:rsidRDefault="003C4B5C" w:rsidP="00973E8F">
      <w:pPr>
        <w:tabs>
          <w:tab w:val="left" w:pos="142"/>
        </w:tabs>
        <w:ind w:firstLine="709"/>
        <w:jc w:val="both"/>
        <w:rPr>
          <w:sz w:val="24"/>
          <w:szCs w:val="24"/>
        </w:rPr>
      </w:pPr>
      <w:proofErr w:type="gramStart"/>
      <w:r w:rsidRPr="008B3796">
        <w:rPr>
          <w:sz w:val="24"/>
          <w:szCs w:val="24"/>
        </w:rPr>
        <w:t xml:space="preserve">В соответствии со </w:t>
      </w:r>
      <w:hyperlink r:id="rId9" w:history="1">
        <w:r w:rsidRPr="008B3796">
          <w:rPr>
            <w:sz w:val="24"/>
            <w:szCs w:val="24"/>
          </w:rPr>
          <w:t>статьей 179</w:t>
        </w:r>
      </w:hyperlink>
      <w:r w:rsidRPr="008B3796">
        <w:rPr>
          <w:sz w:val="24"/>
          <w:szCs w:val="24"/>
        </w:rPr>
        <w:t xml:space="preserve"> Бюджетного кодекса Российской Федерации, Федеральным </w:t>
      </w:r>
      <w:hyperlink r:id="rId10" w:history="1">
        <w:r w:rsidRPr="008B3796">
          <w:rPr>
            <w:sz w:val="24"/>
            <w:szCs w:val="24"/>
          </w:rPr>
          <w:t>законом</w:t>
        </w:r>
      </w:hyperlink>
      <w:r w:rsidRPr="008B3796">
        <w:rPr>
          <w:sz w:val="24"/>
          <w:szCs w:val="24"/>
        </w:rPr>
        <w:t xml:space="preserve"> от 28 июня 2014 года № 172-ФЗ</w:t>
      </w:r>
      <w:r w:rsidR="001A2E07" w:rsidRPr="008B3796">
        <w:rPr>
          <w:sz w:val="24"/>
          <w:szCs w:val="24"/>
        </w:rPr>
        <w:t xml:space="preserve"> </w:t>
      </w:r>
      <w:r w:rsidRPr="008B3796">
        <w:rPr>
          <w:sz w:val="24"/>
          <w:szCs w:val="24"/>
        </w:rPr>
        <w:t xml:space="preserve">«О стратегическом планировании в Российской Федерации», решением </w:t>
      </w:r>
      <w:r w:rsidRPr="008B3796">
        <w:rPr>
          <w:sz w:val="24"/>
          <w:szCs w:val="24"/>
          <w:lang w:val="en-US"/>
        </w:rPr>
        <w:t>LXXX</w:t>
      </w:r>
      <w:r w:rsidRPr="008B3796">
        <w:rPr>
          <w:sz w:val="24"/>
          <w:szCs w:val="24"/>
        </w:rPr>
        <w:t xml:space="preserve"> сессии Совета муниципального образования Темрюкский район </w:t>
      </w:r>
      <w:r w:rsidRPr="008B3796">
        <w:rPr>
          <w:sz w:val="24"/>
          <w:szCs w:val="24"/>
          <w:lang w:val="en-US"/>
        </w:rPr>
        <w:t>VI</w:t>
      </w:r>
      <w:r w:rsidRPr="008B3796">
        <w:rPr>
          <w:sz w:val="24"/>
          <w:szCs w:val="24"/>
        </w:rPr>
        <w:t xml:space="preserve"> созыва от  25 августа 2020 года № 801 «Об утверждении Стратегии социально-экономического развития Темрюкского район</w:t>
      </w:r>
      <w:r w:rsidR="00080520" w:rsidRPr="008B3796">
        <w:rPr>
          <w:sz w:val="24"/>
          <w:szCs w:val="24"/>
        </w:rPr>
        <w:t>а</w:t>
      </w:r>
      <w:r w:rsidRPr="008B3796">
        <w:rPr>
          <w:sz w:val="24"/>
          <w:szCs w:val="24"/>
        </w:rPr>
        <w:t xml:space="preserve"> Краснодарского края до                   2030 года</w:t>
      </w:r>
      <w:r w:rsidRPr="008B3796">
        <w:rPr>
          <w:sz w:val="24"/>
          <w:szCs w:val="24"/>
          <w:shd w:val="clear" w:color="auto" w:fill="FFFFFF" w:themeFill="background1"/>
        </w:rPr>
        <w:t xml:space="preserve">», </w:t>
      </w:r>
      <w:hyperlink r:id="rId11" w:history="1">
        <w:r w:rsidR="004E197F" w:rsidRPr="008B3796">
          <w:rPr>
            <w:sz w:val="24"/>
            <w:szCs w:val="24"/>
            <w:shd w:val="clear" w:color="auto" w:fill="FFFFFF" w:themeFill="background1"/>
          </w:rPr>
          <w:t>постановлением</w:t>
        </w:r>
      </w:hyperlink>
      <w:r w:rsidR="004E197F" w:rsidRPr="008B3796">
        <w:rPr>
          <w:sz w:val="24"/>
          <w:szCs w:val="24"/>
          <w:shd w:val="clear" w:color="auto" w:fill="FFFFFF" w:themeFill="background1"/>
        </w:rPr>
        <w:t xml:space="preserve"> администрации муниципального образования Темрюкский район от </w:t>
      </w:r>
      <w:r w:rsidR="000B793B" w:rsidRPr="008B3796">
        <w:rPr>
          <w:sz w:val="24"/>
          <w:szCs w:val="24"/>
          <w:shd w:val="clear" w:color="auto" w:fill="FFFFFF" w:themeFill="background1"/>
        </w:rPr>
        <w:t>13 июля</w:t>
      </w:r>
      <w:proofErr w:type="gramEnd"/>
      <w:r w:rsidR="000B793B" w:rsidRPr="008B3796">
        <w:rPr>
          <w:sz w:val="24"/>
          <w:szCs w:val="24"/>
          <w:shd w:val="clear" w:color="auto" w:fill="FFFFFF" w:themeFill="background1"/>
        </w:rPr>
        <w:t xml:space="preserve"> 2021 года</w:t>
      </w:r>
      <w:r w:rsidR="004E197F" w:rsidRPr="008B3796">
        <w:rPr>
          <w:sz w:val="24"/>
          <w:szCs w:val="24"/>
          <w:shd w:val="clear" w:color="auto" w:fill="FFFFFF" w:themeFill="background1"/>
        </w:rPr>
        <w:t xml:space="preserve"> № </w:t>
      </w:r>
      <w:r w:rsidR="000B793B" w:rsidRPr="008B3796">
        <w:rPr>
          <w:sz w:val="24"/>
          <w:szCs w:val="24"/>
          <w:shd w:val="clear" w:color="auto" w:fill="FFFFFF" w:themeFill="background1"/>
        </w:rPr>
        <w:t>979</w:t>
      </w:r>
      <w:r w:rsidR="004E197F" w:rsidRPr="008B3796">
        <w:rPr>
          <w:sz w:val="24"/>
          <w:szCs w:val="24"/>
          <w:shd w:val="clear" w:color="auto" w:fill="FFFFFF" w:themeFill="background1"/>
        </w:rPr>
        <w:t xml:space="preserve"> «Об утверждении п</w:t>
      </w:r>
      <w:r w:rsidR="004E197F" w:rsidRPr="008B3796">
        <w:rPr>
          <w:sz w:val="24"/>
          <w:szCs w:val="24"/>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B3796">
        <w:rPr>
          <w:sz w:val="24"/>
          <w:szCs w:val="24"/>
          <w:shd w:val="clear" w:color="auto" w:fill="FFFFFF" w:themeFill="background1"/>
        </w:rPr>
        <w:t>»</w:t>
      </w:r>
      <w:r w:rsidR="00856A9F" w:rsidRPr="008B3796">
        <w:rPr>
          <w:sz w:val="24"/>
          <w:szCs w:val="24"/>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w:t>
      </w:r>
      <w:r w:rsidR="00306F11" w:rsidRPr="008B3796">
        <w:rPr>
          <w:sz w:val="24"/>
          <w:szCs w:val="24"/>
          <w:shd w:val="clear" w:color="auto" w:fill="FFFFFF" w:themeFill="background1"/>
        </w:rPr>
        <w:t xml:space="preserve">       </w:t>
      </w:r>
      <w:r w:rsidR="00856A9F" w:rsidRPr="008B3796">
        <w:rPr>
          <w:sz w:val="24"/>
          <w:szCs w:val="24"/>
          <w:shd w:val="clear" w:color="auto" w:fill="FFFFFF" w:themeFill="background1"/>
        </w:rPr>
        <w:t>№ 1444)</w:t>
      </w:r>
      <w:r w:rsidR="004E197F" w:rsidRPr="008B3796">
        <w:rPr>
          <w:sz w:val="24"/>
          <w:szCs w:val="24"/>
        </w:rPr>
        <w:t xml:space="preserve">, </w:t>
      </w:r>
      <w:hyperlink r:id="rId12" w:history="1">
        <w:r w:rsidRPr="008B3796">
          <w:rPr>
            <w:sz w:val="24"/>
            <w:szCs w:val="24"/>
          </w:rPr>
          <w:t>постановлением</w:t>
        </w:r>
      </w:hyperlink>
      <w:r w:rsidRPr="008B3796">
        <w:rPr>
          <w:sz w:val="24"/>
          <w:szCs w:val="24"/>
        </w:rPr>
        <w:t xml:space="preserve"> администрации муниципального образования Темрюкский район от </w:t>
      </w:r>
      <w:r w:rsidR="000B793B" w:rsidRPr="008B3796">
        <w:rPr>
          <w:sz w:val="24"/>
          <w:szCs w:val="24"/>
        </w:rPr>
        <w:t>5 августа 2021 год</w:t>
      </w:r>
      <w:r w:rsidRPr="008B3796">
        <w:rPr>
          <w:sz w:val="24"/>
          <w:szCs w:val="24"/>
        </w:rPr>
        <w:t xml:space="preserve"> № </w:t>
      </w:r>
      <w:r w:rsidR="000B793B" w:rsidRPr="008B3796">
        <w:rPr>
          <w:sz w:val="24"/>
          <w:szCs w:val="24"/>
        </w:rPr>
        <w:t>1163</w:t>
      </w:r>
      <w:r w:rsidRPr="008B3796">
        <w:rPr>
          <w:sz w:val="24"/>
          <w:szCs w:val="24"/>
        </w:rPr>
        <w:t xml:space="preserve"> «Об утверждении перечня муниципальных программ муниципального образования Темрюкский район»</w:t>
      </w:r>
      <w:r w:rsidR="00887ED6" w:rsidRPr="008B3796">
        <w:rPr>
          <w:sz w:val="24"/>
          <w:szCs w:val="24"/>
        </w:rPr>
        <w:t xml:space="preserve"> </w:t>
      </w:r>
      <w:r w:rsidR="00306F11" w:rsidRPr="008B3796">
        <w:rPr>
          <w:sz w:val="24"/>
          <w:szCs w:val="24"/>
        </w:rPr>
        <w:t xml:space="preserve">   </w:t>
      </w:r>
      <w:proofErr w:type="gramStart"/>
      <w:r w:rsidRPr="008B3796">
        <w:rPr>
          <w:sz w:val="24"/>
          <w:szCs w:val="24"/>
        </w:rPr>
        <w:t>п</w:t>
      </w:r>
      <w:proofErr w:type="gramEnd"/>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с</w:t>
      </w:r>
      <w:r w:rsidR="00AC1C89" w:rsidRPr="008B3796">
        <w:rPr>
          <w:sz w:val="24"/>
          <w:szCs w:val="24"/>
        </w:rPr>
        <w:t xml:space="preserve"> </w:t>
      </w:r>
      <w:r w:rsidRPr="008B3796">
        <w:rPr>
          <w:sz w:val="24"/>
          <w:szCs w:val="24"/>
        </w:rPr>
        <w:t>т</w:t>
      </w:r>
      <w:r w:rsidR="00AC1C89" w:rsidRPr="008B3796">
        <w:rPr>
          <w:sz w:val="24"/>
          <w:szCs w:val="24"/>
        </w:rPr>
        <w:t xml:space="preserve"> </w:t>
      </w:r>
      <w:r w:rsidRPr="008B3796">
        <w:rPr>
          <w:sz w:val="24"/>
          <w:szCs w:val="24"/>
        </w:rPr>
        <w:t>а</w:t>
      </w:r>
      <w:r w:rsidR="00AC1C89" w:rsidRPr="008B3796">
        <w:rPr>
          <w:sz w:val="24"/>
          <w:szCs w:val="24"/>
        </w:rPr>
        <w:t xml:space="preserve"> </w:t>
      </w:r>
      <w:r w:rsidRPr="008B3796">
        <w:rPr>
          <w:sz w:val="24"/>
          <w:szCs w:val="24"/>
        </w:rPr>
        <w:t>н</w:t>
      </w:r>
      <w:r w:rsidR="00AC1C89" w:rsidRPr="008B3796">
        <w:rPr>
          <w:sz w:val="24"/>
          <w:szCs w:val="24"/>
        </w:rPr>
        <w:t xml:space="preserve"> </w:t>
      </w:r>
      <w:proofErr w:type="gramStart"/>
      <w:r w:rsidRPr="008B3796">
        <w:rPr>
          <w:sz w:val="24"/>
          <w:szCs w:val="24"/>
        </w:rPr>
        <w:t>о</w:t>
      </w:r>
      <w:proofErr w:type="gramEnd"/>
      <w:r w:rsidR="00AC1C89" w:rsidRPr="008B3796">
        <w:rPr>
          <w:sz w:val="24"/>
          <w:szCs w:val="24"/>
        </w:rPr>
        <w:t xml:space="preserve"> </w:t>
      </w:r>
      <w:r w:rsidRPr="008B3796">
        <w:rPr>
          <w:sz w:val="24"/>
          <w:szCs w:val="24"/>
        </w:rPr>
        <w:t>в</w:t>
      </w:r>
      <w:r w:rsidR="00AC1C89" w:rsidRPr="008B3796">
        <w:rPr>
          <w:sz w:val="24"/>
          <w:szCs w:val="24"/>
        </w:rPr>
        <w:t xml:space="preserve"> </w:t>
      </w:r>
      <w:r w:rsidRPr="008B3796">
        <w:rPr>
          <w:sz w:val="24"/>
          <w:szCs w:val="24"/>
        </w:rPr>
        <w:t>л</w:t>
      </w:r>
      <w:r w:rsidR="00AC1C89" w:rsidRPr="008B3796">
        <w:rPr>
          <w:sz w:val="24"/>
          <w:szCs w:val="24"/>
        </w:rPr>
        <w:t xml:space="preserve"> </w:t>
      </w:r>
      <w:r w:rsidRPr="008B3796">
        <w:rPr>
          <w:sz w:val="24"/>
          <w:szCs w:val="24"/>
        </w:rPr>
        <w:t>я</w:t>
      </w:r>
      <w:r w:rsidR="00AC1C89" w:rsidRPr="008B3796">
        <w:rPr>
          <w:sz w:val="24"/>
          <w:szCs w:val="24"/>
        </w:rPr>
        <w:t xml:space="preserve"> </w:t>
      </w:r>
      <w:r w:rsidRPr="008B3796">
        <w:rPr>
          <w:sz w:val="24"/>
          <w:szCs w:val="24"/>
        </w:rPr>
        <w:t>ю:</w:t>
      </w:r>
    </w:p>
    <w:p w:rsidR="00174232" w:rsidRPr="008B3796" w:rsidRDefault="00174232" w:rsidP="00973E8F">
      <w:pPr>
        <w:tabs>
          <w:tab w:val="left" w:pos="142"/>
        </w:tabs>
        <w:ind w:firstLine="709"/>
        <w:jc w:val="both"/>
        <w:rPr>
          <w:rFonts w:cs="Times New Roman"/>
          <w:sz w:val="24"/>
          <w:szCs w:val="24"/>
        </w:rPr>
      </w:pPr>
      <w:r w:rsidRPr="008B3796">
        <w:rPr>
          <w:sz w:val="24"/>
          <w:szCs w:val="24"/>
        </w:rPr>
        <w:t>1.</w:t>
      </w:r>
      <w:r w:rsidRPr="008B3796">
        <w:rPr>
          <w:rFonts w:cs="Times New Roman"/>
          <w:sz w:val="24"/>
          <w:szCs w:val="24"/>
        </w:rPr>
        <w:t xml:space="preserve"> Утвердить муниципальн</w:t>
      </w:r>
      <w:r w:rsidR="003C4B5C" w:rsidRPr="008B3796">
        <w:rPr>
          <w:rFonts w:cs="Times New Roman"/>
          <w:sz w:val="24"/>
          <w:szCs w:val="24"/>
        </w:rPr>
        <w:t>ую</w:t>
      </w:r>
      <w:r w:rsidRPr="008B3796">
        <w:rPr>
          <w:rFonts w:cs="Times New Roman"/>
          <w:sz w:val="24"/>
          <w:szCs w:val="24"/>
        </w:rPr>
        <w:t xml:space="preserve"> программ</w:t>
      </w:r>
      <w:r w:rsidR="003C4B5C" w:rsidRPr="008B3796">
        <w:rPr>
          <w:rFonts w:cs="Times New Roman"/>
          <w:sz w:val="24"/>
          <w:szCs w:val="24"/>
        </w:rPr>
        <w:t>у</w:t>
      </w:r>
      <w:r w:rsidRPr="008B3796">
        <w:rPr>
          <w:rFonts w:cs="Times New Roman"/>
          <w:sz w:val="24"/>
          <w:szCs w:val="24"/>
        </w:rPr>
        <w:t xml:space="preserve"> </w:t>
      </w:r>
      <w:r w:rsidR="003C4B5C" w:rsidRPr="008B3796">
        <w:rPr>
          <w:sz w:val="24"/>
          <w:szCs w:val="24"/>
        </w:rPr>
        <w:t>муниципального образования Темрюкский район</w:t>
      </w:r>
      <w:r w:rsidR="003C4B5C" w:rsidRPr="008B3796">
        <w:rPr>
          <w:rFonts w:cs="Times New Roman"/>
          <w:sz w:val="24"/>
          <w:szCs w:val="24"/>
        </w:rPr>
        <w:t xml:space="preserve"> </w:t>
      </w:r>
      <w:r w:rsidRPr="008B3796">
        <w:rPr>
          <w:rFonts w:cs="Times New Roman"/>
          <w:sz w:val="24"/>
          <w:szCs w:val="24"/>
        </w:rPr>
        <w:t>«</w:t>
      </w:r>
      <w:r w:rsidR="00213F2A" w:rsidRPr="008B3796">
        <w:rPr>
          <w:rFonts w:cs="Times New Roman"/>
          <w:sz w:val="24"/>
          <w:szCs w:val="24"/>
        </w:rPr>
        <w:t>Обеспечение безопасности населения</w:t>
      </w:r>
      <w:r w:rsidRPr="008B3796">
        <w:rPr>
          <w:rFonts w:cs="Times New Roman"/>
          <w:sz w:val="24"/>
          <w:szCs w:val="24"/>
        </w:rPr>
        <w:t>»</w:t>
      </w:r>
      <w:r w:rsidR="000B793B" w:rsidRPr="008B3796">
        <w:rPr>
          <w:rFonts w:cs="Times New Roman"/>
          <w:sz w:val="24"/>
          <w:szCs w:val="24"/>
        </w:rPr>
        <w:t xml:space="preserve"> с</w:t>
      </w:r>
      <w:r w:rsidR="00AC1C89" w:rsidRPr="008B3796">
        <w:rPr>
          <w:rFonts w:cs="Times New Roman"/>
          <w:sz w:val="24"/>
          <w:szCs w:val="24"/>
        </w:rPr>
        <w:t>о сроком</w:t>
      </w:r>
      <w:r w:rsidR="000B793B" w:rsidRPr="008B3796">
        <w:rPr>
          <w:rFonts w:cs="Times New Roman"/>
          <w:sz w:val="24"/>
          <w:szCs w:val="24"/>
        </w:rPr>
        <w:t xml:space="preserve"> реализации с 1 января 2022 года</w:t>
      </w:r>
      <w:r w:rsidR="00AC1C89" w:rsidRPr="008B3796">
        <w:rPr>
          <w:rFonts w:cs="Times New Roman"/>
          <w:sz w:val="24"/>
          <w:szCs w:val="24"/>
        </w:rPr>
        <w:t>, согласно приложению</w:t>
      </w:r>
      <w:r w:rsidR="00856A9F" w:rsidRPr="008B3796">
        <w:rPr>
          <w:rFonts w:cs="Times New Roman"/>
          <w:sz w:val="24"/>
          <w:szCs w:val="24"/>
        </w:rPr>
        <w:t xml:space="preserve"> к настоящему постановлению</w:t>
      </w:r>
      <w:r w:rsidRPr="008B3796">
        <w:rPr>
          <w:rFonts w:cs="Times New Roman"/>
          <w:sz w:val="24"/>
          <w:szCs w:val="24"/>
        </w:rPr>
        <w:t>.</w:t>
      </w:r>
    </w:p>
    <w:p w:rsidR="00E566B8" w:rsidRPr="008B3796" w:rsidRDefault="00080520" w:rsidP="00973E8F">
      <w:pPr>
        <w:tabs>
          <w:tab w:val="left" w:pos="142"/>
        </w:tabs>
        <w:ind w:firstLine="709"/>
        <w:jc w:val="both"/>
        <w:rPr>
          <w:sz w:val="24"/>
          <w:szCs w:val="24"/>
        </w:rPr>
      </w:pPr>
      <w:r w:rsidRPr="008B3796">
        <w:rPr>
          <w:rFonts w:cs="Times New Roman"/>
          <w:sz w:val="24"/>
          <w:szCs w:val="24"/>
        </w:rPr>
        <w:t>2</w:t>
      </w:r>
      <w:r w:rsidR="00174232" w:rsidRPr="008B3796">
        <w:rPr>
          <w:rFonts w:cs="Times New Roman"/>
          <w:sz w:val="24"/>
          <w:szCs w:val="24"/>
        </w:rPr>
        <w:t xml:space="preserve">. </w:t>
      </w:r>
      <w:r w:rsidR="00A4294E" w:rsidRPr="008B3796">
        <w:rPr>
          <w:sz w:val="24"/>
          <w:szCs w:val="24"/>
        </w:rPr>
        <w:t>Отделу информатизации и взаимодействия со</w:t>
      </w:r>
      <w:r w:rsidR="006A0B25" w:rsidRPr="008B3796">
        <w:rPr>
          <w:sz w:val="24"/>
          <w:szCs w:val="24"/>
        </w:rPr>
        <w:t xml:space="preserve"> СМИ </w:t>
      </w:r>
      <w:r w:rsidR="00A4294E" w:rsidRPr="008B3796">
        <w:rPr>
          <w:sz w:val="24"/>
          <w:szCs w:val="24"/>
        </w:rPr>
        <w:t>официально опубликовать</w:t>
      </w:r>
      <w:r w:rsidR="00EA0485" w:rsidRPr="008B3796">
        <w:rPr>
          <w:sz w:val="24"/>
          <w:szCs w:val="24"/>
        </w:rPr>
        <w:t xml:space="preserve"> </w:t>
      </w:r>
      <w:r w:rsidR="00825F7C" w:rsidRPr="008B3796">
        <w:rPr>
          <w:sz w:val="24"/>
          <w:szCs w:val="24"/>
        </w:rPr>
        <w:t xml:space="preserve">настоящее </w:t>
      </w:r>
      <w:r w:rsidR="00A4294E" w:rsidRPr="008B3796">
        <w:rPr>
          <w:sz w:val="24"/>
          <w:szCs w:val="24"/>
        </w:rPr>
        <w:t>постановление</w:t>
      </w:r>
      <w:r w:rsidR="00A4294E" w:rsidRPr="008B379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00A4294E" w:rsidRPr="008B3796">
        <w:rPr>
          <w:sz w:val="24"/>
          <w:szCs w:val="24"/>
        </w:rPr>
        <w:t>на официальном сайте муниципального образования Темрюкский район в информационно</w:t>
      </w:r>
      <w:r w:rsidR="00306F11" w:rsidRPr="008B3796">
        <w:rPr>
          <w:sz w:val="24"/>
          <w:szCs w:val="24"/>
        </w:rPr>
        <w:t>-</w:t>
      </w:r>
      <w:r w:rsidR="00A4294E" w:rsidRPr="008B3796">
        <w:rPr>
          <w:sz w:val="24"/>
          <w:szCs w:val="24"/>
        </w:rPr>
        <w:t>телекоммуникационной сети «Интернет»</w:t>
      </w:r>
      <w:r w:rsidR="00174232" w:rsidRPr="008B3796">
        <w:rPr>
          <w:sz w:val="24"/>
          <w:szCs w:val="24"/>
        </w:rPr>
        <w:t>.</w:t>
      </w:r>
    </w:p>
    <w:p w:rsidR="00080520" w:rsidRPr="008B3796" w:rsidRDefault="00080520" w:rsidP="00C8650C">
      <w:pPr>
        <w:ind w:firstLine="709"/>
        <w:jc w:val="both"/>
        <w:rPr>
          <w:sz w:val="24"/>
          <w:szCs w:val="24"/>
        </w:rPr>
      </w:pPr>
      <w:r w:rsidRPr="008B3796">
        <w:rPr>
          <w:sz w:val="24"/>
          <w:szCs w:val="24"/>
        </w:rPr>
        <w:t xml:space="preserve">3. </w:t>
      </w:r>
      <w:proofErr w:type="gramStart"/>
      <w:r w:rsidRPr="008B3796">
        <w:rPr>
          <w:sz w:val="24"/>
          <w:szCs w:val="24"/>
        </w:rPr>
        <w:t>Контроль за</w:t>
      </w:r>
      <w:proofErr w:type="gramEnd"/>
      <w:r w:rsidRPr="008B3796">
        <w:rPr>
          <w:sz w:val="24"/>
          <w:szCs w:val="24"/>
        </w:rPr>
        <w:t xml:space="preserve"> выполнением настоящего постановления возложить на заместителя главы муниципального образования Темрюкский район </w:t>
      </w:r>
      <w:r w:rsidR="00213F2A" w:rsidRPr="008B3796">
        <w:rPr>
          <w:sz w:val="24"/>
          <w:szCs w:val="24"/>
        </w:rPr>
        <w:t>И.И. Костюк</w:t>
      </w:r>
      <w:r w:rsidR="00AC1C89" w:rsidRPr="008B3796">
        <w:rPr>
          <w:sz w:val="24"/>
          <w:szCs w:val="24"/>
        </w:rPr>
        <w:t>а</w:t>
      </w:r>
      <w:r w:rsidRPr="008B3796">
        <w:rPr>
          <w:sz w:val="24"/>
          <w:szCs w:val="24"/>
        </w:rPr>
        <w:t xml:space="preserve">. </w:t>
      </w:r>
    </w:p>
    <w:p w:rsidR="00174232" w:rsidRPr="008B3796" w:rsidRDefault="00C8650C" w:rsidP="00C8650C">
      <w:pPr>
        <w:ind w:firstLine="709"/>
        <w:jc w:val="both"/>
        <w:rPr>
          <w:rFonts w:cs="Times New Roman"/>
          <w:sz w:val="24"/>
          <w:szCs w:val="24"/>
        </w:rPr>
      </w:pPr>
      <w:r w:rsidRPr="008B3796">
        <w:rPr>
          <w:sz w:val="24"/>
          <w:szCs w:val="24"/>
        </w:rPr>
        <w:t>4</w:t>
      </w:r>
      <w:r w:rsidR="00174232" w:rsidRPr="008B3796">
        <w:rPr>
          <w:sz w:val="24"/>
          <w:szCs w:val="24"/>
        </w:rPr>
        <w:t xml:space="preserve">. </w:t>
      </w:r>
      <w:r w:rsidR="00174232" w:rsidRPr="008B3796">
        <w:rPr>
          <w:rFonts w:cs="Times New Roman"/>
          <w:sz w:val="24"/>
          <w:szCs w:val="24"/>
        </w:rPr>
        <w:t>Постановление</w:t>
      </w:r>
      <w:r w:rsidR="00D6055F" w:rsidRPr="008B3796">
        <w:rPr>
          <w:rFonts w:cs="Times New Roman"/>
          <w:sz w:val="24"/>
          <w:szCs w:val="24"/>
        </w:rPr>
        <w:t xml:space="preserve"> «Об утверждении</w:t>
      </w:r>
      <w:r w:rsidR="00EB5E48" w:rsidRPr="008B3796">
        <w:rPr>
          <w:rFonts w:cs="Times New Roman"/>
          <w:sz w:val="24"/>
          <w:szCs w:val="24"/>
        </w:rPr>
        <w:t xml:space="preserve"> </w:t>
      </w:r>
      <w:r w:rsidR="00D6055F" w:rsidRPr="008B3796">
        <w:rPr>
          <w:rFonts w:cs="Times New Roman"/>
          <w:sz w:val="24"/>
          <w:szCs w:val="24"/>
        </w:rPr>
        <w:t xml:space="preserve">муниципальной программы </w:t>
      </w:r>
      <w:r w:rsidR="00D6055F" w:rsidRPr="008B3796">
        <w:rPr>
          <w:sz w:val="24"/>
          <w:szCs w:val="24"/>
        </w:rPr>
        <w:t>муниципального образования Темрюкский район</w:t>
      </w:r>
      <w:r w:rsidR="00D6055F" w:rsidRPr="008B3796">
        <w:rPr>
          <w:rFonts w:cs="Times New Roman"/>
          <w:sz w:val="24"/>
          <w:szCs w:val="24"/>
        </w:rPr>
        <w:t xml:space="preserve"> «Обеспечение безопасности населения» </w:t>
      </w:r>
      <w:r w:rsidR="00174232" w:rsidRPr="008B3796">
        <w:rPr>
          <w:rFonts w:cs="Times New Roman"/>
          <w:sz w:val="24"/>
          <w:szCs w:val="24"/>
        </w:rPr>
        <w:t xml:space="preserve">вступает в силу </w:t>
      </w:r>
      <w:r w:rsidR="001A2E07" w:rsidRPr="008B3796">
        <w:rPr>
          <w:rFonts w:cs="Times New Roman"/>
          <w:sz w:val="24"/>
          <w:szCs w:val="24"/>
        </w:rPr>
        <w:t xml:space="preserve">после </w:t>
      </w:r>
      <w:r w:rsidR="000B793B" w:rsidRPr="008B3796">
        <w:rPr>
          <w:sz w:val="24"/>
          <w:szCs w:val="24"/>
        </w:rPr>
        <w:t>его официального опубликования</w:t>
      </w:r>
      <w:r w:rsidR="00174232" w:rsidRPr="008B3796">
        <w:rPr>
          <w:rFonts w:cs="Times New Roman"/>
          <w:sz w:val="24"/>
          <w:szCs w:val="24"/>
        </w:rPr>
        <w:t>.</w:t>
      </w:r>
    </w:p>
    <w:p w:rsidR="0016641A" w:rsidRPr="008B3796" w:rsidRDefault="0016641A" w:rsidP="009E24E4">
      <w:pPr>
        <w:ind w:firstLine="708"/>
        <w:jc w:val="both"/>
        <w:rPr>
          <w:rFonts w:cs="Times New Roman"/>
          <w:sz w:val="24"/>
          <w:szCs w:val="24"/>
        </w:rPr>
      </w:pPr>
    </w:p>
    <w:p w:rsidR="00D6055F" w:rsidRPr="008B3796" w:rsidRDefault="00D6055F" w:rsidP="009E24E4">
      <w:pPr>
        <w:ind w:firstLine="708"/>
        <w:jc w:val="both"/>
        <w:rPr>
          <w:rFonts w:cs="Times New Roman"/>
          <w:sz w:val="24"/>
          <w:szCs w:val="24"/>
        </w:rPr>
      </w:pPr>
    </w:p>
    <w:p w:rsidR="00363853" w:rsidRPr="008B3796" w:rsidRDefault="00080520" w:rsidP="00363853">
      <w:pPr>
        <w:rPr>
          <w:sz w:val="24"/>
          <w:szCs w:val="24"/>
        </w:rPr>
      </w:pPr>
      <w:r w:rsidRPr="008B3796">
        <w:rPr>
          <w:sz w:val="24"/>
          <w:szCs w:val="24"/>
        </w:rPr>
        <w:t>Г</w:t>
      </w:r>
      <w:r w:rsidR="00363853" w:rsidRPr="008B3796">
        <w:rPr>
          <w:sz w:val="24"/>
          <w:szCs w:val="24"/>
        </w:rPr>
        <w:t>лав</w:t>
      </w:r>
      <w:r w:rsidRPr="008B3796">
        <w:rPr>
          <w:sz w:val="24"/>
          <w:szCs w:val="24"/>
        </w:rPr>
        <w:t>а</w:t>
      </w:r>
      <w:r w:rsidR="00363853" w:rsidRPr="008B3796">
        <w:rPr>
          <w:sz w:val="24"/>
          <w:szCs w:val="24"/>
        </w:rPr>
        <w:tab/>
        <w:t xml:space="preserve"> муниципального образования </w:t>
      </w:r>
    </w:p>
    <w:p w:rsidR="00E75C69" w:rsidRPr="008B3796" w:rsidRDefault="00363853" w:rsidP="00E243BC">
      <w:pPr>
        <w:rPr>
          <w:sz w:val="24"/>
          <w:szCs w:val="24"/>
        </w:rPr>
        <w:sectPr w:rsidR="00E75C69" w:rsidRPr="008B3796" w:rsidSect="00754659">
          <w:headerReference w:type="default" r:id="rId13"/>
          <w:headerReference w:type="first" r:id="rId14"/>
          <w:pgSz w:w="16838" w:h="11906" w:orient="landscape"/>
          <w:pgMar w:top="1701" w:right="1134" w:bottom="567" w:left="1134" w:header="709" w:footer="709" w:gutter="0"/>
          <w:cols w:space="708"/>
          <w:titlePg/>
          <w:docGrid w:linePitch="381"/>
        </w:sectPr>
      </w:pPr>
      <w:r w:rsidRPr="008B3796">
        <w:rPr>
          <w:sz w:val="24"/>
          <w:szCs w:val="24"/>
        </w:rPr>
        <w:t xml:space="preserve">Темрюкский район                                                                           </w:t>
      </w:r>
      <w:r w:rsidR="00371B2D" w:rsidRPr="008B3796">
        <w:rPr>
          <w:sz w:val="24"/>
          <w:szCs w:val="24"/>
        </w:rPr>
        <w:t xml:space="preserve"> </w:t>
      </w:r>
      <w:r w:rsidRPr="008B3796">
        <w:rPr>
          <w:sz w:val="24"/>
          <w:szCs w:val="24"/>
        </w:rPr>
        <w:t xml:space="preserve"> </w:t>
      </w:r>
      <w:r w:rsidR="001846C9" w:rsidRPr="008B3796">
        <w:rPr>
          <w:sz w:val="24"/>
          <w:szCs w:val="24"/>
        </w:rPr>
        <w:t xml:space="preserve">  </w:t>
      </w:r>
      <w:r w:rsidR="008B3796">
        <w:rPr>
          <w:sz w:val="24"/>
          <w:szCs w:val="24"/>
        </w:rPr>
        <w:t xml:space="preserve">                       </w:t>
      </w:r>
      <w:r w:rsidR="001846C9" w:rsidRPr="008B3796">
        <w:rPr>
          <w:sz w:val="24"/>
          <w:szCs w:val="24"/>
        </w:rPr>
        <w:t xml:space="preserve"> </w:t>
      </w:r>
      <w:r w:rsidR="00080520" w:rsidRPr="008B3796">
        <w:rPr>
          <w:sz w:val="24"/>
          <w:szCs w:val="24"/>
        </w:rPr>
        <w:t xml:space="preserve">Ф.В. </w:t>
      </w:r>
      <w:proofErr w:type="spellStart"/>
      <w:r w:rsidR="00080520" w:rsidRPr="008B3796">
        <w:rPr>
          <w:sz w:val="24"/>
          <w:szCs w:val="24"/>
        </w:rPr>
        <w:t>Бабенков</w:t>
      </w:r>
      <w:proofErr w:type="spellEnd"/>
    </w:p>
    <w:p w:rsidR="00E75C69" w:rsidRPr="008B3796" w:rsidRDefault="00E75C69" w:rsidP="00E243BC">
      <w:pPr>
        <w:rPr>
          <w:sz w:val="24"/>
          <w:szCs w:val="24"/>
        </w:rPr>
      </w:pPr>
    </w:p>
    <w:tbl>
      <w:tblPr>
        <w:tblStyle w:val="3"/>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E75C69" w:rsidRPr="008B3796" w:rsidTr="00F832A5">
        <w:tc>
          <w:tcPr>
            <w:tcW w:w="9498"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c>
          <w:tcPr>
            <w:tcW w:w="5525"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ПРИЛОЖЕНИЕ</w:t>
            </w:r>
          </w:p>
          <w:p w:rsidR="00E75C69" w:rsidRPr="008B3796" w:rsidRDefault="00E75C69" w:rsidP="00E75C69">
            <w:pPr>
              <w:suppressAutoHyphens/>
              <w:ind w:left="5670"/>
              <w:jc w:val="center"/>
              <w:rPr>
                <w:rFonts w:ascii="Times New Roman" w:eastAsia="Times New Roman" w:hAnsi="Times New Roman" w:cs="Times New Roman"/>
                <w:kern w:val="1"/>
                <w:sz w:val="24"/>
                <w:szCs w:val="24"/>
                <w:lang w:eastAsia="zh-CN"/>
              </w:rPr>
            </w:pP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УТВЕРЖДЕНА</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постановлением администрации муниципального образования Темрюкский район</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 xml:space="preserve">от </w:t>
            </w:r>
            <w:r w:rsidR="002A2A26" w:rsidRPr="008B3796">
              <w:rPr>
                <w:rFonts w:ascii="Times New Roman" w:eastAsia="Times New Roman" w:hAnsi="Times New Roman" w:cs="Times New Roman"/>
                <w:kern w:val="1"/>
                <w:sz w:val="24"/>
                <w:szCs w:val="24"/>
                <w:lang w:eastAsia="zh-CN"/>
              </w:rPr>
              <w:t xml:space="preserve">01.11.2021 </w:t>
            </w:r>
            <w:r w:rsidRPr="008B3796">
              <w:rPr>
                <w:rFonts w:ascii="Times New Roman" w:eastAsia="Times New Roman" w:hAnsi="Times New Roman" w:cs="Times New Roman"/>
                <w:kern w:val="1"/>
                <w:sz w:val="24"/>
                <w:szCs w:val="24"/>
                <w:lang w:eastAsia="zh-CN"/>
              </w:rPr>
              <w:t xml:space="preserve">№ </w:t>
            </w:r>
            <w:r w:rsidR="002A2A26" w:rsidRPr="008B3796">
              <w:rPr>
                <w:rFonts w:ascii="Times New Roman" w:eastAsia="Times New Roman" w:hAnsi="Times New Roman" w:cs="Times New Roman"/>
                <w:kern w:val="1"/>
                <w:sz w:val="24"/>
                <w:szCs w:val="24"/>
                <w:lang w:eastAsia="zh-CN"/>
              </w:rPr>
              <w:t>1616</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r>
    </w:tbl>
    <w:p w:rsidR="00E75C69" w:rsidRPr="008B3796" w:rsidRDefault="00E75C69" w:rsidP="00E75C69">
      <w:pPr>
        <w:rPr>
          <w:sz w:val="24"/>
          <w:szCs w:val="24"/>
        </w:rPr>
      </w:pPr>
    </w:p>
    <w:p w:rsidR="00E75C69" w:rsidRPr="008B3796" w:rsidRDefault="00E75C69" w:rsidP="00E75C69">
      <w:pPr>
        <w:jc w:val="center"/>
        <w:rPr>
          <w:b/>
          <w:sz w:val="24"/>
          <w:szCs w:val="24"/>
        </w:rPr>
      </w:pPr>
      <w:r w:rsidRPr="008B3796">
        <w:rPr>
          <w:b/>
          <w:sz w:val="24"/>
          <w:szCs w:val="24"/>
        </w:rPr>
        <w:t xml:space="preserve">Муниципальная программа </w:t>
      </w:r>
    </w:p>
    <w:p w:rsidR="00E75C69" w:rsidRPr="008B3796" w:rsidRDefault="00E75C69" w:rsidP="00E75C69">
      <w:pPr>
        <w:jc w:val="center"/>
        <w:rPr>
          <w:b/>
          <w:sz w:val="24"/>
          <w:szCs w:val="24"/>
        </w:rPr>
      </w:pPr>
      <w:r w:rsidRPr="008B3796">
        <w:rPr>
          <w:b/>
          <w:sz w:val="24"/>
          <w:szCs w:val="24"/>
        </w:rPr>
        <w:t xml:space="preserve">муниципального образования Темрюкский район </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
    <w:p w:rsidR="003540F5" w:rsidRPr="003540F5" w:rsidRDefault="005A5564" w:rsidP="003540F5">
      <w:pPr>
        <w:tabs>
          <w:tab w:val="left" w:pos="0"/>
        </w:tabs>
        <w:jc w:val="center"/>
        <w:rPr>
          <w:rFonts w:eastAsia="Times New Roman" w:cs="Times New Roman"/>
          <w:sz w:val="24"/>
          <w:szCs w:val="24"/>
          <w:lang w:eastAsia="ru-RU"/>
        </w:rPr>
      </w:pPr>
      <w:r>
        <w:rPr>
          <w:rFonts w:cs="Times New Roman"/>
          <w:sz w:val="24"/>
          <w:szCs w:val="24"/>
        </w:rPr>
        <w:t>от 23.05.2022 №763</w:t>
      </w:r>
      <w:r w:rsidR="003540F5">
        <w:rPr>
          <w:rFonts w:eastAsia="Times New Roman" w:cs="Times New Roman"/>
          <w:sz w:val="24"/>
          <w:szCs w:val="24"/>
          <w:lang w:eastAsia="ru-RU"/>
        </w:rPr>
        <w:t>)</w:t>
      </w:r>
    </w:p>
    <w:p w:rsidR="003540F5" w:rsidRPr="008B3796" w:rsidRDefault="003540F5" w:rsidP="00E75C69">
      <w:pPr>
        <w:jc w:val="center"/>
        <w:rPr>
          <w:b/>
          <w:sz w:val="24"/>
          <w:szCs w:val="24"/>
        </w:rPr>
      </w:pP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муниципальной программы муниципального образования</w:t>
      </w:r>
    </w:p>
    <w:p w:rsidR="00E75C69" w:rsidRPr="008B3796" w:rsidRDefault="00E75C69" w:rsidP="00E75C69">
      <w:pPr>
        <w:jc w:val="center"/>
        <w:rPr>
          <w:rFonts w:cs="Times New Roman"/>
          <w:b/>
          <w:sz w:val="24"/>
          <w:szCs w:val="24"/>
        </w:rPr>
      </w:pPr>
      <w:r w:rsidRPr="008B3796">
        <w:rPr>
          <w:rFonts w:cs="Times New Roman"/>
          <w:b/>
          <w:sz w:val="24"/>
          <w:szCs w:val="24"/>
        </w:rPr>
        <w:t>Темрюкский район</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w:t>
      </w:r>
    </w:p>
    <w:p w:rsidR="003540F5" w:rsidRPr="003540F5" w:rsidRDefault="005A5564" w:rsidP="003540F5">
      <w:pPr>
        <w:tabs>
          <w:tab w:val="left" w:pos="0"/>
        </w:tabs>
        <w:jc w:val="center"/>
        <w:rPr>
          <w:rFonts w:eastAsia="Times New Roman" w:cs="Times New Roman"/>
          <w:sz w:val="24"/>
          <w:szCs w:val="24"/>
          <w:lang w:eastAsia="ru-RU"/>
        </w:rPr>
      </w:pPr>
      <w:r w:rsidRPr="005A5564">
        <w:rPr>
          <w:rFonts w:cs="Times New Roman"/>
          <w:sz w:val="24"/>
          <w:szCs w:val="24"/>
        </w:rPr>
        <w:t xml:space="preserve"> </w:t>
      </w:r>
      <w:r>
        <w:rPr>
          <w:rFonts w:cs="Times New Roman"/>
          <w:sz w:val="24"/>
          <w:szCs w:val="24"/>
        </w:rPr>
        <w:t>от 23.05.2022 №763</w:t>
      </w:r>
      <w:r w:rsidR="003540F5">
        <w:rPr>
          <w:rFonts w:eastAsia="Times New Roman" w:cs="Times New Roman"/>
          <w:sz w:val="24"/>
          <w:szCs w:val="24"/>
          <w:lang w:eastAsia="ru-RU"/>
        </w:rPr>
        <w:t>)</w:t>
      </w:r>
    </w:p>
    <w:p w:rsidR="00E75C69" w:rsidRPr="008B3796" w:rsidRDefault="00E75C69" w:rsidP="00E75C69">
      <w:pPr>
        <w:jc w:val="center"/>
        <w:rPr>
          <w:rFonts w:cs="Times New Roman"/>
          <w:b/>
          <w:sz w:val="24"/>
          <w:szCs w:val="24"/>
        </w:rPr>
      </w:pPr>
    </w:p>
    <w:tbl>
      <w:tblPr>
        <w:tblStyle w:val="3"/>
        <w:tblW w:w="14884" w:type="dxa"/>
        <w:tblInd w:w="108" w:type="dxa"/>
        <w:tblLook w:val="04A0" w:firstRow="1" w:lastRow="0" w:firstColumn="1" w:lastColumn="0" w:noHBand="0" w:noVBand="1"/>
      </w:tblPr>
      <w:tblGrid>
        <w:gridCol w:w="3261"/>
        <w:gridCol w:w="1417"/>
        <w:gridCol w:w="2542"/>
        <w:gridCol w:w="2551"/>
        <w:gridCol w:w="2416"/>
        <w:gridCol w:w="2697"/>
      </w:tblGrid>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муниципальной программы</w:t>
            </w:r>
          </w:p>
        </w:tc>
        <w:tc>
          <w:tcPr>
            <w:tcW w:w="11623"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Координаторы подпрограмм</w:t>
            </w:r>
          </w:p>
        </w:tc>
        <w:tc>
          <w:tcPr>
            <w:tcW w:w="11623" w:type="dxa"/>
            <w:gridSpan w:val="5"/>
          </w:tcPr>
          <w:p w:rsidR="00E75C69" w:rsidRPr="008B3796" w:rsidRDefault="00E75C69" w:rsidP="00E75C69">
            <w:pPr>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p w:rsidR="00E75C69" w:rsidRPr="008B3796" w:rsidRDefault="00E75C69" w:rsidP="00E75C69">
            <w:pPr>
              <w:tabs>
                <w:tab w:val="left" w:pos="980"/>
              </w:tabs>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w:t>
            </w:r>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 xml:space="preserve">Участники муниципальной </w:t>
            </w:r>
            <w:r w:rsidRPr="008B3796">
              <w:rPr>
                <w:rFonts w:ascii="Times New Roman" w:hAnsi="Times New Roman" w:cs="Times New Roman"/>
                <w:sz w:val="24"/>
                <w:szCs w:val="24"/>
              </w:rPr>
              <w:lastRenderedPageBreak/>
              <w:t>программы</w:t>
            </w:r>
          </w:p>
        </w:tc>
        <w:tc>
          <w:tcPr>
            <w:tcW w:w="11623" w:type="dxa"/>
            <w:gridSpan w:val="5"/>
          </w:tcPr>
          <w:p w:rsidR="00E75C69" w:rsidRPr="008B3796" w:rsidRDefault="005A5564" w:rsidP="00E75C69">
            <w:pPr>
              <w:widowControl w:val="0"/>
              <w:autoSpaceDE w:val="0"/>
              <w:autoSpaceDN w:val="0"/>
              <w:adjustRightInd w:val="0"/>
              <w:jc w:val="both"/>
              <w:rPr>
                <w:rFonts w:ascii="Times New Roman" w:eastAsia="Times New Roman" w:hAnsi="Times New Roman" w:cs="Times New Roman"/>
                <w:sz w:val="24"/>
                <w:szCs w:val="24"/>
                <w:lang w:eastAsia="ru-RU"/>
              </w:rPr>
            </w:pPr>
            <w:r w:rsidRPr="005A5564">
              <w:rPr>
                <w:rFonts w:ascii="Times New Roman" w:eastAsia="Calibri" w:hAnsi="Times New Roman" w:cs="Times New Roman"/>
                <w:sz w:val="24"/>
                <w:szCs w:val="24"/>
              </w:rPr>
              <w:lastRenderedPageBreak/>
              <w:t>Не предусмотрены</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Подпрограммы муниципальной программы</w:t>
            </w:r>
          </w:p>
        </w:tc>
        <w:tc>
          <w:tcPr>
            <w:tcW w:w="11623" w:type="dxa"/>
            <w:gridSpan w:val="5"/>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eastAsia="Times New Roman" w:hAnsi="Times New Roman" w:cs="Times New Roman"/>
                <w:bCs/>
                <w:sz w:val="24"/>
                <w:szCs w:val="24"/>
              </w:rPr>
              <w:t>1. Мероприятия по предупреждению и ликвидации чрезвычайных ситуаций, стихийных бедствий на территории  муниципального образовании Темрюкский район.</w:t>
            </w:r>
          </w:p>
          <w:p w:rsidR="00E75C69" w:rsidRPr="008B3796" w:rsidRDefault="00E75C69" w:rsidP="00E75C69">
            <w:pPr>
              <w:tabs>
                <w:tab w:val="left" w:pos="460"/>
              </w:tabs>
              <w:jc w:val="both"/>
              <w:rPr>
                <w:rFonts w:ascii="Times New Roman" w:hAnsi="Times New Roman" w:cs="Times New Roman"/>
                <w:b/>
                <w:sz w:val="24"/>
                <w:szCs w:val="24"/>
              </w:rPr>
            </w:pPr>
            <w:r w:rsidRPr="008B3796">
              <w:rPr>
                <w:rFonts w:ascii="Times New Roman" w:eastAsia="Times New Roman" w:hAnsi="Times New Roman" w:cs="Times New Roman"/>
                <w:bCs/>
                <w:sz w:val="24"/>
                <w:szCs w:val="24"/>
              </w:rPr>
              <w:t>2. Мероприятия по организации профессиональной деятельности аварийно-спасательной службы муниципального образования Темрюкский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b/>
                <w:sz w:val="24"/>
                <w:szCs w:val="24"/>
              </w:rPr>
            </w:pPr>
            <w:r w:rsidRPr="008B3796">
              <w:rPr>
                <w:rFonts w:ascii="Times New Roman" w:eastAsia="Calibri" w:hAnsi="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защиты населения и территорий от чрезвычайных ситуаций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sz w:val="24"/>
                <w:szCs w:val="24"/>
                <w:lang w:eastAsia="ru-RU"/>
              </w:rPr>
            </w:pPr>
            <w:r w:rsidRPr="008B3796">
              <w:rPr>
                <w:rFonts w:ascii="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hAnsi="Times New Roman" w:cs="Times New Roman"/>
                <w:sz w:val="24"/>
                <w:szCs w:val="24"/>
                <w:lang w:eastAsia="ru-RU"/>
              </w:rPr>
              <w:t xml:space="preserve"> на территории района.</w:t>
            </w:r>
          </w:p>
          <w:p w:rsidR="00E75C69" w:rsidRPr="008B3796" w:rsidRDefault="00E75C69" w:rsidP="00E75C69">
            <w:pPr>
              <w:jc w:val="both"/>
              <w:rPr>
                <w:rFonts w:ascii="Times New Roman" w:hAnsi="Times New Roman" w:cs="Times New Roman"/>
                <w:b/>
                <w:sz w:val="24"/>
                <w:szCs w:val="24"/>
              </w:rPr>
            </w:pPr>
            <w:r w:rsidRPr="008B3796">
              <w:rPr>
                <w:rFonts w:ascii="Times New Roman" w:hAnsi="Times New Roman" w:cs="Times New Roman"/>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СЦ-4 (Ц-13)</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муниципальной программы</w:t>
            </w:r>
          </w:p>
        </w:tc>
        <w:tc>
          <w:tcPr>
            <w:tcW w:w="11623" w:type="dxa"/>
            <w:gridSpan w:val="5"/>
          </w:tcPr>
          <w:p w:rsidR="005A5564" w:rsidRPr="00186598" w:rsidRDefault="005A5564" w:rsidP="005A5564">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5A5564" w:rsidRPr="00186598" w:rsidRDefault="005A5564" w:rsidP="005A5564">
            <w:pPr>
              <w:tabs>
                <w:tab w:val="left" w:pos="-108"/>
                <w:tab w:val="left" w:pos="0"/>
                <w:tab w:val="left" w:pos="34"/>
              </w:tabs>
              <w:contextualSpacing/>
              <w:jc w:val="both"/>
              <w:rPr>
                <w:rFonts w:ascii="Times New Roman" w:hAnsi="Times New Roman"/>
                <w:bCs/>
                <w:sz w:val="24"/>
                <w:szCs w:val="24"/>
              </w:rPr>
            </w:pPr>
            <w:r w:rsidRPr="00186598">
              <w:rPr>
                <w:rFonts w:ascii="Times New Roman" w:hAnsi="Times New Roman"/>
                <w:bCs/>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5A5564" w:rsidRPr="00186598" w:rsidRDefault="005A5564" w:rsidP="005A5564">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3. Доля функционирующих аппаратно-программных комплексов видеоконтроля и </w:t>
            </w:r>
            <w:proofErr w:type="spellStart"/>
            <w:r w:rsidRPr="00186598">
              <w:rPr>
                <w:rFonts w:ascii="Times New Roman" w:eastAsia="Calibri" w:hAnsi="Times New Roman"/>
                <w:sz w:val="24"/>
                <w:szCs w:val="24"/>
              </w:rPr>
              <w:t>видеофиксации</w:t>
            </w:r>
            <w:proofErr w:type="spellEnd"/>
            <w:r w:rsidRPr="00186598">
              <w:rPr>
                <w:rFonts w:ascii="Times New Roman" w:eastAsia="Calibri" w:hAnsi="Times New Roman"/>
                <w:sz w:val="24"/>
                <w:szCs w:val="24"/>
              </w:rPr>
              <w:t xml:space="preserve"> </w:t>
            </w:r>
            <w:r w:rsidRPr="00186598">
              <w:rPr>
                <w:rFonts w:ascii="Times New Roman" w:hAnsi="Times New Roman"/>
                <w:sz w:val="24"/>
                <w:szCs w:val="24"/>
              </w:rPr>
              <w:t xml:space="preserve">сегмента </w:t>
            </w:r>
            <w:r w:rsidRPr="00186598">
              <w:rPr>
                <w:rFonts w:ascii="Times New Roman" w:eastAsia="Calibri" w:hAnsi="Times New Roman"/>
                <w:sz w:val="24"/>
                <w:szCs w:val="24"/>
              </w:rPr>
              <w:t xml:space="preserve"> </w:t>
            </w:r>
            <w:r w:rsidRPr="00186598">
              <w:rPr>
                <w:rFonts w:ascii="Times New Roman" w:hAnsi="Times New Roman"/>
                <w:sz w:val="24"/>
                <w:szCs w:val="24"/>
              </w:rPr>
              <w:t>аппаратно-программного комплекса «Безопасный город».</w:t>
            </w:r>
          </w:p>
          <w:p w:rsidR="005A5564" w:rsidRPr="00186598" w:rsidRDefault="005A5564" w:rsidP="005A5564">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4. Количество обработанных вызовов оператором «Системы 112». </w:t>
            </w:r>
          </w:p>
          <w:p w:rsidR="005A5564" w:rsidRPr="00BF0070" w:rsidRDefault="005A5564" w:rsidP="005A5564">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5</w:t>
            </w:r>
            <w:r w:rsidRPr="00BF0070">
              <w:rPr>
                <w:rFonts w:ascii="Times New Roman" w:eastAsia="Calibri" w:hAnsi="Times New Roman"/>
                <w:sz w:val="24"/>
                <w:szCs w:val="24"/>
              </w:rPr>
              <w:t xml:space="preserve">. </w:t>
            </w:r>
            <w:r w:rsidRPr="00BF0070">
              <w:rPr>
                <w:rFonts w:ascii="Times New Roman" w:hAnsi="Times New Roman"/>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5A5564" w:rsidRPr="00186598" w:rsidRDefault="005A5564" w:rsidP="005A5564">
            <w:pPr>
              <w:tabs>
                <w:tab w:val="left" w:pos="-108"/>
                <w:tab w:val="left" w:pos="0"/>
                <w:tab w:val="left" w:pos="34"/>
              </w:tabs>
              <w:contextualSpacing/>
              <w:jc w:val="both"/>
              <w:rPr>
                <w:rFonts w:ascii="Times New Roman" w:eastAsia="Calibri" w:hAnsi="Times New Roman"/>
                <w:sz w:val="24"/>
                <w:szCs w:val="24"/>
              </w:rPr>
            </w:pPr>
            <w:r w:rsidRPr="00BF0070">
              <w:rPr>
                <w:rFonts w:ascii="Times New Roman" w:eastAsia="Calibri" w:hAnsi="Times New Roman"/>
                <w:sz w:val="24"/>
                <w:szCs w:val="24"/>
              </w:rPr>
              <w:t>6.</w:t>
            </w:r>
            <w:r w:rsidRPr="00BF0070">
              <w:rPr>
                <w:rFonts w:ascii="Times New Roman" w:hAnsi="Times New Roman"/>
                <w:bCs/>
                <w:sz w:val="24"/>
                <w:szCs w:val="24"/>
              </w:rPr>
              <w:t xml:space="preserve"> 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ascii="Times New Roman" w:eastAsia="Calibri" w:hAnsi="Times New Roman"/>
                <w:sz w:val="24"/>
                <w:szCs w:val="24"/>
              </w:rPr>
              <w:t xml:space="preserve"> </w:t>
            </w:r>
            <w:r w:rsidRPr="00BF0070">
              <w:rPr>
                <w:rFonts w:ascii="Times New Roman" w:hAnsi="Times New Roman"/>
                <w:bCs/>
                <w:sz w:val="24"/>
                <w:szCs w:val="24"/>
              </w:rPr>
              <w:t>Российской Федерации, погибших (умерших) в результате этих чрезвычайных ситуаций</w:t>
            </w:r>
            <w:r w:rsidRPr="00BF0070">
              <w:rPr>
                <w:rFonts w:ascii="Times New Roman" w:eastAsia="Calibri" w:hAnsi="Times New Roman"/>
                <w:bCs/>
                <w:sz w:val="24"/>
                <w:szCs w:val="24"/>
              </w:rPr>
              <w:t>.</w:t>
            </w:r>
          </w:p>
          <w:p w:rsidR="005A5564" w:rsidRPr="00186598" w:rsidRDefault="005A5564" w:rsidP="005A5564">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7. Своевременное реагирование на вызов (обращение) по чрезвычайным ситуациям и происшествиям.</w:t>
            </w:r>
          </w:p>
          <w:p w:rsidR="005A5564" w:rsidRPr="00186598" w:rsidRDefault="005A5564" w:rsidP="005A5564">
            <w:pPr>
              <w:tabs>
                <w:tab w:val="left" w:pos="-108"/>
                <w:tab w:val="left" w:pos="0"/>
                <w:tab w:val="left" w:pos="34"/>
                <w:tab w:val="left" w:pos="7000"/>
              </w:tabs>
              <w:contextualSpacing/>
              <w:jc w:val="both"/>
              <w:rPr>
                <w:rFonts w:ascii="Times New Roman" w:eastAsia="Calibri" w:hAnsi="Times New Roman"/>
                <w:sz w:val="24"/>
                <w:szCs w:val="24"/>
              </w:rPr>
            </w:pPr>
            <w:r w:rsidRPr="00186598">
              <w:rPr>
                <w:rFonts w:ascii="Times New Roman" w:eastAsia="Calibri" w:hAnsi="Times New Roman"/>
                <w:sz w:val="24"/>
                <w:szCs w:val="24"/>
              </w:rPr>
              <w:t>8. Количество обученных и аттестованных спасателей.</w:t>
            </w:r>
            <w:r>
              <w:rPr>
                <w:rFonts w:ascii="Times New Roman" w:eastAsia="Calibri" w:hAnsi="Times New Roman"/>
                <w:sz w:val="24"/>
                <w:szCs w:val="24"/>
              </w:rPr>
              <w:tab/>
            </w:r>
          </w:p>
          <w:p w:rsidR="00E75C69" w:rsidRPr="008B3796" w:rsidRDefault="005A5564" w:rsidP="005A5564">
            <w:pPr>
              <w:tabs>
                <w:tab w:val="left" w:pos="-108"/>
                <w:tab w:val="left" w:pos="0"/>
                <w:tab w:val="left" w:pos="34"/>
              </w:tabs>
              <w:contextualSpacing/>
              <w:jc w:val="both"/>
              <w:rPr>
                <w:rFonts w:ascii="Times New Roman" w:hAnsi="Times New Roman" w:cs="Times New Roman"/>
                <w:sz w:val="24"/>
                <w:szCs w:val="24"/>
              </w:rPr>
            </w:pPr>
            <w:r w:rsidRPr="00186598">
              <w:rPr>
                <w:rFonts w:ascii="Times New Roman" w:eastAsia="Calibri" w:hAnsi="Times New Roman"/>
                <w:sz w:val="24"/>
                <w:szCs w:val="24"/>
              </w:rPr>
              <w:t>9. Количество приобретенных объектов движимого имущества.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11623" w:type="dxa"/>
            <w:gridSpan w:val="5"/>
          </w:tcPr>
          <w:p w:rsidR="00E75C69" w:rsidRPr="008B3796" w:rsidRDefault="005A5564" w:rsidP="00E75C69">
            <w:pPr>
              <w:rPr>
                <w:rFonts w:ascii="Times New Roman" w:hAnsi="Times New Roman" w:cs="Times New Roman"/>
                <w:sz w:val="24"/>
                <w:szCs w:val="24"/>
              </w:rPr>
            </w:pPr>
            <w:r w:rsidRPr="005A5564">
              <w:rPr>
                <w:rFonts w:ascii="Times New Roman" w:eastAsia="Calibri" w:hAnsi="Times New Roman" w:cs="Times New Roman"/>
                <w:sz w:val="24"/>
                <w:szCs w:val="24"/>
              </w:rPr>
              <w:t>Муниципальный проект «Безопасный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Этапы и сроки реализации муниципальной программы</w:t>
            </w:r>
          </w:p>
        </w:tc>
        <w:tc>
          <w:tcPr>
            <w:tcW w:w="11623" w:type="dxa"/>
            <w:gridSpan w:val="5"/>
          </w:tcPr>
          <w:p w:rsidR="00E75C69" w:rsidRPr="008B3796" w:rsidRDefault="00E75C69" w:rsidP="00E75C69">
            <w:pPr>
              <w:widowControl w:val="0"/>
              <w:autoSpaceDE w:val="0"/>
              <w:autoSpaceDN w:val="0"/>
              <w:adjustRightInd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Этапы не предусмотрены</w:t>
            </w:r>
          </w:p>
          <w:p w:rsidR="00E75C69" w:rsidRPr="008B3796" w:rsidRDefault="00E75C69" w:rsidP="00E75C69">
            <w:pPr>
              <w:widowControl w:val="0"/>
              <w:autoSpaceDE w:val="0"/>
              <w:autoSpaceDN w:val="0"/>
              <w:adjustRightInd w:val="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2022-2024 годы</w:t>
            </w:r>
          </w:p>
        </w:tc>
      </w:tr>
      <w:tr w:rsidR="00E75C69" w:rsidRPr="008B3796" w:rsidTr="00F832A5">
        <w:tc>
          <w:tcPr>
            <w:tcW w:w="32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муниципальной программы, тыс. рублей &lt;2&gt;</w:t>
            </w:r>
          </w:p>
        </w:tc>
        <w:tc>
          <w:tcPr>
            <w:tcW w:w="1417"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10206"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32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1417" w:type="dxa"/>
            <w:vMerge/>
          </w:tcPr>
          <w:p w:rsidR="00E75C69" w:rsidRPr="008B3796" w:rsidRDefault="00E75C69" w:rsidP="00E75C69">
            <w:pPr>
              <w:jc w:val="center"/>
              <w:rPr>
                <w:rFonts w:ascii="Times New Roman" w:hAnsi="Times New Roman" w:cs="Times New Roman"/>
                <w:b/>
                <w:sz w:val="24"/>
                <w:szCs w:val="24"/>
              </w:rPr>
            </w:pPr>
          </w:p>
        </w:tc>
        <w:tc>
          <w:tcPr>
            <w:tcW w:w="2542"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2551"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2416"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2697"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5A5564" w:rsidRPr="003540F5" w:rsidTr="00F832A5">
        <w:tc>
          <w:tcPr>
            <w:tcW w:w="3261" w:type="dxa"/>
          </w:tcPr>
          <w:p w:rsidR="005A5564" w:rsidRPr="003540F5" w:rsidRDefault="005A5564" w:rsidP="003540F5">
            <w:pPr>
              <w:rPr>
                <w:rFonts w:ascii="Times New Roman" w:hAnsi="Times New Roman" w:cs="Times New Roman"/>
                <w:sz w:val="24"/>
                <w:szCs w:val="24"/>
              </w:rPr>
            </w:pPr>
            <w:r w:rsidRPr="003540F5">
              <w:rPr>
                <w:rFonts w:ascii="Times New Roman" w:hAnsi="Times New Roman" w:cs="Times New Roman"/>
                <w:sz w:val="24"/>
                <w:szCs w:val="24"/>
              </w:rPr>
              <w:t xml:space="preserve">2022 </w:t>
            </w:r>
          </w:p>
        </w:tc>
        <w:tc>
          <w:tcPr>
            <w:tcW w:w="1417"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38 536,4</w:t>
            </w:r>
          </w:p>
        </w:tc>
        <w:tc>
          <w:tcPr>
            <w:tcW w:w="2542"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0,0</w:t>
            </w:r>
          </w:p>
        </w:tc>
        <w:tc>
          <w:tcPr>
            <w:tcW w:w="2551"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126,0</w:t>
            </w:r>
          </w:p>
        </w:tc>
        <w:tc>
          <w:tcPr>
            <w:tcW w:w="2416"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38 410,4</w:t>
            </w:r>
          </w:p>
        </w:tc>
        <w:tc>
          <w:tcPr>
            <w:tcW w:w="2697" w:type="dxa"/>
          </w:tcPr>
          <w:p w:rsidR="005A5564" w:rsidRPr="003540F5" w:rsidRDefault="005A5564"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A5564" w:rsidRPr="003540F5" w:rsidTr="00F832A5">
        <w:tc>
          <w:tcPr>
            <w:tcW w:w="3261" w:type="dxa"/>
          </w:tcPr>
          <w:p w:rsidR="005A5564" w:rsidRPr="003540F5" w:rsidRDefault="005A5564" w:rsidP="003540F5">
            <w:pPr>
              <w:rPr>
                <w:rFonts w:ascii="Times New Roman" w:hAnsi="Times New Roman" w:cs="Times New Roman"/>
                <w:sz w:val="24"/>
                <w:szCs w:val="24"/>
              </w:rPr>
            </w:pPr>
            <w:r w:rsidRPr="003540F5">
              <w:rPr>
                <w:rFonts w:ascii="Times New Roman" w:hAnsi="Times New Roman" w:cs="Times New Roman"/>
                <w:sz w:val="24"/>
                <w:szCs w:val="24"/>
              </w:rPr>
              <w:t xml:space="preserve">2023 </w:t>
            </w:r>
          </w:p>
        </w:tc>
        <w:tc>
          <w:tcPr>
            <w:tcW w:w="1417"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28 561,4</w:t>
            </w:r>
          </w:p>
        </w:tc>
        <w:tc>
          <w:tcPr>
            <w:tcW w:w="2542"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0,0</w:t>
            </w:r>
          </w:p>
        </w:tc>
        <w:tc>
          <w:tcPr>
            <w:tcW w:w="2551"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126,0</w:t>
            </w:r>
          </w:p>
        </w:tc>
        <w:tc>
          <w:tcPr>
            <w:tcW w:w="2416"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28 435,4</w:t>
            </w:r>
          </w:p>
        </w:tc>
        <w:tc>
          <w:tcPr>
            <w:tcW w:w="2697" w:type="dxa"/>
          </w:tcPr>
          <w:p w:rsidR="005A5564" w:rsidRPr="003540F5" w:rsidRDefault="005A5564"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A5564" w:rsidRPr="003540F5" w:rsidTr="00F832A5">
        <w:tc>
          <w:tcPr>
            <w:tcW w:w="3261" w:type="dxa"/>
          </w:tcPr>
          <w:p w:rsidR="005A5564" w:rsidRPr="003540F5" w:rsidRDefault="005A5564" w:rsidP="003540F5">
            <w:pPr>
              <w:rPr>
                <w:rFonts w:ascii="Times New Roman" w:hAnsi="Times New Roman" w:cs="Times New Roman"/>
                <w:sz w:val="24"/>
                <w:szCs w:val="24"/>
              </w:rPr>
            </w:pPr>
            <w:r w:rsidRPr="003540F5">
              <w:rPr>
                <w:rFonts w:ascii="Times New Roman" w:hAnsi="Times New Roman" w:cs="Times New Roman"/>
                <w:sz w:val="24"/>
                <w:szCs w:val="24"/>
              </w:rPr>
              <w:t>2024</w:t>
            </w:r>
          </w:p>
        </w:tc>
        <w:tc>
          <w:tcPr>
            <w:tcW w:w="1417"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28 590,4</w:t>
            </w:r>
          </w:p>
        </w:tc>
        <w:tc>
          <w:tcPr>
            <w:tcW w:w="2542"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0,0</w:t>
            </w:r>
          </w:p>
        </w:tc>
        <w:tc>
          <w:tcPr>
            <w:tcW w:w="2551"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126,0</w:t>
            </w:r>
          </w:p>
        </w:tc>
        <w:tc>
          <w:tcPr>
            <w:tcW w:w="2416"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28 464,4</w:t>
            </w:r>
          </w:p>
        </w:tc>
        <w:tc>
          <w:tcPr>
            <w:tcW w:w="2697" w:type="dxa"/>
          </w:tcPr>
          <w:p w:rsidR="005A5564" w:rsidRPr="003540F5" w:rsidRDefault="005A5564"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A5564" w:rsidRPr="003540F5" w:rsidTr="00F832A5">
        <w:tc>
          <w:tcPr>
            <w:tcW w:w="3261" w:type="dxa"/>
          </w:tcPr>
          <w:p w:rsidR="005A5564" w:rsidRPr="003540F5" w:rsidRDefault="005A5564"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95 688,2</w:t>
            </w:r>
          </w:p>
        </w:tc>
        <w:tc>
          <w:tcPr>
            <w:tcW w:w="2542"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0,0</w:t>
            </w:r>
          </w:p>
        </w:tc>
        <w:tc>
          <w:tcPr>
            <w:tcW w:w="2551"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378,0</w:t>
            </w:r>
          </w:p>
        </w:tc>
        <w:tc>
          <w:tcPr>
            <w:tcW w:w="2416" w:type="dxa"/>
          </w:tcPr>
          <w:p w:rsidR="005A5564" w:rsidRPr="00B57A29" w:rsidRDefault="005A5564" w:rsidP="005A5564">
            <w:pPr>
              <w:widowControl w:val="0"/>
              <w:autoSpaceDE w:val="0"/>
              <w:autoSpaceDN w:val="0"/>
              <w:jc w:val="center"/>
              <w:rPr>
                <w:rFonts w:ascii="Times New Roman" w:hAnsi="Times New Roman"/>
                <w:sz w:val="24"/>
                <w:szCs w:val="24"/>
              </w:rPr>
            </w:pPr>
            <w:r w:rsidRPr="00B57A29">
              <w:rPr>
                <w:rFonts w:ascii="Times New Roman" w:hAnsi="Times New Roman"/>
                <w:sz w:val="24"/>
                <w:szCs w:val="24"/>
              </w:rPr>
              <w:t>95 310,2</w:t>
            </w:r>
          </w:p>
        </w:tc>
        <w:tc>
          <w:tcPr>
            <w:tcW w:w="2697" w:type="dxa"/>
          </w:tcPr>
          <w:p w:rsidR="005A5564" w:rsidRPr="003540F5" w:rsidRDefault="005A5564"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14884" w:type="dxa"/>
            <w:gridSpan w:val="6"/>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расходы, связанные с реализацией проектов или программ &lt;3&gt;</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 xml:space="preserve">2022 </w:t>
            </w:r>
          </w:p>
        </w:tc>
        <w:tc>
          <w:tcPr>
            <w:tcW w:w="1417"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542"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2023</w:t>
            </w:r>
          </w:p>
        </w:tc>
        <w:tc>
          <w:tcPr>
            <w:tcW w:w="1417"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42"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 xml:space="preserve">2024 </w:t>
            </w:r>
          </w:p>
        </w:tc>
        <w:tc>
          <w:tcPr>
            <w:tcW w:w="1417"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42"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542"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5A5564">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14884" w:type="dxa"/>
            <w:gridSpan w:val="6"/>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2022</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2023</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2024</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E75C69" w:rsidRPr="008B3796" w:rsidTr="00F832A5">
        <w:tc>
          <w:tcPr>
            <w:tcW w:w="14884"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аббревиатура (например, СЦ1, СЦ2).</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&lt;3</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5353D5" w:rsidRPr="005353D5" w:rsidRDefault="005353D5" w:rsidP="005353D5">
      <w:pPr>
        <w:ind w:left="720"/>
        <w:contextualSpacing/>
        <w:rPr>
          <w:rFonts w:cs="Times New Roman"/>
          <w:b/>
          <w:sz w:val="24"/>
          <w:szCs w:val="24"/>
        </w:rPr>
      </w:pPr>
    </w:p>
    <w:p w:rsidR="00E75C69" w:rsidRPr="005353D5" w:rsidRDefault="00E75C69" w:rsidP="005353D5">
      <w:pPr>
        <w:pStyle w:val="a3"/>
        <w:numPr>
          <w:ilvl w:val="0"/>
          <w:numId w:val="5"/>
        </w:numPr>
        <w:jc w:val="center"/>
        <w:rPr>
          <w:rFonts w:cs="Times New Roman"/>
          <w:b/>
          <w:sz w:val="24"/>
          <w:szCs w:val="24"/>
        </w:rPr>
      </w:pPr>
      <w:r w:rsidRPr="005353D5">
        <w:rPr>
          <w:b/>
          <w:sz w:val="24"/>
          <w:szCs w:val="24"/>
        </w:rPr>
        <w:t>Целевые показатели муниципальной программы</w:t>
      </w:r>
    </w:p>
    <w:p w:rsidR="003540F5" w:rsidRPr="003540F5" w:rsidRDefault="003540F5" w:rsidP="003540F5">
      <w:pPr>
        <w:ind w:firstLine="709"/>
        <w:jc w:val="center"/>
        <w:rPr>
          <w:sz w:val="24"/>
          <w:szCs w:val="24"/>
        </w:rPr>
      </w:pPr>
      <w:r w:rsidRPr="003540F5">
        <w:rPr>
          <w:sz w:val="24"/>
          <w:szCs w:val="24"/>
        </w:rPr>
        <w:t>Список изменяющих документов</w:t>
      </w:r>
    </w:p>
    <w:p w:rsidR="00E75C69" w:rsidRPr="008B3796" w:rsidRDefault="003540F5" w:rsidP="003540F5">
      <w:pPr>
        <w:ind w:firstLine="709"/>
        <w:jc w:val="center"/>
        <w:rPr>
          <w:sz w:val="24"/>
          <w:szCs w:val="24"/>
        </w:rPr>
      </w:pPr>
      <w:r w:rsidRPr="003540F5">
        <w:rPr>
          <w:sz w:val="24"/>
          <w:szCs w:val="24"/>
        </w:rPr>
        <w:t>(в ред. Постановлений администрации МО Темрюкский район от 25.01.2022 № 52</w:t>
      </w:r>
      <w:r w:rsidR="005353D5">
        <w:rPr>
          <w:sz w:val="24"/>
          <w:szCs w:val="24"/>
        </w:rPr>
        <w:t>, от 18.02.2022 № 204</w:t>
      </w:r>
      <w:r w:rsidRPr="003540F5">
        <w:rPr>
          <w:sz w:val="24"/>
          <w:szCs w:val="24"/>
        </w:rPr>
        <w:t>)</w:t>
      </w:r>
    </w:p>
    <w:p w:rsidR="00E75C69" w:rsidRPr="008B3796" w:rsidRDefault="00E75C69" w:rsidP="00E75C69">
      <w:pPr>
        <w:ind w:firstLine="709"/>
        <w:jc w:val="both"/>
        <w:rPr>
          <w:sz w:val="24"/>
          <w:szCs w:val="24"/>
        </w:rPr>
      </w:pPr>
      <w:r w:rsidRPr="008B3796">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75C69" w:rsidRPr="008B3796" w:rsidRDefault="00E75C69" w:rsidP="00E75C69">
      <w:pPr>
        <w:jc w:val="center"/>
        <w:rPr>
          <w:rFonts w:cs="Times New Roman"/>
          <w:sz w:val="24"/>
          <w:szCs w:val="24"/>
        </w:rPr>
      </w:pPr>
    </w:p>
    <w:p w:rsidR="005A5564" w:rsidRPr="005A5564" w:rsidRDefault="005A5564" w:rsidP="005A5564">
      <w:pPr>
        <w:ind w:left="1065"/>
        <w:jc w:val="center"/>
        <w:rPr>
          <w:rFonts w:eastAsia="Times New Roman" w:cs="Times New Roman"/>
          <w:b/>
          <w:szCs w:val="28"/>
          <w:lang w:eastAsia="ru-RU"/>
        </w:rPr>
      </w:pPr>
      <w:r w:rsidRPr="005A5564">
        <w:rPr>
          <w:rFonts w:eastAsia="Times New Roman" w:cs="Times New Roman"/>
          <w:b/>
          <w:color w:val="000000"/>
          <w:szCs w:val="28"/>
          <w:lang w:eastAsia="ru-RU"/>
        </w:rPr>
        <w:t xml:space="preserve">«ЦЕЛЕВЫЕ </w:t>
      </w:r>
      <w:r w:rsidRPr="005A5564">
        <w:rPr>
          <w:rFonts w:eastAsia="Times New Roman" w:cs="Times New Roman"/>
          <w:b/>
          <w:szCs w:val="28"/>
          <w:lang w:eastAsia="ru-RU"/>
        </w:rPr>
        <w:t>ПОКАЗАТЕЛИ МУНИЦИПАЛЬНОЙ ПРОГРАММЫ</w:t>
      </w:r>
    </w:p>
    <w:p w:rsidR="005A5564" w:rsidRPr="005A5564" w:rsidRDefault="005A5564" w:rsidP="005A5564">
      <w:pPr>
        <w:ind w:left="1065" w:right="-31"/>
        <w:jc w:val="center"/>
        <w:rPr>
          <w:rFonts w:eastAsia="Times New Roman" w:cs="Times New Roman"/>
          <w:b/>
          <w:szCs w:val="28"/>
          <w:lang w:eastAsia="ru-RU"/>
        </w:rPr>
      </w:pPr>
      <w:r w:rsidRPr="005A5564">
        <w:rPr>
          <w:rFonts w:eastAsia="Times New Roman" w:cs="Times New Roman"/>
          <w:b/>
          <w:szCs w:val="28"/>
          <w:lang w:eastAsia="ru-RU"/>
        </w:rPr>
        <w:lastRenderedPageBreak/>
        <w:t>«Обеспечение безопасности населения»</w:t>
      </w:r>
    </w:p>
    <w:p w:rsidR="005A5564" w:rsidRPr="005A5564" w:rsidRDefault="005A5564" w:rsidP="005A5564">
      <w:pPr>
        <w:ind w:left="1065"/>
        <w:jc w:val="center"/>
        <w:rPr>
          <w:rFonts w:eastAsia="Times New Roman" w:cs="Times New Roman"/>
          <w:szCs w:val="28"/>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028"/>
        <w:gridCol w:w="1418"/>
        <w:gridCol w:w="991"/>
        <w:gridCol w:w="1540"/>
        <w:gridCol w:w="1296"/>
        <w:gridCol w:w="1276"/>
        <w:gridCol w:w="1163"/>
      </w:tblGrid>
      <w:tr w:rsidR="005A5564" w:rsidRPr="005A5564" w:rsidTr="005A5564">
        <w:tc>
          <w:tcPr>
            <w:tcW w:w="889" w:type="dxa"/>
            <w:vMerge w:val="restart"/>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 xml:space="preserve">№ </w:t>
            </w:r>
            <w:proofErr w:type="gramStart"/>
            <w:r w:rsidRPr="005A5564">
              <w:rPr>
                <w:rFonts w:eastAsia="Times New Roman" w:cs="Times New Roman"/>
                <w:sz w:val="24"/>
                <w:szCs w:val="24"/>
                <w:lang w:eastAsia="ru-RU"/>
              </w:rPr>
              <w:t>п</w:t>
            </w:r>
            <w:proofErr w:type="gramEnd"/>
            <w:r w:rsidRPr="005A5564">
              <w:rPr>
                <w:rFonts w:eastAsia="Times New Roman" w:cs="Times New Roman"/>
                <w:sz w:val="24"/>
                <w:szCs w:val="24"/>
                <w:lang w:eastAsia="ru-RU"/>
              </w:rPr>
              <w:t>/п</w:t>
            </w:r>
          </w:p>
        </w:tc>
        <w:tc>
          <w:tcPr>
            <w:tcW w:w="6028" w:type="dxa"/>
            <w:vMerge w:val="restart"/>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Наименование целевого показателя</w:t>
            </w:r>
          </w:p>
        </w:tc>
        <w:tc>
          <w:tcPr>
            <w:tcW w:w="1418" w:type="dxa"/>
            <w:vMerge w:val="restart"/>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Единица измерения</w:t>
            </w:r>
          </w:p>
        </w:tc>
        <w:tc>
          <w:tcPr>
            <w:tcW w:w="991" w:type="dxa"/>
            <w:vMerge w:val="restart"/>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 xml:space="preserve">Статус </w:t>
            </w:r>
            <w:hyperlink w:anchor="P714" w:history="1">
              <w:r w:rsidRPr="005A5564">
                <w:rPr>
                  <w:rFonts w:eastAsia="Times New Roman" w:cs="Times New Roman"/>
                  <w:sz w:val="24"/>
                  <w:szCs w:val="24"/>
                  <w:lang w:eastAsia="ru-RU"/>
                </w:rPr>
                <w:t>&lt;1&gt;</w:t>
              </w:r>
            </w:hyperlink>
          </w:p>
        </w:tc>
        <w:tc>
          <w:tcPr>
            <w:tcW w:w="5275" w:type="dxa"/>
            <w:gridSpan w:val="4"/>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Значение целевого показателя</w:t>
            </w:r>
          </w:p>
        </w:tc>
      </w:tr>
      <w:tr w:rsidR="005A5564" w:rsidRPr="005A5564" w:rsidTr="005A5564">
        <w:tc>
          <w:tcPr>
            <w:tcW w:w="889" w:type="dxa"/>
            <w:vMerge/>
            <w:shd w:val="clear" w:color="auto" w:fill="auto"/>
          </w:tcPr>
          <w:p w:rsidR="005A5564" w:rsidRPr="005A5564" w:rsidRDefault="005A5564" w:rsidP="005A5564">
            <w:pPr>
              <w:jc w:val="center"/>
              <w:rPr>
                <w:rFonts w:eastAsia="Times New Roman" w:cs="Times New Roman"/>
                <w:sz w:val="24"/>
                <w:szCs w:val="24"/>
                <w:lang w:eastAsia="ru-RU"/>
              </w:rPr>
            </w:pPr>
          </w:p>
        </w:tc>
        <w:tc>
          <w:tcPr>
            <w:tcW w:w="6028" w:type="dxa"/>
            <w:vMerge/>
            <w:shd w:val="clear" w:color="auto" w:fill="auto"/>
          </w:tcPr>
          <w:p w:rsidR="005A5564" w:rsidRPr="005A5564" w:rsidRDefault="005A5564" w:rsidP="005A5564">
            <w:pPr>
              <w:jc w:val="center"/>
              <w:rPr>
                <w:rFonts w:eastAsia="Times New Roman" w:cs="Times New Roman"/>
                <w:sz w:val="24"/>
                <w:szCs w:val="24"/>
                <w:lang w:eastAsia="ru-RU"/>
              </w:rPr>
            </w:pPr>
          </w:p>
        </w:tc>
        <w:tc>
          <w:tcPr>
            <w:tcW w:w="1418" w:type="dxa"/>
            <w:vMerge/>
            <w:shd w:val="clear" w:color="auto" w:fill="auto"/>
          </w:tcPr>
          <w:p w:rsidR="005A5564" w:rsidRPr="005A5564" w:rsidRDefault="005A5564" w:rsidP="005A5564">
            <w:pPr>
              <w:jc w:val="center"/>
              <w:rPr>
                <w:rFonts w:eastAsia="Times New Roman" w:cs="Times New Roman"/>
                <w:sz w:val="24"/>
                <w:szCs w:val="24"/>
                <w:lang w:eastAsia="ru-RU"/>
              </w:rPr>
            </w:pPr>
          </w:p>
        </w:tc>
        <w:tc>
          <w:tcPr>
            <w:tcW w:w="991" w:type="dxa"/>
            <w:vMerge/>
            <w:shd w:val="clear" w:color="auto" w:fill="auto"/>
          </w:tcPr>
          <w:p w:rsidR="005A5564" w:rsidRPr="005A5564" w:rsidRDefault="005A5564" w:rsidP="005A5564">
            <w:pPr>
              <w:jc w:val="center"/>
              <w:rPr>
                <w:rFonts w:eastAsia="Times New Roman" w:cs="Times New Roman"/>
                <w:sz w:val="24"/>
                <w:szCs w:val="24"/>
                <w:lang w:eastAsia="ru-RU"/>
              </w:rPr>
            </w:pPr>
          </w:p>
        </w:tc>
        <w:tc>
          <w:tcPr>
            <w:tcW w:w="1540"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 xml:space="preserve">Отчетный 2020 год </w:t>
            </w:r>
            <w:hyperlink w:anchor="P714" w:history="1">
              <w:r w:rsidRPr="005A5564">
                <w:rPr>
                  <w:rFonts w:eastAsia="Times New Roman" w:cs="Times New Roman"/>
                  <w:sz w:val="24"/>
                  <w:szCs w:val="24"/>
                  <w:lang w:eastAsia="ru-RU"/>
                </w:rPr>
                <w:t>&lt;2&gt;</w:t>
              </w:r>
            </w:hyperlink>
            <w:r w:rsidRPr="005A5564">
              <w:rPr>
                <w:rFonts w:eastAsia="Times New Roman" w:cs="Times New Roman"/>
                <w:sz w:val="24"/>
                <w:szCs w:val="24"/>
                <w:lang w:eastAsia="ru-RU"/>
              </w:rPr>
              <w:t xml:space="preserve"> </w:t>
            </w:r>
          </w:p>
        </w:tc>
        <w:tc>
          <w:tcPr>
            <w:tcW w:w="129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 xml:space="preserve">2022 год </w:t>
            </w:r>
          </w:p>
        </w:tc>
        <w:tc>
          <w:tcPr>
            <w:tcW w:w="127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2023 год</w:t>
            </w:r>
          </w:p>
        </w:tc>
        <w:tc>
          <w:tcPr>
            <w:tcW w:w="1163"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2024 год</w:t>
            </w:r>
          </w:p>
        </w:tc>
      </w:tr>
    </w:tbl>
    <w:p w:rsidR="005A5564" w:rsidRPr="005A5564" w:rsidRDefault="005A5564" w:rsidP="005A5564">
      <w:pPr>
        <w:rPr>
          <w:rFonts w:eastAsia="Times New Roman" w:cs="Times New Roman"/>
          <w:sz w:val="6"/>
          <w:szCs w:val="6"/>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030"/>
        <w:gridCol w:w="1417"/>
        <w:gridCol w:w="992"/>
        <w:gridCol w:w="1559"/>
        <w:gridCol w:w="1277"/>
        <w:gridCol w:w="1276"/>
        <w:gridCol w:w="1163"/>
      </w:tblGrid>
      <w:tr w:rsidR="005A5564" w:rsidRPr="005A5564" w:rsidTr="005A5564">
        <w:trPr>
          <w:tblHeader/>
        </w:trPr>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w:t>
            </w:r>
          </w:p>
        </w:tc>
        <w:tc>
          <w:tcPr>
            <w:tcW w:w="6030"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2</w:t>
            </w:r>
          </w:p>
        </w:tc>
        <w:tc>
          <w:tcPr>
            <w:tcW w:w="141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3</w:t>
            </w:r>
          </w:p>
        </w:tc>
        <w:tc>
          <w:tcPr>
            <w:tcW w:w="992"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4</w:t>
            </w:r>
          </w:p>
        </w:tc>
        <w:tc>
          <w:tcPr>
            <w:tcW w:w="1559"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5</w:t>
            </w:r>
          </w:p>
        </w:tc>
        <w:tc>
          <w:tcPr>
            <w:tcW w:w="127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6</w:t>
            </w:r>
          </w:p>
        </w:tc>
        <w:tc>
          <w:tcPr>
            <w:tcW w:w="127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7</w:t>
            </w:r>
          </w:p>
        </w:tc>
        <w:tc>
          <w:tcPr>
            <w:tcW w:w="1163"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8</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w:t>
            </w:r>
          </w:p>
        </w:tc>
        <w:tc>
          <w:tcPr>
            <w:tcW w:w="13714" w:type="dxa"/>
            <w:gridSpan w:val="7"/>
            <w:shd w:val="clear" w:color="auto" w:fill="auto"/>
          </w:tcPr>
          <w:p w:rsidR="005A5564" w:rsidRPr="005A5564" w:rsidRDefault="005A5564" w:rsidP="005A5564">
            <w:pPr>
              <w:widowControl w:val="0"/>
              <w:tabs>
                <w:tab w:val="left" w:pos="317"/>
              </w:tabs>
              <w:autoSpaceDE w:val="0"/>
              <w:autoSpaceDN w:val="0"/>
              <w:adjustRightInd w:val="0"/>
              <w:ind w:left="34"/>
              <w:jc w:val="both"/>
              <w:rPr>
                <w:rFonts w:eastAsia="Times New Roman" w:cs="Times New Roman"/>
                <w:bCs/>
                <w:sz w:val="24"/>
                <w:szCs w:val="24"/>
                <w:lang w:eastAsia="ru-RU"/>
              </w:rPr>
            </w:pPr>
            <w:r w:rsidRPr="005A5564">
              <w:rPr>
                <w:rFonts w:eastAsia="Times New Roman" w:cs="Times New Roman"/>
                <w:sz w:val="24"/>
                <w:szCs w:val="24"/>
                <w:lang w:eastAsia="ru-RU"/>
              </w:rPr>
              <w:t>Подпрограмма № 1 «</w:t>
            </w:r>
            <w:r w:rsidRPr="005A5564">
              <w:rPr>
                <w:rFonts w:eastAsia="Times New Roman" w:cs="Times New Roman"/>
                <w:bCs/>
                <w:sz w:val="24"/>
                <w:szCs w:val="24"/>
                <w:lang w:eastAsia="ru-RU"/>
              </w:rPr>
              <w:t>Мероприятия по предупреждению и ликвидации чрезвычайных ситуаций, стихийных бедствий на территории муниципального образовании Темрюкский район</w:t>
            </w:r>
            <w:r w:rsidRPr="005A5564">
              <w:rPr>
                <w:rFonts w:eastAsia="Times New Roman" w:cs="Times New Roman"/>
                <w:sz w:val="24"/>
                <w:szCs w:val="24"/>
                <w:lang w:eastAsia="ru-RU"/>
              </w:rPr>
              <w:t>»</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1.1</w:t>
            </w:r>
          </w:p>
        </w:tc>
        <w:tc>
          <w:tcPr>
            <w:tcW w:w="6030" w:type="dxa"/>
            <w:shd w:val="clear" w:color="auto" w:fill="auto"/>
          </w:tcPr>
          <w:p w:rsidR="005A5564" w:rsidRPr="005A5564" w:rsidRDefault="005A5564" w:rsidP="005A5564">
            <w:pPr>
              <w:rPr>
                <w:rFonts w:eastAsia="Times New Roman" w:cs="Times New Roman"/>
                <w:sz w:val="24"/>
                <w:szCs w:val="24"/>
                <w:lang w:eastAsia="ru-RU"/>
              </w:rPr>
            </w:pPr>
            <w:r w:rsidRPr="005A5564">
              <w:rPr>
                <w:rFonts w:eastAsia="Times New Roman" w:cs="Times New Roman"/>
                <w:sz w:val="24"/>
                <w:szCs w:val="24"/>
                <w:lang w:eastAsia="ru-RU"/>
              </w:rPr>
              <w:t>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tc>
        <w:tc>
          <w:tcPr>
            <w:tcW w:w="141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 xml:space="preserve">% </w:t>
            </w:r>
          </w:p>
        </w:tc>
        <w:tc>
          <w:tcPr>
            <w:tcW w:w="992"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2 (*)</w:t>
            </w:r>
          </w:p>
        </w:tc>
        <w:tc>
          <w:tcPr>
            <w:tcW w:w="1559"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0</w:t>
            </w:r>
          </w:p>
        </w:tc>
        <w:tc>
          <w:tcPr>
            <w:tcW w:w="127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27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163"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1.2</w:t>
            </w:r>
          </w:p>
        </w:tc>
        <w:tc>
          <w:tcPr>
            <w:tcW w:w="6030" w:type="dxa"/>
            <w:shd w:val="clear" w:color="auto" w:fill="auto"/>
          </w:tcPr>
          <w:p w:rsidR="005A5564" w:rsidRPr="005A5564" w:rsidRDefault="005A5564" w:rsidP="005A5564">
            <w:pPr>
              <w:rPr>
                <w:rFonts w:eastAsia="Times New Roman" w:cs="Times New Roman"/>
                <w:sz w:val="24"/>
                <w:szCs w:val="24"/>
                <w:lang w:eastAsia="ru-RU"/>
              </w:rPr>
            </w:pPr>
            <w:r w:rsidRPr="005A5564">
              <w:rPr>
                <w:rFonts w:eastAsia="Times New Roman" w:cs="Times New Roman"/>
                <w:bCs/>
                <w:sz w:val="24"/>
                <w:szCs w:val="24"/>
                <w:lang w:eastAsia="ru-RU"/>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141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ед.</w:t>
            </w:r>
          </w:p>
        </w:tc>
        <w:tc>
          <w:tcPr>
            <w:tcW w:w="992"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 xml:space="preserve">3 </w:t>
            </w:r>
          </w:p>
        </w:tc>
        <w:tc>
          <w:tcPr>
            <w:tcW w:w="1559"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w:t>
            </w:r>
          </w:p>
        </w:tc>
        <w:tc>
          <w:tcPr>
            <w:tcW w:w="127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7</w:t>
            </w:r>
          </w:p>
        </w:tc>
        <w:tc>
          <w:tcPr>
            <w:tcW w:w="127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7</w:t>
            </w:r>
          </w:p>
        </w:tc>
        <w:tc>
          <w:tcPr>
            <w:tcW w:w="1163"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7</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1.3</w:t>
            </w:r>
          </w:p>
        </w:tc>
        <w:tc>
          <w:tcPr>
            <w:tcW w:w="6030" w:type="dxa"/>
            <w:shd w:val="clear" w:color="auto" w:fill="auto"/>
          </w:tcPr>
          <w:p w:rsidR="005A5564" w:rsidRPr="005A5564" w:rsidRDefault="005A5564" w:rsidP="005A5564">
            <w:pPr>
              <w:rPr>
                <w:rFonts w:eastAsia="Times New Roman" w:cs="Times New Roman"/>
                <w:sz w:val="24"/>
                <w:szCs w:val="24"/>
                <w:lang w:eastAsia="ru-RU"/>
              </w:rPr>
            </w:pPr>
            <w:r w:rsidRPr="005A5564">
              <w:rPr>
                <w:rFonts w:eastAsia="Times New Roman" w:cs="Times New Roman"/>
                <w:sz w:val="24"/>
                <w:szCs w:val="24"/>
                <w:lang w:eastAsia="ru-RU"/>
              </w:rPr>
              <w:t xml:space="preserve">Доля функционирующих  аппаратно-программных комплексов видеоконтроля и </w:t>
            </w:r>
            <w:proofErr w:type="spellStart"/>
            <w:r w:rsidRPr="005A5564">
              <w:rPr>
                <w:rFonts w:eastAsia="Times New Roman" w:cs="Times New Roman"/>
                <w:sz w:val="24"/>
                <w:szCs w:val="24"/>
                <w:lang w:eastAsia="ru-RU"/>
              </w:rPr>
              <w:t>видеофиксации</w:t>
            </w:r>
            <w:proofErr w:type="spellEnd"/>
            <w:r w:rsidRPr="005A5564">
              <w:rPr>
                <w:rFonts w:eastAsia="Times New Roman" w:cs="Times New Roman"/>
                <w:sz w:val="24"/>
                <w:szCs w:val="24"/>
                <w:lang w:eastAsia="ru-RU"/>
              </w:rPr>
              <w:t xml:space="preserve"> сегмента    аппаратно-программного комплекса «Безопасный город»</w:t>
            </w:r>
          </w:p>
        </w:tc>
        <w:tc>
          <w:tcPr>
            <w:tcW w:w="141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w:t>
            </w:r>
          </w:p>
        </w:tc>
        <w:tc>
          <w:tcPr>
            <w:tcW w:w="992"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2 (*)</w:t>
            </w:r>
          </w:p>
        </w:tc>
        <w:tc>
          <w:tcPr>
            <w:tcW w:w="1559"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0</w:t>
            </w:r>
          </w:p>
        </w:tc>
        <w:tc>
          <w:tcPr>
            <w:tcW w:w="127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27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163"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1.4</w:t>
            </w:r>
          </w:p>
        </w:tc>
        <w:tc>
          <w:tcPr>
            <w:tcW w:w="6030" w:type="dxa"/>
            <w:shd w:val="clear" w:color="auto" w:fill="auto"/>
          </w:tcPr>
          <w:p w:rsidR="005A5564" w:rsidRPr="005A5564" w:rsidRDefault="005A5564" w:rsidP="005A5564">
            <w:pPr>
              <w:rPr>
                <w:rFonts w:eastAsia="Times New Roman" w:cs="Times New Roman"/>
                <w:sz w:val="24"/>
                <w:szCs w:val="24"/>
                <w:lang w:eastAsia="ru-RU"/>
              </w:rPr>
            </w:pPr>
            <w:r w:rsidRPr="005A5564">
              <w:rPr>
                <w:rFonts w:eastAsia="Times New Roman" w:cs="Times New Roman"/>
                <w:sz w:val="24"/>
                <w:szCs w:val="24"/>
                <w:lang w:eastAsia="ru-RU"/>
              </w:rPr>
              <w:t>Количество обработанных вызовов оператором «Системы 112»</w:t>
            </w:r>
          </w:p>
        </w:tc>
        <w:tc>
          <w:tcPr>
            <w:tcW w:w="141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шт.</w:t>
            </w:r>
          </w:p>
        </w:tc>
        <w:tc>
          <w:tcPr>
            <w:tcW w:w="992"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3</w:t>
            </w:r>
          </w:p>
        </w:tc>
        <w:tc>
          <w:tcPr>
            <w:tcW w:w="1559"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0</w:t>
            </w:r>
          </w:p>
        </w:tc>
        <w:tc>
          <w:tcPr>
            <w:tcW w:w="127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44410</w:t>
            </w:r>
          </w:p>
        </w:tc>
        <w:tc>
          <w:tcPr>
            <w:tcW w:w="127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44495</w:t>
            </w:r>
          </w:p>
        </w:tc>
        <w:tc>
          <w:tcPr>
            <w:tcW w:w="1163"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44530</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1.5</w:t>
            </w:r>
          </w:p>
        </w:tc>
        <w:tc>
          <w:tcPr>
            <w:tcW w:w="6030" w:type="dxa"/>
            <w:shd w:val="clear" w:color="auto" w:fill="auto"/>
          </w:tcPr>
          <w:p w:rsidR="005A5564" w:rsidRPr="005A5564" w:rsidRDefault="005A5564" w:rsidP="005A5564">
            <w:pPr>
              <w:rPr>
                <w:rFonts w:eastAsia="Times New Roman" w:cs="Times New Roman"/>
                <w:bCs/>
                <w:sz w:val="24"/>
                <w:szCs w:val="24"/>
                <w:lang w:eastAsia="ru-RU"/>
              </w:rPr>
            </w:pPr>
            <w:r w:rsidRPr="005A5564">
              <w:rPr>
                <w:rFonts w:eastAsia="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141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w:t>
            </w:r>
          </w:p>
        </w:tc>
        <w:tc>
          <w:tcPr>
            <w:tcW w:w="992"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3</w:t>
            </w:r>
          </w:p>
        </w:tc>
        <w:tc>
          <w:tcPr>
            <w:tcW w:w="1559"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0</w:t>
            </w:r>
          </w:p>
        </w:tc>
        <w:tc>
          <w:tcPr>
            <w:tcW w:w="127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27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163"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1.6</w:t>
            </w:r>
          </w:p>
        </w:tc>
        <w:tc>
          <w:tcPr>
            <w:tcW w:w="6030" w:type="dxa"/>
            <w:shd w:val="clear" w:color="auto" w:fill="auto"/>
          </w:tcPr>
          <w:p w:rsidR="005A5564" w:rsidRPr="005A5564" w:rsidRDefault="005A5564" w:rsidP="005A5564">
            <w:pPr>
              <w:tabs>
                <w:tab w:val="left" w:pos="-108"/>
                <w:tab w:val="left" w:pos="0"/>
                <w:tab w:val="left" w:pos="34"/>
              </w:tabs>
              <w:contextualSpacing/>
              <w:jc w:val="both"/>
              <w:rPr>
                <w:rFonts w:eastAsia="Times New Roman" w:cs="Times New Roman"/>
                <w:bCs/>
                <w:sz w:val="24"/>
                <w:szCs w:val="24"/>
                <w:lang w:eastAsia="ru-RU"/>
              </w:rPr>
            </w:pPr>
            <w:r w:rsidRPr="005A5564">
              <w:rPr>
                <w:rFonts w:eastAsia="Times New Roman" w:cs="Times New Roman"/>
                <w:bCs/>
                <w:sz w:val="24"/>
                <w:szCs w:val="24"/>
                <w:lang w:eastAsia="ru-RU"/>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5A5564">
              <w:rPr>
                <w:rFonts w:eastAsia="Calibri" w:cs="Times New Roman"/>
                <w:sz w:val="24"/>
                <w:szCs w:val="24"/>
                <w:lang w:eastAsia="ru-RU"/>
              </w:rPr>
              <w:t xml:space="preserve"> </w:t>
            </w:r>
            <w:r w:rsidRPr="005A5564">
              <w:rPr>
                <w:rFonts w:eastAsia="Times New Roman" w:cs="Times New Roman"/>
                <w:bCs/>
                <w:sz w:val="24"/>
                <w:szCs w:val="24"/>
                <w:lang w:eastAsia="ru-RU"/>
              </w:rPr>
              <w:lastRenderedPageBreak/>
              <w:t>Российской Федерации, погибших (умерших) в результате этих чрезвычайных ситуаций</w:t>
            </w:r>
            <w:r w:rsidRPr="005A5564">
              <w:rPr>
                <w:rFonts w:eastAsia="Calibri" w:cs="Times New Roman"/>
                <w:bCs/>
                <w:sz w:val="24"/>
                <w:szCs w:val="24"/>
                <w:lang w:eastAsia="ru-RU"/>
              </w:rPr>
              <w:t>.</w:t>
            </w:r>
          </w:p>
        </w:tc>
        <w:tc>
          <w:tcPr>
            <w:tcW w:w="141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lastRenderedPageBreak/>
              <w:t>%</w:t>
            </w:r>
          </w:p>
        </w:tc>
        <w:tc>
          <w:tcPr>
            <w:tcW w:w="992"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3</w:t>
            </w:r>
          </w:p>
        </w:tc>
        <w:tc>
          <w:tcPr>
            <w:tcW w:w="1559"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0</w:t>
            </w:r>
          </w:p>
        </w:tc>
        <w:tc>
          <w:tcPr>
            <w:tcW w:w="127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27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163"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lastRenderedPageBreak/>
              <w:t>2</w:t>
            </w:r>
          </w:p>
        </w:tc>
        <w:tc>
          <w:tcPr>
            <w:tcW w:w="13714" w:type="dxa"/>
            <w:gridSpan w:val="7"/>
            <w:shd w:val="clear" w:color="auto" w:fill="auto"/>
          </w:tcPr>
          <w:p w:rsidR="005A5564" w:rsidRPr="005A5564" w:rsidRDefault="005A5564" w:rsidP="005A5564">
            <w:pPr>
              <w:rPr>
                <w:rFonts w:eastAsia="Times New Roman" w:cs="Times New Roman"/>
                <w:sz w:val="24"/>
                <w:szCs w:val="24"/>
                <w:lang w:eastAsia="ru-RU"/>
              </w:rPr>
            </w:pPr>
            <w:r w:rsidRPr="005A5564">
              <w:rPr>
                <w:rFonts w:eastAsia="Times New Roman" w:cs="Times New Roman"/>
                <w:sz w:val="24"/>
                <w:szCs w:val="24"/>
                <w:lang w:eastAsia="ru-RU"/>
              </w:rPr>
              <w:t>Подпрограмма № 2 «</w:t>
            </w:r>
            <w:r w:rsidRPr="005A5564">
              <w:rPr>
                <w:rFonts w:eastAsia="Times New Roman" w:cs="Times New Roman"/>
                <w:bCs/>
                <w:sz w:val="24"/>
                <w:szCs w:val="24"/>
                <w:lang w:eastAsia="ru-RU"/>
              </w:rPr>
              <w:t>Мероприятия по организации профессиональной деятельности аварийно-спасательной службы муниципального образования Темрюкский район</w:t>
            </w:r>
            <w:r w:rsidRPr="005A5564">
              <w:rPr>
                <w:rFonts w:eastAsia="Times New Roman" w:cs="Times New Roman"/>
                <w:sz w:val="24"/>
                <w:szCs w:val="24"/>
                <w:lang w:eastAsia="ru-RU"/>
              </w:rPr>
              <w:t>»</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2.1</w:t>
            </w:r>
          </w:p>
        </w:tc>
        <w:tc>
          <w:tcPr>
            <w:tcW w:w="6030" w:type="dxa"/>
            <w:shd w:val="clear" w:color="auto" w:fill="auto"/>
          </w:tcPr>
          <w:p w:rsidR="005A5564" w:rsidRPr="005A5564" w:rsidRDefault="005A5564" w:rsidP="005A5564">
            <w:pPr>
              <w:rPr>
                <w:rFonts w:eastAsia="Times New Roman" w:cs="Times New Roman"/>
                <w:sz w:val="24"/>
                <w:szCs w:val="24"/>
                <w:lang w:eastAsia="ru-RU"/>
              </w:rPr>
            </w:pPr>
            <w:r w:rsidRPr="005A5564">
              <w:rPr>
                <w:rFonts w:eastAsia="Times New Roman" w:cs="Times New Roman"/>
                <w:sz w:val="24"/>
                <w:szCs w:val="24"/>
                <w:lang w:eastAsia="ru-RU"/>
              </w:rPr>
              <w:t>Своевременное реагирование на вызов (обращение) по чрезвычайным ситуациям и происшествиям</w:t>
            </w:r>
          </w:p>
        </w:tc>
        <w:tc>
          <w:tcPr>
            <w:tcW w:w="141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w:t>
            </w:r>
          </w:p>
        </w:tc>
        <w:tc>
          <w:tcPr>
            <w:tcW w:w="992"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2 (*)</w:t>
            </w:r>
          </w:p>
        </w:tc>
        <w:tc>
          <w:tcPr>
            <w:tcW w:w="1559"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27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27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c>
          <w:tcPr>
            <w:tcW w:w="1163"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100</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2.2</w:t>
            </w:r>
          </w:p>
        </w:tc>
        <w:tc>
          <w:tcPr>
            <w:tcW w:w="6030" w:type="dxa"/>
            <w:shd w:val="clear" w:color="auto" w:fill="auto"/>
          </w:tcPr>
          <w:p w:rsidR="005A5564" w:rsidRPr="005A5564" w:rsidRDefault="005A5564" w:rsidP="005A5564">
            <w:pPr>
              <w:rPr>
                <w:rFonts w:eastAsia="Times New Roman" w:cs="Times New Roman"/>
                <w:sz w:val="24"/>
                <w:szCs w:val="24"/>
                <w:lang w:eastAsia="ru-RU"/>
              </w:rPr>
            </w:pPr>
            <w:r w:rsidRPr="005A5564">
              <w:rPr>
                <w:rFonts w:eastAsia="Times New Roman" w:cs="Times New Roman"/>
                <w:sz w:val="24"/>
                <w:szCs w:val="24"/>
                <w:lang w:eastAsia="ru-RU"/>
              </w:rPr>
              <w:t>Количество обученных и аттестованных спасателей</w:t>
            </w:r>
          </w:p>
        </w:tc>
        <w:tc>
          <w:tcPr>
            <w:tcW w:w="141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w:t>
            </w:r>
          </w:p>
        </w:tc>
        <w:tc>
          <w:tcPr>
            <w:tcW w:w="992"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2 (*)</w:t>
            </w:r>
          </w:p>
        </w:tc>
        <w:tc>
          <w:tcPr>
            <w:tcW w:w="1559"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70</w:t>
            </w:r>
          </w:p>
        </w:tc>
        <w:tc>
          <w:tcPr>
            <w:tcW w:w="1277"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75</w:t>
            </w:r>
          </w:p>
        </w:tc>
        <w:tc>
          <w:tcPr>
            <w:tcW w:w="1276" w:type="dxa"/>
            <w:shd w:val="clear" w:color="auto" w:fill="auto"/>
          </w:tcPr>
          <w:p w:rsidR="005A5564" w:rsidRPr="005A5564" w:rsidRDefault="005A5564" w:rsidP="005A5564">
            <w:pPr>
              <w:jc w:val="center"/>
              <w:rPr>
                <w:rFonts w:eastAsia="Times New Roman" w:cs="Times New Roman"/>
                <w:sz w:val="24"/>
                <w:szCs w:val="24"/>
                <w:lang w:eastAsia="ru-RU"/>
              </w:rPr>
            </w:pPr>
            <w:r w:rsidRPr="005A5564">
              <w:rPr>
                <w:rFonts w:eastAsia="Times New Roman" w:cs="Times New Roman"/>
                <w:sz w:val="24"/>
                <w:szCs w:val="24"/>
                <w:lang w:eastAsia="ru-RU"/>
              </w:rPr>
              <w:t>80</w:t>
            </w:r>
          </w:p>
        </w:tc>
        <w:tc>
          <w:tcPr>
            <w:tcW w:w="1163" w:type="dxa"/>
            <w:shd w:val="clear" w:color="auto" w:fill="auto"/>
          </w:tcPr>
          <w:p w:rsidR="005A5564" w:rsidRPr="005A5564" w:rsidRDefault="005A5564" w:rsidP="005A5564">
            <w:pPr>
              <w:rPr>
                <w:rFonts w:eastAsia="Times New Roman" w:cs="Times New Roman"/>
                <w:sz w:val="24"/>
                <w:szCs w:val="24"/>
                <w:lang w:eastAsia="ru-RU"/>
              </w:rPr>
            </w:pPr>
            <w:r w:rsidRPr="005A5564">
              <w:rPr>
                <w:rFonts w:eastAsia="Times New Roman" w:cs="Times New Roman"/>
                <w:sz w:val="24"/>
                <w:szCs w:val="24"/>
                <w:lang w:eastAsia="ru-RU"/>
              </w:rPr>
              <w:t xml:space="preserve">     85</w:t>
            </w:r>
          </w:p>
        </w:tc>
      </w:tr>
      <w:tr w:rsidR="005A5564" w:rsidRPr="005A5564" w:rsidTr="005A5564">
        <w:tc>
          <w:tcPr>
            <w:tcW w:w="887" w:type="dxa"/>
            <w:shd w:val="clear" w:color="auto" w:fill="auto"/>
          </w:tcPr>
          <w:p w:rsidR="005A5564" w:rsidRPr="005A5564" w:rsidRDefault="005A5564" w:rsidP="005A5564">
            <w:pPr>
              <w:jc w:val="center"/>
              <w:rPr>
                <w:rFonts w:eastAsia="Times New Roman" w:cs="Times New Roman"/>
                <w:color w:val="000000"/>
                <w:sz w:val="24"/>
                <w:szCs w:val="24"/>
                <w:lang w:eastAsia="ru-RU"/>
              </w:rPr>
            </w:pPr>
            <w:r w:rsidRPr="005A5564">
              <w:rPr>
                <w:rFonts w:eastAsia="Times New Roman" w:cs="Times New Roman"/>
                <w:color w:val="000000"/>
                <w:sz w:val="24"/>
                <w:szCs w:val="24"/>
                <w:lang w:eastAsia="ru-RU"/>
              </w:rPr>
              <w:t>2.3</w:t>
            </w:r>
          </w:p>
        </w:tc>
        <w:tc>
          <w:tcPr>
            <w:tcW w:w="6030" w:type="dxa"/>
            <w:shd w:val="clear" w:color="auto" w:fill="auto"/>
          </w:tcPr>
          <w:p w:rsidR="005A5564" w:rsidRPr="005A5564" w:rsidRDefault="005A5564" w:rsidP="005A5564">
            <w:pPr>
              <w:rPr>
                <w:rFonts w:eastAsia="Times New Roman" w:cs="Times New Roman"/>
                <w:color w:val="000000"/>
                <w:sz w:val="24"/>
                <w:szCs w:val="24"/>
                <w:lang w:eastAsia="ru-RU"/>
              </w:rPr>
            </w:pPr>
            <w:r w:rsidRPr="005A5564">
              <w:rPr>
                <w:rFonts w:eastAsia="Times New Roman" w:cs="Times New Roman"/>
                <w:color w:val="000000"/>
                <w:sz w:val="24"/>
                <w:szCs w:val="24"/>
                <w:lang w:eastAsia="ru-RU"/>
              </w:rPr>
              <w:t>Количество приобретенных объектов движимого имущества</w:t>
            </w:r>
          </w:p>
        </w:tc>
        <w:tc>
          <w:tcPr>
            <w:tcW w:w="1417" w:type="dxa"/>
            <w:shd w:val="clear" w:color="auto" w:fill="auto"/>
          </w:tcPr>
          <w:p w:rsidR="005A5564" w:rsidRPr="005A5564" w:rsidRDefault="005A5564" w:rsidP="005A5564">
            <w:pPr>
              <w:jc w:val="center"/>
              <w:rPr>
                <w:rFonts w:eastAsia="Times New Roman" w:cs="Times New Roman"/>
                <w:color w:val="000000"/>
                <w:sz w:val="24"/>
                <w:szCs w:val="24"/>
                <w:lang w:eastAsia="ru-RU"/>
              </w:rPr>
            </w:pPr>
            <w:r w:rsidRPr="005A5564">
              <w:rPr>
                <w:rFonts w:eastAsia="Times New Roman" w:cs="Times New Roman"/>
                <w:color w:val="000000"/>
                <w:sz w:val="24"/>
                <w:szCs w:val="24"/>
                <w:lang w:eastAsia="ru-RU"/>
              </w:rPr>
              <w:t>ед.</w:t>
            </w:r>
          </w:p>
        </w:tc>
        <w:tc>
          <w:tcPr>
            <w:tcW w:w="992" w:type="dxa"/>
            <w:shd w:val="clear" w:color="auto" w:fill="auto"/>
          </w:tcPr>
          <w:p w:rsidR="005A5564" w:rsidRPr="005A5564" w:rsidRDefault="005A5564" w:rsidP="005A5564">
            <w:pPr>
              <w:jc w:val="center"/>
              <w:rPr>
                <w:rFonts w:eastAsia="Times New Roman" w:cs="Times New Roman"/>
                <w:color w:val="000000"/>
                <w:sz w:val="24"/>
                <w:szCs w:val="24"/>
                <w:lang w:eastAsia="ru-RU"/>
              </w:rPr>
            </w:pPr>
            <w:r w:rsidRPr="005A5564">
              <w:rPr>
                <w:rFonts w:eastAsia="Times New Roman" w:cs="Times New Roman"/>
                <w:color w:val="000000"/>
                <w:sz w:val="24"/>
                <w:szCs w:val="24"/>
                <w:lang w:eastAsia="ru-RU"/>
              </w:rPr>
              <w:t>3</w:t>
            </w:r>
          </w:p>
        </w:tc>
        <w:tc>
          <w:tcPr>
            <w:tcW w:w="1559" w:type="dxa"/>
            <w:shd w:val="clear" w:color="auto" w:fill="auto"/>
          </w:tcPr>
          <w:p w:rsidR="005A5564" w:rsidRPr="005A5564" w:rsidRDefault="005A5564" w:rsidP="005A5564">
            <w:pPr>
              <w:jc w:val="center"/>
              <w:rPr>
                <w:rFonts w:eastAsia="Times New Roman" w:cs="Times New Roman"/>
                <w:color w:val="000000"/>
                <w:sz w:val="24"/>
                <w:szCs w:val="24"/>
                <w:lang w:eastAsia="ru-RU"/>
              </w:rPr>
            </w:pPr>
            <w:r w:rsidRPr="005A5564">
              <w:rPr>
                <w:rFonts w:eastAsia="Times New Roman" w:cs="Times New Roman"/>
                <w:color w:val="000000"/>
                <w:sz w:val="24"/>
                <w:szCs w:val="24"/>
                <w:lang w:eastAsia="ru-RU"/>
              </w:rPr>
              <w:t>-</w:t>
            </w:r>
          </w:p>
        </w:tc>
        <w:tc>
          <w:tcPr>
            <w:tcW w:w="1277" w:type="dxa"/>
            <w:shd w:val="clear" w:color="auto" w:fill="auto"/>
          </w:tcPr>
          <w:p w:rsidR="005A5564" w:rsidRPr="005A5564" w:rsidRDefault="005A5564" w:rsidP="005A5564">
            <w:pPr>
              <w:jc w:val="center"/>
              <w:rPr>
                <w:rFonts w:eastAsia="Times New Roman" w:cs="Times New Roman"/>
                <w:color w:val="000000"/>
                <w:sz w:val="24"/>
                <w:szCs w:val="24"/>
                <w:lang w:eastAsia="ru-RU"/>
              </w:rPr>
            </w:pPr>
            <w:r w:rsidRPr="005A5564">
              <w:rPr>
                <w:rFonts w:eastAsia="Times New Roman" w:cs="Times New Roman"/>
                <w:color w:val="000000"/>
                <w:sz w:val="24"/>
                <w:szCs w:val="24"/>
                <w:lang w:eastAsia="ru-RU"/>
              </w:rPr>
              <w:t>2</w:t>
            </w:r>
          </w:p>
        </w:tc>
        <w:tc>
          <w:tcPr>
            <w:tcW w:w="1276" w:type="dxa"/>
            <w:shd w:val="clear" w:color="auto" w:fill="auto"/>
          </w:tcPr>
          <w:p w:rsidR="005A5564" w:rsidRPr="005A5564" w:rsidRDefault="005A5564" w:rsidP="005A5564">
            <w:pPr>
              <w:jc w:val="center"/>
              <w:rPr>
                <w:rFonts w:eastAsia="Times New Roman" w:cs="Times New Roman"/>
                <w:color w:val="000000"/>
                <w:sz w:val="24"/>
                <w:szCs w:val="24"/>
                <w:lang w:eastAsia="ru-RU"/>
              </w:rPr>
            </w:pPr>
            <w:r w:rsidRPr="005A5564">
              <w:rPr>
                <w:rFonts w:eastAsia="Times New Roman" w:cs="Times New Roman"/>
                <w:color w:val="000000"/>
                <w:sz w:val="24"/>
                <w:szCs w:val="24"/>
                <w:lang w:eastAsia="ru-RU"/>
              </w:rPr>
              <w:t>-</w:t>
            </w:r>
          </w:p>
        </w:tc>
        <w:tc>
          <w:tcPr>
            <w:tcW w:w="1163" w:type="dxa"/>
            <w:shd w:val="clear" w:color="auto" w:fill="auto"/>
          </w:tcPr>
          <w:p w:rsidR="005A5564" w:rsidRPr="005A5564" w:rsidRDefault="005A5564" w:rsidP="005A5564">
            <w:pPr>
              <w:jc w:val="center"/>
              <w:rPr>
                <w:rFonts w:eastAsia="Times New Roman" w:cs="Times New Roman"/>
                <w:color w:val="000000"/>
                <w:sz w:val="24"/>
                <w:szCs w:val="24"/>
                <w:lang w:eastAsia="ru-RU"/>
              </w:rPr>
            </w:pPr>
            <w:r w:rsidRPr="005A5564">
              <w:rPr>
                <w:rFonts w:eastAsia="Times New Roman" w:cs="Times New Roman"/>
                <w:color w:val="000000"/>
                <w:sz w:val="24"/>
                <w:szCs w:val="24"/>
                <w:lang w:eastAsia="ru-RU"/>
              </w:rPr>
              <w:t>-</w:t>
            </w:r>
          </w:p>
        </w:tc>
      </w:tr>
      <w:tr w:rsidR="005A5564" w:rsidRPr="005A5564" w:rsidTr="005A5564">
        <w:tc>
          <w:tcPr>
            <w:tcW w:w="14601" w:type="dxa"/>
            <w:gridSpan w:val="8"/>
            <w:shd w:val="clear" w:color="auto" w:fill="auto"/>
          </w:tcPr>
          <w:p w:rsidR="005A5564" w:rsidRPr="005A5564" w:rsidRDefault="005A5564" w:rsidP="005A5564">
            <w:pPr>
              <w:widowControl w:val="0"/>
              <w:suppressAutoHyphens/>
              <w:autoSpaceDE w:val="0"/>
              <w:jc w:val="both"/>
              <w:rPr>
                <w:rFonts w:eastAsia="Times New Roman" w:cs="Times New Roman"/>
                <w:kern w:val="1"/>
                <w:sz w:val="24"/>
                <w:szCs w:val="24"/>
                <w:lang w:eastAsia="zh-CN"/>
              </w:rPr>
            </w:pPr>
            <w:r w:rsidRPr="005A5564">
              <w:rPr>
                <w:rFonts w:eastAsia="Times New Roman" w:cs="Times New Roman"/>
                <w:kern w:val="1"/>
                <w:sz w:val="24"/>
                <w:szCs w:val="24"/>
                <w:lang w:eastAsia="zh-CN"/>
              </w:rPr>
              <w:t>- - -- - - - - - - - - - -</w:t>
            </w:r>
          </w:p>
          <w:p w:rsidR="005A5564" w:rsidRPr="005A5564" w:rsidRDefault="005A5564" w:rsidP="005A5564">
            <w:pPr>
              <w:widowControl w:val="0"/>
              <w:suppressAutoHyphens/>
              <w:autoSpaceDE w:val="0"/>
              <w:jc w:val="both"/>
              <w:rPr>
                <w:rFonts w:eastAsia="Times New Roman" w:cs="Times New Roman"/>
                <w:kern w:val="1"/>
                <w:sz w:val="24"/>
                <w:szCs w:val="24"/>
                <w:lang w:eastAsia="zh-CN"/>
              </w:rPr>
            </w:pPr>
            <w:bookmarkStart w:id="0" w:name="P714"/>
            <w:bookmarkEnd w:id="0"/>
            <w:r w:rsidRPr="005A5564">
              <w:rPr>
                <w:rFonts w:eastAsia="Times New Roman" w:cs="Times New Roman"/>
                <w:kern w:val="1"/>
                <w:sz w:val="24"/>
                <w:szCs w:val="24"/>
                <w:lang w:eastAsia="zh-CN"/>
              </w:rPr>
              <w:t>&lt;1</w:t>
            </w:r>
            <w:proofErr w:type="gramStart"/>
            <w:r w:rsidRPr="005A5564">
              <w:rPr>
                <w:rFonts w:eastAsia="Times New Roman" w:cs="Times New Roman"/>
                <w:kern w:val="1"/>
                <w:sz w:val="24"/>
                <w:szCs w:val="24"/>
                <w:lang w:eastAsia="zh-CN"/>
              </w:rPr>
              <w:t>&gt; О</w:t>
            </w:r>
            <w:proofErr w:type="gramEnd"/>
            <w:r w:rsidRPr="005A5564">
              <w:rPr>
                <w:rFonts w:eastAsia="Times New Roman" w:cs="Times New Roman"/>
                <w:kern w:val="1"/>
                <w:sz w:val="24"/>
                <w:szCs w:val="24"/>
                <w:lang w:eastAsia="zh-CN"/>
              </w:rPr>
              <w:t>тмечается:</w:t>
            </w:r>
          </w:p>
          <w:p w:rsidR="005A5564" w:rsidRPr="005A5564" w:rsidRDefault="005A5564" w:rsidP="005A5564">
            <w:pPr>
              <w:widowControl w:val="0"/>
              <w:suppressAutoHyphens/>
              <w:autoSpaceDE w:val="0"/>
              <w:jc w:val="both"/>
              <w:rPr>
                <w:rFonts w:eastAsia="Times New Roman" w:cs="Times New Roman"/>
                <w:kern w:val="1"/>
                <w:sz w:val="24"/>
                <w:szCs w:val="24"/>
                <w:lang w:eastAsia="zh-CN"/>
              </w:rPr>
            </w:pPr>
            <w:r w:rsidRPr="005A5564">
              <w:rPr>
                <w:rFonts w:eastAsia="Times New Roman" w:cs="Times New Roman"/>
                <w:kern w:val="1"/>
                <w:sz w:val="24"/>
                <w:szCs w:val="24"/>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A5564" w:rsidRPr="005A5564" w:rsidRDefault="005A5564" w:rsidP="005A5564">
            <w:pPr>
              <w:widowControl w:val="0"/>
              <w:suppressAutoHyphens/>
              <w:autoSpaceDE w:val="0"/>
              <w:jc w:val="both"/>
              <w:rPr>
                <w:rFonts w:eastAsia="Times New Roman" w:cs="Times New Roman"/>
                <w:kern w:val="1"/>
                <w:sz w:val="24"/>
                <w:szCs w:val="24"/>
                <w:lang w:eastAsia="zh-CN"/>
              </w:rPr>
            </w:pPr>
            <w:r w:rsidRPr="005A5564">
              <w:rPr>
                <w:rFonts w:eastAsia="Times New Roman" w:cs="Times New Roman"/>
                <w:kern w:val="1"/>
                <w:sz w:val="24"/>
                <w:szCs w:val="24"/>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5A5564" w:rsidRPr="005A5564" w:rsidRDefault="005A5564" w:rsidP="005A5564">
            <w:pPr>
              <w:widowControl w:val="0"/>
              <w:suppressAutoHyphens/>
              <w:autoSpaceDE w:val="0"/>
              <w:jc w:val="both"/>
              <w:rPr>
                <w:rFonts w:eastAsia="Times New Roman" w:cs="Times New Roman"/>
                <w:kern w:val="1"/>
                <w:sz w:val="24"/>
                <w:szCs w:val="24"/>
                <w:lang w:eastAsia="zh-CN"/>
              </w:rPr>
            </w:pPr>
            <w:r w:rsidRPr="005A5564">
              <w:rPr>
                <w:rFonts w:eastAsia="Times New Roman" w:cs="Times New Roman"/>
                <w:kern w:val="1"/>
                <w:sz w:val="24"/>
                <w:szCs w:val="24"/>
                <w:lang w:eastAsia="zh-CN"/>
              </w:rPr>
              <w:t>если целевой показатель рассчитывается по методике, включенной в состав муниципальной программы, присваивается статус «3».</w:t>
            </w:r>
          </w:p>
          <w:p w:rsidR="005A5564" w:rsidRPr="005A5564" w:rsidRDefault="005A5564" w:rsidP="005A5564">
            <w:pPr>
              <w:rPr>
                <w:rFonts w:eastAsia="Times New Roman" w:cs="Times New Roman"/>
                <w:sz w:val="24"/>
                <w:szCs w:val="24"/>
                <w:lang w:eastAsia="ru-RU"/>
              </w:rPr>
            </w:pPr>
            <w:bookmarkStart w:id="1" w:name="P718"/>
            <w:bookmarkEnd w:id="1"/>
            <w:r w:rsidRPr="005A5564">
              <w:rPr>
                <w:rFonts w:eastAsia="Times New Roman" w:cs="Times New Roman"/>
                <w:sz w:val="24"/>
                <w:szCs w:val="24"/>
                <w:lang w:eastAsia="ru-RU"/>
              </w:rPr>
              <w:t>&lt;2&gt; Год, предшествующий году утверждения муниципальной программы.</w:t>
            </w:r>
          </w:p>
        </w:tc>
      </w:tr>
    </w:tbl>
    <w:p w:rsidR="005A5564" w:rsidRPr="005A5564" w:rsidRDefault="005A5564" w:rsidP="005A5564">
      <w:pPr>
        <w:widowControl w:val="0"/>
        <w:suppressAutoHyphens/>
        <w:autoSpaceDE w:val="0"/>
        <w:jc w:val="both"/>
        <w:rPr>
          <w:rFonts w:eastAsia="Times New Roman" w:cs="Times New Roman"/>
          <w:kern w:val="1"/>
          <w:sz w:val="24"/>
          <w:szCs w:val="24"/>
          <w:lang w:eastAsia="zh-CN"/>
        </w:rPr>
      </w:pPr>
      <w:r w:rsidRPr="005A5564">
        <w:rPr>
          <w:rFonts w:eastAsia="Times New Roman" w:cs="Times New Roman"/>
          <w:kern w:val="1"/>
          <w:sz w:val="24"/>
          <w:szCs w:val="24"/>
          <w:lang w:eastAsia="zh-CN"/>
        </w:rPr>
        <w:t xml:space="preserve">2 (*) - методика расчета целевых показателей осуществляется в соответствии с приказом министерства гражданской обороны, чрезвычайных ситуаций Краснодарского края от 26 марта 2015 года № 58 «Об утверждении </w:t>
      </w:r>
      <w:proofErr w:type="gramStart"/>
      <w:r w:rsidRPr="005A5564">
        <w:rPr>
          <w:rFonts w:eastAsia="Times New Roman" w:cs="Times New Roman"/>
          <w:kern w:val="1"/>
          <w:sz w:val="24"/>
          <w:szCs w:val="24"/>
          <w:lang w:eastAsia="zh-CN"/>
        </w:rPr>
        <w:t>методики расчета значений целевых показателей Государственной программы Краснодарского</w:t>
      </w:r>
      <w:proofErr w:type="gramEnd"/>
      <w:r w:rsidRPr="005A5564">
        <w:rPr>
          <w:rFonts w:eastAsia="Times New Roman" w:cs="Times New Roman"/>
          <w:kern w:val="1"/>
          <w:sz w:val="24"/>
          <w:szCs w:val="24"/>
          <w:lang w:eastAsia="zh-CN"/>
        </w:rPr>
        <w:t xml:space="preserve"> края «Обеспечение безопасности населения».</w:t>
      </w:r>
    </w:p>
    <w:p w:rsidR="003540F5" w:rsidRDefault="003540F5" w:rsidP="00E75C69">
      <w:pPr>
        <w:widowControl w:val="0"/>
        <w:autoSpaceDE w:val="0"/>
        <w:autoSpaceDN w:val="0"/>
        <w:jc w:val="center"/>
        <w:rPr>
          <w:rFonts w:eastAsia="Times New Roman" w:cs="Times New Roman"/>
          <w:b/>
          <w:sz w:val="24"/>
          <w:szCs w:val="24"/>
          <w:lang w:eastAsia="ru-RU"/>
        </w:rPr>
      </w:pPr>
    </w:p>
    <w:p w:rsidR="005A5564" w:rsidRPr="00BF0070" w:rsidRDefault="005A5564" w:rsidP="005A5564">
      <w:pPr>
        <w:pStyle w:val="ConsPlusNormal"/>
        <w:ind w:firstLine="0"/>
        <w:jc w:val="both"/>
        <w:rPr>
          <w:rFonts w:ascii="Times New Roman" w:hAnsi="Times New Roman" w:cs="Times New Roman"/>
          <w:b/>
          <w:sz w:val="28"/>
          <w:szCs w:val="28"/>
        </w:rPr>
      </w:pPr>
    </w:p>
    <w:p w:rsidR="005A5564" w:rsidRPr="00BF0070" w:rsidRDefault="005A5564" w:rsidP="005A5564">
      <w:pPr>
        <w:widowControl w:val="0"/>
        <w:autoSpaceDE w:val="0"/>
        <w:autoSpaceDN w:val="0"/>
        <w:jc w:val="center"/>
        <w:rPr>
          <w:b/>
          <w:szCs w:val="28"/>
        </w:rPr>
      </w:pPr>
      <w:r w:rsidRPr="00BF0070">
        <w:rPr>
          <w:b/>
          <w:szCs w:val="28"/>
        </w:rPr>
        <w:t>СВЕДЕНИЯ</w:t>
      </w:r>
    </w:p>
    <w:p w:rsidR="005A5564" w:rsidRPr="00186598" w:rsidRDefault="005A5564" w:rsidP="005A5564">
      <w:pPr>
        <w:widowControl w:val="0"/>
        <w:autoSpaceDE w:val="0"/>
        <w:autoSpaceDN w:val="0"/>
        <w:jc w:val="center"/>
        <w:rPr>
          <w:b/>
          <w:szCs w:val="28"/>
        </w:rPr>
      </w:pPr>
      <w:r w:rsidRPr="00186598">
        <w:rPr>
          <w:b/>
          <w:color w:val="000000" w:themeColor="text1"/>
          <w:szCs w:val="28"/>
        </w:rPr>
        <w:t xml:space="preserve">о порядке сбора информации </w:t>
      </w:r>
      <w:r w:rsidRPr="00186598">
        <w:rPr>
          <w:b/>
          <w:szCs w:val="28"/>
        </w:rPr>
        <w:t xml:space="preserve">и методике расчета </w:t>
      </w:r>
      <w:proofErr w:type="gramStart"/>
      <w:r w:rsidRPr="00186598">
        <w:rPr>
          <w:b/>
          <w:szCs w:val="28"/>
        </w:rPr>
        <w:t>целевых</w:t>
      </w:r>
      <w:proofErr w:type="gramEnd"/>
    </w:p>
    <w:p w:rsidR="005A5564" w:rsidRPr="00186598" w:rsidRDefault="005A5564" w:rsidP="005A5564">
      <w:pPr>
        <w:widowControl w:val="0"/>
        <w:autoSpaceDE w:val="0"/>
        <w:autoSpaceDN w:val="0"/>
        <w:jc w:val="center"/>
        <w:rPr>
          <w:b/>
          <w:szCs w:val="28"/>
        </w:rPr>
      </w:pPr>
      <w:r w:rsidRPr="00186598">
        <w:rPr>
          <w:b/>
          <w:szCs w:val="28"/>
        </w:rPr>
        <w:t>показателей муниципальной программы</w:t>
      </w:r>
    </w:p>
    <w:p w:rsidR="005A5564" w:rsidRPr="00186598" w:rsidRDefault="005A5564" w:rsidP="005A5564">
      <w:pPr>
        <w:widowControl w:val="0"/>
        <w:autoSpaceDE w:val="0"/>
        <w:autoSpaceDN w:val="0"/>
        <w:ind w:right="-31"/>
        <w:jc w:val="center"/>
        <w:rPr>
          <w:b/>
          <w:szCs w:val="28"/>
        </w:rPr>
      </w:pPr>
      <w:r w:rsidRPr="00186598">
        <w:rPr>
          <w:b/>
          <w:szCs w:val="28"/>
        </w:rPr>
        <w:t>«Обеспечение безопасности населения»</w:t>
      </w:r>
    </w:p>
    <w:p w:rsidR="005A5564" w:rsidRPr="00186598" w:rsidRDefault="005A5564" w:rsidP="005A5564">
      <w:pPr>
        <w:jc w:val="center"/>
        <w:rPr>
          <w:rFonts w:eastAsia="Calibri"/>
          <w:b/>
          <w:szCs w:val="28"/>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835"/>
        <w:gridCol w:w="851"/>
        <w:gridCol w:w="1559"/>
        <w:gridCol w:w="2864"/>
        <w:gridCol w:w="1984"/>
        <w:gridCol w:w="1843"/>
        <w:gridCol w:w="1843"/>
      </w:tblGrid>
      <w:tr w:rsidR="005A5564" w:rsidRPr="00186598" w:rsidTr="005A5564">
        <w:tc>
          <w:tcPr>
            <w:tcW w:w="822"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 xml:space="preserve">№ </w:t>
            </w:r>
            <w:proofErr w:type="gramStart"/>
            <w:r w:rsidRPr="00186598">
              <w:rPr>
                <w:rFonts w:eastAsia="Calibri"/>
                <w:sz w:val="24"/>
                <w:szCs w:val="24"/>
              </w:rPr>
              <w:t>п</w:t>
            </w:r>
            <w:proofErr w:type="gramEnd"/>
            <w:r w:rsidRPr="00186598">
              <w:rPr>
                <w:rFonts w:eastAsia="Calibri"/>
                <w:sz w:val="24"/>
                <w:szCs w:val="24"/>
              </w:rPr>
              <w:t>/п</w:t>
            </w:r>
          </w:p>
        </w:tc>
        <w:tc>
          <w:tcPr>
            <w:tcW w:w="2835"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Наименование целевого показателя</w:t>
            </w:r>
          </w:p>
        </w:tc>
        <w:tc>
          <w:tcPr>
            <w:tcW w:w="85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Единица измер</w:t>
            </w:r>
            <w:r w:rsidRPr="00186598">
              <w:rPr>
                <w:rFonts w:eastAsia="Calibri"/>
                <w:sz w:val="24"/>
                <w:szCs w:val="24"/>
              </w:rPr>
              <w:lastRenderedPageBreak/>
              <w:t>ения</w:t>
            </w:r>
          </w:p>
        </w:tc>
        <w:tc>
          <w:tcPr>
            <w:tcW w:w="1559"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 xml:space="preserve">Тенденция развития целевого </w:t>
            </w:r>
            <w:r w:rsidRPr="00186598">
              <w:rPr>
                <w:rFonts w:eastAsia="Calibri"/>
                <w:sz w:val="24"/>
                <w:szCs w:val="24"/>
              </w:rPr>
              <w:lastRenderedPageBreak/>
              <w:t>показателя</w:t>
            </w:r>
          </w:p>
        </w:tc>
        <w:tc>
          <w:tcPr>
            <w:tcW w:w="286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 xml:space="preserve">Методика расчета целевого показателя (формула), алгоритм </w:t>
            </w:r>
            <w:r w:rsidRPr="00186598">
              <w:rPr>
                <w:rFonts w:eastAsia="Calibri"/>
                <w:sz w:val="24"/>
                <w:szCs w:val="24"/>
              </w:rPr>
              <w:lastRenderedPageBreak/>
              <w:t>формирования формул, методологические пояснения к базовым показателям, используемым в формуле</w:t>
            </w:r>
          </w:p>
        </w:tc>
        <w:tc>
          <w:tcPr>
            <w:tcW w:w="198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 xml:space="preserve">Источник исходных данных для </w:t>
            </w:r>
            <w:r w:rsidRPr="00186598">
              <w:rPr>
                <w:rFonts w:eastAsia="Calibri"/>
                <w:sz w:val="24"/>
                <w:szCs w:val="24"/>
              </w:rPr>
              <w:lastRenderedPageBreak/>
              <w:t>расчета значения (формирования данных) целевого показателя</w:t>
            </w:r>
          </w:p>
        </w:tc>
        <w:tc>
          <w:tcPr>
            <w:tcW w:w="1843"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 xml:space="preserve">Ответственный за сбор данных и расчет </w:t>
            </w:r>
            <w:r w:rsidRPr="00186598">
              <w:rPr>
                <w:rFonts w:eastAsia="Calibri"/>
                <w:sz w:val="24"/>
                <w:szCs w:val="24"/>
              </w:rPr>
              <w:lastRenderedPageBreak/>
              <w:t>целевого показателя</w:t>
            </w:r>
          </w:p>
        </w:tc>
        <w:tc>
          <w:tcPr>
            <w:tcW w:w="1843"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 xml:space="preserve">Временные характеристики целевого </w:t>
            </w:r>
            <w:r w:rsidRPr="00186598">
              <w:rPr>
                <w:rFonts w:eastAsia="Calibri"/>
                <w:sz w:val="24"/>
                <w:szCs w:val="24"/>
              </w:rPr>
              <w:lastRenderedPageBreak/>
              <w:t>показателя &lt;1&gt;</w:t>
            </w:r>
          </w:p>
        </w:tc>
      </w:tr>
    </w:tbl>
    <w:p w:rsidR="005A5564" w:rsidRPr="00186598" w:rsidRDefault="005A5564" w:rsidP="005A5564">
      <w:pPr>
        <w:rPr>
          <w:rFonts w:eastAsia="Calibri"/>
          <w:sz w:val="6"/>
          <w:szCs w:val="6"/>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836"/>
        <w:gridCol w:w="851"/>
        <w:gridCol w:w="1559"/>
        <w:gridCol w:w="13"/>
        <w:gridCol w:w="2851"/>
        <w:gridCol w:w="1984"/>
        <w:gridCol w:w="1843"/>
        <w:gridCol w:w="1956"/>
      </w:tblGrid>
      <w:tr w:rsidR="005A5564" w:rsidRPr="00186598" w:rsidTr="005A5564">
        <w:trPr>
          <w:tblHeader/>
        </w:trPr>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1</w:t>
            </w:r>
          </w:p>
        </w:tc>
        <w:tc>
          <w:tcPr>
            <w:tcW w:w="2836"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2</w:t>
            </w:r>
          </w:p>
        </w:tc>
        <w:tc>
          <w:tcPr>
            <w:tcW w:w="85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3</w:t>
            </w:r>
          </w:p>
        </w:tc>
        <w:tc>
          <w:tcPr>
            <w:tcW w:w="1559"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4</w:t>
            </w:r>
          </w:p>
        </w:tc>
        <w:tc>
          <w:tcPr>
            <w:tcW w:w="2864" w:type="dxa"/>
            <w:gridSpan w:val="2"/>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5</w:t>
            </w:r>
          </w:p>
        </w:tc>
        <w:tc>
          <w:tcPr>
            <w:tcW w:w="198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6</w:t>
            </w:r>
          </w:p>
        </w:tc>
        <w:tc>
          <w:tcPr>
            <w:tcW w:w="1843"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7</w:t>
            </w:r>
          </w:p>
        </w:tc>
        <w:tc>
          <w:tcPr>
            <w:tcW w:w="1956"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8</w:t>
            </w:r>
          </w:p>
        </w:tc>
      </w:tr>
      <w:tr w:rsidR="005A5564" w:rsidRPr="00186598"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1</w:t>
            </w:r>
          </w:p>
        </w:tc>
        <w:tc>
          <w:tcPr>
            <w:tcW w:w="13893" w:type="dxa"/>
            <w:gridSpan w:val="8"/>
            <w:shd w:val="clear" w:color="auto" w:fill="auto"/>
          </w:tcPr>
          <w:p w:rsidR="005A5564" w:rsidRPr="00186598" w:rsidRDefault="005A5564" w:rsidP="005A5564">
            <w:pPr>
              <w:widowControl w:val="0"/>
              <w:tabs>
                <w:tab w:val="left" w:pos="317"/>
              </w:tabs>
              <w:autoSpaceDE w:val="0"/>
              <w:autoSpaceDN w:val="0"/>
              <w:adjustRightInd w:val="0"/>
              <w:ind w:left="34"/>
              <w:jc w:val="both"/>
              <w:rPr>
                <w:bCs/>
                <w:sz w:val="24"/>
                <w:szCs w:val="24"/>
              </w:rPr>
            </w:pPr>
            <w:r w:rsidRPr="00186598">
              <w:rPr>
                <w:rFonts w:eastAsia="Calibri"/>
                <w:sz w:val="24"/>
                <w:szCs w:val="24"/>
              </w:rPr>
              <w:t xml:space="preserve">Целевые показатели подпрограммы №1 </w:t>
            </w:r>
          </w:p>
        </w:tc>
      </w:tr>
      <w:tr w:rsidR="005A5564" w:rsidRPr="00186598"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1.1</w:t>
            </w:r>
          </w:p>
        </w:tc>
        <w:tc>
          <w:tcPr>
            <w:tcW w:w="2836" w:type="dxa"/>
            <w:shd w:val="clear" w:color="auto" w:fill="auto"/>
          </w:tcPr>
          <w:p w:rsidR="005A5564" w:rsidRPr="00186598" w:rsidRDefault="005A5564" w:rsidP="005A5564">
            <w:pPr>
              <w:tabs>
                <w:tab w:val="left" w:pos="352"/>
              </w:tabs>
              <w:rPr>
                <w:rFonts w:eastAsia="Calibri"/>
                <w:color w:val="444444"/>
                <w:sz w:val="24"/>
                <w:szCs w:val="24"/>
                <w:shd w:val="clear" w:color="auto" w:fill="FFFFFF"/>
              </w:rPr>
            </w:pPr>
            <w:r w:rsidRPr="00186598">
              <w:rPr>
                <w:rFonts w:eastAsia="Calibri"/>
                <w:sz w:val="24"/>
                <w:szCs w:val="24"/>
              </w:rPr>
              <w:t>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tc>
        <w:tc>
          <w:tcPr>
            <w:tcW w:w="85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w:t>
            </w:r>
          </w:p>
        </w:tc>
        <w:tc>
          <w:tcPr>
            <w:tcW w:w="1559"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5A5564" w:rsidRPr="00186598" w:rsidRDefault="005A5564" w:rsidP="005A5564">
            <w:pPr>
              <w:jc w:val="center"/>
              <w:textAlignment w:val="baseline"/>
              <w:rPr>
                <w:sz w:val="24"/>
                <w:szCs w:val="24"/>
              </w:rPr>
            </w:pPr>
            <w:r w:rsidRPr="00186598">
              <w:rPr>
                <w:sz w:val="24"/>
                <w:szCs w:val="24"/>
              </w:rPr>
              <w:t>Значение показателя определяется по формуле:</w:t>
            </w:r>
          </w:p>
          <w:p w:rsidR="005A5564" w:rsidRPr="00186598" w:rsidRDefault="005A5564" w:rsidP="005A5564">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тр</w:t>
            </w:r>
            <w:proofErr w:type="spellEnd"/>
            <w:r w:rsidRPr="00186598">
              <w:rPr>
                <w:sz w:val="24"/>
                <w:szCs w:val="24"/>
              </w:rPr>
              <w:t xml:space="preserve"> / </w:t>
            </w:r>
            <w:proofErr w:type="spellStart"/>
            <w:r w:rsidRPr="00186598">
              <w:rPr>
                <w:sz w:val="24"/>
                <w:szCs w:val="24"/>
              </w:rPr>
              <w:t>Nто</w:t>
            </w:r>
            <w:proofErr w:type="spellEnd"/>
            <w:r w:rsidRPr="00186598">
              <w:rPr>
                <w:sz w:val="24"/>
                <w:szCs w:val="24"/>
              </w:rPr>
              <w:t xml:space="preserve"> x 100%, где:</w:t>
            </w:r>
          </w:p>
          <w:p w:rsidR="005A5564" w:rsidRPr="00186598" w:rsidRDefault="005A5564" w:rsidP="005A5564">
            <w:pPr>
              <w:jc w:val="center"/>
              <w:textAlignment w:val="baseline"/>
              <w:rPr>
                <w:sz w:val="24"/>
                <w:szCs w:val="24"/>
              </w:rPr>
            </w:pPr>
            <w:r w:rsidRPr="00186598">
              <w:rPr>
                <w:sz w:val="24"/>
                <w:szCs w:val="24"/>
              </w:rPr>
              <w:t>О - охват оборудования техническим обслуживанием;</w:t>
            </w:r>
          </w:p>
          <w:p w:rsidR="005A5564" w:rsidRPr="00186598" w:rsidRDefault="005A5564" w:rsidP="005A5564">
            <w:pPr>
              <w:jc w:val="center"/>
              <w:textAlignment w:val="baseline"/>
              <w:rPr>
                <w:sz w:val="24"/>
                <w:szCs w:val="24"/>
              </w:rPr>
            </w:pPr>
            <w:proofErr w:type="spellStart"/>
            <w:proofErr w:type="gramStart"/>
            <w:r w:rsidRPr="00186598">
              <w:rPr>
                <w:sz w:val="24"/>
                <w:szCs w:val="24"/>
              </w:rPr>
              <w:t>N</w:t>
            </w:r>
            <w:proofErr w:type="gramEnd"/>
            <w:r w:rsidRPr="00186598">
              <w:rPr>
                <w:sz w:val="24"/>
                <w:szCs w:val="24"/>
              </w:rPr>
              <w:t>тр</w:t>
            </w:r>
            <w:proofErr w:type="spellEnd"/>
            <w:r w:rsidRPr="00186598">
              <w:rPr>
                <w:sz w:val="24"/>
                <w:szCs w:val="24"/>
              </w:rPr>
              <w:t xml:space="preserve"> - количество оборудования, подлежащего техническому обслуживанию;</w:t>
            </w:r>
          </w:p>
          <w:p w:rsidR="005A5564" w:rsidRPr="00186598" w:rsidRDefault="005A5564" w:rsidP="005A5564">
            <w:pPr>
              <w:shd w:val="clear" w:color="auto" w:fill="FFFFFF"/>
              <w:jc w:val="center"/>
              <w:textAlignment w:val="baseline"/>
              <w:rPr>
                <w:color w:val="444444"/>
                <w:sz w:val="24"/>
                <w:szCs w:val="24"/>
              </w:rPr>
            </w:pPr>
            <w:proofErr w:type="spellStart"/>
            <w:proofErr w:type="gramStart"/>
            <w:r w:rsidRPr="00186598">
              <w:rPr>
                <w:sz w:val="24"/>
                <w:szCs w:val="24"/>
              </w:rPr>
              <w:t>N</w:t>
            </w:r>
            <w:proofErr w:type="gramEnd"/>
            <w:r w:rsidRPr="00186598">
              <w:rPr>
                <w:sz w:val="24"/>
                <w:szCs w:val="24"/>
              </w:rPr>
              <w:t>то</w:t>
            </w:r>
            <w:proofErr w:type="spellEnd"/>
            <w:r w:rsidRPr="00186598">
              <w:rPr>
                <w:sz w:val="24"/>
                <w:szCs w:val="24"/>
              </w:rPr>
              <w:t xml:space="preserve"> - количество оборудования, на котором проведено техническое обслуживание</w:t>
            </w:r>
          </w:p>
        </w:tc>
        <w:tc>
          <w:tcPr>
            <w:tcW w:w="1984" w:type="dxa"/>
            <w:shd w:val="clear" w:color="auto" w:fill="auto"/>
          </w:tcPr>
          <w:p w:rsidR="005A5564" w:rsidRPr="00186598" w:rsidRDefault="005A5564" w:rsidP="005A5564">
            <w:pPr>
              <w:widowControl w:val="0"/>
              <w:autoSpaceDE w:val="0"/>
              <w:autoSpaceDN w:val="0"/>
              <w:jc w:val="center"/>
              <w:rPr>
                <w:sz w:val="24"/>
                <w:szCs w:val="24"/>
              </w:rPr>
            </w:pPr>
            <w:r w:rsidRPr="00186598">
              <w:rPr>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186598">
              <w:rPr>
                <w:sz w:val="24"/>
                <w:szCs w:val="24"/>
              </w:rPr>
              <w:t>методики расчета значений целевых показателей Государственной программы Краснодарского</w:t>
            </w:r>
            <w:proofErr w:type="gramEnd"/>
            <w:r w:rsidRPr="00186598">
              <w:rPr>
                <w:sz w:val="24"/>
                <w:szCs w:val="24"/>
              </w:rPr>
              <w:t xml:space="preserve"> края «Обеспечение безопасности населения»</w:t>
            </w:r>
          </w:p>
        </w:tc>
        <w:tc>
          <w:tcPr>
            <w:tcW w:w="1843"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5A5564" w:rsidRPr="00186598"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1.2</w:t>
            </w:r>
          </w:p>
        </w:tc>
        <w:tc>
          <w:tcPr>
            <w:tcW w:w="2836" w:type="dxa"/>
            <w:shd w:val="clear" w:color="auto" w:fill="auto"/>
          </w:tcPr>
          <w:p w:rsidR="005A5564" w:rsidRPr="00186598" w:rsidRDefault="005A5564" w:rsidP="005A5564">
            <w:pPr>
              <w:tabs>
                <w:tab w:val="left" w:pos="352"/>
              </w:tabs>
              <w:rPr>
                <w:bCs/>
                <w:sz w:val="24"/>
                <w:szCs w:val="24"/>
              </w:rPr>
            </w:pPr>
            <w:r w:rsidRPr="00186598">
              <w:rPr>
                <w:bCs/>
                <w:sz w:val="24"/>
                <w:szCs w:val="24"/>
              </w:rPr>
              <w:t xml:space="preserve">Организация и проведение тренировок (учений) по действиям населения по сигналам </w:t>
            </w:r>
            <w:r w:rsidRPr="00186598">
              <w:rPr>
                <w:bCs/>
                <w:sz w:val="24"/>
                <w:szCs w:val="24"/>
              </w:rPr>
              <w:lastRenderedPageBreak/>
              <w:t>экстренного оповещения об угрозе чрезвычайной ситуации и реагирования на происшествия</w:t>
            </w:r>
          </w:p>
        </w:tc>
        <w:tc>
          <w:tcPr>
            <w:tcW w:w="85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шт.</w:t>
            </w:r>
          </w:p>
        </w:tc>
        <w:tc>
          <w:tcPr>
            <w:tcW w:w="1559"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Суммарное значение по количеству проведенных мероприятий</w:t>
            </w:r>
          </w:p>
        </w:tc>
        <w:tc>
          <w:tcPr>
            <w:tcW w:w="198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 xml:space="preserve">По данным МКУ «Управление по делам ГО и ЧС Темрюкского </w:t>
            </w:r>
            <w:r w:rsidRPr="00186598">
              <w:rPr>
                <w:rFonts w:eastAsia="Calibri"/>
                <w:sz w:val="24"/>
                <w:szCs w:val="24"/>
              </w:rPr>
              <w:lastRenderedPageBreak/>
              <w:t>района»</w:t>
            </w:r>
          </w:p>
        </w:tc>
        <w:tc>
          <w:tcPr>
            <w:tcW w:w="1843"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 xml:space="preserve">МКУ «Управление по делам ГО и ЧС </w:t>
            </w:r>
            <w:r w:rsidRPr="00186598">
              <w:rPr>
                <w:rFonts w:eastAsia="Calibri"/>
                <w:sz w:val="24"/>
                <w:szCs w:val="24"/>
              </w:rPr>
              <w:lastRenderedPageBreak/>
              <w:t>Темрюкского района»</w:t>
            </w:r>
          </w:p>
        </w:tc>
        <w:tc>
          <w:tcPr>
            <w:tcW w:w="1956" w:type="dxa"/>
            <w:shd w:val="clear" w:color="auto" w:fill="auto"/>
          </w:tcPr>
          <w:p w:rsidR="005A5564" w:rsidRPr="00186598" w:rsidRDefault="005A5564" w:rsidP="005A5564">
            <w:pPr>
              <w:rPr>
                <w:rFonts w:eastAsia="Calibri"/>
                <w:sz w:val="24"/>
                <w:szCs w:val="24"/>
              </w:rPr>
            </w:pPr>
            <w:r w:rsidRPr="00186598">
              <w:rPr>
                <w:rFonts w:eastAsia="Calibri"/>
                <w:sz w:val="24"/>
                <w:szCs w:val="24"/>
              </w:rPr>
              <w:lastRenderedPageBreak/>
              <w:t xml:space="preserve">Ежеквартально, не позднее 10 числа, следующего за </w:t>
            </w:r>
            <w:r w:rsidRPr="00186598">
              <w:rPr>
                <w:rFonts w:eastAsia="Calibri"/>
                <w:sz w:val="24"/>
                <w:szCs w:val="24"/>
              </w:rPr>
              <w:lastRenderedPageBreak/>
              <w:t>отчетным кварталом, нарастающим итогом</w:t>
            </w:r>
          </w:p>
        </w:tc>
      </w:tr>
      <w:tr w:rsidR="005A5564" w:rsidRPr="00186598"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1.3</w:t>
            </w:r>
          </w:p>
        </w:tc>
        <w:tc>
          <w:tcPr>
            <w:tcW w:w="2836" w:type="dxa"/>
            <w:shd w:val="clear" w:color="auto" w:fill="auto"/>
          </w:tcPr>
          <w:p w:rsidR="005A5564" w:rsidRPr="00186598" w:rsidRDefault="005A5564" w:rsidP="005A5564">
            <w:pPr>
              <w:rPr>
                <w:rFonts w:eastAsia="Calibri"/>
                <w:sz w:val="24"/>
                <w:szCs w:val="24"/>
              </w:rPr>
            </w:pPr>
            <w:r w:rsidRPr="00186598">
              <w:rPr>
                <w:rFonts w:eastAsia="Calibri"/>
                <w:sz w:val="24"/>
                <w:szCs w:val="24"/>
              </w:rPr>
              <w:t xml:space="preserve">Доля функционирующих  виде аппаратно-программных комплексов видеоконтроля и </w:t>
            </w:r>
            <w:proofErr w:type="spellStart"/>
            <w:r w:rsidRPr="00186598">
              <w:rPr>
                <w:rFonts w:eastAsia="Calibri"/>
                <w:sz w:val="24"/>
                <w:szCs w:val="24"/>
              </w:rPr>
              <w:t>видеофиксации</w:t>
            </w:r>
            <w:proofErr w:type="spellEnd"/>
            <w:r w:rsidRPr="00186598">
              <w:rPr>
                <w:sz w:val="24"/>
                <w:szCs w:val="24"/>
              </w:rPr>
              <w:t xml:space="preserve"> сегмента  аппаратн</w:t>
            </w:r>
            <w:proofErr w:type="gramStart"/>
            <w:r w:rsidRPr="00186598">
              <w:rPr>
                <w:sz w:val="24"/>
                <w:szCs w:val="24"/>
              </w:rPr>
              <w:t>о-</w:t>
            </w:r>
            <w:proofErr w:type="gramEnd"/>
            <w:r w:rsidRPr="00186598">
              <w:rPr>
                <w:sz w:val="24"/>
                <w:szCs w:val="24"/>
              </w:rPr>
              <w:t xml:space="preserve">          программного комплекса «Безопасный город»</w:t>
            </w:r>
          </w:p>
        </w:tc>
        <w:tc>
          <w:tcPr>
            <w:tcW w:w="85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w:t>
            </w:r>
          </w:p>
        </w:tc>
        <w:tc>
          <w:tcPr>
            <w:tcW w:w="1559"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 xml:space="preserve">Значение показателя определяется отношением одновременно функционирующих  аппаратно-программных комплексов видеоконтроля и </w:t>
            </w:r>
            <w:proofErr w:type="spellStart"/>
            <w:r w:rsidRPr="00186598">
              <w:rPr>
                <w:rFonts w:eastAsia="Calibri"/>
                <w:sz w:val="24"/>
                <w:szCs w:val="24"/>
              </w:rPr>
              <w:t>видеофиксации</w:t>
            </w:r>
            <w:proofErr w:type="spellEnd"/>
            <w:r w:rsidRPr="00186598">
              <w:rPr>
                <w:rFonts w:eastAsia="Calibri"/>
                <w:sz w:val="24"/>
                <w:szCs w:val="24"/>
              </w:rPr>
              <w:t xml:space="preserve"> к общему числу аппаратно-программных комплексов</w:t>
            </w:r>
          </w:p>
        </w:tc>
        <w:tc>
          <w:tcPr>
            <w:tcW w:w="198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5A5564" w:rsidRPr="00186598" w:rsidRDefault="005A5564" w:rsidP="005A5564">
            <w:pPr>
              <w:rPr>
                <w:rFonts w:eastAsia="Calibri"/>
                <w:sz w:val="24"/>
                <w:szCs w:val="24"/>
              </w:rPr>
            </w:pPr>
            <w:r w:rsidRPr="00186598">
              <w:rPr>
                <w:rFonts w:eastAsia="Calibri"/>
                <w:sz w:val="24"/>
                <w:szCs w:val="24"/>
              </w:rPr>
              <w:t>Ежеквартально, не позднее 10 числа, следующего за отчетным кварталом</w:t>
            </w:r>
          </w:p>
        </w:tc>
      </w:tr>
      <w:tr w:rsidR="005A5564" w:rsidRPr="00186598"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1.4</w:t>
            </w:r>
          </w:p>
        </w:tc>
        <w:tc>
          <w:tcPr>
            <w:tcW w:w="2836" w:type="dxa"/>
            <w:shd w:val="clear" w:color="auto" w:fill="auto"/>
          </w:tcPr>
          <w:p w:rsidR="005A5564" w:rsidRPr="00186598" w:rsidRDefault="005A5564" w:rsidP="005A5564">
            <w:pPr>
              <w:rPr>
                <w:rFonts w:eastAsia="Calibri"/>
                <w:sz w:val="24"/>
                <w:szCs w:val="24"/>
              </w:rPr>
            </w:pPr>
            <w:r w:rsidRPr="00186598">
              <w:rPr>
                <w:rFonts w:eastAsia="Calibri"/>
                <w:sz w:val="24"/>
                <w:szCs w:val="24"/>
              </w:rPr>
              <w:t xml:space="preserve">Количество обработанных вызовов оператором «Системы 112» </w:t>
            </w:r>
          </w:p>
        </w:tc>
        <w:tc>
          <w:tcPr>
            <w:tcW w:w="85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шт.</w:t>
            </w:r>
          </w:p>
        </w:tc>
        <w:tc>
          <w:tcPr>
            <w:tcW w:w="1559"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Суммарное значение по количеству проведенных мероприятий</w:t>
            </w:r>
          </w:p>
        </w:tc>
        <w:tc>
          <w:tcPr>
            <w:tcW w:w="198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5A5564" w:rsidRPr="00186598" w:rsidRDefault="005A5564" w:rsidP="005A5564">
            <w:pP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5A5564" w:rsidRPr="008D3606"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1.5</w:t>
            </w:r>
          </w:p>
        </w:tc>
        <w:tc>
          <w:tcPr>
            <w:tcW w:w="2836" w:type="dxa"/>
            <w:shd w:val="clear" w:color="auto" w:fill="auto"/>
          </w:tcPr>
          <w:p w:rsidR="005A5564" w:rsidRPr="00186598" w:rsidRDefault="005A5564" w:rsidP="005A5564">
            <w:pPr>
              <w:rPr>
                <w:bCs/>
                <w:sz w:val="24"/>
                <w:szCs w:val="24"/>
                <w:highlight w:val="yellow"/>
              </w:rPr>
            </w:pPr>
            <w:r w:rsidRPr="00BF0070">
              <w:rPr>
                <w:rFonts w:eastAsia="Calibri"/>
                <w:bCs/>
                <w:sz w:val="24"/>
                <w:szCs w:val="24"/>
              </w:rPr>
              <w:t xml:space="preserve">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w:t>
            </w:r>
            <w:r w:rsidRPr="00BF0070">
              <w:rPr>
                <w:rFonts w:eastAsia="Calibri"/>
                <w:bCs/>
                <w:sz w:val="24"/>
                <w:szCs w:val="24"/>
              </w:rPr>
              <w:lastRenderedPageBreak/>
              <w:t>ситуации</w:t>
            </w:r>
          </w:p>
        </w:tc>
        <w:tc>
          <w:tcPr>
            <w:tcW w:w="85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w:t>
            </w:r>
          </w:p>
        </w:tc>
        <w:tc>
          <w:tcPr>
            <w:tcW w:w="1559"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5A5564" w:rsidRPr="00186598" w:rsidRDefault="005A5564" w:rsidP="005A5564">
            <w:pPr>
              <w:jc w:val="center"/>
              <w:textAlignment w:val="baseline"/>
              <w:rPr>
                <w:sz w:val="24"/>
                <w:szCs w:val="24"/>
              </w:rPr>
            </w:pPr>
            <w:r w:rsidRPr="00186598">
              <w:rPr>
                <w:sz w:val="24"/>
                <w:szCs w:val="24"/>
              </w:rPr>
              <w:t>Значение показателя определяется по формуле:</w:t>
            </w:r>
          </w:p>
          <w:p w:rsidR="005A5564" w:rsidRPr="00186598" w:rsidRDefault="005A5564" w:rsidP="005A5564">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Nжп</w:t>
            </w:r>
            <w:proofErr w:type="spellEnd"/>
            <w:r w:rsidRPr="00186598">
              <w:rPr>
                <w:sz w:val="24"/>
                <w:szCs w:val="24"/>
              </w:rPr>
              <w:t xml:space="preserve"> x 100%, где:</w:t>
            </w:r>
          </w:p>
          <w:p w:rsidR="005A5564" w:rsidRPr="00186598" w:rsidRDefault="005A5564" w:rsidP="005A5564">
            <w:pPr>
              <w:jc w:val="center"/>
              <w:textAlignment w:val="baseline"/>
              <w:rPr>
                <w:sz w:val="24"/>
                <w:szCs w:val="24"/>
              </w:rPr>
            </w:pPr>
            <w:r w:rsidRPr="00186598">
              <w:rPr>
                <w:sz w:val="24"/>
                <w:szCs w:val="24"/>
              </w:rPr>
              <w:t>О - охват населения</w:t>
            </w:r>
            <w:r w:rsidRPr="00186598">
              <w:rPr>
                <w:bCs/>
                <w:sz w:val="24"/>
                <w:szCs w:val="24"/>
              </w:rPr>
              <w:t xml:space="preserve">  по формированию и утверждению списков граждан, лишившихся </w:t>
            </w:r>
            <w:r w:rsidRPr="00186598">
              <w:rPr>
                <w:bCs/>
                <w:sz w:val="24"/>
                <w:szCs w:val="24"/>
              </w:rPr>
              <w:lastRenderedPageBreak/>
              <w:t>жилого помещения в результате чрезвычайной ситуации</w:t>
            </w:r>
            <w:r w:rsidRPr="00186598">
              <w:rPr>
                <w:sz w:val="24"/>
                <w:szCs w:val="24"/>
              </w:rPr>
              <w:t>;</w:t>
            </w:r>
          </w:p>
          <w:p w:rsidR="005A5564" w:rsidRPr="00186598" w:rsidRDefault="005A5564" w:rsidP="005A5564">
            <w:pPr>
              <w:jc w:val="center"/>
              <w:textAlignment w:val="baseline"/>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Nжп</w:t>
            </w:r>
            <w:proofErr w:type="spellEnd"/>
            <w:r w:rsidRPr="00186598">
              <w:rPr>
                <w:sz w:val="24"/>
                <w:szCs w:val="24"/>
              </w:rPr>
              <w:t xml:space="preserve"> – число лиц лишившихся жилого помещения</w:t>
            </w:r>
          </w:p>
        </w:tc>
        <w:tc>
          <w:tcPr>
            <w:tcW w:w="198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По данным МКУ «Управление по делам ГО и ЧС Темрюкского района»</w:t>
            </w:r>
          </w:p>
        </w:tc>
        <w:tc>
          <w:tcPr>
            <w:tcW w:w="1843"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МКУ «Управление по делам ГО и ЧС Темрюкского района»</w:t>
            </w:r>
            <w:r w:rsidRPr="00186598">
              <w:rPr>
                <w:rFonts w:eastAsia="Calibri"/>
                <w:sz w:val="24"/>
                <w:szCs w:val="24"/>
              </w:rPr>
              <w:tab/>
            </w:r>
          </w:p>
        </w:tc>
        <w:tc>
          <w:tcPr>
            <w:tcW w:w="1956"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5A5564" w:rsidRPr="008D3606"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1.6</w:t>
            </w:r>
          </w:p>
        </w:tc>
        <w:tc>
          <w:tcPr>
            <w:tcW w:w="2836" w:type="dxa"/>
            <w:shd w:val="clear" w:color="auto" w:fill="auto"/>
          </w:tcPr>
          <w:p w:rsidR="005A5564" w:rsidRPr="00BF0070" w:rsidRDefault="005A5564" w:rsidP="005A5564">
            <w:pPr>
              <w:tabs>
                <w:tab w:val="left" w:pos="-108"/>
                <w:tab w:val="left" w:pos="0"/>
                <w:tab w:val="left" w:pos="34"/>
              </w:tabs>
              <w:contextualSpacing/>
              <w:rPr>
                <w:rFonts w:eastAsia="Calibri"/>
                <w:sz w:val="24"/>
                <w:szCs w:val="24"/>
              </w:rPr>
            </w:pPr>
            <w:r w:rsidRPr="00BF0070">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eastAsia="Calibri"/>
                <w:sz w:val="24"/>
                <w:szCs w:val="24"/>
              </w:rPr>
              <w:t xml:space="preserve"> </w:t>
            </w:r>
            <w:r w:rsidRPr="00BF0070">
              <w:rPr>
                <w:bCs/>
                <w:sz w:val="24"/>
                <w:szCs w:val="24"/>
              </w:rPr>
              <w:t>Российской Федерации, погибших (умерших) в результате этих чрезвычайных ситуаций</w:t>
            </w:r>
            <w:r w:rsidRPr="00BF0070">
              <w:rPr>
                <w:rFonts w:eastAsia="Calibri"/>
                <w:bCs/>
                <w:sz w:val="24"/>
                <w:szCs w:val="24"/>
              </w:rPr>
              <w:t>.</w:t>
            </w:r>
          </w:p>
          <w:p w:rsidR="005A5564" w:rsidRPr="00BF0070" w:rsidRDefault="005A5564" w:rsidP="005A5564">
            <w:pPr>
              <w:rPr>
                <w:bCs/>
                <w:i/>
                <w:sz w:val="24"/>
                <w:szCs w:val="24"/>
              </w:rPr>
            </w:pPr>
          </w:p>
        </w:tc>
        <w:tc>
          <w:tcPr>
            <w:tcW w:w="851" w:type="dxa"/>
            <w:shd w:val="clear" w:color="auto" w:fill="auto"/>
          </w:tcPr>
          <w:p w:rsidR="005A5564" w:rsidRPr="00BF0070" w:rsidRDefault="005A5564" w:rsidP="005A5564">
            <w:pPr>
              <w:jc w:val="center"/>
              <w:rPr>
                <w:rFonts w:eastAsia="Calibri"/>
                <w:sz w:val="24"/>
                <w:szCs w:val="24"/>
              </w:rPr>
            </w:pPr>
            <w:r w:rsidRPr="00BF0070">
              <w:rPr>
                <w:rFonts w:eastAsia="Calibri"/>
                <w:sz w:val="24"/>
                <w:szCs w:val="24"/>
              </w:rPr>
              <w:t>%</w:t>
            </w:r>
          </w:p>
        </w:tc>
        <w:tc>
          <w:tcPr>
            <w:tcW w:w="1559"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5A5564" w:rsidRPr="00186598" w:rsidRDefault="005A5564" w:rsidP="005A5564">
            <w:pPr>
              <w:jc w:val="center"/>
              <w:textAlignment w:val="baseline"/>
              <w:rPr>
                <w:sz w:val="24"/>
                <w:szCs w:val="24"/>
              </w:rPr>
            </w:pPr>
            <w:r w:rsidRPr="00186598">
              <w:rPr>
                <w:sz w:val="24"/>
                <w:szCs w:val="24"/>
              </w:rPr>
              <w:t>Значение показателя определяется по формуле:</w:t>
            </w:r>
          </w:p>
          <w:p w:rsidR="005A5564" w:rsidRPr="00186598" w:rsidRDefault="005A5564" w:rsidP="005A5564">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Nпл</w:t>
            </w:r>
            <w:proofErr w:type="spellEnd"/>
            <w:r w:rsidRPr="00186598">
              <w:rPr>
                <w:sz w:val="24"/>
                <w:szCs w:val="24"/>
              </w:rPr>
              <w:t xml:space="preserve"> x 100%, где:</w:t>
            </w:r>
          </w:p>
          <w:p w:rsidR="005A5564" w:rsidRPr="00186598" w:rsidRDefault="005A5564" w:rsidP="005A5564">
            <w:pPr>
              <w:jc w:val="center"/>
              <w:textAlignment w:val="baseline"/>
              <w:rPr>
                <w:sz w:val="24"/>
                <w:szCs w:val="24"/>
              </w:rPr>
            </w:pPr>
            <w:r w:rsidRPr="00186598">
              <w:rPr>
                <w:sz w:val="24"/>
                <w:szCs w:val="24"/>
              </w:rPr>
              <w:t xml:space="preserve">О - </w:t>
            </w:r>
            <w:r w:rsidRPr="00186598">
              <w:rPr>
                <w:bCs/>
                <w:sz w:val="24"/>
                <w:szCs w:val="24"/>
              </w:rPr>
              <w:t>Охват населения по формированию и утверждению списков граждан</w:t>
            </w:r>
            <w:r w:rsidRPr="00186598">
              <w:rPr>
                <w:rFonts w:eastAsia="Calibri"/>
                <w:sz w:val="24"/>
                <w:szCs w:val="24"/>
              </w:rPr>
              <w:t xml:space="preserve"> </w:t>
            </w:r>
            <w:r w:rsidRPr="00186598">
              <w:rPr>
                <w:bCs/>
                <w:sz w:val="24"/>
                <w:szCs w:val="24"/>
              </w:rPr>
              <w:t>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r w:rsidRPr="00186598">
              <w:rPr>
                <w:sz w:val="24"/>
                <w:szCs w:val="24"/>
              </w:rPr>
              <w:t>;</w:t>
            </w:r>
          </w:p>
          <w:p w:rsidR="005A5564" w:rsidRPr="00186598" w:rsidRDefault="005A5564" w:rsidP="005A5564">
            <w:pPr>
              <w:jc w:val="center"/>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Nпл</w:t>
            </w:r>
            <w:proofErr w:type="spellEnd"/>
            <w:r w:rsidRPr="00186598">
              <w:rPr>
                <w:sz w:val="24"/>
                <w:szCs w:val="24"/>
              </w:rPr>
              <w:t xml:space="preserve"> – число пострадавших лиц </w:t>
            </w:r>
          </w:p>
        </w:tc>
        <w:tc>
          <w:tcPr>
            <w:tcW w:w="198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По данным МКУ «Управление по делам ГО и ЧС Темрюкского района»</w:t>
            </w:r>
          </w:p>
        </w:tc>
        <w:tc>
          <w:tcPr>
            <w:tcW w:w="1843"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МКУ «Управление по делам ГО и ЧС Темрюкского района»</w:t>
            </w:r>
            <w:r w:rsidRPr="00186598">
              <w:rPr>
                <w:rFonts w:eastAsia="Calibri"/>
                <w:sz w:val="24"/>
                <w:szCs w:val="24"/>
              </w:rPr>
              <w:tab/>
            </w:r>
          </w:p>
        </w:tc>
        <w:tc>
          <w:tcPr>
            <w:tcW w:w="1956"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5A5564" w:rsidRPr="008D3606"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2</w:t>
            </w:r>
          </w:p>
        </w:tc>
        <w:tc>
          <w:tcPr>
            <w:tcW w:w="13893" w:type="dxa"/>
            <w:gridSpan w:val="8"/>
            <w:shd w:val="clear" w:color="auto" w:fill="auto"/>
          </w:tcPr>
          <w:p w:rsidR="005A5564" w:rsidRPr="00186598" w:rsidRDefault="005A5564" w:rsidP="005A5564">
            <w:pPr>
              <w:rPr>
                <w:rFonts w:eastAsia="Calibri"/>
                <w:sz w:val="24"/>
                <w:szCs w:val="24"/>
              </w:rPr>
            </w:pPr>
            <w:r w:rsidRPr="00186598">
              <w:rPr>
                <w:rFonts w:eastAsia="Calibri"/>
                <w:sz w:val="24"/>
                <w:szCs w:val="24"/>
              </w:rPr>
              <w:t xml:space="preserve">Целевые показатели подпрограммы № 2 </w:t>
            </w:r>
          </w:p>
        </w:tc>
      </w:tr>
      <w:tr w:rsidR="005A5564" w:rsidRPr="008D3606"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2.1</w:t>
            </w:r>
          </w:p>
        </w:tc>
        <w:tc>
          <w:tcPr>
            <w:tcW w:w="2836" w:type="dxa"/>
            <w:shd w:val="clear" w:color="auto" w:fill="auto"/>
          </w:tcPr>
          <w:p w:rsidR="005A5564" w:rsidRPr="00186598" w:rsidRDefault="005A5564" w:rsidP="005A5564">
            <w:pPr>
              <w:tabs>
                <w:tab w:val="left" w:pos="352"/>
              </w:tabs>
              <w:rPr>
                <w:bCs/>
                <w:sz w:val="24"/>
                <w:szCs w:val="24"/>
              </w:rPr>
            </w:pPr>
            <w:r w:rsidRPr="00186598">
              <w:rPr>
                <w:rFonts w:eastAsia="Calibri"/>
                <w:sz w:val="24"/>
                <w:szCs w:val="24"/>
                <w:shd w:val="clear" w:color="auto" w:fill="FFFFFF"/>
              </w:rPr>
              <w:t>Своевременное реагирование на вызов (обращение) по чрезвычайным ситуациям и происшествиям</w:t>
            </w:r>
          </w:p>
        </w:tc>
        <w:tc>
          <w:tcPr>
            <w:tcW w:w="85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w:t>
            </w:r>
          </w:p>
        </w:tc>
        <w:tc>
          <w:tcPr>
            <w:tcW w:w="1572" w:type="dxa"/>
            <w:gridSpan w:val="2"/>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5A5564" w:rsidRPr="00186598" w:rsidRDefault="005A5564" w:rsidP="005A5564">
            <w:pPr>
              <w:shd w:val="clear" w:color="auto" w:fill="FFFFFF"/>
              <w:jc w:val="center"/>
              <w:textAlignment w:val="baseline"/>
              <w:rPr>
                <w:sz w:val="24"/>
                <w:szCs w:val="24"/>
              </w:rPr>
            </w:pPr>
            <w:r w:rsidRPr="00186598">
              <w:rPr>
                <w:sz w:val="24"/>
                <w:szCs w:val="24"/>
              </w:rPr>
              <w:t>Значение показателя определяется отношением количества выездов на аварийно-спасательные работы к количеству вызовов (обращений). Рассчитывается по формуле:</w:t>
            </w:r>
          </w:p>
          <w:p w:rsidR="005A5564" w:rsidRPr="00186598" w:rsidRDefault="005A5564" w:rsidP="005A5564">
            <w:pPr>
              <w:shd w:val="clear" w:color="auto" w:fill="FFFFFF"/>
              <w:jc w:val="center"/>
              <w:textAlignment w:val="baseline"/>
              <w:rPr>
                <w:sz w:val="24"/>
                <w:szCs w:val="24"/>
              </w:rPr>
            </w:pPr>
            <w:r w:rsidRPr="00186598">
              <w:rPr>
                <w:sz w:val="24"/>
                <w:szCs w:val="24"/>
              </w:rPr>
              <w:t>Р = V</w:t>
            </w:r>
            <w:proofErr w:type="gramStart"/>
            <w:r w:rsidRPr="00186598">
              <w:rPr>
                <w:sz w:val="24"/>
                <w:szCs w:val="24"/>
              </w:rPr>
              <w:t xml:space="preserve"> / О</w:t>
            </w:r>
            <w:proofErr w:type="gramEnd"/>
            <w:r w:rsidRPr="00186598">
              <w:rPr>
                <w:sz w:val="24"/>
                <w:szCs w:val="24"/>
              </w:rPr>
              <w:t xml:space="preserve"> x 100%, где:</w:t>
            </w:r>
          </w:p>
          <w:p w:rsidR="005A5564" w:rsidRPr="00186598" w:rsidRDefault="005A5564" w:rsidP="005A5564">
            <w:pPr>
              <w:shd w:val="clear" w:color="auto" w:fill="FFFFFF"/>
              <w:jc w:val="center"/>
              <w:textAlignment w:val="baseline"/>
              <w:rPr>
                <w:sz w:val="24"/>
                <w:szCs w:val="24"/>
              </w:rPr>
            </w:pPr>
            <w:proofErr w:type="gramStart"/>
            <w:r w:rsidRPr="00186598">
              <w:rPr>
                <w:sz w:val="24"/>
                <w:szCs w:val="24"/>
              </w:rPr>
              <w:t>Р</w:t>
            </w:r>
            <w:proofErr w:type="gramEnd"/>
            <w:r w:rsidRPr="00186598">
              <w:rPr>
                <w:sz w:val="24"/>
                <w:szCs w:val="24"/>
              </w:rPr>
              <w:t xml:space="preserve"> - своевременность реагирования на обращения в %;</w:t>
            </w:r>
          </w:p>
          <w:p w:rsidR="005A5564" w:rsidRPr="00186598" w:rsidRDefault="005A5564" w:rsidP="005A5564">
            <w:pPr>
              <w:shd w:val="clear" w:color="auto" w:fill="FFFFFF"/>
              <w:jc w:val="center"/>
              <w:textAlignment w:val="baseline"/>
              <w:rPr>
                <w:sz w:val="24"/>
                <w:szCs w:val="24"/>
              </w:rPr>
            </w:pPr>
            <w:r w:rsidRPr="00186598">
              <w:rPr>
                <w:sz w:val="24"/>
                <w:szCs w:val="24"/>
              </w:rPr>
              <w:t>V - количество выездов на аварийно-спасательные работы;</w:t>
            </w:r>
          </w:p>
          <w:p w:rsidR="005A5564" w:rsidRPr="00186598" w:rsidRDefault="005A5564" w:rsidP="005A5564">
            <w:pPr>
              <w:shd w:val="clear" w:color="auto" w:fill="FFFFFF"/>
              <w:jc w:val="center"/>
              <w:textAlignment w:val="baseline"/>
              <w:rPr>
                <w:sz w:val="24"/>
                <w:szCs w:val="24"/>
              </w:rPr>
            </w:pPr>
            <w:r w:rsidRPr="00186598">
              <w:rPr>
                <w:sz w:val="24"/>
                <w:szCs w:val="24"/>
              </w:rPr>
              <w:t>О - количество обращений (вызовов)</w:t>
            </w:r>
          </w:p>
        </w:tc>
        <w:tc>
          <w:tcPr>
            <w:tcW w:w="198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186598">
              <w:rPr>
                <w:rFonts w:eastAsia="Calibri"/>
                <w:sz w:val="24"/>
                <w:szCs w:val="24"/>
              </w:rPr>
              <w:t>методики расчета значений целевых показателей Государственной программы Краснодарского</w:t>
            </w:r>
            <w:proofErr w:type="gramEnd"/>
            <w:r w:rsidRPr="00186598">
              <w:rPr>
                <w:rFonts w:eastAsia="Calibri"/>
                <w:sz w:val="24"/>
                <w:szCs w:val="24"/>
              </w:rPr>
              <w:t xml:space="preserve"> края «Обеспечение безопасности населения»</w:t>
            </w:r>
          </w:p>
        </w:tc>
        <w:tc>
          <w:tcPr>
            <w:tcW w:w="1843" w:type="dxa"/>
            <w:shd w:val="clear" w:color="auto" w:fill="auto"/>
          </w:tcPr>
          <w:p w:rsidR="005A5564" w:rsidRPr="00186598" w:rsidRDefault="005A5564" w:rsidP="005A5564">
            <w:pPr>
              <w:jc w:val="center"/>
              <w:rPr>
                <w:rFonts w:eastAsia="Calibri"/>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5A5564" w:rsidRPr="008D3606"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2.2.</w:t>
            </w:r>
          </w:p>
        </w:tc>
        <w:tc>
          <w:tcPr>
            <w:tcW w:w="2836" w:type="dxa"/>
            <w:shd w:val="clear" w:color="auto" w:fill="auto"/>
          </w:tcPr>
          <w:p w:rsidR="005A5564" w:rsidRPr="00186598" w:rsidRDefault="005A5564" w:rsidP="005A5564">
            <w:pPr>
              <w:tabs>
                <w:tab w:val="left" w:pos="352"/>
              </w:tabs>
              <w:rPr>
                <w:rFonts w:eastAsia="Calibri"/>
                <w:color w:val="FF0000"/>
                <w:sz w:val="24"/>
                <w:szCs w:val="24"/>
                <w:shd w:val="clear" w:color="auto" w:fill="FFFFFF"/>
              </w:rPr>
            </w:pPr>
            <w:r w:rsidRPr="00186598">
              <w:rPr>
                <w:rFonts w:eastAsia="Calibri"/>
                <w:sz w:val="24"/>
                <w:szCs w:val="24"/>
                <w:shd w:val="clear" w:color="auto" w:fill="FFFFFF"/>
              </w:rPr>
              <w:t>Количество обученных и аттестованных спасателей</w:t>
            </w:r>
          </w:p>
        </w:tc>
        <w:tc>
          <w:tcPr>
            <w:tcW w:w="85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w:t>
            </w:r>
          </w:p>
        </w:tc>
        <w:tc>
          <w:tcPr>
            <w:tcW w:w="1572" w:type="dxa"/>
            <w:gridSpan w:val="2"/>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5A5564" w:rsidRPr="00186598" w:rsidRDefault="005A5564" w:rsidP="005A5564">
            <w:pPr>
              <w:shd w:val="clear" w:color="auto" w:fill="FFFFFF"/>
              <w:jc w:val="center"/>
              <w:textAlignment w:val="baseline"/>
              <w:rPr>
                <w:sz w:val="24"/>
                <w:szCs w:val="24"/>
              </w:rPr>
            </w:pPr>
            <w:r w:rsidRPr="00186598">
              <w:rPr>
                <w:sz w:val="24"/>
                <w:szCs w:val="24"/>
              </w:rPr>
              <w:t xml:space="preserve">Значение показателя определяется отношением количества обученных и аттестованных спасателей к количеству спасателей, фактически числящихся в учреждении. </w:t>
            </w:r>
            <w:r w:rsidRPr="00186598">
              <w:rPr>
                <w:sz w:val="24"/>
                <w:szCs w:val="24"/>
              </w:rPr>
              <w:lastRenderedPageBreak/>
              <w:t>Рассчитывается по формуле:</w:t>
            </w:r>
          </w:p>
          <w:p w:rsidR="005A5564" w:rsidRPr="00186598" w:rsidRDefault="005A5564" w:rsidP="005A5564">
            <w:pPr>
              <w:shd w:val="clear" w:color="auto" w:fill="FFFFFF"/>
              <w:jc w:val="center"/>
              <w:textAlignment w:val="baseline"/>
              <w:rPr>
                <w:sz w:val="24"/>
                <w:szCs w:val="24"/>
              </w:rPr>
            </w:pPr>
            <w:r w:rsidRPr="00186598">
              <w:rPr>
                <w:sz w:val="24"/>
                <w:szCs w:val="24"/>
              </w:rPr>
              <w:t xml:space="preserve">А = Ка / </w:t>
            </w:r>
            <w:proofErr w:type="spellStart"/>
            <w:r w:rsidRPr="00186598">
              <w:rPr>
                <w:sz w:val="24"/>
                <w:szCs w:val="24"/>
              </w:rPr>
              <w:t>Кф</w:t>
            </w:r>
            <w:proofErr w:type="spellEnd"/>
            <w:r w:rsidRPr="00186598">
              <w:rPr>
                <w:sz w:val="24"/>
                <w:szCs w:val="24"/>
              </w:rPr>
              <w:t xml:space="preserve"> x 100%, где:</w:t>
            </w:r>
          </w:p>
          <w:p w:rsidR="005A5564" w:rsidRPr="00186598" w:rsidRDefault="005A5564" w:rsidP="005A5564">
            <w:pPr>
              <w:shd w:val="clear" w:color="auto" w:fill="FFFFFF"/>
              <w:jc w:val="center"/>
              <w:textAlignment w:val="baseline"/>
              <w:rPr>
                <w:sz w:val="24"/>
                <w:szCs w:val="24"/>
              </w:rPr>
            </w:pPr>
            <w:r w:rsidRPr="00186598">
              <w:rPr>
                <w:sz w:val="24"/>
                <w:szCs w:val="24"/>
              </w:rPr>
              <w:t xml:space="preserve">А - обученные и аттестованные спасатели </w:t>
            </w:r>
            <w:proofErr w:type="gramStart"/>
            <w:r w:rsidRPr="00186598">
              <w:rPr>
                <w:sz w:val="24"/>
                <w:szCs w:val="24"/>
              </w:rPr>
              <w:t>в</w:t>
            </w:r>
            <w:proofErr w:type="gramEnd"/>
            <w:r w:rsidRPr="00186598">
              <w:rPr>
                <w:sz w:val="24"/>
                <w:szCs w:val="24"/>
              </w:rPr>
              <w:t xml:space="preserve"> %;</w:t>
            </w:r>
          </w:p>
          <w:p w:rsidR="005A5564" w:rsidRPr="00186598" w:rsidRDefault="005A5564" w:rsidP="005A5564">
            <w:pPr>
              <w:shd w:val="clear" w:color="auto" w:fill="FFFFFF"/>
              <w:jc w:val="center"/>
              <w:textAlignment w:val="baseline"/>
              <w:rPr>
                <w:sz w:val="24"/>
                <w:szCs w:val="24"/>
              </w:rPr>
            </w:pPr>
            <w:r w:rsidRPr="00186598">
              <w:rPr>
                <w:sz w:val="24"/>
                <w:szCs w:val="24"/>
              </w:rPr>
              <w:t xml:space="preserve">Ка – количество </w:t>
            </w:r>
            <w:proofErr w:type="gramStart"/>
            <w:r w:rsidRPr="00186598">
              <w:rPr>
                <w:sz w:val="24"/>
                <w:szCs w:val="24"/>
              </w:rPr>
              <w:t>обученных</w:t>
            </w:r>
            <w:proofErr w:type="gramEnd"/>
            <w:r w:rsidRPr="00186598">
              <w:rPr>
                <w:sz w:val="24"/>
                <w:szCs w:val="24"/>
              </w:rPr>
              <w:t xml:space="preserve"> и аттестованных спасатели;</w:t>
            </w:r>
          </w:p>
          <w:p w:rsidR="005A5564" w:rsidRPr="00186598" w:rsidRDefault="005A5564" w:rsidP="005A5564">
            <w:pPr>
              <w:shd w:val="clear" w:color="auto" w:fill="FFFFFF"/>
              <w:jc w:val="center"/>
              <w:textAlignment w:val="baseline"/>
              <w:rPr>
                <w:sz w:val="24"/>
                <w:szCs w:val="24"/>
              </w:rPr>
            </w:pPr>
            <w:proofErr w:type="spellStart"/>
            <w:r w:rsidRPr="00186598">
              <w:rPr>
                <w:sz w:val="24"/>
                <w:szCs w:val="24"/>
              </w:rPr>
              <w:t>Кф</w:t>
            </w:r>
            <w:proofErr w:type="spellEnd"/>
            <w:r w:rsidRPr="00186598">
              <w:rPr>
                <w:sz w:val="24"/>
                <w:szCs w:val="24"/>
              </w:rPr>
              <w:t xml:space="preserve"> - количество спасателей, числящихся в учреждении</w:t>
            </w:r>
          </w:p>
        </w:tc>
        <w:tc>
          <w:tcPr>
            <w:tcW w:w="198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 xml:space="preserve">Федеральный закон от 22 августа 1995 г. № 151-ФЗ (ред. от 01.07.2021 г.) «Об аварийно-спасательных службах и статусе </w:t>
            </w:r>
            <w:r w:rsidRPr="00186598">
              <w:rPr>
                <w:rFonts w:eastAsia="Calibri"/>
                <w:sz w:val="24"/>
                <w:szCs w:val="24"/>
              </w:rPr>
              <w:lastRenderedPageBreak/>
              <w:t>спасателей»</w:t>
            </w:r>
          </w:p>
        </w:tc>
        <w:tc>
          <w:tcPr>
            <w:tcW w:w="1843" w:type="dxa"/>
            <w:shd w:val="clear" w:color="auto" w:fill="auto"/>
          </w:tcPr>
          <w:p w:rsidR="005A5564" w:rsidRPr="00186598" w:rsidRDefault="005A5564" w:rsidP="005A5564">
            <w:pPr>
              <w:jc w:val="center"/>
              <w:rPr>
                <w:sz w:val="24"/>
                <w:szCs w:val="24"/>
              </w:rPr>
            </w:pPr>
            <w:r w:rsidRPr="00186598">
              <w:rPr>
                <w:sz w:val="24"/>
                <w:szCs w:val="24"/>
              </w:rPr>
              <w:lastRenderedPageBreak/>
              <w:t xml:space="preserve">МКУ «АСС» МО </w:t>
            </w:r>
            <w:proofErr w:type="gramStart"/>
            <w:r w:rsidRPr="00186598">
              <w:rPr>
                <w:sz w:val="24"/>
                <w:szCs w:val="24"/>
              </w:rPr>
              <w:t>ТР</w:t>
            </w:r>
            <w:proofErr w:type="gramEnd"/>
          </w:p>
        </w:tc>
        <w:tc>
          <w:tcPr>
            <w:tcW w:w="1956"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5A5564" w:rsidRPr="008D3606" w:rsidTr="005A5564">
        <w:tc>
          <w:tcPr>
            <w:tcW w:w="82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lastRenderedPageBreak/>
              <w:t>2.3</w:t>
            </w:r>
          </w:p>
        </w:tc>
        <w:tc>
          <w:tcPr>
            <w:tcW w:w="2836" w:type="dxa"/>
            <w:shd w:val="clear" w:color="auto" w:fill="auto"/>
          </w:tcPr>
          <w:p w:rsidR="005A5564" w:rsidRPr="00186598" w:rsidRDefault="005A5564" w:rsidP="005A5564">
            <w:pPr>
              <w:tabs>
                <w:tab w:val="left" w:pos="352"/>
              </w:tabs>
              <w:rPr>
                <w:rFonts w:eastAsia="Calibri"/>
                <w:sz w:val="24"/>
                <w:szCs w:val="24"/>
                <w:shd w:val="clear" w:color="auto" w:fill="FFFFFF"/>
              </w:rPr>
            </w:pPr>
            <w:r w:rsidRPr="00186598">
              <w:rPr>
                <w:rFonts w:eastAsia="Calibri"/>
                <w:sz w:val="24"/>
                <w:szCs w:val="24"/>
                <w:shd w:val="clear" w:color="auto" w:fill="FFFFFF"/>
              </w:rPr>
              <w:t>Количество приобретенных объектов движимого имущества</w:t>
            </w:r>
          </w:p>
        </w:tc>
        <w:tc>
          <w:tcPr>
            <w:tcW w:w="851"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ед.</w:t>
            </w:r>
          </w:p>
        </w:tc>
        <w:tc>
          <w:tcPr>
            <w:tcW w:w="1572" w:type="dxa"/>
            <w:gridSpan w:val="2"/>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5A5564" w:rsidRPr="00186598" w:rsidRDefault="005A5564" w:rsidP="005A5564">
            <w:pPr>
              <w:shd w:val="clear" w:color="auto" w:fill="FFFFFF"/>
              <w:jc w:val="center"/>
              <w:textAlignment w:val="baseline"/>
              <w:rPr>
                <w:color w:val="FF0000"/>
                <w:sz w:val="24"/>
                <w:szCs w:val="24"/>
              </w:rPr>
            </w:pPr>
            <w:r w:rsidRPr="00186598">
              <w:rPr>
                <w:color w:val="000000" w:themeColor="text1"/>
                <w:sz w:val="24"/>
                <w:szCs w:val="24"/>
              </w:rPr>
              <w:t>Суммарное значение по количеству приобретенных объектов</w:t>
            </w:r>
          </w:p>
        </w:tc>
        <w:tc>
          <w:tcPr>
            <w:tcW w:w="1984"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 xml:space="preserve">По данным МКУ «АСС» МО </w:t>
            </w:r>
            <w:proofErr w:type="gramStart"/>
            <w:r w:rsidRPr="00186598">
              <w:rPr>
                <w:rFonts w:eastAsia="Calibri"/>
                <w:sz w:val="24"/>
                <w:szCs w:val="24"/>
              </w:rPr>
              <w:t>ТР</w:t>
            </w:r>
            <w:proofErr w:type="gramEnd"/>
          </w:p>
        </w:tc>
        <w:tc>
          <w:tcPr>
            <w:tcW w:w="1843" w:type="dxa"/>
            <w:shd w:val="clear" w:color="auto" w:fill="auto"/>
          </w:tcPr>
          <w:p w:rsidR="005A5564" w:rsidRPr="00186598" w:rsidRDefault="005A5564" w:rsidP="005A5564">
            <w:pPr>
              <w:jc w:val="center"/>
              <w:rPr>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5A5564" w:rsidRPr="00186598" w:rsidRDefault="005A5564" w:rsidP="005A5564">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5A5564" w:rsidRPr="00CE4FFF" w:rsidTr="005A5564">
        <w:tc>
          <w:tcPr>
            <w:tcW w:w="14714" w:type="dxa"/>
            <w:gridSpan w:val="9"/>
            <w:shd w:val="clear" w:color="auto" w:fill="auto"/>
          </w:tcPr>
          <w:p w:rsidR="005A5564" w:rsidRPr="00186598" w:rsidRDefault="005A5564" w:rsidP="005A5564">
            <w:pPr>
              <w:widowControl w:val="0"/>
              <w:autoSpaceDE w:val="0"/>
              <w:autoSpaceDN w:val="0"/>
              <w:rPr>
                <w:sz w:val="24"/>
                <w:szCs w:val="24"/>
              </w:rPr>
            </w:pPr>
            <w:r w:rsidRPr="00186598">
              <w:rPr>
                <w:sz w:val="24"/>
                <w:szCs w:val="24"/>
              </w:rPr>
              <w:t>--------------------------------</w:t>
            </w:r>
          </w:p>
          <w:p w:rsidR="005A5564" w:rsidRPr="00186598" w:rsidRDefault="005A5564" w:rsidP="005A5564">
            <w:pPr>
              <w:rPr>
                <w:rFonts w:eastAsia="Calibri"/>
                <w:sz w:val="24"/>
                <w:szCs w:val="24"/>
              </w:rPr>
            </w:pPr>
            <w:r w:rsidRPr="00186598">
              <w:rPr>
                <w:rFonts w:eastAsia="Calibri"/>
                <w:sz w:val="24"/>
                <w:szCs w:val="24"/>
              </w:rPr>
              <w:t>&lt;1</w:t>
            </w:r>
            <w:proofErr w:type="gramStart"/>
            <w:r w:rsidRPr="00186598">
              <w:rPr>
                <w:rFonts w:eastAsia="Calibri"/>
                <w:sz w:val="24"/>
                <w:szCs w:val="24"/>
              </w:rPr>
              <w:t>&gt; У</w:t>
            </w:r>
            <w:proofErr w:type="gramEnd"/>
            <w:r w:rsidRPr="00186598">
              <w:rPr>
                <w:rFonts w:eastAsia="Calibri"/>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A5564" w:rsidRPr="00CE4FFF" w:rsidRDefault="005A5564" w:rsidP="005A5564">
      <w:pPr>
        <w:jc w:val="both"/>
        <w:rPr>
          <w:rFonts w:eastAsia="Calibri"/>
          <w:color w:val="000000" w:themeColor="text1"/>
          <w:szCs w:val="28"/>
        </w:rPr>
      </w:pPr>
      <w:r w:rsidRPr="00CE4FFF">
        <w:rPr>
          <w:rFonts w:eastAsia="Calibri"/>
          <w:szCs w:val="28"/>
        </w:rPr>
        <w:t xml:space="preserve">                                                                                                                                                                                                             </w:t>
      </w:r>
    </w:p>
    <w:p w:rsidR="00E75C69" w:rsidRPr="008B3796" w:rsidRDefault="00E75C69" w:rsidP="005353D5">
      <w:pPr>
        <w:widowControl w:val="0"/>
        <w:numPr>
          <w:ilvl w:val="0"/>
          <w:numId w:val="5"/>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Методика оценки эффективности реализации муниципальной</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программы</w:t>
      </w:r>
    </w:p>
    <w:p w:rsidR="00E75C69" w:rsidRPr="008B3796" w:rsidRDefault="00E75C69" w:rsidP="00E75C69">
      <w:pPr>
        <w:widowControl w:val="0"/>
        <w:autoSpaceDE w:val="0"/>
        <w:autoSpaceDN w:val="0"/>
        <w:jc w:val="center"/>
        <w:rPr>
          <w:rFonts w:eastAsia="Times New Roman" w:cs="Times New Roman"/>
          <w:sz w:val="24"/>
          <w:szCs w:val="24"/>
          <w:lang w:eastAsia="ru-RU"/>
        </w:rPr>
      </w:pPr>
    </w:p>
    <w:p w:rsidR="00E75C69" w:rsidRPr="008B3796" w:rsidRDefault="00E75C69" w:rsidP="00E75C69">
      <w:pPr>
        <w:suppressAutoHyphens/>
        <w:ind w:firstLine="709"/>
        <w:jc w:val="both"/>
        <w:rPr>
          <w:sz w:val="24"/>
          <w:szCs w:val="24"/>
          <w:lang w:eastAsia="ar-SA"/>
        </w:rPr>
      </w:pPr>
      <w:r w:rsidRPr="008B3796">
        <w:rPr>
          <w:sz w:val="24"/>
          <w:szCs w:val="24"/>
        </w:rPr>
        <w:t xml:space="preserve">Оценка эффективности реализации муниципальной программы осуществляется в соответствии с </w:t>
      </w:r>
      <w:hyperlink r:id="rId15" w:history="1">
        <w:r w:rsidRPr="008B3796">
          <w:rPr>
            <w:sz w:val="24"/>
            <w:szCs w:val="24"/>
          </w:rPr>
          <w:t>методикой</w:t>
        </w:r>
      </w:hyperlink>
      <w:r w:rsidRPr="008B3796">
        <w:rPr>
          <w:sz w:val="24"/>
          <w:szCs w:val="24"/>
        </w:rPr>
        <w:t>, предусмотренной постановлением администрации муниципального образования Темрюкский район                           от 13 июля 2021 года № 979 «</w:t>
      </w:r>
      <w:r w:rsidRPr="008B379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75C69" w:rsidRPr="008B3796" w:rsidRDefault="00E75C69" w:rsidP="00E75C69">
      <w:pPr>
        <w:jc w:val="both"/>
        <w:rPr>
          <w:sz w:val="24"/>
          <w:szCs w:val="24"/>
        </w:rPr>
      </w:pPr>
    </w:p>
    <w:p w:rsidR="00E75C69" w:rsidRPr="008B3796" w:rsidRDefault="00E75C69" w:rsidP="005353D5">
      <w:pPr>
        <w:widowControl w:val="0"/>
        <w:numPr>
          <w:ilvl w:val="0"/>
          <w:numId w:val="5"/>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Механизм реализации муниципальной программы и контроль</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за ее выполнением</w:t>
      </w:r>
    </w:p>
    <w:p w:rsidR="00E75C69" w:rsidRPr="008B3796" w:rsidRDefault="00E75C69" w:rsidP="00E75C69">
      <w:pPr>
        <w:widowControl w:val="0"/>
        <w:autoSpaceDE w:val="0"/>
        <w:autoSpaceDN w:val="0"/>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муниципальной 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муниципальной программы, подпрограмм;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структуру муниципальной программы и перечень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работу по достижению целевых показателей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B3796">
        <w:rPr>
          <w:rFonts w:eastAsia="Times New Roman" w:cs="Times New Roman"/>
          <w:sz w:val="24"/>
          <w:szCs w:val="24"/>
          <w:lang w:eastAsia="ru-RU"/>
        </w:rPr>
        <w:t>контроля за</w:t>
      </w:r>
      <w:proofErr w:type="gramEnd"/>
      <w:r w:rsidRPr="008B3796">
        <w:rPr>
          <w:rFonts w:eastAsia="Times New Roman" w:cs="Times New Roman"/>
          <w:sz w:val="24"/>
          <w:szCs w:val="24"/>
          <w:lang w:eastAsia="ru-RU"/>
        </w:rPr>
        <w:t xml:space="preserve"> выполнением муниципальной программы, устанавливает сроки их представления;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проводит оценку эффективности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муниципальной 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Координаторы подпрограмм и 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8B3796">
        <w:rPr>
          <w:rFonts w:eastAsia="Times New Roman" w:cs="Times New Roman"/>
          <w:sz w:val="24"/>
          <w:szCs w:val="24"/>
          <w:lang w:eastAsia="ru-RU"/>
        </w:rPr>
        <w:t>программы</w:t>
      </w:r>
      <w:proofErr w:type="gramEnd"/>
      <w:r w:rsidRPr="008B3796">
        <w:rPr>
          <w:rFonts w:eastAsia="Times New Roman" w:cs="Times New Roman"/>
          <w:sz w:val="24"/>
          <w:szCs w:val="24"/>
          <w:lang w:eastAsia="ru-RU"/>
        </w:rPr>
        <w:t xml:space="preserve">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Кроме того, участники муниципальной программы представляют координатору муниципальной программы значения целевых </w:t>
      </w:r>
      <w:r w:rsidRPr="008B3796">
        <w:rPr>
          <w:rFonts w:eastAsia="Times New Roman" w:cs="Times New Roman"/>
          <w:sz w:val="24"/>
          <w:szCs w:val="24"/>
          <w:lang w:eastAsia="ru-RU"/>
        </w:rPr>
        <w:lastRenderedPageBreak/>
        <w:t>показателей в порядке и сроки, установленные координатором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Заказчик:</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8B3796">
          <w:rPr>
            <w:rFonts w:eastAsia="Times New Roman" w:cs="Times New Roman"/>
            <w:sz w:val="24"/>
            <w:szCs w:val="24"/>
            <w:lang w:eastAsia="ru-RU"/>
          </w:rPr>
          <w:t>закону</w:t>
        </w:r>
      </w:hyperlink>
      <w:r w:rsidRPr="008B3796">
        <w:rPr>
          <w:rFonts w:eastAsia="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анализ выполнения мероприятия;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8B3796">
          <w:rPr>
            <w:rFonts w:eastAsia="Times New Roman" w:cs="Times New Roman"/>
            <w:sz w:val="24"/>
            <w:szCs w:val="24"/>
            <w:lang w:eastAsia="ru-RU"/>
          </w:rPr>
          <w:t>законом</w:t>
        </w:r>
      </w:hyperlink>
      <w:r w:rsidRPr="008B3796">
        <w:rPr>
          <w:rFonts w:eastAsia="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ind w:firstLine="709"/>
        <w:jc w:val="both"/>
        <w:rPr>
          <w:rFonts w:cs="Times New Roman"/>
          <w:sz w:val="24"/>
          <w:szCs w:val="24"/>
        </w:rPr>
      </w:pPr>
    </w:p>
    <w:p w:rsidR="00E75C69" w:rsidRPr="008B3796" w:rsidRDefault="00E75C69" w:rsidP="00E75C69">
      <w:pPr>
        <w:ind w:firstLine="709"/>
        <w:jc w:val="both"/>
        <w:rPr>
          <w:rFonts w:cs="Times New Roman"/>
          <w:sz w:val="24"/>
          <w:szCs w:val="24"/>
        </w:rPr>
      </w:pPr>
    </w:p>
    <w:p w:rsidR="00E75C69" w:rsidRPr="008B3796" w:rsidRDefault="00E75C69" w:rsidP="00E75C69">
      <w:pPr>
        <w:rPr>
          <w:rFonts w:cs="Times New Roman"/>
          <w:sz w:val="24"/>
          <w:szCs w:val="24"/>
        </w:rPr>
      </w:pPr>
      <w:r w:rsidRPr="008B3796">
        <w:rPr>
          <w:rFonts w:cs="Times New Roman"/>
          <w:sz w:val="24"/>
          <w:szCs w:val="24"/>
        </w:rPr>
        <w:t>Заместитель главы</w:t>
      </w:r>
    </w:p>
    <w:p w:rsidR="00E75C69" w:rsidRPr="008B3796" w:rsidRDefault="00E75C69" w:rsidP="00E75C69">
      <w:pPr>
        <w:rPr>
          <w:rFonts w:cs="Times New Roman"/>
          <w:sz w:val="24"/>
          <w:szCs w:val="24"/>
        </w:rPr>
      </w:pPr>
      <w:r w:rsidRPr="008B3796">
        <w:rPr>
          <w:rFonts w:cs="Times New Roman"/>
          <w:sz w:val="24"/>
          <w:szCs w:val="24"/>
        </w:rPr>
        <w:t>муниципального образования</w:t>
      </w:r>
    </w:p>
    <w:p w:rsidR="00E75C69" w:rsidRDefault="00E75C69" w:rsidP="00E75C69">
      <w:pPr>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И.И. Костюк</w:t>
      </w: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5A47C4" w:rsidRDefault="005A47C4" w:rsidP="00E75C69">
      <w:pPr>
        <w:rPr>
          <w:rFonts w:cs="Times New Roman"/>
          <w:sz w:val="24"/>
          <w:szCs w:val="24"/>
        </w:rPr>
      </w:pPr>
    </w:p>
    <w:p w:rsidR="005A47C4" w:rsidRDefault="005A47C4" w:rsidP="00E75C69">
      <w:pPr>
        <w:rPr>
          <w:rFonts w:cs="Times New Roman"/>
          <w:sz w:val="24"/>
          <w:szCs w:val="24"/>
        </w:rPr>
      </w:pPr>
    </w:p>
    <w:p w:rsidR="00754659" w:rsidRDefault="00754659" w:rsidP="00E75C69">
      <w:pPr>
        <w:rPr>
          <w:rFonts w:cs="Times New Roman"/>
          <w:sz w:val="24"/>
          <w:szCs w:val="24"/>
        </w:rPr>
      </w:pPr>
    </w:p>
    <w:p w:rsidR="00754659" w:rsidRDefault="00754659" w:rsidP="00E75C69">
      <w:pPr>
        <w:rPr>
          <w:rFonts w:cs="Times New Roman"/>
          <w:sz w:val="24"/>
          <w:szCs w:val="24"/>
        </w:rPr>
      </w:pPr>
    </w:p>
    <w:p w:rsidR="00754659" w:rsidRDefault="00754659" w:rsidP="00E75C69">
      <w:pPr>
        <w:rPr>
          <w:rFonts w:cs="Times New Roman"/>
          <w:sz w:val="24"/>
          <w:szCs w:val="24"/>
        </w:rPr>
      </w:pPr>
    </w:p>
    <w:p w:rsidR="00FD229B" w:rsidRDefault="00FD229B" w:rsidP="00E75C69">
      <w:pPr>
        <w:rPr>
          <w:rFonts w:cs="Times New Roman"/>
          <w:sz w:val="24"/>
          <w:szCs w:val="24"/>
        </w:rPr>
      </w:pPr>
    </w:p>
    <w:tbl>
      <w:tblPr>
        <w:tblStyle w:val="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FD229B" w:rsidRPr="008B3796" w:rsidTr="005A5564">
        <w:tc>
          <w:tcPr>
            <w:tcW w:w="9747" w:type="dxa"/>
          </w:tcPr>
          <w:p w:rsidR="00FD229B" w:rsidRDefault="00FD229B" w:rsidP="005A5564">
            <w:pPr>
              <w:rPr>
                <w:rFonts w:ascii="Times New Roman" w:hAnsi="Times New Roman" w:cs="Times New Roman"/>
                <w:sz w:val="24"/>
                <w:szCs w:val="24"/>
              </w:rPr>
            </w:pPr>
          </w:p>
          <w:p w:rsidR="00FD229B" w:rsidRPr="008B3796" w:rsidRDefault="00FD229B" w:rsidP="005A5564">
            <w:pPr>
              <w:rPr>
                <w:rFonts w:ascii="Times New Roman" w:hAnsi="Times New Roman" w:cs="Times New Roman"/>
                <w:sz w:val="24"/>
                <w:szCs w:val="24"/>
              </w:rPr>
            </w:pPr>
          </w:p>
        </w:tc>
        <w:tc>
          <w:tcPr>
            <w:tcW w:w="5245" w:type="dxa"/>
          </w:tcPr>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1</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lastRenderedPageBreak/>
              <w:t xml:space="preserve">«Обеспечение безопасности населения» </w:t>
            </w:r>
          </w:p>
          <w:p w:rsidR="00FD229B" w:rsidRPr="008B3796" w:rsidRDefault="00FD229B" w:rsidP="005A5564">
            <w:pPr>
              <w:jc w:val="center"/>
              <w:rPr>
                <w:rFonts w:ascii="Times New Roman" w:hAnsi="Times New Roman" w:cs="Times New Roman"/>
                <w:sz w:val="24"/>
                <w:szCs w:val="24"/>
              </w:rPr>
            </w:pPr>
          </w:p>
        </w:tc>
      </w:tr>
    </w:tbl>
    <w:p w:rsidR="00FD229B" w:rsidRPr="008B3796" w:rsidRDefault="00FD229B" w:rsidP="00FD229B">
      <w:pPr>
        <w:ind w:firstLine="709"/>
        <w:rPr>
          <w:rFonts w:cs="Times New Roman"/>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 xml:space="preserve">ПОДПРОГРАММА  </w:t>
      </w:r>
    </w:p>
    <w:p w:rsidR="00FD229B" w:rsidRDefault="00FD229B" w:rsidP="00FD229B">
      <w:pPr>
        <w:jc w:val="center"/>
        <w:rPr>
          <w:rFonts w:cs="Times New Roman"/>
          <w:b/>
          <w:sz w:val="24"/>
          <w:szCs w:val="24"/>
        </w:rPr>
      </w:pPr>
      <w:r w:rsidRPr="008B3796">
        <w:rPr>
          <w:rFonts w:cs="Times New Roman"/>
          <w:b/>
          <w:sz w:val="24"/>
          <w:szCs w:val="24"/>
        </w:rPr>
        <w:t>«</w:t>
      </w:r>
      <w:r w:rsidRPr="008B3796">
        <w:rPr>
          <w:rFonts w:eastAsia="Times New Roman" w:cs="Times New Roman"/>
          <w:b/>
          <w:bCs/>
          <w:sz w:val="24"/>
          <w:szCs w:val="24"/>
          <w:lang w:eastAsia="ru-RU"/>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lang w:eastAsia="ru-RU"/>
        </w:rPr>
        <w:t>на территории</w:t>
      </w:r>
      <w:r w:rsidRPr="008B3796">
        <w:rPr>
          <w:rFonts w:eastAsia="Times New Roman" w:cs="Times New Roman"/>
          <w:b/>
          <w:bCs/>
          <w:sz w:val="24"/>
          <w:szCs w:val="24"/>
          <w:lang w:eastAsia="ru-RU"/>
        </w:rPr>
        <w:t xml:space="preserve"> муниципального образования Темрюкский район</w:t>
      </w:r>
      <w:r w:rsidRPr="008B3796">
        <w:rPr>
          <w:rFonts w:cs="Times New Roman"/>
          <w:b/>
          <w:sz w:val="24"/>
          <w:szCs w:val="24"/>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Pr>
          <w:sz w:val="24"/>
          <w:szCs w:val="24"/>
        </w:rPr>
        <w:t>, от 18.02.2022 № 204</w:t>
      </w:r>
      <w:r w:rsidR="003D1534">
        <w:rPr>
          <w:sz w:val="24"/>
          <w:szCs w:val="24"/>
        </w:rPr>
        <w:t>; от 23.05.2022 №763</w:t>
      </w:r>
      <w:r w:rsidRPr="003540F5">
        <w:rPr>
          <w:sz w:val="24"/>
          <w:szCs w:val="24"/>
        </w:rPr>
        <w:t>)</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ПАСПОРТ</w:t>
      </w:r>
    </w:p>
    <w:p w:rsidR="00FD229B" w:rsidRPr="008B3796" w:rsidRDefault="00FD229B" w:rsidP="00FD229B">
      <w:pPr>
        <w:jc w:val="center"/>
        <w:rPr>
          <w:rFonts w:cs="Times New Roman"/>
          <w:b/>
          <w:sz w:val="24"/>
          <w:szCs w:val="24"/>
        </w:rPr>
      </w:pPr>
      <w:r w:rsidRPr="008B3796">
        <w:rPr>
          <w:rFonts w:cs="Times New Roman"/>
          <w:b/>
          <w:sz w:val="24"/>
          <w:szCs w:val="24"/>
        </w:rPr>
        <w:t>подпрограммы</w:t>
      </w:r>
    </w:p>
    <w:p w:rsidR="00FD229B" w:rsidRDefault="00FD229B" w:rsidP="00FD229B">
      <w:pPr>
        <w:widowControl w:val="0"/>
        <w:tabs>
          <w:tab w:val="left" w:pos="317"/>
        </w:tabs>
        <w:autoSpaceDE w:val="0"/>
        <w:autoSpaceDN w:val="0"/>
        <w:adjustRightInd w:val="0"/>
        <w:ind w:left="34"/>
        <w:jc w:val="center"/>
        <w:rPr>
          <w:rFonts w:eastAsia="Times New Roman" w:cs="Times New Roman"/>
          <w:b/>
          <w:sz w:val="24"/>
          <w:szCs w:val="24"/>
          <w:lang w:eastAsia="ru-RU"/>
        </w:rPr>
      </w:pPr>
      <w:r w:rsidRPr="008B3796">
        <w:rPr>
          <w:rFonts w:cs="Times New Roman"/>
          <w:b/>
          <w:sz w:val="24"/>
          <w:szCs w:val="24"/>
        </w:rPr>
        <w:t>«</w:t>
      </w:r>
      <w:r w:rsidRPr="008B3796">
        <w:rPr>
          <w:rFonts w:eastAsia="Times New Roman" w:cs="Times New Roman"/>
          <w:b/>
          <w:bCs/>
          <w:sz w:val="24"/>
          <w:szCs w:val="24"/>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rPr>
        <w:t>на территории</w:t>
      </w:r>
      <w:r w:rsidRPr="008B3796">
        <w:rPr>
          <w:rFonts w:eastAsia="Times New Roman" w:cs="Times New Roman"/>
          <w:b/>
          <w:bCs/>
          <w:sz w:val="24"/>
          <w:szCs w:val="24"/>
        </w:rPr>
        <w:t xml:space="preserve"> муниципального образования Темрюкский район</w:t>
      </w:r>
      <w:r w:rsidRPr="008B3796">
        <w:rPr>
          <w:rFonts w:eastAsia="Times New Roman" w:cs="Times New Roman"/>
          <w:b/>
          <w:sz w:val="24"/>
          <w:szCs w:val="24"/>
          <w:lang w:eastAsia="ru-RU"/>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sidR="003D1534">
        <w:rPr>
          <w:sz w:val="24"/>
          <w:szCs w:val="24"/>
        </w:rPr>
        <w:t>,</w:t>
      </w:r>
      <w:r>
        <w:rPr>
          <w:sz w:val="24"/>
          <w:szCs w:val="24"/>
        </w:rPr>
        <w:t xml:space="preserve"> от 18.02.2022 № 204</w:t>
      </w:r>
      <w:r w:rsidR="003D1534">
        <w:rPr>
          <w:sz w:val="24"/>
          <w:szCs w:val="24"/>
        </w:rPr>
        <w:t>,</w:t>
      </w:r>
      <w:r w:rsidR="003D1534" w:rsidRPr="003D1534">
        <w:rPr>
          <w:sz w:val="24"/>
          <w:szCs w:val="24"/>
        </w:rPr>
        <w:t xml:space="preserve"> </w:t>
      </w:r>
      <w:r w:rsidR="003D1534">
        <w:rPr>
          <w:sz w:val="24"/>
          <w:szCs w:val="24"/>
        </w:rPr>
        <w:t>от 23.05.2022 №763</w:t>
      </w:r>
      <w:r w:rsidRPr="003540F5">
        <w:rPr>
          <w:sz w:val="24"/>
          <w:szCs w:val="24"/>
        </w:rPr>
        <w:t>)</w:t>
      </w:r>
    </w:p>
    <w:p w:rsidR="00FD229B" w:rsidRPr="008B3796" w:rsidRDefault="00FD229B" w:rsidP="00FD229B">
      <w:pPr>
        <w:jc w:val="center"/>
        <w:rPr>
          <w:rFonts w:cs="Times New Roman"/>
          <w:b/>
          <w:sz w:val="24"/>
          <w:szCs w:val="24"/>
        </w:rPr>
      </w:pPr>
    </w:p>
    <w:tbl>
      <w:tblPr>
        <w:tblStyle w:val="1"/>
        <w:tblW w:w="14742" w:type="dxa"/>
        <w:tblInd w:w="108" w:type="dxa"/>
        <w:tblLook w:val="04A0" w:firstRow="1" w:lastRow="0" w:firstColumn="1" w:lastColumn="0" w:noHBand="0" w:noVBand="1"/>
      </w:tblPr>
      <w:tblGrid>
        <w:gridCol w:w="5661"/>
        <w:gridCol w:w="996"/>
        <w:gridCol w:w="1596"/>
        <w:gridCol w:w="1037"/>
        <w:gridCol w:w="1119"/>
        <w:gridCol w:w="4333"/>
      </w:tblGrid>
      <w:tr w:rsidR="00FD229B" w:rsidRPr="008B3796" w:rsidTr="005A5564">
        <w:tc>
          <w:tcPr>
            <w:tcW w:w="5661"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081" w:type="dxa"/>
            <w:gridSpan w:val="5"/>
          </w:tcPr>
          <w:p w:rsidR="00FD229B" w:rsidRPr="008B3796" w:rsidRDefault="00FD229B" w:rsidP="005A5564">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tc>
      </w:tr>
      <w:tr w:rsidR="00FD229B" w:rsidRPr="008B3796" w:rsidTr="005A5564">
        <w:tc>
          <w:tcPr>
            <w:tcW w:w="5661"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081" w:type="dxa"/>
            <w:gridSpan w:val="5"/>
          </w:tcPr>
          <w:p w:rsidR="00FD229B" w:rsidRPr="008B3796" w:rsidRDefault="003D1534" w:rsidP="005A5564">
            <w:pPr>
              <w:contextualSpacing/>
              <w:jc w:val="both"/>
              <w:rPr>
                <w:rFonts w:ascii="Times New Roman" w:hAnsi="Times New Roman" w:cs="Times New Roman"/>
                <w:b/>
                <w:sz w:val="24"/>
                <w:szCs w:val="24"/>
              </w:rPr>
            </w:pPr>
            <w:r w:rsidRPr="003D1534">
              <w:rPr>
                <w:rFonts w:ascii="Times New Roman" w:eastAsia="Calibri" w:hAnsi="Times New Roman" w:cs="Times New Roman"/>
                <w:sz w:val="24"/>
                <w:szCs w:val="24"/>
              </w:rPr>
              <w:t>Не предусмотрены</w:t>
            </w:r>
          </w:p>
        </w:tc>
      </w:tr>
      <w:tr w:rsidR="00FD229B" w:rsidRPr="008B3796" w:rsidTr="005A5564">
        <w:tc>
          <w:tcPr>
            <w:tcW w:w="5661"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081" w:type="dxa"/>
            <w:gridSpan w:val="5"/>
          </w:tcPr>
          <w:p w:rsidR="00FD229B" w:rsidRPr="008B3796" w:rsidRDefault="00FD229B" w:rsidP="005A5564">
            <w:pPr>
              <w:widowControl w:val="0"/>
              <w:autoSpaceDE w:val="0"/>
              <w:autoSpaceDN w:val="0"/>
              <w:adjustRightInd w:val="0"/>
              <w:ind w:right="12" w:firstLine="12"/>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eastAsia="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eastAsia="Times New Roman" w:hAnsi="Times New Roman" w:cs="Times New Roman"/>
                <w:sz w:val="24"/>
                <w:szCs w:val="24"/>
                <w:lang w:eastAsia="ru-RU"/>
              </w:rPr>
              <w:t xml:space="preserve"> на территории района.</w:t>
            </w:r>
          </w:p>
        </w:tc>
      </w:tr>
      <w:tr w:rsidR="00FD229B" w:rsidRPr="008B3796" w:rsidTr="005A5564">
        <w:tc>
          <w:tcPr>
            <w:tcW w:w="5661"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081" w:type="dxa"/>
            <w:gridSpan w:val="5"/>
          </w:tcPr>
          <w:p w:rsidR="003D1534" w:rsidRPr="00186598" w:rsidRDefault="003D1534" w:rsidP="003D1534">
            <w:pPr>
              <w:autoSpaceDE w:val="0"/>
              <w:autoSpaceDN w:val="0"/>
              <w:adjustRightInd w:val="0"/>
              <w:ind w:left="34" w:right="11"/>
              <w:contextualSpacing/>
              <w:jc w:val="both"/>
              <w:rPr>
                <w:rFonts w:ascii="Times New Roman" w:eastAsia="Calibri" w:hAnsi="Times New Roman"/>
                <w:sz w:val="24"/>
                <w:szCs w:val="24"/>
              </w:rPr>
            </w:pPr>
            <w:r w:rsidRPr="00186598">
              <w:rPr>
                <w:rFonts w:ascii="Times New Roman" w:eastAsia="Calibri" w:hAnsi="Times New Roman"/>
                <w:sz w:val="24"/>
                <w:szCs w:val="24"/>
              </w:rPr>
              <w:t>1. Содержание и обеспечение деятельности аппарата казенного учреждения.</w:t>
            </w:r>
          </w:p>
          <w:p w:rsidR="003D1534" w:rsidRPr="00186598" w:rsidRDefault="003D1534" w:rsidP="003D1534">
            <w:pPr>
              <w:autoSpaceDE w:val="0"/>
              <w:autoSpaceDN w:val="0"/>
              <w:adjustRightInd w:val="0"/>
              <w:ind w:left="34" w:right="11"/>
              <w:contextualSpacing/>
              <w:jc w:val="both"/>
              <w:rPr>
                <w:rFonts w:ascii="Times New Roman" w:hAnsi="Times New Roman"/>
                <w:sz w:val="24"/>
                <w:szCs w:val="24"/>
              </w:rPr>
            </w:pPr>
            <w:r w:rsidRPr="00186598">
              <w:rPr>
                <w:rFonts w:ascii="Times New Roman" w:hAnsi="Times New Roman"/>
                <w:sz w:val="24"/>
                <w:szCs w:val="24"/>
              </w:rPr>
              <w:t>2. 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p w:rsidR="00FD229B" w:rsidRPr="008B3796" w:rsidRDefault="003D1534" w:rsidP="003D1534">
            <w:pPr>
              <w:autoSpaceDE w:val="0"/>
              <w:autoSpaceDN w:val="0"/>
              <w:adjustRightInd w:val="0"/>
              <w:ind w:left="34" w:right="11"/>
              <w:contextualSpacing/>
              <w:jc w:val="both"/>
              <w:rPr>
                <w:rFonts w:ascii="Times New Roman" w:eastAsia="Times New Roman" w:hAnsi="Times New Roman" w:cs="Times New Roman"/>
                <w:sz w:val="24"/>
                <w:szCs w:val="24"/>
                <w:lang w:eastAsia="ru-RU"/>
              </w:rPr>
            </w:pPr>
            <w:r w:rsidRPr="00186598">
              <w:rPr>
                <w:rFonts w:ascii="Times New Roman" w:hAnsi="Times New Roman"/>
                <w:sz w:val="24"/>
                <w:szCs w:val="24"/>
              </w:rPr>
              <w:t>3.</w:t>
            </w:r>
            <w:r w:rsidRPr="00186598">
              <w:rPr>
                <w:rFonts w:ascii="Times New Roman" w:eastAsia="Calibri" w:hAnsi="Times New Roman"/>
                <w:sz w:val="28"/>
              </w:rPr>
              <w:t xml:space="preserve"> </w:t>
            </w:r>
            <w:r w:rsidRPr="00186598">
              <w:rPr>
                <w:rFonts w:ascii="Times New Roman" w:hAnsi="Times New Roman"/>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FD229B" w:rsidRPr="008B3796" w:rsidTr="005A5564">
        <w:tc>
          <w:tcPr>
            <w:tcW w:w="5661"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081" w:type="dxa"/>
            <w:gridSpan w:val="5"/>
          </w:tcPr>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FD229B" w:rsidRPr="008B3796" w:rsidRDefault="00FD229B" w:rsidP="005A5564">
            <w:pPr>
              <w:tabs>
                <w:tab w:val="left" w:pos="-108"/>
                <w:tab w:val="left" w:pos="0"/>
                <w:tab w:val="left" w:pos="34"/>
              </w:tabs>
              <w:contextualSpacing/>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lastRenderedPageBreak/>
              <w:t xml:space="preserve">3. Доля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hAnsi="Times New Roman" w:cs="Times New Roman"/>
                <w:sz w:val="24"/>
                <w:szCs w:val="24"/>
              </w:rPr>
              <w:t xml:space="preserve"> </w:t>
            </w:r>
            <w:r w:rsidRPr="008B3796">
              <w:rPr>
                <w:rFonts w:ascii="Times New Roman" w:eastAsia="Times New Roman" w:hAnsi="Times New Roman" w:cs="Times New Roman"/>
                <w:sz w:val="24"/>
                <w:szCs w:val="24"/>
                <w:lang w:eastAsia="ru-RU"/>
              </w:rPr>
              <w:t xml:space="preserve">сегмента </w:t>
            </w:r>
            <w:proofErr w:type="spellStart"/>
            <w:r w:rsidRPr="008B3796">
              <w:rPr>
                <w:rFonts w:ascii="Times New Roman" w:eastAsia="Times New Roman" w:hAnsi="Times New Roman" w:cs="Times New Roman"/>
                <w:sz w:val="24"/>
                <w:szCs w:val="24"/>
                <w:lang w:eastAsia="ru-RU"/>
              </w:rPr>
              <w:t>аппаратно</w:t>
            </w:r>
            <w:proofErr w:type="spellEnd"/>
            <w:r w:rsidRPr="008B3796">
              <w:rPr>
                <w:rFonts w:ascii="Times New Roman" w:eastAsia="Times New Roman" w:hAnsi="Times New Roman" w:cs="Times New Roman"/>
                <w:sz w:val="24"/>
                <w:szCs w:val="24"/>
                <w:lang w:eastAsia="ru-RU"/>
              </w:rPr>
              <w:t xml:space="preserve"> – программного комплекса «Безопасный город».</w:t>
            </w:r>
          </w:p>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4. Количество обработанных вызовов оператором «Системы 112».</w:t>
            </w:r>
          </w:p>
          <w:p w:rsidR="00FD229B" w:rsidRPr="008B3796" w:rsidRDefault="00FD229B" w:rsidP="005A5564">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5. </w:t>
            </w: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FD229B" w:rsidRPr="008B3796" w:rsidRDefault="00FD229B" w:rsidP="005A5564">
            <w:pPr>
              <w:tabs>
                <w:tab w:val="left" w:pos="-108"/>
                <w:tab w:val="left" w:pos="0"/>
                <w:tab w:val="left" w:pos="34"/>
              </w:tabs>
              <w:contextualSpacing/>
              <w:jc w:val="both"/>
              <w:rPr>
                <w:rFonts w:ascii="Times New Roman" w:hAnsi="Times New Roman" w:cs="Times New Roman"/>
                <w:b/>
                <w:sz w:val="24"/>
                <w:szCs w:val="24"/>
              </w:rPr>
            </w:pPr>
            <w:r w:rsidRPr="008B3796">
              <w:rPr>
                <w:rFonts w:ascii="Times New Roman" w:hAnsi="Times New Roman" w:cs="Times New Roman"/>
                <w:sz w:val="24"/>
                <w:szCs w:val="24"/>
              </w:rPr>
              <w:t>6.</w:t>
            </w:r>
            <w:r w:rsidRPr="008B3796">
              <w:rPr>
                <w:rFonts w:ascii="Times New Roman" w:eastAsia="Times New Roman" w:hAnsi="Times New Roman" w:cs="Times New Roman"/>
                <w:bCs/>
                <w:sz w:val="24"/>
                <w:szCs w:val="24"/>
                <w:lang w:eastAsia="ru-RU"/>
              </w:rPr>
              <w:t xml:space="preserve"> </w:t>
            </w:r>
            <w:r w:rsidRPr="008B3796">
              <w:rPr>
                <w:rFonts w:ascii="Times New Roman" w:hAnsi="Times New Roman" w:cs="Times New Roman"/>
                <w:bCs/>
                <w:sz w:val="24"/>
                <w:szCs w:val="24"/>
              </w:rPr>
              <w:t xml:space="preserve">Охват населения </w:t>
            </w:r>
            <w:r w:rsidRPr="008B3796">
              <w:rPr>
                <w:rFonts w:ascii="Times New Roman" w:eastAsia="Times New Roman" w:hAnsi="Times New Roman" w:cs="Times New Roman"/>
                <w:bCs/>
                <w:sz w:val="24"/>
                <w:szCs w:val="24"/>
                <w:lang w:eastAsia="ru-RU"/>
              </w:rPr>
              <w:t xml:space="preserve">по выполнению возложенных полномочий </w:t>
            </w:r>
            <w:r w:rsidRPr="008B3796">
              <w:rPr>
                <w:rFonts w:ascii="Times New Roman" w:hAnsi="Times New Roman" w:cs="Times New Roman"/>
                <w:bCs/>
                <w:sz w:val="24"/>
                <w:szCs w:val="24"/>
              </w:rPr>
              <w:t>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r>
      <w:tr w:rsidR="00FD229B" w:rsidRPr="008B3796" w:rsidTr="005A5564">
        <w:tc>
          <w:tcPr>
            <w:tcW w:w="5661"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9081" w:type="dxa"/>
            <w:gridSpan w:val="5"/>
          </w:tcPr>
          <w:p w:rsidR="00FD229B" w:rsidRPr="008B3796" w:rsidRDefault="003D1534" w:rsidP="005A5564">
            <w:pPr>
              <w:tabs>
                <w:tab w:val="left" w:pos="400"/>
              </w:tabs>
              <w:rPr>
                <w:rFonts w:ascii="Times New Roman" w:hAnsi="Times New Roman" w:cs="Times New Roman"/>
                <w:sz w:val="24"/>
                <w:szCs w:val="24"/>
              </w:rPr>
            </w:pPr>
            <w:r w:rsidRPr="00BF0070">
              <w:rPr>
                <w:rFonts w:ascii="Times New Roman" w:eastAsia="Calibri" w:hAnsi="Times New Roman"/>
                <w:sz w:val="24"/>
                <w:szCs w:val="24"/>
              </w:rPr>
              <w:t>Муниципальный проект «Безопасный район»</w:t>
            </w:r>
          </w:p>
        </w:tc>
      </w:tr>
      <w:tr w:rsidR="00FD229B" w:rsidRPr="008B3796" w:rsidTr="005A5564">
        <w:tc>
          <w:tcPr>
            <w:tcW w:w="5661"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081" w:type="dxa"/>
            <w:gridSpan w:val="5"/>
          </w:tcPr>
          <w:p w:rsidR="00FD229B" w:rsidRPr="008B3796" w:rsidRDefault="00FD229B" w:rsidP="005A5564">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FD229B" w:rsidRPr="008B3796" w:rsidRDefault="00FD229B" w:rsidP="005A5564">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FD229B" w:rsidRPr="008B3796" w:rsidTr="005A5564">
        <w:tc>
          <w:tcPr>
            <w:tcW w:w="5661" w:type="dxa"/>
          </w:tcPr>
          <w:p w:rsidR="00FD229B" w:rsidRPr="008B3796" w:rsidRDefault="00FD229B" w:rsidP="005A5564">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подпрограммы, тыс. рублей &lt;1&gt;</w:t>
            </w:r>
          </w:p>
        </w:tc>
        <w:tc>
          <w:tcPr>
            <w:tcW w:w="996" w:type="dxa"/>
            <w:vMerge w:val="restart"/>
          </w:tcPr>
          <w:p w:rsidR="00FD229B" w:rsidRPr="008B3796" w:rsidRDefault="00FD229B" w:rsidP="005A5564">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085" w:type="dxa"/>
            <w:gridSpan w:val="4"/>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FD229B" w:rsidRPr="008B3796" w:rsidTr="005A5564">
        <w:tc>
          <w:tcPr>
            <w:tcW w:w="5661" w:type="dxa"/>
          </w:tcPr>
          <w:p w:rsidR="00FD229B" w:rsidRPr="008B3796" w:rsidRDefault="00FD229B" w:rsidP="005A5564">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996" w:type="dxa"/>
            <w:vMerge/>
          </w:tcPr>
          <w:p w:rsidR="00FD229B" w:rsidRPr="008B3796" w:rsidRDefault="00FD229B" w:rsidP="005A5564">
            <w:pPr>
              <w:jc w:val="center"/>
              <w:rPr>
                <w:rFonts w:ascii="Times New Roman" w:hAnsi="Times New Roman" w:cs="Times New Roman"/>
                <w:b/>
                <w:sz w:val="24"/>
                <w:szCs w:val="24"/>
              </w:rPr>
            </w:pPr>
          </w:p>
        </w:tc>
        <w:tc>
          <w:tcPr>
            <w:tcW w:w="1596" w:type="dxa"/>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037" w:type="dxa"/>
          </w:tcPr>
          <w:p w:rsidR="00FD229B" w:rsidRPr="008B3796" w:rsidRDefault="00FD229B" w:rsidP="005A5564">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119" w:type="dxa"/>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33" w:type="dxa"/>
          </w:tcPr>
          <w:p w:rsidR="00FD229B" w:rsidRPr="008B3796" w:rsidRDefault="00FD229B" w:rsidP="005A5564">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E24BF8" w:rsidRPr="008B3796" w:rsidTr="005A5564">
        <w:tc>
          <w:tcPr>
            <w:tcW w:w="5661" w:type="dxa"/>
          </w:tcPr>
          <w:p w:rsidR="00E24BF8" w:rsidRPr="008B3796" w:rsidRDefault="00E24BF8"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2022</w:t>
            </w:r>
          </w:p>
        </w:tc>
        <w:tc>
          <w:tcPr>
            <w:tcW w:w="996"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20322,6</w:t>
            </w:r>
          </w:p>
        </w:tc>
        <w:tc>
          <w:tcPr>
            <w:tcW w:w="1596"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1119"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20196,6</w:t>
            </w:r>
          </w:p>
        </w:tc>
        <w:tc>
          <w:tcPr>
            <w:tcW w:w="4333" w:type="dxa"/>
          </w:tcPr>
          <w:p w:rsidR="00E24BF8" w:rsidRPr="008B3796" w:rsidRDefault="00E24BF8" w:rsidP="005A5564">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5A5564">
        <w:tc>
          <w:tcPr>
            <w:tcW w:w="5661" w:type="dxa"/>
          </w:tcPr>
          <w:p w:rsidR="00E24BF8" w:rsidRPr="008B3796" w:rsidRDefault="00E24BF8"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2023</w:t>
            </w:r>
          </w:p>
        </w:tc>
        <w:tc>
          <w:tcPr>
            <w:tcW w:w="996"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16590,2</w:t>
            </w:r>
          </w:p>
        </w:tc>
        <w:tc>
          <w:tcPr>
            <w:tcW w:w="1596"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1119"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16464,2</w:t>
            </w:r>
          </w:p>
        </w:tc>
        <w:tc>
          <w:tcPr>
            <w:tcW w:w="4333" w:type="dxa"/>
          </w:tcPr>
          <w:p w:rsidR="00E24BF8" w:rsidRPr="008B3796" w:rsidRDefault="00E24BF8" w:rsidP="005A5564">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5A5564">
        <w:tc>
          <w:tcPr>
            <w:tcW w:w="5661" w:type="dxa"/>
          </w:tcPr>
          <w:p w:rsidR="00E24BF8" w:rsidRPr="008B3796" w:rsidRDefault="00E24BF8"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2024 </w:t>
            </w:r>
          </w:p>
        </w:tc>
        <w:tc>
          <w:tcPr>
            <w:tcW w:w="996"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16615,5</w:t>
            </w:r>
          </w:p>
        </w:tc>
        <w:tc>
          <w:tcPr>
            <w:tcW w:w="1596"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1119"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16489,5</w:t>
            </w:r>
          </w:p>
        </w:tc>
        <w:tc>
          <w:tcPr>
            <w:tcW w:w="4333" w:type="dxa"/>
          </w:tcPr>
          <w:p w:rsidR="00E24BF8" w:rsidRPr="008B3796" w:rsidRDefault="00E24BF8" w:rsidP="005A5564">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5A5564">
        <w:tc>
          <w:tcPr>
            <w:tcW w:w="5661" w:type="dxa"/>
          </w:tcPr>
          <w:p w:rsidR="00E24BF8" w:rsidRPr="008B3796" w:rsidRDefault="00E24BF8"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53528,3</w:t>
            </w:r>
          </w:p>
        </w:tc>
        <w:tc>
          <w:tcPr>
            <w:tcW w:w="1596"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378,0</w:t>
            </w:r>
          </w:p>
        </w:tc>
        <w:tc>
          <w:tcPr>
            <w:tcW w:w="1119" w:type="dxa"/>
          </w:tcPr>
          <w:p w:rsidR="00E24BF8" w:rsidRPr="00CE4FFF" w:rsidRDefault="00E24BF8" w:rsidP="005A5564">
            <w:pPr>
              <w:widowControl w:val="0"/>
              <w:autoSpaceDE w:val="0"/>
              <w:autoSpaceDN w:val="0"/>
              <w:jc w:val="center"/>
              <w:rPr>
                <w:rFonts w:ascii="Times New Roman" w:hAnsi="Times New Roman"/>
                <w:sz w:val="24"/>
                <w:szCs w:val="24"/>
              </w:rPr>
            </w:pPr>
            <w:r w:rsidRPr="00CE4FFF">
              <w:rPr>
                <w:rFonts w:ascii="Times New Roman" w:hAnsi="Times New Roman"/>
                <w:sz w:val="24"/>
                <w:szCs w:val="24"/>
              </w:rPr>
              <w:t>53150,3</w:t>
            </w:r>
          </w:p>
        </w:tc>
        <w:tc>
          <w:tcPr>
            <w:tcW w:w="4333" w:type="dxa"/>
          </w:tcPr>
          <w:p w:rsidR="00E24BF8" w:rsidRPr="008B3796" w:rsidRDefault="00E24BF8"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5A5564">
        <w:tc>
          <w:tcPr>
            <w:tcW w:w="14742" w:type="dxa"/>
            <w:gridSpan w:val="6"/>
          </w:tcPr>
          <w:p w:rsidR="00FD229B" w:rsidRPr="008B3796" w:rsidRDefault="00FD229B" w:rsidP="005A5564">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реализацией проектов или программ &lt;2&gt;</w:t>
            </w:r>
          </w:p>
        </w:tc>
      </w:tr>
      <w:tr w:rsidR="00E24BF8" w:rsidRPr="008B3796" w:rsidTr="005A5564">
        <w:tc>
          <w:tcPr>
            <w:tcW w:w="5661" w:type="dxa"/>
          </w:tcPr>
          <w:p w:rsidR="00E24BF8" w:rsidRPr="008B3796" w:rsidRDefault="00E24BF8" w:rsidP="005A5564">
            <w:pPr>
              <w:rPr>
                <w:rFonts w:ascii="Times New Roman" w:hAnsi="Times New Roman"/>
                <w:sz w:val="24"/>
                <w:szCs w:val="24"/>
              </w:rPr>
            </w:pPr>
            <w:r w:rsidRPr="008B3796">
              <w:rPr>
                <w:rFonts w:ascii="Times New Roman" w:hAnsi="Times New Roman"/>
                <w:sz w:val="24"/>
                <w:szCs w:val="24"/>
              </w:rPr>
              <w:t>2022</w:t>
            </w:r>
          </w:p>
        </w:tc>
        <w:tc>
          <w:tcPr>
            <w:tcW w:w="996" w:type="dxa"/>
          </w:tcPr>
          <w:p w:rsidR="00E24BF8" w:rsidRPr="00CE4FFF" w:rsidRDefault="00E24BF8" w:rsidP="005A5564">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1596"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5A5564">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4333" w:type="dxa"/>
          </w:tcPr>
          <w:p w:rsidR="00E24BF8" w:rsidRPr="008B3796" w:rsidRDefault="00E24BF8" w:rsidP="005A5564">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5A5564">
        <w:tc>
          <w:tcPr>
            <w:tcW w:w="5661" w:type="dxa"/>
          </w:tcPr>
          <w:p w:rsidR="00E24BF8" w:rsidRPr="008B3796" w:rsidRDefault="00E24BF8" w:rsidP="005A5564">
            <w:pPr>
              <w:rPr>
                <w:rFonts w:ascii="Times New Roman" w:hAnsi="Times New Roman"/>
                <w:sz w:val="24"/>
                <w:szCs w:val="24"/>
              </w:rPr>
            </w:pPr>
            <w:r w:rsidRPr="008B3796">
              <w:rPr>
                <w:rFonts w:ascii="Times New Roman" w:hAnsi="Times New Roman"/>
                <w:sz w:val="24"/>
                <w:szCs w:val="24"/>
              </w:rPr>
              <w:t>2023</w:t>
            </w:r>
          </w:p>
        </w:tc>
        <w:tc>
          <w:tcPr>
            <w:tcW w:w="996" w:type="dxa"/>
          </w:tcPr>
          <w:p w:rsidR="00E24BF8" w:rsidRPr="00CE4FFF" w:rsidRDefault="00E24BF8"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1596"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4333" w:type="dxa"/>
          </w:tcPr>
          <w:p w:rsidR="00E24BF8" w:rsidRPr="008B3796" w:rsidRDefault="00E24BF8" w:rsidP="005A5564">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5A5564">
        <w:tc>
          <w:tcPr>
            <w:tcW w:w="5661" w:type="dxa"/>
          </w:tcPr>
          <w:p w:rsidR="00E24BF8" w:rsidRPr="008B3796" w:rsidRDefault="00E24BF8" w:rsidP="005A5564">
            <w:pPr>
              <w:rPr>
                <w:rFonts w:ascii="Times New Roman" w:hAnsi="Times New Roman"/>
                <w:sz w:val="24"/>
                <w:szCs w:val="24"/>
              </w:rPr>
            </w:pPr>
            <w:r w:rsidRPr="008B3796">
              <w:rPr>
                <w:rFonts w:ascii="Times New Roman" w:hAnsi="Times New Roman"/>
                <w:sz w:val="24"/>
                <w:szCs w:val="24"/>
              </w:rPr>
              <w:t xml:space="preserve">2024 </w:t>
            </w:r>
          </w:p>
        </w:tc>
        <w:tc>
          <w:tcPr>
            <w:tcW w:w="996" w:type="dxa"/>
          </w:tcPr>
          <w:p w:rsidR="00E24BF8" w:rsidRPr="00CE4FFF" w:rsidRDefault="00E24BF8"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1596"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5A5564">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4333" w:type="dxa"/>
          </w:tcPr>
          <w:p w:rsidR="00E24BF8" w:rsidRPr="008B3796" w:rsidRDefault="00E24BF8" w:rsidP="005A5564">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5A5564">
        <w:tc>
          <w:tcPr>
            <w:tcW w:w="5661" w:type="dxa"/>
          </w:tcPr>
          <w:p w:rsidR="00E24BF8" w:rsidRPr="008B3796" w:rsidRDefault="00E24BF8"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24BF8" w:rsidRPr="00CE4FFF" w:rsidRDefault="00E24BF8" w:rsidP="005A5564">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1596"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5A5564">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5A5564">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4333" w:type="dxa"/>
          </w:tcPr>
          <w:p w:rsidR="00E24BF8" w:rsidRPr="008B3796" w:rsidRDefault="00E24BF8"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5A5564">
        <w:tc>
          <w:tcPr>
            <w:tcW w:w="14742" w:type="dxa"/>
            <w:gridSpan w:val="6"/>
          </w:tcPr>
          <w:p w:rsidR="00FD229B" w:rsidRPr="008B3796" w:rsidRDefault="00FD229B" w:rsidP="005A5564">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FD229B" w:rsidRPr="008B3796" w:rsidTr="005A5564">
        <w:tc>
          <w:tcPr>
            <w:tcW w:w="5661" w:type="dxa"/>
          </w:tcPr>
          <w:p w:rsidR="00FD229B" w:rsidRPr="008B3796" w:rsidRDefault="00FD229B" w:rsidP="005A5564">
            <w:pPr>
              <w:rPr>
                <w:rFonts w:ascii="Times New Roman" w:hAnsi="Times New Roman"/>
                <w:sz w:val="24"/>
                <w:szCs w:val="24"/>
              </w:rPr>
            </w:pPr>
            <w:r w:rsidRPr="008B3796">
              <w:rPr>
                <w:rFonts w:ascii="Times New Roman" w:hAnsi="Times New Roman"/>
                <w:sz w:val="24"/>
                <w:szCs w:val="24"/>
              </w:rPr>
              <w:t>2022</w:t>
            </w:r>
          </w:p>
        </w:tc>
        <w:tc>
          <w:tcPr>
            <w:tcW w:w="9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5A5564">
        <w:tc>
          <w:tcPr>
            <w:tcW w:w="5661" w:type="dxa"/>
          </w:tcPr>
          <w:p w:rsidR="00FD229B" w:rsidRPr="008B3796" w:rsidRDefault="00FD229B" w:rsidP="005A5564">
            <w:pPr>
              <w:rPr>
                <w:rFonts w:ascii="Times New Roman" w:hAnsi="Times New Roman"/>
                <w:sz w:val="24"/>
                <w:szCs w:val="24"/>
              </w:rPr>
            </w:pPr>
            <w:r w:rsidRPr="008B3796">
              <w:rPr>
                <w:rFonts w:ascii="Times New Roman" w:hAnsi="Times New Roman"/>
                <w:sz w:val="24"/>
                <w:szCs w:val="24"/>
              </w:rPr>
              <w:t>2023</w:t>
            </w:r>
          </w:p>
        </w:tc>
        <w:tc>
          <w:tcPr>
            <w:tcW w:w="9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5A5564">
        <w:tc>
          <w:tcPr>
            <w:tcW w:w="5661" w:type="dxa"/>
          </w:tcPr>
          <w:p w:rsidR="00FD229B" w:rsidRPr="008B3796" w:rsidRDefault="00FD229B" w:rsidP="005A5564">
            <w:pPr>
              <w:rPr>
                <w:rFonts w:ascii="Times New Roman" w:hAnsi="Times New Roman"/>
                <w:sz w:val="24"/>
                <w:szCs w:val="24"/>
              </w:rPr>
            </w:pPr>
            <w:r w:rsidRPr="008B3796">
              <w:rPr>
                <w:rFonts w:ascii="Times New Roman" w:hAnsi="Times New Roman"/>
                <w:sz w:val="24"/>
                <w:szCs w:val="24"/>
              </w:rPr>
              <w:t>2024</w:t>
            </w:r>
          </w:p>
        </w:tc>
        <w:tc>
          <w:tcPr>
            <w:tcW w:w="9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5A5564">
        <w:tc>
          <w:tcPr>
            <w:tcW w:w="5661" w:type="dxa"/>
          </w:tcPr>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5A5564">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5A5564">
        <w:tc>
          <w:tcPr>
            <w:tcW w:w="14742" w:type="dxa"/>
            <w:gridSpan w:val="6"/>
          </w:tcPr>
          <w:p w:rsidR="00FD229B" w:rsidRPr="008B3796" w:rsidRDefault="00FD229B" w:rsidP="005A5564">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754659" w:rsidRDefault="00754659" w:rsidP="00FD229B">
      <w:pPr>
        <w:widowControl w:val="0"/>
        <w:autoSpaceDE w:val="0"/>
        <w:autoSpaceDN w:val="0"/>
        <w:ind w:left="360"/>
        <w:jc w:val="center"/>
        <w:outlineLvl w:val="2"/>
        <w:rPr>
          <w:rFonts w:eastAsia="Times New Roman" w:cs="Times New Roman"/>
          <w:b/>
          <w:sz w:val="24"/>
          <w:szCs w:val="24"/>
          <w:lang w:eastAsia="ru-RU"/>
        </w:rPr>
      </w:pPr>
    </w:p>
    <w:p w:rsidR="00FD229B" w:rsidRPr="008B3796" w:rsidRDefault="00754659" w:rsidP="00FD229B">
      <w:pPr>
        <w:widowControl w:val="0"/>
        <w:autoSpaceDE w:val="0"/>
        <w:autoSpaceDN w:val="0"/>
        <w:ind w:left="360"/>
        <w:jc w:val="center"/>
        <w:outlineLvl w:val="2"/>
        <w:rPr>
          <w:rFonts w:eastAsia="Times New Roman" w:cs="Times New Roman"/>
          <w:b/>
          <w:sz w:val="24"/>
          <w:szCs w:val="24"/>
          <w:lang w:eastAsia="ru-RU"/>
        </w:rPr>
      </w:pPr>
      <w:r>
        <w:rPr>
          <w:rFonts w:eastAsia="Times New Roman" w:cs="Times New Roman"/>
          <w:b/>
          <w:sz w:val="24"/>
          <w:szCs w:val="24"/>
          <w:lang w:eastAsia="ru-RU"/>
        </w:rPr>
        <w:t xml:space="preserve">1. </w:t>
      </w:r>
      <w:r w:rsidR="00FD229B" w:rsidRPr="008B3796">
        <w:rPr>
          <w:rFonts w:eastAsia="Times New Roman" w:cs="Times New Roman"/>
          <w:b/>
          <w:sz w:val="24"/>
          <w:szCs w:val="24"/>
          <w:lang w:eastAsia="ru-RU"/>
        </w:rPr>
        <w:t xml:space="preserve"> Перечень мероприятий подпрограммы</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ПЕРЕЧЕНЬ МЕРОПРИЯТИЙ ПОДПРОГРАММЫ</w:t>
      </w:r>
    </w:p>
    <w:p w:rsidR="00FD229B" w:rsidRDefault="00FD229B" w:rsidP="00FD229B">
      <w:pPr>
        <w:jc w:val="center"/>
        <w:rPr>
          <w:rFonts w:eastAsia="Times New Roman" w:cs="Times New Roman"/>
          <w:sz w:val="24"/>
          <w:szCs w:val="24"/>
          <w:lang w:eastAsia="ru-RU"/>
        </w:rPr>
      </w:pPr>
      <w:r w:rsidRPr="008B3796">
        <w:rPr>
          <w:rFonts w:cs="Times New Roman"/>
          <w:b/>
          <w:sz w:val="24"/>
          <w:szCs w:val="24"/>
        </w:rPr>
        <w:t>«</w:t>
      </w:r>
      <w:r w:rsidRPr="008B3796">
        <w:rPr>
          <w:rFonts w:eastAsia="Times New Roman" w:cs="Times New Roman"/>
          <w:sz w:val="24"/>
          <w:szCs w:val="24"/>
          <w:lang w:eastAsia="ru-RU"/>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p>
    <w:p w:rsidR="00754659" w:rsidRPr="008B3796" w:rsidRDefault="00754659" w:rsidP="00FD229B">
      <w:pPr>
        <w:jc w:val="center"/>
        <w:rPr>
          <w:rFonts w:eastAsia="Times New Roman" w:cs="Times New Roman"/>
          <w:sz w:val="24"/>
          <w:szCs w:val="24"/>
          <w:lang w:eastAsia="ru-RU"/>
        </w:rPr>
      </w:pPr>
      <w:r w:rsidRPr="003540F5">
        <w:rPr>
          <w:sz w:val="24"/>
          <w:szCs w:val="24"/>
        </w:rPr>
        <w:t>(в ред. Постановлений администрации МО Темрюкский район от 25.01.2022 № 52</w:t>
      </w:r>
      <w:r>
        <w:rPr>
          <w:sz w:val="24"/>
          <w:szCs w:val="24"/>
        </w:rPr>
        <w:t>, от 18.02.2022 № 204</w:t>
      </w:r>
      <w:r w:rsidR="003D1534">
        <w:rPr>
          <w:sz w:val="24"/>
          <w:szCs w:val="24"/>
        </w:rPr>
        <w:t>, от 23.05.2022 №763</w:t>
      </w:r>
      <w:r w:rsidRPr="003540F5">
        <w:rPr>
          <w:sz w:val="24"/>
          <w:szCs w:val="24"/>
        </w:rPr>
        <w:t>)</w:t>
      </w:r>
    </w:p>
    <w:p w:rsidR="00FD229B" w:rsidRDefault="00754659" w:rsidP="00754659">
      <w:pPr>
        <w:tabs>
          <w:tab w:val="left" w:pos="6800"/>
        </w:tabs>
        <w:rPr>
          <w:rFonts w:cs="Times New Roman"/>
          <w:b/>
          <w:sz w:val="24"/>
          <w:szCs w:val="24"/>
        </w:rPr>
      </w:pPr>
      <w:r>
        <w:rPr>
          <w:rFonts w:cs="Times New Roman"/>
          <w:b/>
          <w:sz w:val="24"/>
          <w:szCs w:val="24"/>
        </w:rPr>
        <w:tab/>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1872"/>
      </w:tblGrid>
      <w:tr w:rsidR="003D1534" w:rsidRPr="00186598" w:rsidTr="00964FB3">
        <w:tc>
          <w:tcPr>
            <w:tcW w:w="851" w:type="dxa"/>
            <w:vMerge w:val="restart"/>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w:t>
            </w:r>
            <w:r w:rsidRPr="00186598">
              <w:rPr>
                <w:sz w:val="24"/>
                <w:szCs w:val="24"/>
              </w:rPr>
              <w:br/>
            </w:r>
            <w:proofErr w:type="gramStart"/>
            <w:r w:rsidRPr="00186598">
              <w:rPr>
                <w:sz w:val="24"/>
                <w:szCs w:val="24"/>
              </w:rPr>
              <w:t>п</w:t>
            </w:r>
            <w:proofErr w:type="gramEnd"/>
            <w:r w:rsidRPr="00186598">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D1534" w:rsidRPr="00186598" w:rsidRDefault="003D1534" w:rsidP="00964FB3">
            <w:pPr>
              <w:widowControl w:val="0"/>
              <w:autoSpaceDE w:val="0"/>
              <w:autoSpaceDN w:val="0"/>
              <w:adjustRightInd w:val="0"/>
              <w:ind w:left="113" w:right="113"/>
              <w:jc w:val="center"/>
              <w:rPr>
                <w:sz w:val="24"/>
                <w:szCs w:val="24"/>
              </w:rPr>
            </w:pPr>
            <w:r w:rsidRPr="00186598">
              <w:rPr>
                <w:sz w:val="24"/>
                <w:szCs w:val="24"/>
              </w:rPr>
              <w:t xml:space="preserve">Статус </w:t>
            </w:r>
            <w:hyperlink w:anchor="P1007" w:history="1">
              <w:r w:rsidRPr="00186598">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D1534" w:rsidRPr="00186598" w:rsidRDefault="003D1534" w:rsidP="00964FB3">
            <w:pPr>
              <w:widowControl w:val="0"/>
              <w:autoSpaceDE w:val="0"/>
              <w:autoSpaceDN w:val="0"/>
              <w:adjustRightInd w:val="0"/>
              <w:ind w:left="113" w:right="113"/>
              <w:jc w:val="center"/>
              <w:rPr>
                <w:sz w:val="24"/>
                <w:szCs w:val="24"/>
              </w:rPr>
            </w:pPr>
            <w:r w:rsidRPr="00186598">
              <w:rPr>
                <w:sz w:val="24"/>
                <w:szCs w:val="24"/>
              </w:rPr>
              <w:t>Годы реализации</w:t>
            </w:r>
          </w:p>
        </w:tc>
        <w:tc>
          <w:tcPr>
            <w:tcW w:w="6208" w:type="dxa"/>
            <w:gridSpan w:val="5"/>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Объем финансирования, тыс. рублей</w:t>
            </w:r>
          </w:p>
        </w:tc>
        <w:tc>
          <w:tcPr>
            <w:tcW w:w="1956" w:type="dxa"/>
            <w:vMerge w:val="restart"/>
            <w:tcBorders>
              <w:top w:val="single" w:sz="4" w:space="0" w:color="auto"/>
              <w:left w:val="single" w:sz="4" w:space="0" w:color="auto"/>
              <w:bottom w:val="single" w:sz="4" w:space="0" w:color="auto"/>
              <w:right w:val="single" w:sz="4" w:space="0" w:color="auto"/>
            </w:tcBorders>
            <w:textDirection w:val="btLr"/>
          </w:tcPr>
          <w:p w:rsidR="003D1534" w:rsidRPr="00186598" w:rsidRDefault="003D1534" w:rsidP="00964FB3">
            <w:pPr>
              <w:widowControl w:val="0"/>
              <w:autoSpaceDE w:val="0"/>
              <w:autoSpaceDN w:val="0"/>
              <w:adjustRightInd w:val="0"/>
              <w:ind w:left="113" w:right="113"/>
              <w:jc w:val="center"/>
              <w:rPr>
                <w:sz w:val="24"/>
                <w:szCs w:val="24"/>
              </w:rPr>
            </w:pPr>
            <w:r w:rsidRPr="00186598">
              <w:rPr>
                <w:sz w:val="24"/>
                <w:szCs w:val="24"/>
              </w:rPr>
              <w:t>Непосредственный результат реализации мероприятия</w:t>
            </w:r>
          </w:p>
        </w:tc>
        <w:tc>
          <w:tcPr>
            <w:tcW w:w="1872" w:type="dxa"/>
            <w:vMerge w:val="restart"/>
            <w:tcBorders>
              <w:top w:val="single" w:sz="4" w:space="0" w:color="auto"/>
              <w:left w:val="single" w:sz="4" w:space="0" w:color="auto"/>
              <w:bottom w:val="single" w:sz="4" w:space="0" w:color="auto"/>
            </w:tcBorders>
            <w:textDirection w:val="btLr"/>
          </w:tcPr>
          <w:p w:rsidR="003D1534" w:rsidRPr="00186598" w:rsidRDefault="003D1534" w:rsidP="00964FB3">
            <w:pPr>
              <w:widowControl w:val="0"/>
              <w:autoSpaceDE w:val="0"/>
              <w:autoSpaceDN w:val="0"/>
              <w:adjustRightInd w:val="0"/>
              <w:ind w:left="113" w:right="113"/>
              <w:jc w:val="center"/>
              <w:rPr>
                <w:sz w:val="24"/>
                <w:szCs w:val="24"/>
              </w:rPr>
            </w:pPr>
            <w:r w:rsidRPr="00186598">
              <w:rPr>
                <w:sz w:val="24"/>
                <w:szCs w:val="24"/>
              </w:rPr>
              <w:t>Заказчик, главный распорядитель (распорядитель) бюджетных средств, исполнитель</w:t>
            </w:r>
          </w:p>
        </w:tc>
      </w:tr>
      <w:tr w:rsidR="003D1534" w:rsidRPr="00186598" w:rsidTr="00964FB3">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3D1534" w:rsidRPr="00186598" w:rsidRDefault="003D1534" w:rsidP="00964FB3">
            <w:pPr>
              <w:widowControl w:val="0"/>
              <w:autoSpaceDE w:val="0"/>
              <w:autoSpaceDN w:val="0"/>
              <w:adjustRightInd w:val="0"/>
              <w:ind w:left="113" w:right="113"/>
              <w:jc w:val="center"/>
              <w:rPr>
                <w:sz w:val="24"/>
                <w:szCs w:val="24"/>
              </w:rPr>
            </w:pPr>
            <w:r w:rsidRPr="00186598">
              <w:rPr>
                <w:sz w:val="24"/>
                <w:szCs w:val="24"/>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в разрезе источников финансирования</w:t>
            </w:r>
          </w:p>
        </w:tc>
        <w:tc>
          <w:tcPr>
            <w:tcW w:w="1956"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186598" w:rsidTr="00964FB3">
        <w:trPr>
          <w:cantSplit/>
          <w:trHeight w:val="2032"/>
        </w:trPr>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105"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extDirection w:val="btLr"/>
          </w:tcPr>
          <w:p w:rsidR="003D1534" w:rsidRPr="00186598" w:rsidRDefault="003D1534" w:rsidP="00964FB3">
            <w:pPr>
              <w:widowControl w:val="0"/>
              <w:autoSpaceDE w:val="0"/>
              <w:autoSpaceDN w:val="0"/>
              <w:adjustRightInd w:val="0"/>
              <w:ind w:left="113" w:right="113"/>
              <w:jc w:val="center"/>
              <w:rPr>
                <w:sz w:val="24"/>
                <w:szCs w:val="24"/>
              </w:rPr>
            </w:pPr>
            <w:r w:rsidRPr="00186598">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3D1534" w:rsidRPr="00186598" w:rsidRDefault="003D1534" w:rsidP="00964FB3">
            <w:pPr>
              <w:widowControl w:val="0"/>
              <w:autoSpaceDE w:val="0"/>
              <w:autoSpaceDN w:val="0"/>
              <w:adjustRightInd w:val="0"/>
              <w:ind w:left="113" w:right="113"/>
              <w:jc w:val="center"/>
              <w:rPr>
                <w:sz w:val="24"/>
                <w:szCs w:val="24"/>
              </w:rPr>
            </w:pPr>
            <w:r w:rsidRPr="00186598">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3D1534" w:rsidRPr="00186598" w:rsidRDefault="003D1534" w:rsidP="00964FB3">
            <w:pPr>
              <w:widowControl w:val="0"/>
              <w:autoSpaceDE w:val="0"/>
              <w:autoSpaceDN w:val="0"/>
              <w:adjustRightInd w:val="0"/>
              <w:ind w:left="113" w:right="113"/>
              <w:jc w:val="center"/>
              <w:rPr>
                <w:sz w:val="24"/>
                <w:szCs w:val="24"/>
              </w:rPr>
            </w:pPr>
            <w:r w:rsidRPr="00186598">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D1534" w:rsidRPr="00186598" w:rsidRDefault="003D1534" w:rsidP="00964FB3">
            <w:pPr>
              <w:widowControl w:val="0"/>
              <w:autoSpaceDE w:val="0"/>
              <w:autoSpaceDN w:val="0"/>
              <w:adjustRightInd w:val="0"/>
              <w:ind w:left="113" w:right="113"/>
              <w:jc w:val="center"/>
              <w:rPr>
                <w:sz w:val="24"/>
                <w:szCs w:val="24"/>
              </w:rPr>
            </w:pPr>
            <w:r w:rsidRPr="00186598">
              <w:rPr>
                <w:sz w:val="24"/>
                <w:szCs w:val="24"/>
              </w:rPr>
              <w:t>внебюджетные источники</w:t>
            </w:r>
          </w:p>
        </w:tc>
        <w:tc>
          <w:tcPr>
            <w:tcW w:w="1956"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bl>
    <w:p w:rsidR="003D1534" w:rsidRPr="003D1534" w:rsidRDefault="003D1534" w:rsidP="003D1534">
      <w:pPr>
        <w:pStyle w:val="a3"/>
        <w:numPr>
          <w:ilvl w:val="0"/>
          <w:numId w:val="2"/>
        </w:numPr>
        <w:rPr>
          <w:rFonts w:eastAsia="Calibri"/>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1872"/>
      </w:tblGrid>
      <w:tr w:rsidR="003D1534" w:rsidRPr="00186598" w:rsidTr="00964FB3">
        <w:trPr>
          <w:tblHeader/>
        </w:trPr>
        <w:tc>
          <w:tcPr>
            <w:tcW w:w="851" w:type="dxa"/>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9</w:t>
            </w:r>
          </w:p>
        </w:tc>
        <w:tc>
          <w:tcPr>
            <w:tcW w:w="195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10</w:t>
            </w:r>
          </w:p>
        </w:tc>
        <w:tc>
          <w:tcPr>
            <w:tcW w:w="1872" w:type="dxa"/>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11</w:t>
            </w:r>
          </w:p>
        </w:tc>
      </w:tr>
      <w:tr w:rsidR="003D1534" w:rsidRPr="00186598" w:rsidTr="00964FB3">
        <w:trPr>
          <w:trHeight w:val="178"/>
        </w:trPr>
        <w:tc>
          <w:tcPr>
            <w:tcW w:w="851" w:type="dxa"/>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rPr>
                <w:sz w:val="24"/>
                <w:szCs w:val="24"/>
              </w:rPr>
            </w:pPr>
            <w:r w:rsidRPr="00186598">
              <w:rPr>
                <w:sz w:val="24"/>
                <w:szCs w:val="24"/>
              </w:rPr>
              <w:t>Цель 1</w:t>
            </w:r>
          </w:p>
        </w:tc>
        <w:tc>
          <w:tcPr>
            <w:tcW w:w="11737" w:type="dxa"/>
            <w:gridSpan w:val="9"/>
            <w:tcBorders>
              <w:top w:val="single" w:sz="4" w:space="0" w:color="auto"/>
              <w:left w:val="single" w:sz="4" w:space="0" w:color="auto"/>
              <w:bottom w:val="single" w:sz="4" w:space="0" w:color="auto"/>
            </w:tcBorders>
          </w:tcPr>
          <w:p w:rsidR="003D1534" w:rsidRPr="00186598" w:rsidRDefault="003D1534" w:rsidP="00964FB3">
            <w:pPr>
              <w:widowControl w:val="0"/>
              <w:tabs>
                <w:tab w:val="left" w:pos="5780"/>
              </w:tabs>
              <w:autoSpaceDE w:val="0"/>
              <w:autoSpaceDN w:val="0"/>
              <w:adjustRightInd w:val="0"/>
              <w:jc w:val="both"/>
              <w:rPr>
                <w:sz w:val="24"/>
                <w:szCs w:val="24"/>
              </w:rPr>
            </w:pPr>
            <w:r w:rsidRPr="00186598">
              <w:rPr>
                <w:sz w:val="24"/>
                <w:szCs w:val="24"/>
              </w:rPr>
              <w:t xml:space="preserve">Обеспечение высокого уровня безопасности жителей и гостей на основе </w:t>
            </w:r>
            <w:proofErr w:type="gramStart"/>
            <w:r w:rsidRPr="00186598">
              <w:rPr>
                <w:sz w:val="24"/>
                <w:szCs w:val="24"/>
              </w:rPr>
              <w:t>систем мониторинга основных параметров функционирования поселений</w:t>
            </w:r>
            <w:proofErr w:type="gramEnd"/>
            <w:r w:rsidRPr="00186598">
              <w:rPr>
                <w:sz w:val="24"/>
                <w:szCs w:val="24"/>
              </w:rPr>
              <w:t xml:space="preserve"> на территории района</w:t>
            </w:r>
          </w:p>
        </w:tc>
      </w:tr>
      <w:tr w:rsidR="003D1534" w:rsidRPr="00186598" w:rsidTr="00964FB3">
        <w:tc>
          <w:tcPr>
            <w:tcW w:w="851" w:type="dxa"/>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rPr>
                <w:sz w:val="24"/>
                <w:szCs w:val="24"/>
              </w:rPr>
            </w:pPr>
            <w:r w:rsidRPr="00186598">
              <w:rPr>
                <w:sz w:val="24"/>
                <w:szCs w:val="24"/>
              </w:rPr>
              <w:t>Задача 1.1</w:t>
            </w:r>
          </w:p>
        </w:tc>
        <w:tc>
          <w:tcPr>
            <w:tcW w:w="11737" w:type="dxa"/>
            <w:gridSpan w:val="9"/>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r w:rsidRPr="00186598">
              <w:rPr>
                <w:sz w:val="24"/>
                <w:szCs w:val="24"/>
              </w:rPr>
              <w:t>Содержание и обеспечение деятельности аппарата казенного учреждения</w:t>
            </w:r>
          </w:p>
        </w:tc>
      </w:tr>
      <w:tr w:rsidR="003D1534" w:rsidRPr="00186598" w:rsidTr="00964FB3">
        <w:tc>
          <w:tcPr>
            <w:tcW w:w="851" w:type="dxa"/>
            <w:vMerge w:val="restart"/>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rPr>
                <w:sz w:val="24"/>
                <w:szCs w:val="24"/>
              </w:rPr>
            </w:pPr>
            <w:r w:rsidRPr="00186598">
              <w:rPr>
                <w:sz w:val="24"/>
                <w:szCs w:val="24"/>
              </w:rPr>
              <w:t>Обеспечение деятельности муниципального казенного учреждения «Управление по делам ГО и ЧС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17341,6</w:t>
            </w:r>
          </w:p>
        </w:tc>
        <w:tc>
          <w:tcPr>
            <w:tcW w:w="1418"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rPr>
            </w:pPr>
            <w:r w:rsidRPr="0018659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sz w:val="24"/>
                <w:szCs w:val="24"/>
              </w:rPr>
            </w:pPr>
            <w:r w:rsidRPr="0018659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17341,6</w:t>
            </w:r>
          </w:p>
        </w:tc>
        <w:tc>
          <w:tcPr>
            <w:tcW w:w="1134"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rPr>
            </w:pPr>
            <w:r w:rsidRPr="00186598">
              <w:rPr>
                <w:rFonts w:eastAsia="Calibri"/>
                <w:sz w:val="24"/>
                <w:szCs w:val="24"/>
              </w:rPr>
              <w:t>0,0</w:t>
            </w:r>
          </w:p>
        </w:tc>
        <w:tc>
          <w:tcPr>
            <w:tcW w:w="1956" w:type="dxa"/>
            <w:vMerge w:val="restart"/>
            <w:tcBorders>
              <w:top w:val="single" w:sz="4" w:space="0" w:color="auto"/>
              <w:left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Выполнение функций казенного учреждения</w:t>
            </w:r>
            <w:r w:rsidRPr="00186598">
              <w:rPr>
                <w:bCs/>
                <w:sz w:val="24"/>
                <w:szCs w:val="24"/>
              </w:rPr>
              <w:t xml:space="preserve"> </w:t>
            </w:r>
            <w:r w:rsidRPr="00186598">
              <w:rPr>
                <w:sz w:val="24"/>
                <w:szCs w:val="24"/>
              </w:rPr>
              <w:t xml:space="preserve"> -100%.</w:t>
            </w:r>
          </w:p>
          <w:p w:rsidR="003D1534" w:rsidRPr="00186598" w:rsidRDefault="003D1534" w:rsidP="00964FB3">
            <w:pPr>
              <w:jc w:val="center"/>
              <w:rPr>
                <w:rFonts w:eastAsia="Calibri"/>
                <w:sz w:val="24"/>
                <w:szCs w:val="24"/>
              </w:rPr>
            </w:pPr>
            <w:r w:rsidRPr="00186598">
              <w:rPr>
                <w:rFonts w:eastAsia="Calibri"/>
                <w:sz w:val="24"/>
                <w:szCs w:val="24"/>
              </w:rPr>
              <w:t xml:space="preserve">Приобретение материальных запасов: ГСМ, автозапчасти, аккумуляторные </w:t>
            </w:r>
            <w:r w:rsidRPr="00186598">
              <w:rPr>
                <w:rFonts w:eastAsia="Calibri"/>
                <w:sz w:val="24"/>
                <w:szCs w:val="24"/>
              </w:rPr>
              <w:lastRenderedPageBreak/>
              <w:t>батареи, канцелярских товаров, хозяйственных товаров, комплектующих к ПК -  100%</w:t>
            </w:r>
          </w:p>
        </w:tc>
        <w:tc>
          <w:tcPr>
            <w:tcW w:w="1872" w:type="dxa"/>
            <w:vMerge w:val="restart"/>
            <w:tcBorders>
              <w:top w:val="single" w:sz="4" w:space="0" w:color="auto"/>
              <w:left w:val="single" w:sz="4" w:space="0" w:color="auto"/>
              <w:bottom w:val="single" w:sz="4" w:space="0" w:color="auto"/>
            </w:tcBorders>
          </w:tcPr>
          <w:p w:rsidR="003D1534" w:rsidRPr="00186598" w:rsidRDefault="003D1534" w:rsidP="00964FB3">
            <w:pPr>
              <w:jc w:val="center"/>
              <w:rPr>
                <w:rFonts w:eastAsia="Calibri"/>
                <w:sz w:val="24"/>
                <w:szCs w:val="24"/>
              </w:rPr>
            </w:pPr>
            <w:r w:rsidRPr="00186598">
              <w:rPr>
                <w:rFonts w:eastAsia="Calibri"/>
                <w:bCs/>
                <w:sz w:val="24"/>
                <w:szCs w:val="24"/>
              </w:rPr>
              <w:lastRenderedPageBreak/>
              <w:t xml:space="preserve">Администрация муниципального образования Темрюкский район (далее – Администрация), </w:t>
            </w:r>
            <w:r w:rsidRPr="00186598">
              <w:rPr>
                <w:bCs/>
                <w:sz w:val="24"/>
                <w:szCs w:val="24"/>
              </w:rPr>
              <w:t xml:space="preserve">МКУ «Управление по делам ГО и ЧС </w:t>
            </w:r>
            <w:r w:rsidRPr="00186598">
              <w:rPr>
                <w:bCs/>
                <w:sz w:val="24"/>
                <w:szCs w:val="24"/>
              </w:rPr>
              <w:lastRenderedPageBreak/>
              <w:t>Темрюкского района»</w:t>
            </w:r>
          </w:p>
        </w:tc>
      </w:tr>
      <w:tr w:rsidR="003D1534" w:rsidRPr="00186598" w:rsidTr="00964FB3">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16464,2</w:t>
            </w:r>
          </w:p>
        </w:tc>
        <w:tc>
          <w:tcPr>
            <w:tcW w:w="1418"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rPr>
            </w:pPr>
            <w:r w:rsidRPr="0018659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rPr>
            </w:pPr>
            <w:r w:rsidRPr="0018659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16464,2</w:t>
            </w:r>
          </w:p>
        </w:tc>
        <w:tc>
          <w:tcPr>
            <w:tcW w:w="1134"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rPr>
            </w:pPr>
            <w:r w:rsidRPr="00186598">
              <w:rPr>
                <w:rFonts w:eastAsia="Calibri"/>
                <w:sz w:val="24"/>
                <w:szCs w:val="24"/>
              </w:rPr>
              <w:t>0,0</w:t>
            </w:r>
          </w:p>
        </w:tc>
        <w:tc>
          <w:tcPr>
            <w:tcW w:w="1956" w:type="dxa"/>
            <w:vMerge/>
            <w:tcBorders>
              <w:left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center"/>
              <w:rPr>
                <w:sz w:val="24"/>
                <w:szCs w:val="24"/>
              </w:rPr>
            </w:pPr>
          </w:p>
        </w:tc>
      </w:tr>
      <w:tr w:rsidR="003D1534" w:rsidRPr="00186598" w:rsidTr="00964FB3">
        <w:trPr>
          <w:trHeight w:val="644"/>
        </w:trPr>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16489,5</w:t>
            </w:r>
          </w:p>
        </w:tc>
        <w:tc>
          <w:tcPr>
            <w:tcW w:w="1418"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rPr>
            </w:pPr>
            <w:r w:rsidRPr="0018659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rPr>
            </w:pPr>
            <w:r w:rsidRPr="0018659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16489,5</w:t>
            </w:r>
          </w:p>
        </w:tc>
        <w:tc>
          <w:tcPr>
            <w:tcW w:w="1134"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rPr>
            </w:pPr>
            <w:r w:rsidRPr="00186598">
              <w:rPr>
                <w:rFonts w:eastAsia="Calibri"/>
                <w:sz w:val="24"/>
                <w:szCs w:val="24"/>
              </w:rPr>
              <w:t>0,0</w:t>
            </w:r>
          </w:p>
        </w:tc>
        <w:tc>
          <w:tcPr>
            <w:tcW w:w="1956" w:type="dxa"/>
            <w:vMerge/>
            <w:tcBorders>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center"/>
              <w:rPr>
                <w:sz w:val="24"/>
                <w:szCs w:val="24"/>
              </w:rPr>
            </w:pPr>
          </w:p>
        </w:tc>
      </w:tr>
      <w:tr w:rsidR="003D1534" w:rsidRPr="00186598" w:rsidTr="00964FB3">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50295,3</w:t>
            </w:r>
          </w:p>
        </w:tc>
        <w:tc>
          <w:tcPr>
            <w:tcW w:w="1418"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rPr>
            </w:pPr>
            <w:r w:rsidRPr="0018659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jc w:val="center"/>
              <w:rPr>
                <w:rFonts w:eastAsia="Calibri"/>
              </w:rPr>
            </w:pPr>
            <w:r w:rsidRPr="0018659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50295,3</w:t>
            </w:r>
          </w:p>
        </w:tc>
        <w:tc>
          <w:tcPr>
            <w:tcW w:w="1134"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х</w:t>
            </w: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center"/>
              <w:rPr>
                <w:sz w:val="24"/>
                <w:szCs w:val="24"/>
              </w:rPr>
            </w:pPr>
          </w:p>
        </w:tc>
      </w:tr>
      <w:tr w:rsidR="003D1534" w:rsidRPr="00186598" w:rsidTr="00964FB3">
        <w:tc>
          <w:tcPr>
            <w:tcW w:w="851" w:type="dxa"/>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rPr>
                <w:sz w:val="24"/>
                <w:szCs w:val="24"/>
              </w:rPr>
            </w:pPr>
            <w:r w:rsidRPr="00186598">
              <w:rPr>
                <w:sz w:val="24"/>
                <w:szCs w:val="24"/>
              </w:rPr>
              <w:t>Задача 1.2</w:t>
            </w:r>
          </w:p>
        </w:tc>
        <w:tc>
          <w:tcPr>
            <w:tcW w:w="11737" w:type="dxa"/>
            <w:gridSpan w:val="9"/>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r w:rsidRPr="00186598">
              <w:rPr>
                <w:sz w:val="24"/>
                <w:szCs w:val="24"/>
              </w:rPr>
              <w:t>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3D1534" w:rsidRPr="008D3606" w:rsidTr="00964FB3">
        <w:tc>
          <w:tcPr>
            <w:tcW w:w="851" w:type="dxa"/>
            <w:vMerge w:val="restart"/>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rPr>
                <w:sz w:val="24"/>
                <w:szCs w:val="24"/>
              </w:rPr>
            </w:pPr>
            <w:r w:rsidRPr="00BF0070">
              <w:rPr>
                <w:rFonts w:eastAsia="Calibri"/>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636" w:type="dxa"/>
            <w:vMerge w:val="restart"/>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vMerge w:val="restart"/>
            <w:tcBorders>
              <w:top w:val="single" w:sz="4" w:space="0" w:color="auto"/>
              <w:left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bCs/>
                <w:sz w:val="24"/>
                <w:szCs w:val="24"/>
              </w:rPr>
              <w:t>Администрация муниципального образования Темрюкский район, МКУ «Управление по делам ГО и ЧС Темрюкского района»</w:t>
            </w:r>
          </w:p>
        </w:tc>
      </w:tr>
      <w:tr w:rsidR="003D1534" w:rsidRPr="008D3606" w:rsidTr="00964FB3">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189,0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189,0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х</w:t>
            </w: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vMerge w:val="restart"/>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1.2.2</w:t>
            </w:r>
          </w:p>
        </w:tc>
        <w:tc>
          <w:tcPr>
            <w:tcW w:w="2013" w:type="dxa"/>
            <w:vMerge w:val="restart"/>
            <w:tcBorders>
              <w:top w:val="single" w:sz="4" w:space="0" w:color="auto"/>
              <w:left w:val="single" w:sz="4" w:space="0" w:color="auto"/>
              <w:bottom w:val="single" w:sz="4" w:space="0" w:color="auto"/>
              <w:right w:val="single" w:sz="4" w:space="0" w:color="auto"/>
            </w:tcBorders>
          </w:tcPr>
          <w:p w:rsidR="003D1534" w:rsidRPr="00BF0070" w:rsidRDefault="003D1534" w:rsidP="00964FB3">
            <w:pPr>
              <w:tabs>
                <w:tab w:val="left" w:pos="-108"/>
                <w:tab w:val="left" w:pos="0"/>
                <w:tab w:val="left" w:pos="34"/>
              </w:tabs>
              <w:contextualSpacing/>
              <w:rPr>
                <w:sz w:val="24"/>
                <w:szCs w:val="24"/>
              </w:rPr>
            </w:pPr>
            <w:r w:rsidRPr="00BF0070">
              <w:rPr>
                <w:bCs/>
                <w:sz w:val="24"/>
                <w:szCs w:val="24"/>
              </w:rPr>
              <w:t xml:space="preserve">Охват населения по выполнению возложенных полномочий по формированию и утверждению списков граждан Российской Федерации, пострадавших в </w:t>
            </w:r>
            <w:r w:rsidRPr="00BF0070">
              <w:rPr>
                <w:bCs/>
                <w:sz w:val="24"/>
                <w:szCs w:val="24"/>
              </w:rPr>
              <w:lastRenderedPageBreak/>
              <w:t>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eastAsia="Calibri"/>
                <w:sz w:val="24"/>
                <w:szCs w:val="24"/>
              </w:rPr>
              <w:t xml:space="preserve"> </w:t>
            </w:r>
            <w:r w:rsidRPr="00BF0070">
              <w:rPr>
                <w:bCs/>
                <w:sz w:val="24"/>
                <w:szCs w:val="24"/>
              </w:rPr>
              <w:t>Российской Федерации, погибших (умерших) в результате этих чрезвычайных ситуаций</w:t>
            </w:r>
          </w:p>
        </w:tc>
        <w:tc>
          <w:tcPr>
            <w:tcW w:w="636" w:type="dxa"/>
            <w:vMerge w:val="restart"/>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 xml:space="preserve">2022 </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vMerge w:val="restart"/>
            <w:tcBorders>
              <w:top w:val="single" w:sz="4" w:space="0" w:color="auto"/>
              <w:left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bCs/>
                <w:sz w:val="24"/>
                <w:szCs w:val="24"/>
              </w:rPr>
              <w:t>Администрация муниципального образования Темрюкский район, МКУ «Управление по делам ГО и ЧС Темрюкского района»</w:t>
            </w:r>
          </w:p>
        </w:tc>
      </w:tr>
      <w:tr w:rsidR="003D1534" w:rsidRPr="008D3606" w:rsidTr="00964FB3">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 xml:space="preserve">2024 </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vMerge/>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189,0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189,0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х</w:t>
            </w: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tcBorders>
              <w:top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lastRenderedPageBreak/>
              <w:t>1.3</w:t>
            </w:r>
          </w:p>
        </w:tc>
        <w:tc>
          <w:tcPr>
            <w:tcW w:w="2013"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rPr>
                <w:sz w:val="24"/>
                <w:szCs w:val="24"/>
              </w:rPr>
            </w:pPr>
            <w:r w:rsidRPr="00BF0070">
              <w:rPr>
                <w:sz w:val="24"/>
                <w:szCs w:val="24"/>
              </w:rPr>
              <w:t>Задача 1.3</w:t>
            </w:r>
          </w:p>
        </w:tc>
        <w:tc>
          <w:tcPr>
            <w:tcW w:w="11737" w:type="dxa"/>
            <w:gridSpan w:val="9"/>
            <w:tcBorders>
              <w:top w:val="single" w:sz="4" w:space="0" w:color="auto"/>
              <w:left w:val="single" w:sz="4" w:space="0" w:color="auto"/>
              <w:bottom w:val="single" w:sz="4" w:space="0" w:color="auto"/>
            </w:tcBorders>
          </w:tcPr>
          <w:p w:rsidR="003D1534" w:rsidRPr="00BF0070" w:rsidRDefault="003D1534" w:rsidP="00964FB3">
            <w:pPr>
              <w:widowControl w:val="0"/>
              <w:autoSpaceDE w:val="0"/>
              <w:autoSpaceDN w:val="0"/>
              <w:adjustRightInd w:val="0"/>
              <w:jc w:val="both"/>
              <w:rPr>
                <w:sz w:val="24"/>
                <w:szCs w:val="24"/>
              </w:rPr>
            </w:pPr>
            <w:r w:rsidRPr="00BF0070">
              <w:rPr>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3D1534" w:rsidRPr="008D3606" w:rsidTr="00964FB3">
        <w:tc>
          <w:tcPr>
            <w:tcW w:w="851" w:type="dxa"/>
            <w:vMerge w:val="restart"/>
            <w:tcBorders>
              <w:top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1.3.1</w:t>
            </w:r>
          </w:p>
        </w:tc>
        <w:tc>
          <w:tcPr>
            <w:tcW w:w="2013" w:type="dxa"/>
            <w:vMerge w:val="restart"/>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rPr>
                <w:sz w:val="24"/>
                <w:szCs w:val="24"/>
              </w:rPr>
            </w:pPr>
            <w:r w:rsidRPr="00BF0070">
              <w:rPr>
                <w:rFonts w:eastAsia="Calibri"/>
                <w:sz w:val="24"/>
                <w:szCs w:val="24"/>
              </w:rPr>
              <w:t>М</w:t>
            </w:r>
            <w:r w:rsidRPr="00BF0070">
              <w:rPr>
                <w:rFonts w:eastAsia="Calibri"/>
                <w:bCs/>
                <w:sz w:val="24"/>
                <w:szCs w:val="24"/>
              </w:rPr>
              <w:t xml:space="preserve">ероприятия для </w:t>
            </w:r>
            <w:r w:rsidRPr="00BF0070">
              <w:rPr>
                <w:rFonts w:eastAsia="Calibri"/>
                <w:sz w:val="24"/>
                <w:szCs w:val="24"/>
              </w:rPr>
              <w:t>предупреждения чрезвычайных ситуаций на территории муниципального образования Темрюкский район,</w:t>
            </w:r>
            <w:r w:rsidRPr="00BF0070">
              <w:rPr>
                <w:bCs/>
                <w:sz w:val="24"/>
                <w:szCs w:val="24"/>
              </w:rPr>
              <w:t xml:space="preserve"> в рамках реализации муниципального проекта «Безопасный </w:t>
            </w:r>
            <w:r w:rsidRPr="00BF0070">
              <w:rPr>
                <w:bCs/>
                <w:sz w:val="24"/>
                <w:szCs w:val="24"/>
              </w:rPr>
              <w:lastRenderedPageBreak/>
              <w:t>район»</w:t>
            </w:r>
          </w:p>
        </w:tc>
        <w:tc>
          <w:tcPr>
            <w:tcW w:w="636" w:type="dxa"/>
            <w:vMerge w:val="restart"/>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2855,0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sz w:val="24"/>
                <w:szCs w:val="24"/>
              </w:rPr>
            </w:pPr>
            <w:r w:rsidRPr="00BF0070">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sz w:val="24"/>
                <w:szCs w:val="24"/>
              </w:rPr>
            </w:pPr>
            <w:r w:rsidRPr="00BF0070">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2855,0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rPr>
            </w:pPr>
            <w:r w:rsidRPr="00BF0070">
              <w:rPr>
                <w:rFonts w:eastAsia="Calibri"/>
                <w:sz w:val="24"/>
                <w:szCs w:val="24"/>
              </w:rPr>
              <w:t>0,0</w:t>
            </w:r>
          </w:p>
        </w:tc>
        <w:tc>
          <w:tcPr>
            <w:tcW w:w="1956" w:type="dxa"/>
            <w:vMerge w:val="restart"/>
            <w:tcBorders>
              <w:top w:val="single" w:sz="4" w:space="0" w:color="auto"/>
              <w:left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2022 год:</w:t>
            </w:r>
          </w:p>
          <w:p w:rsidR="003D1534" w:rsidRPr="00186598" w:rsidRDefault="003D1534" w:rsidP="00964FB3">
            <w:pPr>
              <w:widowControl w:val="0"/>
              <w:autoSpaceDE w:val="0"/>
              <w:autoSpaceDN w:val="0"/>
              <w:adjustRightInd w:val="0"/>
              <w:jc w:val="center"/>
              <w:rPr>
                <w:sz w:val="24"/>
                <w:szCs w:val="24"/>
              </w:rPr>
            </w:pPr>
            <w:r w:rsidRPr="00186598">
              <w:rPr>
                <w:sz w:val="24"/>
                <w:szCs w:val="24"/>
              </w:rPr>
              <w:t xml:space="preserve">разработка и изготовление графического материала -                 1 ед.; </w:t>
            </w:r>
          </w:p>
          <w:p w:rsidR="003D1534" w:rsidRPr="00186598" w:rsidRDefault="003D1534" w:rsidP="00964FB3">
            <w:pPr>
              <w:widowControl w:val="0"/>
              <w:autoSpaceDE w:val="0"/>
              <w:autoSpaceDN w:val="0"/>
              <w:adjustRightInd w:val="0"/>
              <w:jc w:val="center"/>
              <w:rPr>
                <w:sz w:val="24"/>
                <w:szCs w:val="24"/>
              </w:rPr>
            </w:pPr>
            <w:r w:rsidRPr="00186598">
              <w:rPr>
                <w:sz w:val="24"/>
                <w:szCs w:val="24"/>
              </w:rPr>
              <w:t xml:space="preserve">разработка ПСД по созданию муниципальной системы оповещения населения –                  1 ед.; приобретение и </w:t>
            </w:r>
            <w:r w:rsidRPr="00186598">
              <w:rPr>
                <w:sz w:val="24"/>
                <w:szCs w:val="24"/>
              </w:rPr>
              <w:lastRenderedPageBreak/>
              <w:t>установка видеокамер – 12 шт.</w:t>
            </w:r>
          </w:p>
        </w:tc>
        <w:tc>
          <w:tcPr>
            <w:tcW w:w="1872" w:type="dxa"/>
            <w:vMerge w:val="restart"/>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bCs/>
                <w:sz w:val="24"/>
                <w:szCs w:val="24"/>
              </w:rPr>
              <w:lastRenderedPageBreak/>
              <w:t>Администрация муниципального образования Темрюкский район (далее – Администрация), МКУ «Управление по делам ГО и ЧС Темрюкского района»</w:t>
            </w:r>
          </w:p>
        </w:tc>
      </w:tr>
      <w:tr w:rsidR="003D1534" w:rsidRPr="008D3606" w:rsidTr="00964FB3">
        <w:tc>
          <w:tcPr>
            <w:tcW w:w="851" w:type="dxa"/>
            <w:vMerge/>
            <w:tcBorders>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sz w:val="24"/>
                <w:szCs w:val="24"/>
              </w:rPr>
            </w:pPr>
            <w:r w:rsidRPr="00BF0070">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sz w:val="24"/>
                <w:szCs w:val="24"/>
              </w:rPr>
            </w:pPr>
            <w:r w:rsidRPr="00BF0070">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rPr>
            </w:pPr>
            <w:r w:rsidRPr="00BF0070">
              <w:rPr>
                <w:rFonts w:eastAsia="Calibri"/>
                <w:sz w:val="24"/>
                <w:szCs w:val="24"/>
              </w:rPr>
              <w:t>0,0</w:t>
            </w:r>
          </w:p>
        </w:tc>
        <w:tc>
          <w:tcPr>
            <w:tcW w:w="1956" w:type="dxa"/>
            <w:vMerge/>
            <w:tcBorders>
              <w:left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vMerge/>
            <w:tcBorders>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sz w:val="24"/>
                <w:szCs w:val="24"/>
              </w:rPr>
            </w:pPr>
            <w:r w:rsidRPr="00BF0070">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sz w:val="24"/>
                <w:szCs w:val="24"/>
              </w:rPr>
            </w:pPr>
            <w:r w:rsidRPr="00BF0070">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rPr>
            </w:pPr>
            <w:r w:rsidRPr="00BF0070">
              <w:rPr>
                <w:rFonts w:eastAsia="Calibri"/>
                <w:sz w:val="24"/>
                <w:szCs w:val="24"/>
              </w:rPr>
              <w:t>0,0</w:t>
            </w:r>
          </w:p>
        </w:tc>
        <w:tc>
          <w:tcPr>
            <w:tcW w:w="1956" w:type="dxa"/>
            <w:vMerge/>
            <w:tcBorders>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vMerge/>
            <w:tcBorders>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2855,0</w:t>
            </w:r>
          </w:p>
        </w:tc>
        <w:tc>
          <w:tcPr>
            <w:tcW w:w="1418"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2855,0</w:t>
            </w:r>
          </w:p>
        </w:tc>
        <w:tc>
          <w:tcPr>
            <w:tcW w:w="1134"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х</w:t>
            </w:r>
          </w:p>
        </w:tc>
        <w:tc>
          <w:tcPr>
            <w:tcW w:w="1872" w:type="dxa"/>
            <w:vMerge/>
            <w:tcBorders>
              <w:top w:val="single" w:sz="4" w:space="0" w:color="auto"/>
              <w:left w:val="single" w:sz="4" w:space="0" w:color="auto"/>
              <w:bottom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tcBorders>
              <w:right w:val="single" w:sz="4" w:space="0" w:color="auto"/>
            </w:tcBorders>
          </w:tcPr>
          <w:p w:rsidR="003D1534" w:rsidRPr="00186598" w:rsidRDefault="003D1534" w:rsidP="00964FB3">
            <w:pPr>
              <w:pStyle w:val="ae"/>
              <w:rPr>
                <w:rFonts w:ascii="Times New Roman" w:hAnsi="Times New Roman" w:cs="Times New Roman"/>
              </w:rPr>
            </w:pPr>
          </w:p>
        </w:tc>
        <w:tc>
          <w:tcPr>
            <w:tcW w:w="2013" w:type="dxa"/>
            <w:vMerge w:val="restart"/>
            <w:tcBorders>
              <w:top w:val="single" w:sz="4" w:space="0" w:color="auto"/>
              <w:left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r w:rsidRPr="00BF0070">
              <w:rPr>
                <w:sz w:val="24"/>
                <w:szCs w:val="24"/>
              </w:rPr>
              <w:t>Итого по подпрограмме</w:t>
            </w:r>
          </w:p>
        </w:tc>
        <w:tc>
          <w:tcPr>
            <w:tcW w:w="636" w:type="dxa"/>
            <w:vMerge w:val="restart"/>
            <w:tcBorders>
              <w:top w:val="single" w:sz="4" w:space="0" w:color="auto"/>
              <w:left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20322,6</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rPr>
            </w:pPr>
            <w:r w:rsidRPr="00BF0070">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20196,6</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vMerge w:val="restart"/>
            <w:tcBorders>
              <w:top w:val="single" w:sz="4" w:space="0" w:color="auto"/>
              <w:left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х</w:t>
            </w:r>
          </w:p>
        </w:tc>
        <w:tc>
          <w:tcPr>
            <w:tcW w:w="1872" w:type="dxa"/>
            <w:vMerge w:val="restart"/>
            <w:tcBorders>
              <w:top w:val="single" w:sz="4" w:space="0" w:color="auto"/>
              <w:left w:val="single" w:sz="4" w:space="0" w:color="auto"/>
            </w:tcBorders>
          </w:tcPr>
          <w:p w:rsidR="003D1534" w:rsidRPr="00186598" w:rsidRDefault="003D1534" w:rsidP="00964FB3">
            <w:pPr>
              <w:widowControl w:val="0"/>
              <w:autoSpaceDE w:val="0"/>
              <w:autoSpaceDN w:val="0"/>
              <w:adjustRightInd w:val="0"/>
              <w:jc w:val="center"/>
              <w:rPr>
                <w:sz w:val="24"/>
                <w:szCs w:val="24"/>
              </w:rPr>
            </w:pPr>
            <w:r w:rsidRPr="00186598">
              <w:rPr>
                <w:sz w:val="24"/>
                <w:szCs w:val="24"/>
              </w:rPr>
              <w:t>х</w:t>
            </w:r>
          </w:p>
        </w:tc>
      </w:tr>
      <w:tr w:rsidR="003D1534" w:rsidRPr="008D3606" w:rsidTr="00964FB3">
        <w:tc>
          <w:tcPr>
            <w:tcW w:w="851" w:type="dxa"/>
            <w:tcBorders>
              <w:right w:val="single" w:sz="4" w:space="0" w:color="auto"/>
            </w:tcBorders>
          </w:tcPr>
          <w:p w:rsidR="003D1534" w:rsidRPr="00186598" w:rsidRDefault="003D1534" w:rsidP="00964FB3">
            <w:pPr>
              <w:pStyle w:val="ae"/>
              <w:rPr>
                <w:rFonts w:ascii="Times New Roman" w:hAnsi="Times New Roman" w:cs="Times New Roman"/>
              </w:rPr>
            </w:pPr>
          </w:p>
        </w:tc>
        <w:tc>
          <w:tcPr>
            <w:tcW w:w="2013" w:type="dxa"/>
            <w:vMerge/>
            <w:tcBorders>
              <w:left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 xml:space="preserve">2023 </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16590,2</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rPr>
            </w:pPr>
            <w:r w:rsidRPr="00BF0070">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16464,2</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872" w:type="dxa"/>
            <w:vMerge/>
            <w:tcBorders>
              <w:left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tcBorders>
              <w:right w:val="single" w:sz="4" w:space="0" w:color="auto"/>
            </w:tcBorders>
          </w:tcPr>
          <w:p w:rsidR="003D1534" w:rsidRPr="00186598" w:rsidRDefault="003D1534" w:rsidP="00964FB3">
            <w:pPr>
              <w:pStyle w:val="ae"/>
              <w:rPr>
                <w:rFonts w:ascii="Times New Roman" w:hAnsi="Times New Roman" w:cs="Times New Roman"/>
              </w:rPr>
            </w:pPr>
          </w:p>
        </w:tc>
        <w:tc>
          <w:tcPr>
            <w:tcW w:w="2013" w:type="dxa"/>
            <w:vMerge/>
            <w:tcBorders>
              <w:left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16615,5</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rPr>
            </w:pPr>
            <w:r w:rsidRPr="00BF0070">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16489,5</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872" w:type="dxa"/>
            <w:vMerge/>
            <w:tcBorders>
              <w:left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tcBorders>
              <w:right w:val="single" w:sz="4" w:space="0" w:color="auto"/>
            </w:tcBorders>
          </w:tcPr>
          <w:p w:rsidR="003D1534" w:rsidRPr="00186598" w:rsidRDefault="003D1534" w:rsidP="00964FB3">
            <w:pPr>
              <w:pStyle w:val="ae"/>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53528,3</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rFonts w:eastAsia="Calibri"/>
              </w:rPr>
            </w:pPr>
            <w:r w:rsidRPr="00BF0070">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378,0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jc w:val="center"/>
              <w:rPr>
                <w:sz w:val="24"/>
                <w:szCs w:val="24"/>
              </w:rPr>
            </w:pPr>
            <w:r w:rsidRPr="00BF0070">
              <w:rPr>
                <w:sz w:val="24"/>
                <w:szCs w:val="24"/>
              </w:rPr>
              <w:t>53150,3</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widowControl w:val="0"/>
              <w:autoSpaceDE w:val="0"/>
              <w:autoSpaceDN w:val="0"/>
              <w:adjustRightInd w:val="0"/>
              <w:jc w:val="center"/>
              <w:rPr>
                <w:sz w:val="24"/>
                <w:szCs w:val="24"/>
              </w:rPr>
            </w:pPr>
            <w:r w:rsidRPr="00BF0070">
              <w:rPr>
                <w:sz w:val="24"/>
                <w:szCs w:val="24"/>
              </w:rPr>
              <w:t>0,0</w:t>
            </w:r>
          </w:p>
        </w:tc>
        <w:tc>
          <w:tcPr>
            <w:tcW w:w="1956" w:type="dxa"/>
            <w:vMerge/>
            <w:tcBorders>
              <w:left w:val="single" w:sz="4" w:space="0" w:color="auto"/>
              <w:right w:val="single" w:sz="4" w:space="0" w:color="auto"/>
            </w:tcBorders>
          </w:tcPr>
          <w:p w:rsidR="003D1534" w:rsidRPr="00BF0070" w:rsidRDefault="003D1534" w:rsidP="00964FB3">
            <w:pPr>
              <w:widowControl w:val="0"/>
              <w:autoSpaceDE w:val="0"/>
              <w:autoSpaceDN w:val="0"/>
              <w:adjustRightInd w:val="0"/>
              <w:jc w:val="both"/>
              <w:rPr>
                <w:sz w:val="24"/>
                <w:szCs w:val="24"/>
              </w:rPr>
            </w:pPr>
          </w:p>
        </w:tc>
        <w:tc>
          <w:tcPr>
            <w:tcW w:w="1872" w:type="dxa"/>
            <w:vMerge/>
            <w:tcBorders>
              <w:left w:val="single" w:sz="4" w:space="0" w:color="auto"/>
            </w:tcBorders>
          </w:tcPr>
          <w:p w:rsidR="003D1534" w:rsidRPr="00186598" w:rsidRDefault="003D1534" w:rsidP="00964FB3">
            <w:pPr>
              <w:widowControl w:val="0"/>
              <w:autoSpaceDE w:val="0"/>
              <w:autoSpaceDN w:val="0"/>
              <w:adjustRightInd w:val="0"/>
              <w:jc w:val="both"/>
              <w:rPr>
                <w:sz w:val="24"/>
                <w:szCs w:val="24"/>
              </w:rPr>
            </w:pPr>
          </w:p>
        </w:tc>
      </w:tr>
      <w:tr w:rsidR="003D1534" w:rsidRPr="008D3606" w:rsidTr="00964FB3">
        <w:tc>
          <w:tcPr>
            <w:tcW w:w="851" w:type="dxa"/>
            <w:vMerge w:val="restart"/>
            <w:tcBorders>
              <w:right w:val="single" w:sz="4" w:space="0" w:color="auto"/>
            </w:tcBorders>
          </w:tcPr>
          <w:p w:rsidR="003D1534" w:rsidRPr="00186598" w:rsidRDefault="003D1534" w:rsidP="00964FB3">
            <w:pPr>
              <w:pStyle w:val="ae"/>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e"/>
              <w:jc w:val="left"/>
              <w:rPr>
                <w:rFonts w:ascii="Times New Roman" w:hAnsi="Times New Roman" w:cs="Times New Roman"/>
              </w:rPr>
            </w:pPr>
            <w:r w:rsidRPr="00BF0070">
              <w:rPr>
                <w:rFonts w:ascii="Times New Roman" w:hAnsi="Times New Roman" w:cs="Times New Roman"/>
              </w:rPr>
              <w:t>Итого по проектам</w:t>
            </w:r>
          </w:p>
        </w:tc>
        <w:tc>
          <w:tcPr>
            <w:tcW w:w="636" w:type="dxa"/>
            <w:vMerge w:val="restart"/>
            <w:tcBorders>
              <w:top w:val="single" w:sz="4" w:space="0" w:color="auto"/>
              <w:left w:val="single" w:sz="4" w:space="0" w:color="auto"/>
              <w:right w:val="single" w:sz="4" w:space="0" w:color="auto"/>
            </w:tcBorders>
          </w:tcPr>
          <w:p w:rsidR="003D1534" w:rsidRPr="00BF0070" w:rsidRDefault="003D1534" w:rsidP="00964FB3">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f"/>
              <w:jc w:val="center"/>
              <w:rPr>
                <w:rFonts w:ascii="Times New Roman" w:hAnsi="Times New Roman" w:cs="Times New Roman"/>
              </w:rPr>
            </w:pPr>
            <w:r w:rsidRPr="00BF0070">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e"/>
              <w:jc w:val="center"/>
              <w:rPr>
                <w:rFonts w:ascii="Times New Roman" w:hAnsi="Times New Roman" w:cs="Times New Roman"/>
              </w:rPr>
            </w:pPr>
            <w:r w:rsidRPr="00BF0070">
              <w:rPr>
                <w:rFonts w:ascii="Times New Roman" w:hAnsi="Times New Roman" w:cs="Times New Roman"/>
              </w:rPr>
              <w:t>2855,0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e"/>
              <w:jc w:val="center"/>
              <w:rPr>
                <w:rFonts w:ascii="Times New Roman" w:hAnsi="Times New Roman" w:cs="Times New Roman"/>
              </w:rPr>
            </w:pPr>
            <w:r w:rsidRPr="00BF0070">
              <w:rPr>
                <w:rFonts w:ascii="Times New Roman" w:hAnsi="Times New Roman" w:cs="Times New Roman"/>
              </w:rPr>
              <w:t>2855,0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956" w:type="dxa"/>
            <w:tcBorders>
              <w:top w:val="single" w:sz="4" w:space="0" w:color="auto"/>
              <w:left w:val="single" w:sz="4" w:space="0" w:color="auto"/>
              <w:right w:val="single" w:sz="4" w:space="0" w:color="auto"/>
            </w:tcBorders>
          </w:tcPr>
          <w:p w:rsidR="003D1534" w:rsidRPr="00BF0070" w:rsidRDefault="003D1534" w:rsidP="00964FB3">
            <w:pPr>
              <w:pStyle w:val="ae"/>
              <w:jc w:val="center"/>
              <w:rPr>
                <w:rFonts w:ascii="Times New Roman" w:hAnsi="Times New Roman" w:cs="Times New Roman"/>
              </w:rPr>
            </w:pPr>
            <w:r w:rsidRPr="00BF0070">
              <w:rPr>
                <w:rFonts w:ascii="Times New Roman" w:hAnsi="Times New Roman" w:cs="Times New Roman"/>
              </w:rPr>
              <w:t>х</w:t>
            </w:r>
          </w:p>
        </w:tc>
        <w:tc>
          <w:tcPr>
            <w:tcW w:w="1872" w:type="dxa"/>
            <w:tcBorders>
              <w:top w:val="single" w:sz="4" w:space="0" w:color="auto"/>
              <w:left w:val="single" w:sz="4" w:space="0" w:color="auto"/>
            </w:tcBorders>
          </w:tcPr>
          <w:p w:rsidR="003D1534" w:rsidRPr="00186598" w:rsidRDefault="003D1534" w:rsidP="00964FB3">
            <w:pPr>
              <w:pStyle w:val="ae"/>
              <w:jc w:val="center"/>
              <w:rPr>
                <w:rFonts w:ascii="Times New Roman" w:hAnsi="Times New Roman" w:cs="Times New Roman"/>
              </w:rPr>
            </w:pPr>
            <w:r w:rsidRPr="00186598">
              <w:rPr>
                <w:rFonts w:ascii="Times New Roman" w:hAnsi="Times New Roman" w:cs="Times New Roman"/>
              </w:rPr>
              <w:t>х</w:t>
            </w:r>
          </w:p>
        </w:tc>
      </w:tr>
      <w:tr w:rsidR="003D1534" w:rsidRPr="008D3606" w:rsidTr="00964FB3">
        <w:tc>
          <w:tcPr>
            <w:tcW w:w="851" w:type="dxa"/>
            <w:vMerge/>
            <w:tcBorders>
              <w:right w:val="single" w:sz="4" w:space="0" w:color="auto"/>
            </w:tcBorders>
          </w:tcPr>
          <w:p w:rsidR="003D1534" w:rsidRPr="00186598" w:rsidRDefault="003D1534" w:rsidP="00964FB3">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e"/>
              <w:rPr>
                <w:rFonts w:ascii="Times New Roman" w:hAnsi="Times New Roman" w:cs="Times New Roman"/>
              </w:rPr>
            </w:pPr>
          </w:p>
        </w:tc>
        <w:tc>
          <w:tcPr>
            <w:tcW w:w="636" w:type="dxa"/>
            <w:vMerge/>
            <w:tcBorders>
              <w:left w:val="single" w:sz="4" w:space="0" w:color="auto"/>
              <w:right w:val="single" w:sz="4" w:space="0" w:color="auto"/>
            </w:tcBorders>
          </w:tcPr>
          <w:p w:rsidR="003D1534" w:rsidRPr="00BF0070" w:rsidRDefault="003D1534" w:rsidP="00964FB3">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f"/>
              <w:jc w:val="center"/>
              <w:rPr>
                <w:rFonts w:ascii="Times New Roman" w:hAnsi="Times New Roman" w:cs="Times New Roman"/>
              </w:rPr>
            </w:pPr>
            <w:r w:rsidRPr="00BF0070">
              <w:rPr>
                <w:rFonts w:ascii="Times New Roman" w:hAnsi="Times New Roman" w:cs="Times New Roman"/>
              </w:rPr>
              <w:t xml:space="preserve">2023 </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sz w:val="24"/>
                <w:szCs w:val="24"/>
              </w:rPr>
            </w:pPr>
            <w:r w:rsidRPr="00BF0070">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956" w:type="dxa"/>
            <w:tcBorders>
              <w:left w:val="single" w:sz="4" w:space="0" w:color="auto"/>
              <w:right w:val="single" w:sz="4" w:space="0" w:color="auto"/>
            </w:tcBorders>
          </w:tcPr>
          <w:p w:rsidR="003D1534" w:rsidRPr="00BF0070" w:rsidRDefault="003D1534" w:rsidP="00964FB3">
            <w:pPr>
              <w:pStyle w:val="ae"/>
              <w:rPr>
                <w:rFonts w:ascii="Times New Roman" w:hAnsi="Times New Roman" w:cs="Times New Roman"/>
              </w:rPr>
            </w:pPr>
          </w:p>
        </w:tc>
        <w:tc>
          <w:tcPr>
            <w:tcW w:w="1872" w:type="dxa"/>
            <w:tcBorders>
              <w:left w:val="single" w:sz="4" w:space="0" w:color="auto"/>
            </w:tcBorders>
          </w:tcPr>
          <w:p w:rsidR="003D1534" w:rsidRPr="00186598" w:rsidRDefault="003D1534" w:rsidP="00964FB3">
            <w:pPr>
              <w:pStyle w:val="ae"/>
              <w:rPr>
                <w:rFonts w:ascii="Times New Roman" w:hAnsi="Times New Roman" w:cs="Times New Roman"/>
              </w:rPr>
            </w:pPr>
          </w:p>
        </w:tc>
      </w:tr>
      <w:tr w:rsidR="003D1534" w:rsidRPr="008D3606" w:rsidTr="00964FB3">
        <w:tc>
          <w:tcPr>
            <w:tcW w:w="851" w:type="dxa"/>
            <w:vMerge/>
            <w:tcBorders>
              <w:right w:val="single" w:sz="4" w:space="0" w:color="auto"/>
            </w:tcBorders>
          </w:tcPr>
          <w:p w:rsidR="003D1534" w:rsidRPr="00186598" w:rsidRDefault="003D1534" w:rsidP="00964FB3">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e"/>
              <w:rPr>
                <w:rFonts w:ascii="Times New Roman" w:hAnsi="Times New Roman" w:cs="Times New Roman"/>
              </w:rPr>
            </w:pPr>
          </w:p>
        </w:tc>
        <w:tc>
          <w:tcPr>
            <w:tcW w:w="636" w:type="dxa"/>
            <w:vMerge/>
            <w:tcBorders>
              <w:left w:val="single" w:sz="4" w:space="0" w:color="auto"/>
              <w:right w:val="single" w:sz="4" w:space="0" w:color="auto"/>
            </w:tcBorders>
          </w:tcPr>
          <w:p w:rsidR="003D1534" w:rsidRPr="00BF0070" w:rsidRDefault="003D1534" w:rsidP="00964FB3">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f"/>
              <w:jc w:val="center"/>
              <w:rPr>
                <w:rFonts w:ascii="Times New Roman" w:hAnsi="Times New Roman" w:cs="Times New Roman"/>
              </w:rPr>
            </w:pPr>
            <w:r w:rsidRPr="00BF0070">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sz w:val="24"/>
                <w:szCs w:val="24"/>
              </w:rPr>
            </w:pPr>
            <w:r w:rsidRPr="00BF0070">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rPr>
                <w:sz w:val="24"/>
                <w:szCs w:val="24"/>
              </w:rPr>
            </w:pPr>
            <w:r w:rsidRPr="00BF007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956" w:type="dxa"/>
            <w:tcBorders>
              <w:left w:val="single" w:sz="4" w:space="0" w:color="auto"/>
              <w:right w:val="single" w:sz="4" w:space="0" w:color="auto"/>
            </w:tcBorders>
          </w:tcPr>
          <w:p w:rsidR="003D1534" w:rsidRPr="00BF0070" w:rsidRDefault="003D1534" w:rsidP="00964FB3">
            <w:pPr>
              <w:pStyle w:val="ae"/>
              <w:rPr>
                <w:rFonts w:ascii="Times New Roman" w:hAnsi="Times New Roman" w:cs="Times New Roman"/>
              </w:rPr>
            </w:pPr>
          </w:p>
        </w:tc>
        <w:tc>
          <w:tcPr>
            <w:tcW w:w="1872" w:type="dxa"/>
            <w:tcBorders>
              <w:left w:val="single" w:sz="4" w:space="0" w:color="auto"/>
            </w:tcBorders>
          </w:tcPr>
          <w:p w:rsidR="003D1534" w:rsidRPr="00186598" w:rsidRDefault="003D1534" w:rsidP="00964FB3">
            <w:pPr>
              <w:pStyle w:val="ae"/>
              <w:rPr>
                <w:rFonts w:ascii="Times New Roman" w:hAnsi="Times New Roman" w:cs="Times New Roman"/>
              </w:rPr>
            </w:pPr>
          </w:p>
        </w:tc>
      </w:tr>
      <w:tr w:rsidR="003D1534" w:rsidRPr="008D3606" w:rsidTr="00964FB3">
        <w:tc>
          <w:tcPr>
            <w:tcW w:w="851" w:type="dxa"/>
            <w:vMerge/>
            <w:tcBorders>
              <w:bottom w:val="single" w:sz="4" w:space="0" w:color="auto"/>
              <w:right w:val="single" w:sz="4" w:space="0" w:color="auto"/>
            </w:tcBorders>
          </w:tcPr>
          <w:p w:rsidR="003D1534" w:rsidRPr="00186598" w:rsidRDefault="003D1534" w:rsidP="00964FB3">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e"/>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3D1534" w:rsidRPr="00BF0070" w:rsidRDefault="003D1534" w:rsidP="00964FB3">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f"/>
              <w:jc w:val="center"/>
              <w:rPr>
                <w:rFonts w:ascii="Times New Roman" w:hAnsi="Times New Roman" w:cs="Times New Roman"/>
              </w:rPr>
            </w:pPr>
            <w:r w:rsidRPr="00BF0070">
              <w:rPr>
                <w:rFonts w:ascii="Times New Roman" w:hAnsi="Times New Roman" w:cs="Times New Roman"/>
              </w:rPr>
              <w:t>всего</w:t>
            </w:r>
          </w:p>
        </w:tc>
        <w:tc>
          <w:tcPr>
            <w:tcW w:w="110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e"/>
              <w:jc w:val="center"/>
              <w:rPr>
                <w:rFonts w:ascii="Times New Roman" w:hAnsi="Times New Roman" w:cs="Times New Roman"/>
              </w:rPr>
            </w:pPr>
            <w:r w:rsidRPr="00BF0070">
              <w:rPr>
                <w:rFonts w:ascii="Times New Roman" w:hAnsi="Times New Roman" w:cs="Times New Roman"/>
              </w:rPr>
              <w:t>2855,0</w:t>
            </w:r>
          </w:p>
        </w:tc>
        <w:tc>
          <w:tcPr>
            <w:tcW w:w="1418"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jc w:val="center"/>
            </w:pPr>
            <w:r w:rsidRPr="00BF0070">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e"/>
              <w:jc w:val="center"/>
              <w:rPr>
                <w:rFonts w:ascii="Times New Roman" w:hAnsi="Times New Roman" w:cs="Times New Roman"/>
              </w:rPr>
            </w:pPr>
            <w:r w:rsidRPr="00BF0070">
              <w:rPr>
                <w:rFonts w:ascii="Times New Roman" w:hAnsi="Times New Roman" w:cs="Times New Roman"/>
              </w:rPr>
              <w:t>2855,0</w:t>
            </w:r>
          </w:p>
        </w:tc>
        <w:tc>
          <w:tcPr>
            <w:tcW w:w="1134" w:type="dxa"/>
            <w:tcBorders>
              <w:top w:val="single" w:sz="4" w:space="0" w:color="auto"/>
              <w:left w:val="single" w:sz="4" w:space="0" w:color="auto"/>
              <w:bottom w:val="single" w:sz="4" w:space="0" w:color="auto"/>
              <w:right w:val="single" w:sz="4" w:space="0" w:color="auto"/>
            </w:tcBorders>
          </w:tcPr>
          <w:p w:rsidR="003D1534" w:rsidRPr="00BF0070" w:rsidRDefault="003D1534" w:rsidP="00964FB3">
            <w:pPr>
              <w:pStyle w:val="ae"/>
              <w:jc w:val="center"/>
              <w:rPr>
                <w:rFonts w:ascii="Times New Roman" w:hAnsi="Times New Roman" w:cs="Times New Roman"/>
              </w:rPr>
            </w:pPr>
            <w:r w:rsidRPr="00BF0070">
              <w:rPr>
                <w:rFonts w:ascii="Times New Roman" w:hAnsi="Times New Roman" w:cs="Times New Roman"/>
              </w:rPr>
              <w:t>0,0</w:t>
            </w:r>
          </w:p>
        </w:tc>
        <w:tc>
          <w:tcPr>
            <w:tcW w:w="1956" w:type="dxa"/>
            <w:tcBorders>
              <w:left w:val="single" w:sz="4" w:space="0" w:color="auto"/>
              <w:right w:val="single" w:sz="4" w:space="0" w:color="auto"/>
            </w:tcBorders>
          </w:tcPr>
          <w:p w:rsidR="003D1534" w:rsidRPr="00BF0070" w:rsidRDefault="003D1534" w:rsidP="00964FB3">
            <w:pPr>
              <w:pStyle w:val="ae"/>
              <w:rPr>
                <w:rFonts w:ascii="Times New Roman" w:hAnsi="Times New Roman" w:cs="Times New Roman"/>
              </w:rPr>
            </w:pPr>
          </w:p>
        </w:tc>
        <w:tc>
          <w:tcPr>
            <w:tcW w:w="1872" w:type="dxa"/>
            <w:tcBorders>
              <w:left w:val="single" w:sz="4" w:space="0" w:color="auto"/>
            </w:tcBorders>
          </w:tcPr>
          <w:p w:rsidR="003D1534" w:rsidRPr="00186598" w:rsidRDefault="003D1534" w:rsidP="00964FB3">
            <w:pPr>
              <w:pStyle w:val="ae"/>
              <w:rPr>
                <w:rFonts w:ascii="Times New Roman" w:hAnsi="Times New Roman" w:cs="Times New Roman"/>
              </w:rPr>
            </w:pPr>
          </w:p>
        </w:tc>
      </w:tr>
      <w:tr w:rsidR="003D1534" w:rsidRPr="007E5313" w:rsidTr="00964FB3">
        <w:tc>
          <w:tcPr>
            <w:tcW w:w="14601" w:type="dxa"/>
            <w:gridSpan w:val="11"/>
            <w:tcBorders>
              <w:top w:val="single" w:sz="4" w:space="0" w:color="auto"/>
              <w:bottom w:val="single" w:sz="4" w:space="0" w:color="auto"/>
            </w:tcBorders>
          </w:tcPr>
          <w:p w:rsidR="003D1534" w:rsidRPr="00BF0070" w:rsidRDefault="003D1534" w:rsidP="00964FB3">
            <w:pPr>
              <w:pStyle w:val="ConsPlusNormal"/>
              <w:ind w:firstLine="709"/>
              <w:jc w:val="both"/>
              <w:rPr>
                <w:rFonts w:ascii="Times New Roman" w:hAnsi="Times New Roman" w:cs="Times New Roman"/>
                <w:sz w:val="24"/>
                <w:szCs w:val="24"/>
              </w:rPr>
            </w:pPr>
            <w:r w:rsidRPr="00BF0070">
              <w:rPr>
                <w:rFonts w:ascii="Times New Roman" w:hAnsi="Times New Roman" w:cs="Times New Roman"/>
                <w:sz w:val="24"/>
                <w:szCs w:val="24"/>
              </w:rPr>
              <w:t xml:space="preserve"> - --------------------------------</w:t>
            </w:r>
          </w:p>
          <w:p w:rsidR="003D1534" w:rsidRPr="00BF0070" w:rsidRDefault="003D1534" w:rsidP="00964FB3">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&lt;1</w:t>
            </w:r>
            <w:proofErr w:type="gramStart"/>
            <w:r w:rsidRPr="00BF0070">
              <w:rPr>
                <w:rFonts w:ascii="Times New Roman" w:hAnsi="Times New Roman" w:cs="Times New Roman"/>
                <w:sz w:val="24"/>
                <w:szCs w:val="24"/>
              </w:rPr>
              <w:t>&gt; О</w:t>
            </w:r>
            <w:proofErr w:type="gramEnd"/>
            <w:r w:rsidRPr="00BF0070">
              <w:rPr>
                <w:rFonts w:ascii="Times New Roman" w:hAnsi="Times New Roman" w:cs="Times New Roman"/>
                <w:sz w:val="24"/>
                <w:szCs w:val="24"/>
              </w:rPr>
              <w:t>тмечаются мероприятия подпрограммы в следующих случаях:</w:t>
            </w:r>
          </w:p>
          <w:p w:rsidR="003D1534" w:rsidRPr="00BF0070" w:rsidRDefault="003D1534" w:rsidP="00964FB3">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3D1534" w:rsidRPr="00BF0070" w:rsidRDefault="003D1534" w:rsidP="00964FB3">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D1534" w:rsidRPr="00BF0070" w:rsidRDefault="003D1534" w:rsidP="00964FB3">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D1534" w:rsidRPr="00BF0070" w:rsidRDefault="003D1534" w:rsidP="00964FB3">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 xml:space="preserve">если мероприятие </w:t>
            </w:r>
            <w:proofErr w:type="gramStart"/>
            <w:r w:rsidRPr="00BF0070">
              <w:rPr>
                <w:rFonts w:ascii="Times New Roman" w:hAnsi="Times New Roman" w:cs="Times New Roman"/>
                <w:sz w:val="24"/>
                <w:szCs w:val="24"/>
              </w:rPr>
              <w:t>является мероприятием муниципальных проектов присваивается</w:t>
            </w:r>
            <w:proofErr w:type="gramEnd"/>
            <w:r w:rsidRPr="00BF0070">
              <w:rPr>
                <w:rFonts w:ascii="Times New Roman" w:hAnsi="Times New Roman" w:cs="Times New Roman"/>
                <w:sz w:val="24"/>
                <w:szCs w:val="24"/>
              </w:rPr>
              <w:t xml:space="preserve"> статус «4».</w:t>
            </w:r>
          </w:p>
          <w:p w:rsidR="003D1534" w:rsidRPr="00BF0070" w:rsidRDefault="003D1534" w:rsidP="00964FB3">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Допускается присваивание нескольких статусов одному мероприятию через дробь.</w:t>
            </w:r>
          </w:p>
          <w:p w:rsidR="003D1534" w:rsidRPr="00BF0070" w:rsidRDefault="003D1534" w:rsidP="00964FB3">
            <w:pPr>
              <w:pStyle w:val="ConsPlusNormal"/>
              <w:ind w:firstLine="540"/>
              <w:jc w:val="both"/>
              <w:rPr>
                <w:rFonts w:ascii="Times New Roman" w:hAnsi="Times New Roman" w:cs="Times New Roman"/>
                <w:sz w:val="24"/>
                <w:szCs w:val="24"/>
              </w:rPr>
            </w:pPr>
            <w:r w:rsidRPr="00BF0070">
              <w:rPr>
                <w:rFonts w:ascii="Times New Roman" w:hAnsi="Times New Roman" w:cs="Times New Roman"/>
                <w:sz w:val="24"/>
                <w:szCs w:val="24"/>
              </w:rPr>
              <w:t xml:space="preserve">* Указывается наименование мероприятия </w:t>
            </w:r>
            <w:proofErr w:type="gramStart"/>
            <w:r w:rsidRPr="00BF0070">
              <w:rPr>
                <w:rFonts w:ascii="Times New Roman" w:hAnsi="Times New Roman" w:cs="Times New Roman"/>
                <w:sz w:val="24"/>
                <w:szCs w:val="24"/>
              </w:rPr>
              <w:t>с</w:t>
            </w:r>
            <w:proofErr w:type="gramEnd"/>
            <w:r w:rsidRPr="00BF0070">
              <w:rPr>
                <w:rFonts w:ascii="Times New Roman" w:hAnsi="Times New Roman" w:cs="Times New Roman"/>
                <w:sz w:val="24"/>
                <w:szCs w:val="24"/>
              </w:rPr>
              <w:t xml:space="preserve"> ссылкой на федеральные, региональные, муниципальные проекты при их наличии.</w:t>
            </w:r>
          </w:p>
          <w:p w:rsidR="003D1534" w:rsidRPr="00BF0070" w:rsidRDefault="003D1534" w:rsidP="00964FB3">
            <w:pPr>
              <w:rPr>
                <w:rFonts w:eastAsia="Calibri"/>
                <w:sz w:val="24"/>
                <w:szCs w:val="24"/>
              </w:rPr>
            </w:pPr>
            <w:r w:rsidRPr="00BF0070">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3D1534" w:rsidRPr="003D1534" w:rsidRDefault="003D1534" w:rsidP="003D1534">
      <w:pPr>
        <w:pStyle w:val="a3"/>
        <w:ind w:left="1080"/>
        <w:jc w:val="center"/>
        <w:rPr>
          <w:rFonts w:eastAsia="Calibri"/>
          <w:szCs w:val="28"/>
        </w:rPr>
      </w:pPr>
    </w:p>
    <w:p w:rsidR="00FD229B" w:rsidRPr="008B3796" w:rsidRDefault="00FD229B" w:rsidP="00FD229B">
      <w:pPr>
        <w:numPr>
          <w:ilvl w:val="0"/>
          <w:numId w:val="2"/>
        </w:numPr>
        <w:contextualSpacing/>
        <w:jc w:val="center"/>
        <w:rPr>
          <w:rFonts w:cs="Times New Roman"/>
          <w:b/>
          <w:sz w:val="24"/>
          <w:szCs w:val="24"/>
        </w:rPr>
      </w:pPr>
      <w:r w:rsidRPr="008B3796">
        <w:rPr>
          <w:b/>
          <w:sz w:val="24"/>
          <w:szCs w:val="24"/>
        </w:rPr>
        <w:t>Механизм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lastRenderedPageBreak/>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FD229B" w:rsidRPr="008B3796" w:rsidRDefault="00FD229B" w:rsidP="00FD229B">
      <w:pPr>
        <w:jc w:val="center"/>
        <w:rPr>
          <w:b/>
          <w:sz w:val="24"/>
          <w:szCs w:val="24"/>
        </w:rPr>
      </w:pPr>
    </w:p>
    <w:p w:rsidR="00FD229B" w:rsidRPr="008B3796" w:rsidRDefault="00FD229B" w:rsidP="00FD229B">
      <w:pPr>
        <w:jc w:val="center"/>
        <w:rPr>
          <w:b/>
          <w:sz w:val="24"/>
          <w:szCs w:val="24"/>
        </w:rPr>
      </w:pPr>
    </w:p>
    <w:p w:rsidR="00FD229B" w:rsidRPr="008B3796" w:rsidRDefault="00FD229B" w:rsidP="00FD229B">
      <w:pPr>
        <w:jc w:val="both"/>
        <w:rPr>
          <w:rFonts w:cs="Times New Roman"/>
          <w:sz w:val="24"/>
          <w:szCs w:val="24"/>
        </w:rPr>
      </w:pPr>
      <w:r w:rsidRPr="008B3796">
        <w:rPr>
          <w:rFonts w:cs="Times New Roman"/>
          <w:sz w:val="24"/>
          <w:szCs w:val="24"/>
        </w:rPr>
        <w:t>Заместитель главы</w:t>
      </w:r>
    </w:p>
    <w:p w:rsidR="00FD229B" w:rsidRPr="008B3796" w:rsidRDefault="00FD229B" w:rsidP="00FD229B">
      <w:pPr>
        <w:jc w:val="both"/>
        <w:rPr>
          <w:rFonts w:cs="Times New Roman"/>
          <w:sz w:val="24"/>
          <w:szCs w:val="24"/>
        </w:rPr>
      </w:pPr>
      <w:r w:rsidRPr="008B3796">
        <w:rPr>
          <w:rFonts w:cs="Times New Roman"/>
          <w:sz w:val="24"/>
          <w:szCs w:val="24"/>
        </w:rPr>
        <w:t>муниципального образования</w:t>
      </w:r>
    </w:p>
    <w:p w:rsidR="00FD229B" w:rsidRPr="008B3796" w:rsidRDefault="00FD229B" w:rsidP="00FD229B">
      <w:pPr>
        <w:jc w:val="both"/>
        <w:rPr>
          <w:rFonts w:cs="Times New Roman"/>
          <w:sz w:val="24"/>
          <w:szCs w:val="24"/>
        </w:rPr>
      </w:pPr>
      <w:r w:rsidRPr="008B3796">
        <w:rPr>
          <w:rFonts w:cs="Times New Roman"/>
          <w:sz w:val="24"/>
          <w:szCs w:val="24"/>
        </w:rPr>
        <w:t xml:space="preserve">Темрюкский район                                                                                  </w:t>
      </w:r>
      <w:r>
        <w:rPr>
          <w:rFonts w:cs="Times New Roman"/>
          <w:sz w:val="24"/>
          <w:szCs w:val="24"/>
        </w:rPr>
        <w:t xml:space="preserve">                     </w:t>
      </w:r>
      <w:r w:rsidRPr="008B3796">
        <w:rPr>
          <w:rFonts w:cs="Times New Roman"/>
          <w:sz w:val="24"/>
          <w:szCs w:val="24"/>
        </w:rPr>
        <w:t>И.И. Костюк</w:t>
      </w:r>
    </w:p>
    <w:p w:rsidR="00FD229B" w:rsidRPr="008B3796" w:rsidRDefault="00FD229B" w:rsidP="00FD229B">
      <w:pPr>
        <w:jc w:val="both"/>
        <w:rPr>
          <w:rFonts w:cs="Times New Roman"/>
          <w:sz w:val="24"/>
          <w:szCs w:val="24"/>
        </w:rPr>
      </w:pPr>
    </w:p>
    <w:p w:rsidR="00FD229B" w:rsidRPr="008B3796" w:rsidRDefault="00FD229B" w:rsidP="00FD229B">
      <w:pPr>
        <w:jc w:val="both"/>
        <w:rPr>
          <w:rFonts w:cs="Times New Roman"/>
          <w:sz w:val="24"/>
          <w:szCs w:val="24"/>
        </w:rPr>
      </w:pPr>
    </w:p>
    <w:p w:rsidR="00FD229B" w:rsidRPr="008B3796" w:rsidRDefault="00FD229B" w:rsidP="00FD229B">
      <w:pPr>
        <w:rPr>
          <w:sz w:val="24"/>
          <w:szCs w:val="24"/>
        </w:rPr>
      </w:pPr>
    </w:p>
    <w:p w:rsidR="00FD229B" w:rsidRDefault="00FD229B" w:rsidP="00E75C69">
      <w:pPr>
        <w:rPr>
          <w:rFonts w:cs="Times New Roman"/>
          <w:sz w:val="24"/>
          <w:szCs w:val="24"/>
        </w:rPr>
      </w:pPr>
    </w:p>
    <w:p w:rsidR="003D1534" w:rsidRDefault="003D1534" w:rsidP="00E75C69">
      <w:pPr>
        <w:rPr>
          <w:rFonts w:cs="Times New Roman"/>
          <w:sz w:val="24"/>
          <w:szCs w:val="24"/>
        </w:rPr>
      </w:pPr>
    </w:p>
    <w:p w:rsidR="003D1534" w:rsidRDefault="003D1534" w:rsidP="00E75C69">
      <w:pPr>
        <w:rPr>
          <w:rFonts w:cs="Times New Roman"/>
          <w:sz w:val="24"/>
          <w:szCs w:val="24"/>
        </w:rPr>
      </w:pPr>
    </w:p>
    <w:p w:rsidR="003D1534" w:rsidRDefault="003D1534" w:rsidP="00E75C69">
      <w:pPr>
        <w:rPr>
          <w:rFonts w:cs="Times New Roman"/>
          <w:sz w:val="24"/>
          <w:szCs w:val="24"/>
        </w:rPr>
      </w:pPr>
    </w:p>
    <w:p w:rsidR="003D1534" w:rsidRDefault="003D1534" w:rsidP="00E75C69">
      <w:pPr>
        <w:rPr>
          <w:rFonts w:cs="Times New Roman"/>
          <w:sz w:val="24"/>
          <w:szCs w:val="24"/>
        </w:rPr>
      </w:pPr>
    </w:p>
    <w:p w:rsidR="00FD229B" w:rsidRDefault="00FD229B" w:rsidP="00E75C69">
      <w:pPr>
        <w:rPr>
          <w:rFonts w:cs="Times New Roman"/>
          <w:sz w:val="24"/>
          <w:szCs w:val="24"/>
        </w:rPr>
      </w:pPr>
    </w:p>
    <w:p w:rsidR="00FD229B" w:rsidRDefault="00FD229B" w:rsidP="00E75C69">
      <w:pPr>
        <w:rPr>
          <w:rFonts w:cs="Times New Roman"/>
          <w:sz w:val="24"/>
          <w:szCs w:val="24"/>
        </w:rPr>
      </w:pPr>
    </w:p>
    <w:p w:rsidR="00FD229B" w:rsidRDefault="00FD229B"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tbl>
      <w:tblPr>
        <w:tblStyle w:val="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p>
        </w:tc>
        <w:tc>
          <w:tcPr>
            <w:tcW w:w="5245" w:type="dxa"/>
          </w:tcPr>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2</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3D1534">
        <w:rPr>
          <w:rFonts w:cs="Times New Roman"/>
          <w:sz w:val="24"/>
          <w:szCs w:val="24"/>
        </w:rPr>
        <w:t xml:space="preserve">; </w:t>
      </w:r>
    </w:p>
    <w:p w:rsidR="0068277E" w:rsidRPr="008B3796" w:rsidRDefault="003D1534" w:rsidP="0068277E">
      <w:pPr>
        <w:ind w:firstLine="709"/>
        <w:jc w:val="center"/>
        <w:rPr>
          <w:sz w:val="24"/>
          <w:szCs w:val="24"/>
        </w:rPr>
      </w:pPr>
      <w:r>
        <w:rPr>
          <w:rFonts w:cs="Times New Roman"/>
          <w:sz w:val="24"/>
          <w:szCs w:val="24"/>
        </w:rPr>
        <w:t xml:space="preserve">от </w:t>
      </w:r>
      <w:r w:rsidR="002164CF">
        <w:rPr>
          <w:rFonts w:cs="Times New Roman"/>
          <w:sz w:val="24"/>
          <w:szCs w:val="24"/>
        </w:rPr>
        <w:t>23.05.2022 №763</w:t>
      </w:r>
      <w:r w:rsidR="0068277E" w:rsidRPr="003540F5">
        <w:rPr>
          <w:sz w:val="24"/>
          <w:szCs w:val="24"/>
        </w:rPr>
        <w:t>)</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Default="008B3796" w:rsidP="00E75C69">
      <w:pPr>
        <w:jc w:val="center"/>
        <w:rPr>
          <w:rFonts w:cs="Times New Roman"/>
          <w:b/>
          <w:sz w:val="24"/>
          <w:szCs w:val="24"/>
        </w:rPr>
      </w:pPr>
      <w:r>
        <w:rPr>
          <w:rFonts w:cs="Times New Roman"/>
          <w:b/>
          <w:sz w:val="24"/>
          <w:szCs w:val="24"/>
        </w:rPr>
        <w:t>п</w:t>
      </w:r>
      <w:r w:rsidR="00E75C69" w:rsidRPr="008B3796">
        <w:rPr>
          <w:rFonts w:cs="Times New Roman"/>
          <w:b/>
          <w:sz w:val="24"/>
          <w:szCs w:val="24"/>
        </w:rPr>
        <w:t>одпрограммы</w:t>
      </w:r>
      <w:r>
        <w:rPr>
          <w:rFonts w:cs="Times New Roman"/>
          <w:b/>
          <w:sz w:val="24"/>
          <w:szCs w:val="24"/>
        </w:rPr>
        <w:t xml:space="preserve"> </w:t>
      </w:r>
      <w:r w:rsidR="00E75C69"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proofErr w:type="gramStart"/>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2164CF">
        <w:rPr>
          <w:rFonts w:cs="Times New Roman"/>
          <w:sz w:val="24"/>
          <w:szCs w:val="24"/>
        </w:rPr>
        <w:t xml:space="preserve">, </w:t>
      </w:r>
      <w:proofErr w:type="gramEnd"/>
    </w:p>
    <w:p w:rsidR="0068277E" w:rsidRPr="008B3796" w:rsidRDefault="002164CF" w:rsidP="0068277E">
      <w:pPr>
        <w:ind w:firstLine="709"/>
        <w:jc w:val="center"/>
        <w:rPr>
          <w:sz w:val="24"/>
          <w:szCs w:val="24"/>
        </w:rPr>
      </w:pPr>
      <w:r>
        <w:rPr>
          <w:rFonts w:cs="Times New Roman"/>
          <w:sz w:val="24"/>
          <w:szCs w:val="24"/>
        </w:rPr>
        <w:t>от 23.05.2022 №763</w:t>
      </w:r>
      <w:r w:rsidR="0068277E" w:rsidRPr="003540F5">
        <w:rPr>
          <w:sz w:val="24"/>
          <w:szCs w:val="24"/>
        </w:rPr>
        <w:t>)</w:t>
      </w:r>
    </w:p>
    <w:p w:rsidR="00E75C69" w:rsidRPr="008B3796" w:rsidRDefault="00E75C69" w:rsidP="00E75C69">
      <w:pPr>
        <w:jc w:val="center"/>
        <w:rPr>
          <w:rFonts w:cs="Times New Roman"/>
          <w:b/>
          <w:sz w:val="24"/>
          <w:szCs w:val="24"/>
        </w:rPr>
      </w:pPr>
    </w:p>
    <w:tbl>
      <w:tblPr>
        <w:tblStyle w:val="2"/>
        <w:tblW w:w="14742" w:type="dxa"/>
        <w:tblInd w:w="108" w:type="dxa"/>
        <w:tblLook w:val="04A0" w:firstRow="1" w:lastRow="0" w:firstColumn="1" w:lastColumn="0" w:noHBand="0" w:noVBand="1"/>
      </w:tblPr>
      <w:tblGrid>
        <w:gridCol w:w="5245"/>
        <w:gridCol w:w="1072"/>
        <w:gridCol w:w="1743"/>
        <w:gridCol w:w="1124"/>
        <w:gridCol w:w="1209"/>
        <w:gridCol w:w="4349"/>
      </w:tblGrid>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497" w:type="dxa"/>
            <w:gridSpan w:val="5"/>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Муниципальное казенное учреждение «Аварийно-спасательная служба Темрюкского района» 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497" w:type="dxa"/>
            <w:gridSpan w:val="5"/>
          </w:tcPr>
          <w:p w:rsidR="00E75C69" w:rsidRPr="008B3796" w:rsidRDefault="002164CF" w:rsidP="00E75C69">
            <w:pPr>
              <w:contextualSpacing/>
              <w:jc w:val="both"/>
              <w:rPr>
                <w:rFonts w:ascii="Times New Roman" w:hAnsi="Times New Roman" w:cs="Times New Roman"/>
                <w:b/>
                <w:sz w:val="24"/>
                <w:szCs w:val="24"/>
              </w:rPr>
            </w:pPr>
            <w:r w:rsidRPr="00BF0070">
              <w:rPr>
                <w:rFonts w:ascii="Times New Roman" w:eastAsia="Calibri" w:hAnsi="Times New Roman"/>
                <w:sz w:val="24"/>
                <w:szCs w:val="24"/>
              </w:rPr>
              <w:t>Не предусмотрены</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497" w:type="dxa"/>
            <w:gridSpan w:val="5"/>
          </w:tcPr>
          <w:p w:rsidR="00E75C69" w:rsidRPr="008B3796" w:rsidRDefault="00E75C69" w:rsidP="00E75C69">
            <w:pPr>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497" w:type="dxa"/>
            <w:gridSpan w:val="5"/>
          </w:tcPr>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Своевременное реагирование на вызов (обращение) по чрезвычайным ситуациям и происшествиям.</w:t>
            </w:r>
          </w:p>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Количество обученных и аттестованных спасателей.</w:t>
            </w:r>
          </w:p>
          <w:p w:rsidR="00E75C69" w:rsidRPr="008B3796" w:rsidRDefault="00754659" w:rsidP="00754659">
            <w:pPr>
              <w:autoSpaceDE w:val="0"/>
              <w:autoSpaceDN w:val="0"/>
              <w:adjustRightInd w:val="0"/>
              <w:ind w:right="11"/>
              <w:jc w:val="both"/>
              <w:rPr>
                <w:rFonts w:ascii="Times New Roman" w:eastAsia="Times New Roman" w:hAnsi="Times New Roman" w:cs="Times New Roman"/>
                <w:sz w:val="24"/>
                <w:szCs w:val="24"/>
                <w:lang w:eastAsia="ru-RU"/>
              </w:rPr>
            </w:pPr>
            <w:r>
              <w:rPr>
                <w:rFonts w:ascii="Times New Roman" w:eastAsia="Calibri" w:hAnsi="Times New Roman"/>
                <w:color w:val="000000" w:themeColor="text1"/>
                <w:sz w:val="24"/>
                <w:szCs w:val="24"/>
              </w:rPr>
              <w:t xml:space="preserve">3. </w:t>
            </w:r>
            <w:r w:rsidRPr="00CE4FFF">
              <w:rPr>
                <w:rFonts w:ascii="Times New Roman" w:eastAsia="Calibri" w:hAnsi="Times New Roman"/>
                <w:color w:val="000000" w:themeColor="text1"/>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497" w:type="dxa"/>
            <w:gridSpan w:val="5"/>
          </w:tcPr>
          <w:p w:rsidR="00E75C69" w:rsidRPr="008B3796" w:rsidRDefault="00E75C69" w:rsidP="00E75C69">
            <w:pPr>
              <w:tabs>
                <w:tab w:val="left" w:pos="-108"/>
                <w:tab w:val="left" w:pos="0"/>
                <w:tab w:val="left" w:pos="34"/>
              </w:tabs>
              <w:jc w:val="both"/>
              <w:rPr>
                <w:rFonts w:ascii="Times New Roman" w:hAnsi="Times New Roman" w:cs="Times New Roman"/>
                <w:sz w:val="24"/>
                <w:szCs w:val="24"/>
              </w:rPr>
            </w:pPr>
            <w:r w:rsidRPr="008B3796">
              <w:rPr>
                <w:rFonts w:ascii="Times New Roman" w:hAnsi="Times New Roman" w:cs="Times New Roman"/>
                <w:sz w:val="24"/>
                <w:szCs w:val="24"/>
              </w:rPr>
              <w:t>1. Своевременное реагирование на вызов (обращение) по чрезвычайным ситуациям и происшествиям</w:t>
            </w:r>
          </w:p>
          <w:p w:rsidR="00E75C69" w:rsidRDefault="00E75C69" w:rsidP="00E75C69">
            <w:pPr>
              <w:tabs>
                <w:tab w:val="left" w:pos="-108"/>
                <w:tab w:val="left" w:pos="0"/>
                <w:tab w:val="left" w:pos="34"/>
              </w:tabs>
              <w:jc w:val="both"/>
              <w:rPr>
                <w:rFonts w:ascii="Times New Roman" w:hAnsi="Times New Roman"/>
                <w:sz w:val="24"/>
                <w:szCs w:val="24"/>
              </w:rPr>
            </w:pPr>
            <w:r w:rsidRPr="008B3796">
              <w:rPr>
                <w:rFonts w:ascii="Times New Roman" w:hAnsi="Times New Roman"/>
                <w:sz w:val="24"/>
                <w:szCs w:val="24"/>
              </w:rPr>
              <w:t xml:space="preserve">2. Количество обученных и аттестованных спасателей      </w:t>
            </w:r>
          </w:p>
          <w:p w:rsidR="0068277E" w:rsidRPr="008B3796" w:rsidRDefault="0068277E" w:rsidP="00E75C69">
            <w:pPr>
              <w:tabs>
                <w:tab w:val="left" w:pos="-108"/>
                <w:tab w:val="left" w:pos="0"/>
                <w:tab w:val="left" w:pos="34"/>
              </w:tabs>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3. </w:t>
            </w:r>
            <w:r w:rsidRPr="0068277E">
              <w:rPr>
                <w:rFonts w:ascii="Times New Roman" w:eastAsia="Calibri" w:hAnsi="Times New Roman" w:cs="Times New Roman"/>
                <w:color w:val="000000"/>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497" w:type="dxa"/>
            <w:gridSpan w:val="5"/>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предусмотрены</w:t>
            </w:r>
            <w:r w:rsidRPr="008B3796">
              <w:rPr>
                <w:rFonts w:ascii="Times New Roman" w:hAnsi="Times New Roman" w:cs="Times New Roman"/>
                <w:sz w:val="24"/>
                <w:szCs w:val="24"/>
              </w:rPr>
              <w:tab/>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497" w:type="dxa"/>
            <w:gridSpan w:val="5"/>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lastRenderedPageBreak/>
              <w:t>2022-2024 годы</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lastRenderedPageBreak/>
              <w:t>Объем финансирования подпрограммы, тыс. рублей &lt;1&gt;</w:t>
            </w:r>
          </w:p>
        </w:tc>
        <w:tc>
          <w:tcPr>
            <w:tcW w:w="1072"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425"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1072" w:type="dxa"/>
            <w:vMerge/>
          </w:tcPr>
          <w:p w:rsidR="00E75C69" w:rsidRPr="008B3796" w:rsidRDefault="00E75C69" w:rsidP="00E75C69">
            <w:pPr>
              <w:jc w:val="center"/>
              <w:rPr>
                <w:rFonts w:ascii="Times New Roman" w:hAnsi="Times New Roman" w:cs="Times New Roman"/>
                <w:b/>
                <w:sz w:val="24"/>
                <w:szCs w:val="24"/>
              </w:rPr>
            </w:pPr>
          </w:p>
        </w:tc>
        <w:tc>
          <w:tcPr>
            <w:tcW w:w="1743"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20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4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2164CF" w:rsidRPr="008B3796" w:rsidTr="00F832A5">
        <w:tc>
          <w:tcPr>
            <w:tcW w:w="5245" w:type="dxa"/>
          </w:tcPr>
          <w:p w:rsidR="002164CF" w:rsidRPr="00B923BE" w:rsidRDefault="002164CF"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2022</w:t>
            </w:r>
          </w:p>
        </w:tc>
        <w:tc>
          <w:tcPr>
            <w:tcW w:w="1072"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18 213,8</w:t>
            </w:r>
          </w:p>
        </w:tc>
        <w:tc>
          <w:tcPr>
            <w:tcW w:w="1743"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0,0</w:t>
            </w:r>
          </w:p>
        </w:tc>
        <w:tc>
          <w:tcPr>
            <w:tcW w:w="1124"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0,0</w:t>
            </w:r>
          </w:p>
        </w:tc>
        <w:tc>
          <w:tcPr>
            <w:tcW w:w="1209"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18 213,8</w:t>
            </w:r>
          </w:p>
        </w:tc>
        <w:tc>
          <w:tcPr>
            <w:tcW w:w="4349" w:type="dxa"/>
          </w:tcPr>
          <w:p w:rsidR="002164CF" w:rsidRPr="00B923BE" w:rsidRDefault="002164CF"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2164CF" w:rsidRPr="008B3796" w:rsidTr="00F832A5">
        <w:tc>
          <w:tcPr>
            <w:tcW w:w="5245" w:type="dxa"/>
          </w:tcPr>
          <w:p w:rsidR="002164CF" w:rsidRPr="00B923BE" w:rsidRDefault="002164CF"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2023</w:t>
            </w:r>
          </w:p>
        </w:tc>
        <w:tc>
          <w:tcPr>
            <w:tcW w:w="1072"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11 971,2</w:t>
            </w:r>
          </w:p>
        </w:tc>
        <w:tc>
          <w:tcPr>
            <w:tcW w:w="1743"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0,0</w:t>
            </w:r>
          </w:p>
        </w:tc>
        <w:tc>
          <w:tcPr>
            <w:tcW w:w="1124"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0,0</w:t>
            </w:r>
          </w:p>
        </w:tc>
        <w:tc>
          <w:tcPr>
            <w:tcW w:w="1209"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11 971,2</w:t>
            </w:r>
          </w:p>
        </w:tc>
        <w:tc>
          <w:tcPr>
            <w:tcW w:w="4349" w:type="dxa"/>
          </w:tcPr>
          <w:p w:rsidR="002164CF" w:rsidRPr="00B923BE" w:rsidRDefault="002164CF"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2164CF" w:rsidRPr="008B3796" w:rsidTr="00F832A5">
        <w:tc>
          <w:tcPr>
            <w:tcW w:w="5245" w:type="dxa"/>
          </w:tcPr>
          <w:p w:rsidR="002164CF" w:rsidRPr="00B923BE" w:rsidRDefault="002164CF"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2024</w:t>
            </w:r>
          </w:p>
        </w:tc>
        <w:tc>
          <w:tcPr>
            <w:tcW w:w="1072"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11 974,9</w:t>
            </w:r>
          </w:p>
        </w:tc>
        <w:tc>
          <w:tcPr>
            <w:tcW w:w="1743"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0,0</w:t>
            </w:r>
          </w:p>
        </w:tc>
        <w:tc>
          <w:tcPr>
            <w:tcW w:w="1124"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0,0</w:t>
            </w:r>
          </w:p>
        </w:tc>
        <w:tc>
          <w:tcPr>
            <w:tcW w:w="1209"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11 974,9</w:t>
            </w:r>
          </w:p>
        </w:tc>
        <w:tc>
          <w:tcPr>
            <w:tcW w:w="4349" w:type="dxa"/>
          </w:tcPr>
          <w:p w:rsidR="002164CF" w:rsidRPr="00B923BE" w:rsidRDefault="002164CF"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2164CF" w:rsidRPr="008B3796" w:rsidTr="00F832A5">
        <w:tc>
          <w:tcPr>
            <w:tcW w:w="5245" w:type="dxa"/>
          </w:tcPr>
          <w:p w:rsidR="002164CF" w:rsidRPr="00B923BE" w:rsidRDefault="002164CF"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42 159,9</w:t>
            </w:r>
          </w:p>
        </w:tc>
        <w:tc>
          <w:tcPr>
            <w:tcW w:w="1743"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0,0</w:t>
            </w:r>
          </w:p>
        </w:tc>
        <w:tc>
          <w:tcPr>
            <w:tcW w:w="1124"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0,0</w:t>
            </w:r>
          </w:p>
        </w:tc>
        <w:tc>
          <w:tcPr>
            <w:tcW w:w="1209" w:type="dxa"/>
          </w:tcPr>
          <w:p w:rsidR="002164CF" w:rsidRPr="002164CF" w:rsidRDefault="002164CF" w:rsidP="00964FB3">
            <w:pPr>
              <w:widowControl w:val="0"/>
              <w:autoSpaceDE w:val="0"/>
              <w:autoSpaceDN w:val="0"/>
              <w:jc w:val="center"/>
              <w:rPr>
                <w:rFonts w:ascii="Times New Roman" w:hAnsi="Times New Roman"/>
                <w:sz w:val="24"/>
                <w:szCs w:val="24"/>
              </w:rPr>
            </w:pPr>
            <w:r w:rsidRPr="002164CF">
              <w:rPr>
                <w:rFonts w:ascii="Times New Roman" w:hAnsi="Times New Roman"/>
                <w:sz w:val="24"/>
                <w:szCs w:val="24"/>
              </w:rPr>
              <w:t>42 159,9</w:t>
            </w:r>
          </w:p>
        </w:tc>
        <w:tc>
          <w:tcPr>
            <w:tcW w:w="4349" w:type="dxa"/>
          </w:tcPr>
          <w:p w:rsidR="002164CF" w:rsidRPr="00B923BE" w:rsidRDefault="002164CF"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14742" w:type="dxa"/>
            <w:gridSpan w:val="6"/>
          </w:tcPr>
          <w:p w:rsidR="0068277E" w:rsidRPr="000B5595" w:rsidRDefault="0068277E" w:rsidP="00C349B3">
            <w:pPr>
              <w:widowControl w:val="0"/>
              <w:autoSpaceDE w:val="0"/>
              <w:autoSpaceDN w:val="0"/>
              <w:jc w:val="center"/>
              <w:rPr>
                <w:rFonts w:ascii="Times New Roman" w:hAnsi="Times New Roman"/>
                <w:sz w:val="24"/>
                <w:szCs w:val="24"/>
              </w:rPr>
            </w:pPr>
            <w:r w:rsidRPr="000B5595">
              <w:rPr>
                <w:rFonts w:ascii="Times New Roman" w:hAnsi="Times New Roman"/>
                <w:sz w:val="24"/>
                <w:szCs w:val="24"/>
              </w:rPr>
              <w:t>расходы, связанные с реализацией проектов или программ &lt;2&gt;</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14742" w:type="dxa"/>
            <w:gridSpan w:val="6"/>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jc w:val="center"/>
        <w:rPr>
          <w:rFonts w:cs="Times New Roman"/>
          <w:b/>
          <w:sz w:val="24"/>
          <w:szCs w:val="24"/>
        </w:rPr>
      </w:pPr>
    </w:p>
    <w:p w:rsidR="00E75C69" w:rsidRPr="008B3796" w:rsidRDefault="00E75C69" w:rsidP="00E75C69">
      <w:pPr>
        <w:widowControl w:val="0"/>
        <w:numPr>
          <w:ilvl w:val="0"/>
          <w:numId w:val="3"/>
        </w:numPr>
        <w:autoSpaceDE w:val="0"/>
        <w:autoSpaceDN w:val="0"/>
        <w:jc w:val="center"/>
        <w:outlineLvl w:val="2"/>
        <w:rPr>
          <w:rFonts w:eastAsia="Times New Roman" w:cs="Times New Roman"/>
          <w:b/>
          <w:sz w:val="24"/>
          <w:szCs w:val="24"/>
          <w:lang w:eastAsia="ru-RU"/>
        </w:rPr>
      </w:pPr>
      <w:r w:rsidRPr="008B3796">
        <w:rPr>
          <w:rFonts w:eastAsia="Times New Roman" w:cs="Times New Roman"/>
          <w:b/>
          <w:sz w:val="24"/>
          <w:szCs w:val="24"/>
          <w:lang w:eastAsia="ru-RU"/>
        </w:rPr>
        <w:t>Перечень мероприятий подпрограммы</w:t>
      </w:r>
    </w:p>
    <w:p w:rsidR="0089680B" w:rsidRDefault="0068277E" w:rsidP="00E75C69">
      <w:pPr>
        <w:jc w:val="center"/>
        <w:rPr>
          <w:rFonts w:cs="Times New Roman"/>
          <w:sz w:val="24"/>
          <w:szCs w:val="24"/>
        </w:rPr>
      </w:pPr>
      <w:proofErr w:type="gramStart"/>
      <w:r w:rsidRPr="0068277E">
        <w:rPr>
          <w:rFonts w:cs="Times New Roman"/>
          <w:sz w:val="24"/>
          <w:szCs w:val="24"/>
        </w:rPr>
        <w:t>(в ред. Постановлений администрации МО Темрюкский район от 25.01.2022 № 52</w:t>
      </w:r>
      <w:r w:rsidR="00754659">
        <w:rPr>
          <w:rFonts w:cs="Times New Roman"/>
          <w:sz w:val="24"/>
          <w:szCs w:val="24"/>
        </w:rPr>
        <w:t>, от 18.02.2022 № 204</w:t>
      </w:r>
      <w:r w:rsidR="005541B0">
        <w:rPr>
          <w:rFonts w:cs="Times New Roman"/>
          <w:sz w:val="24"/>
          <w:szCs w:val="24"/>
        </w:rPr>
        <w:t>, от 25.04.2022 № 588</w:t>
      </w:r>
      <w:r w:rsidR="002164CF">
        <w:rPr>
          <w:rFonts w:cs="Times New Roman"/>
          <w:sz w:val="24"/>
          <w:szCs w:val="24"/>
        </w:rPr>
        <w:t xml:space="preserve">, </w:t>
      </w:r>
      <w:proofErr w:type="gramEnd"/>
    </w:p>
    <w:p w:rsidR="00E75C69" w:rsidRPr="0068277E" w:rsidRDefault="002164CF" w:rsidP="00E75C69">
      <w:pPr>
        <w:jc w:val="center"/>
        <w:rPr>
          <w:rFonts w:cs="Times New Roman"/>
          <w:sz w:val="24"/>
          <w:szCs w:val="24"/>
        </w:rPr>
      </w:pPr>
      <w:r>
        <w:rPr>
          <w:rFonts w:cs="Times New Roman"/>
          <w:sz w:val="24"/>
          <w:szCs w:val="24"/>
        </w:rPr>
        <w:t>от 23.05.2022 №</w:t>
      </w:r>
      <w:r w:rsidR="0089680B">
        <w:rPr>
          <w:rFonts w:cs="Times New Roman"/>
          <w:sz w:val="24"/>
          <w:szCs w:val="24"/>
        </w:rPr>
        <w:t>763</w:t>
      </w:r>
      <w:r w:rsidR="0068277E" w:rsidRPr="0068277E">
        <w:rPr>
          <w:rFonts w:cs="Times New Roman"/>
          <w:sz w:val="24"/>
          <w:szCs w:val="24"/>
        </w:rPr>
        <w:t>)</w:t>
      </w:r>
    </w:p>
    <w:p w:rsidR="0068277E" w:rsidRPr="008B3796" w:rsidRDefault="0068277E" w:rsidP="00E75C69">
      <w:pPr>
        <w:jc w:val="center"/>
        <w:rPr>
          <w:rFonts w:cs="Times New Roman"/>
          <w:b/>
          <w:sz w:val="24"/>
          <w:szCs w:val="24"/>
        </w:rPr>
      </w:pPr>
    </w:p>
    <w:p w:rsidR="00BC089C" w:rsidRPr="00BC089C" w:rsidRDefault="005541B0" w:rsidP="00BC089C">
      <w:pPr>
        <w:jc w:val="center"/>
        <w:rPr>
          <w:rFonts w:eastAsia="Calibri" w:cs="Times New Roman"/>
          <w:b/>
          <w:szCs w:val="28"/>
        </w:rPr>
      </w:pPr>
      <w:r w:rsidRPr="00CE4FFF">
        <w:rPr>
          <w:rFonts w:eastAsia="Calibri"/>
          <w:b/>
          <w:color w:val="000000" w:themeColor="text1"/>
          <w:szCs w:val="28"/>
        </w:rPr>
        <w:t>«</w:t>
      </w:r>
      <w:r w:rsidR="00BC089C" w:rsidRPr="00BC089C">
        <w:rPr>
          <w:rFonts w:eastAsia="Calibri" w:cs="Times New Roman"/>
          <w:b/>
          <w:color w:val="000000"/>
          <w:szCs w:val="28"/>
        </w:rPr>
        <w:t xml:space="preserve">ПЕРЕЧЕНЬ </w:t>
      </w:r>
      <w:r w:rsidR="00BC089C" w:rsidRPr="00BC089C">
        <w:rPr>
          <w:rFonts w:eastAsia="Calibri" w:cs="Times New Roman"/>
          <w:b/>
          <w:szCs w:val="28"/>
        </w:rPr>
        <w:t>МЕРОПРИЯТИЙ ПОДПРОГРАММЫ</w:t>
      </w:r>
    </w:p>
    <w:p w:rsidR="00BC089C" w:rsidRPr="00BC089C" w:rsidRDefault="00BC089C" w:rsidP="00BC089C">
      <w:pPr>
        <w:jc w:val="center"/>
        <w:rPr>
          <w:rFonts w:eastAsia="Calibri" w:cs="Times New Roman"/>
          <w:b/>
          <w:szCs w:val="28"/>
        </w:rPr>
      </w:pPr>
      <w:r w:rsidRPr="00BC089C">
        <w:rPr>
          <w:rFonts w:eastAsia="Calibri" w:cs="Times New Roman"/>
          <w:b/>
          <w:szCs w:val="28"/>
        </w:rPr>
        <w:t>«Мероприятия по организации профессиональной деятельности аварийно-спасательной службы муниципального образования Темрюкский район»</w:t>
      </w:r>
    </w:p>
    <w:p w:rsidR="00BC089C" w:rsidRPr="00BC089C" w:rsidRDefault="00BC089C" w:rsidP="00BC089C">
      <w:pPr>
        <w:jc w:val="center"/>
        <w:rPr>
          <w:rFonts w:eastAsia="Calibri" w:cs="Times New Roman"/>
          <w:b/>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BC089C" w:rsidRPr="00BC089C" w:rsidTr="00964FB3">
        <w:tc>
          <w:tcPr>
            <w:tcW w:w="851" w:type="dxa"/>
            <w:vMerge w:val="restart"/>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w:t>
            </w:r>
            <w:r w:rsidRPr="00BC089C">
              <w:rPr>
                <w:rFonts w:eastAsia="Times New Roman" w:cs="Times New Roman"/>
                <w:sz w:val="24"/>
                <w:szCs w:val="24"/>
                <w:lang w:eastAsia="ru-RU"/>
              </w:rPr>
              <w:br/>
            </w:r>
            <w:proofErr w:type="gramStart"/>
            <w:r w:rsidRPr="00BC089C">
              <w:rPr>
                <w:rFonts w:eastAsia="Times New Roman" w:cs="Times New Roman"/>
                <w:sz w:val="24"/>
                <w:szCs w:val="24"/>
                <w:lang w:eastAsia="ru-RU"/>
              </w:rPr>
              <w:lastRenderedPageBreak/>
              <w:t>п</w:t>
            </w:r>
            <w:proofErr w:type="gramEnd"/>
            <w:r w:rsidRPr="00BC089C">
              <w:rPr>
                <w:rFonts w:eastAsia="Times New Roman" w:cs="Times New Roman"/>
                <w:sz w:val="24"/>
                <w:szCs w:val="24"/>
                <w:lang w:eastAsia="ru-RU"/>
              </w:rPr>
              <w:t>/п</w:t>
            </w:r>
          </w:p>
        </w:tc>
        <w:tc>
          <w:tcPr>
            <w:tcW w:w="2013" w:type="dxa"/>
            <w:vMerge w:val="restart"/>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lastRenderedPageBreak/>
              <w:t xml:space="preserve">Наименование </w:t>
            </w:r>
            <w:r w:rsidRPr="00BC089C">
              <w:rPr>
                <w:rFonts w:eastAsia="Times New Roman" w:cs="Times New Roman"/>
                <w:sz w:val="24"/>
                <w:szCs w:val="24"/>
                <w:lang w:eastAsia="ru-RU"/>
              </w:rPr>
              <w:lastRenderedPageBreak/>
              <w:t>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BC089C" w:rsidRPr="00BC089C" w:rsidRDefault="00BC089C" w:rsidP="00BC089C">
            <w:pPr>
              <w:widowControl w:val="0"/>
              <w:autoSpaceDE w:val="0"/>
              <w:autoSpaceDN w:val="0"/>
              <w:adjustRightInd w:val="0"/>
              <w:ind w:left="113" w:right="113"/>
              <w:jc w:val="center"/>
              <w:rPr>
                <w:rFonts w:eastAsia="Times New Roman" w:cs="Times New Roman"/>
                <w:sz w:val="24"/>
                <w:szCs w:val="24"/>
                <w:lang w:eastAsia="ru-RU"/>
              </w:rPr>
            </w:pPr>
            <w:r w:rsidRPr="00BC089C">
              <w:rPr>
                <w:rFonts w:eastAsia="Times New Roman" w:cs="Times New Roman"/>
                <w:sz w:val="24"/>
                <w:szCs w:val="24"/>
                <w:lang w:eastAsia="ru-RU"/>
              </w:rPr>
              <w:lastRenderedPageBreak/>
              <w:t xml:space="preserve">Статус </w:t>
            </w:r>
            <w:hyperlink w:anchor="P1007" w:history="1">
              <w:r w:rsidRPr="00BC089C">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BC089C" w:rsidRPr="00BC089C" w:rsidRDefault="00BC089C" w:rsidP="00BC089C">
            <w:pPr>
              <w:widowControl w:val="0"/>
              <w:autoSpaceDE w:val="0"/>
              <w:autoSpaceDN w:val="0"/>
              <w:adjustRightInd w:val="0"/>
              <w:ind w:left="113" w:right="113"/>
              <w:jc w:val="center"/>
              <w:rPr>
                <w:rFonts w:eastAsia="Times New Roman" w:cs="Times New Roman"/>
                <w:sz w:val="24"/>
                <w:szCs w:val="24"/>
                <w:lang w:eastAsia="ru-RU"/>
              </w:rPr>
            </w:pPr>
            <w:r w:rsidRPr="00BC089C">
              <w:rPr>
                <w:rFonts w:eastAsia="Times New Roman" w:cs="Times New Roman"/>
                <w:sz w:val="24"/>
                <w:szCs w:val="24"/>
                <w:lang w:eastAsia="ru-RU"/>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Объем финансирования, тыс. рублей</w:t>
            </w:r>
          </w:p>
        </w:tc>
        <w:tc>
          <w:tcPr>
            <w:tcW w:w="2098" w:type="dxa"/>
            <w:vMerge w:val="restart"/>
            <w:tcBorders>
              <w:top w:val="single" w:sz="4" w:space="0" w:color="auto"/>
              <w:left w:val="single" w:sz="4" w:space="0" w:color="auto"/>
              <w:bottom w:val="single" w:sz="4" w:space="0" w:color="auto"/>
              <w:right w:val="single" w:sz="4" w:space="0" w:color="auto"/>
            </w:tcBorders>
            <w:textDirection w:val="btLr"/>
          </w:tcPr>
          <w:p w:rsidR="00BC089C" w:rsidRPr="00BC089C" w:rsidRDefault="00BC089C" w:rsidP="00BC089C">
            <w:pPr>
              <w:widowControl w:val="0"/>
              <w:autoSpaceDE w:val="0"/>
              <w:autoSpaceDN w:val="0"/>
              <w:adjustRightInd w:val="0"/>
              <w:ind w:left="113" w:right="113"/>
              <w:jc w:val="center"/>
              <w:rPr>
                <w:rFonts w:eastAsia="Times New Roman" w:cs="Times New Roman"/>
                <w:sz w:val="24"/>
                <w:szCs w:val="24"/>
                <w:lang w:eastAsia="ru-RU"/>
              </w:rPr>
            </w:pPr>
            <w:r w:rsidRPr="00BC089C">
              <w:rPr>
                <w:rFonts w:eastAsia="Times New Roman" w:cs="Times New Roman"/>
                <w:sz w:val="24"/>
                <w:szCs w:val="24"/>
                <w:lang w:eastAsia="ru-RU"/>
              </w:rPr>
              <w:t>Непосредственный результат реализации мероприятия</w:t>
            </w:r>
          </w:p>
        </w:tc>
        <w:tc>
          <w:tcPr>
            <w:tcW w:w="1730" w:type="dxa"/>
            <w:vMerge w:val="restart"/>
            <w:tcBorders>
              <w:top w:val="single" w:sz="4" w:space="0" w:color="auto"/>
              <w:left w:val="single" w:sz="4" w:space="0" w:color="auto"/>
              <w:bottom w:val="single" w:sz="4" w:space="0" w:color="auto"/>
            </w:tcBorders>
            <w:textDirection w:val="btLr"/>
          </w:tcPr>
          <w:p w:rsidR="00BC089C" w:rsidRPr="00BC089C" w:rsidRDefault="00BC089C" w:rsidP="00BC089C">
            <w:pPr>
              <w:widowControl w:val="0"/>
              <w:autoSpaceDE w:val="0"/>
              <w:autoSpaceDN w:val="0"/>
              <w:adjustRightInd w:val="0"/>
              <w:ind w:left="113" w:right="113"/>
              <w:jc w:val="center"/>
              <w:rPr>
                <w:rFonts w:eastAsia="Times New Roman" w:cs="Times New Roman"/>
                <w:sz w:val="24"/>
                <w:szCs w:val="24"/>
                <w:lang w:eastAsia="ru-RU"/>
              </w:rPr>
            </w:pPr>
            <w:r w:rsidRPr="00BC089C">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BC089C" w:rsidRPr="00BC089C" w:rsidTr="00964FB3">
        <w:tc>
          <w:tcPr>
            <w:tcW w:w="851" w:type="dxa"/>
            <w:vMerge/>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всего</w:t>
            </w:r>
          </w:p>
        </w:tc>
        <w:tc>
          <w:tcPr>
            <w:tcW w:w="4819" w:type="dxa"/>
            <w:gridSpan w:val="4"/>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в разрезе источников финансирования</w:t>
            </w:r>
          </w:p>
        </w:tc>
        <w:tc>
          <w:tcPr>
            <w:tcW w:w="2098"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r>
      <w:tr w:rsidR="00BC089C" w:rsidRPr="00BC089C" w:rsidTr="00964FB3">
        <w:trPr>
          <w:cantSplit/>
          <w:trHeight w:val="2032"/>
        </w:trPr>
        <w:tc>
          <w:tcPr>
            <w:tcW w:w="851" w:type="dxa"/>
            <w:vMerge/>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BC089C" w:rsidRPr="00BC089C" w:rsidRDefault="00BC089C" w:rsidP="00BC089C">
            <w:pPr>
              <w:widowControl w:val="0"/>
              <w:autoSpaceDE w:val="0"/>
              <w:autoSpaceDN w:val="0"/>
              <w:adjustRightInd w:val="0"/>
              <w:ind w:left="113" w:right="113"/>
              <w:jc w:val="center"/>
              <w:rPr>
                <w:rFonts w:eastAsia="Times New Roman" w:cs="Times New Roman"/>
                <w:sz w:val="24"/>
                <w:szCs w:val="24"/>
                <w:lang w:eastAsia="ru-RU"/>
              </w:rPr>
            </w:pPr>
            <w:r w:rsidRPr="00BC089C">
              <w:rPr>
                <w:rFonts w:eastAsia="Times New Roman" w:cs="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C089C" w:rsidRPr="00BC089C" w:rsidRDefault="00BC089C" w:rsidP="00BC089C">
            <w:pPr>
              <w:widowControl w:val="0"/>
              <w:autoSpaceDE w:val="0"/>
              <w:autoSpaceDN w:val="0"/>
              <w:adjustRightInd w:val="0"/>
              <w:ind w:left="113" w:right="113"/>
              <w:jc w:val="center"/>
              <w:rPr>
                <w:rFonts w:eastAsia="Times New Roman" w:cs="Times New Roman"/>
                <w:sz w:val="24"/>
                <w:szCs w:val="24"/>
                <w:lang w:eastAsia="ru-RU"/>
              </w:rPr>
            </w:pPr>
            <w:r w:rsidRPr="00BC089C">
              <w:rPr>
                <w:rFonts w:eastAsia="Times New Roman" w:cs="Times New Roman"/>
                <w:sz w:val="24"/>
                <w:szCs w:val="24"/>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BC089C" w:rsidRPr="00BC089C" w:rsidRDefault="00BC089C" w:rsidP="00BC089C">
            <w:pPr>
              <w:widowControl w:val="0"/>
              <w:autoSpaceDE w:val="0"/>
              <w:autoSpaceDN w:val="0"/>
              <w:adjustRightInd w:val="0"/>
              <w:ind w:left="113" w:right="113"/>
              <w:jc w:val="center"/>
              <w:rPr>
                <w:rFonts w:eastAsia="Times New Roman" w:cs="Times New Roman"/>
                <w:sz w:val="24"/>
                <w:szCs w:val="24"/>
                <w:lang w:eastAsia="ru-RU"/>
              </w:rPr>
            </w:pPr>
            <w:r w:rsidRPr="00BC089C">
              <w:rPr>
                <w:rFonts w:eastAsia="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C089C" w:rsidRPr="00BC089C" w:rsidRDefault="00BC089C" w:rsidP="00BC089C">
            <w:pPr>
              <w:widowControl w:val="0"/>
              <w:autoSpaceDE w:val="0"/>
              <w:autoSpaceDN w:val="0"/>
              <w:adjustRightInd w:val="0"/>
              <w:ind w:left="113" w:right="113"/>
              <w:jc w:val="center"/>
              <w:rPr>
                <w:rFonts w:eastAsia="Times New Roman" w:cs="Times New Roman"/>
                <w:sz w:val="24"/>
                <w:szCs w:val="24"/>
                <w:lang w:eastAsia="ru-RU"/>
              </w:rPr>
            </w:pPr>
            <w:r w:rsidRPr="00BC089C">
              <w:rPr>
                <w:rFonts w:eastAsia="Times New Roman" w:cs="Times New Roman"/>
                <w:sz w:val="24"/>
                <w:szCs w:val="24"/>
                <w:lang w:eastAsia="ru-RU"/>
              </w:rPr>
              <w:t>внебюджетные источники</w:t>
            </w:r>
          </w:p>
        </w:tc>
        <w:tc>
          <w:tcPr>
            <w:tcW w:w="2098"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r>
    </w:tbl>
    <w:p w:rsidR="00BC089C" w:rsidRPr="00BC089C" w:rsidRDefault="00BC089C" w:rsidP="00BC089C">
      <w:pPr>
        <w:rPr>
          <w:rFonts w:ascii="Calibri" w:eastAsia="Times New Roman" w:hAnsi="Calibri" w:cs="Times New Roman"/>
          <w:sz w:val="6"/>
          <w:szCs w:val="6"/>
          <w:lang w:eastAsia="ru-RU"/>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BC089C" w:rsidRPr="00BC089C" w:rsidTr="00964FB3">
        <w:trPr>
          <w:tblHeader/>
        </w:trPr>
        <w:tc>
          <w:tcPr>
            <w:tcW w:w="851" w:type="dxa"/>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9</w:t>
            </w:r>
          </w:p>
        </w:tc>
        <w:tc>
          <w:tcPr>
            <w:tcW w:w="2098"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10</w:t>
            </w:r>
          </w:p>
        </w:tc>
        <w:tc>
          <w:tcPr>
            <w:tcW w:w="1730" w:type="dxa"/>
            <w:tcBorders>
              <w:top w:val="single" w:sz="4" w:space="0" w:color="auto"/>
              <w:left w:val="single" w:sz="4" w:space="0" w:color="auto"/>
              <w:bottom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w:t>
            </w:r>
          </w:p>
        </w:tc>
      </w:tr>
      <w:tr w:rsidR="00BC089C" w:rsidRPr="00BC089C" w:rsidTr="00964FB3">
        <w:tc>
          <w:tcPr>
            <w:tcW w:w="851" w:type="dxa"/>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rPr>
                <w:rFonts w:eastAsia="Times New Roman" w:cs="Times New Roman"/>
                <w:sz w:val="24"/>
                <w:szCs w:val="24"/>
                <w:lang w:eastAsia="ru-RU"/>
              </w:rPr>
            </w:pPr>
            <w:r w:rsidRPr="00BC089C">
              <w:rPr>
                <w:rFonts w:eastAsia="Times New Roman" w:cs="Times New Roman"/>
                <w:sz w:val="24"/>
                <w:szCs w:val="24"/>
                <w:lang w:eastAsia="ru-RU"/>
              </w:rPr>
              <w:t>Цель 1</w:t>
            </w:r>
          </w:p>
        </w:tc>
        <w:tc>
          <w:tcPr>
            <w:tcW w:w="11624" w:type="dxa"/>
            <w:gridSpan w:val="9"/>
            <w:tcBorders>
              <w:top w:val="single" w:sz="4" w:space="0" w:color="auto"/>
              <w:left w:val="single" w:sz="4" w:space="0" w:color="auto"/>
              <w:bottom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r w:rsidRPr="00BC089C">
              <w:rPr>
                <w:rFonts w:eastAsia="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BC089C" w:rsidRPr="00BC089C" w:rsidTr="00964FB3">
        <w:tc>
          <w:tcPr>
            <w:tcW w:w="851" w:type="dxa"/>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rPr>
                <w:rFonts w:eastAsia="Times New Roman" w:cs="Times New Roman"/>
                <w:sz w:val="24"/>
                <w:szCs w:val="24"/>
                <w:lang w:eastAsia="ru-RU"/>
              </w:rPr>
            </w:pPr>
            <w:r w:rsidRPr="00BC089C">
              <w:rPr>
                <w:rFonts w:eastAsia="Times New Roman" w:cs="Times New Roman"/>
                <w:sz w:val="24"/>
                <w:szCs w:val="24"/>
                <w:lang w:eastAsia="ru-RU"/>
              </w:rPr>
              <w:t>Задача 1.1</w:t>
            </w:r>
          </w:p>
        </w:tc>
        <w:tc>
          <w:tcPr>
            <w:tcW w:w="11624" w:type="dxa"/>
            <w:gridSpan w:val="9"/>
            <w:tcBorders>
              <w:top w:val="single" w:sz="4" w:space="0" w:color="auto"/>
              <w:left w:val="single" w:sz="4" w:space="0" w:color="auto"/>
              <w:bottom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r w:rsidRPr="00BC089C">
              <w:rPr>
                <w:rFonts w:eastAsia="Times New Roman" w:cs="Times New Roman"/>
                <w:sz w:val="24"/>
                <w:szCs w:val="24"/>
                <w:lang w:eastAsia="ru-RU"/>
              </w:rPr>
              <w:t>Организация и проведение аварийно-спасательных и других неотложных работ при чрезвычайных ситуациях</w:t>
            </w:r>
          </w:p>
        </w:tc>
      </w:tr>
      <w:tr w:rsidR="00BC089C" w:rsidRPr="00BC089C" w:rsidTr="00BC089C">
        <w:tc>
          <w:tcPr>
            <w:tcW w:w="851" w:type="dxa"/>
            <w:vMerge w:val="restart"/>
            <w:tcBorders>
              <w:top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1.1.1</w:t>
            </w:r>
          </w:p>
        </w:tc>
        <w:tc>
          <w:tcPr>
            <w:tcW w:w="2013" w:type="dxa"/>
            <w:vMerge w:val="restart"/>
            <w:tcBorders>
              <w:top w:val="single" w:sz="4" w:space="0" w:color="auto"/>
              <w:left w:val="single" w:sz="4" w:space="0" w:color="auto"/>
              <w:right w:val="single" w:sz="4" w:space="0" w:color="auto"/>
            </w:tcBorders>
          </w:tcPr>
          <w:p w:rsidR="00BC089C" w:rsidRPr="00BC089C" w:rsidRDefault="00BC089C" w:rsidP="00BC089C">
            <w:pPr>
              <w:widowControl w:val="0"/>
              <w:autoSpaceDE w:val="0"/>
              <w:autoSpaceDN w:val="0"/>
              <w:adjustRightInd w:val="0"/>
              <w:rPr>
                <w:rFonts w:eastAsia="Times New Roman" w:cs="Times New Roman"/>
                <w:sz w:val="24"/>
                <w:szCs w:val="24"/>
                <w:lang w:eastAsia="ru-RU"/>
              </w:rPr>
            </w:pPr>
            <w:r w:rsidRPr="00BC089C">
              <w:rPr>
                <w:rFonts w:eastAsia="Times New Roman" w:cs="Times New Roman"/>
                <w:sz w:val="24"/>
                <w:szCs w:val="24"/>
                <w:lang w:eastAsia="ru-RU"/>
              </w:rPr>
              <w:t>Обеспечение деятельности муниципального казенного учреждения «Аварийно-спасательная служба Темрюкского района»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15 164,9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15 164,9</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vMerge w:val="restart"/>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Выполнение функций казенного учреждения</w:t>
            </w:r>
            <w:r w:rsidRPr="00BC089C">
              <w:rPr>
                <w:rFonts w:eastAsia="Times New Roman" w:cs="Times New Roman"/>
                <w:bCs/>
                <w:sz w:val="24"/>
                <w:szCs w:val="24"/>
                <w:lang w:eastAsia="ru-RU"/>
              </w:rPr>
              <w:t xml:space="preserve"> </w:t>
            </w:r>
            <w:r w:rsidRPr="00BC089C">
              <w:rPr>
                <w:rFonts w:eastAsia="Times New Roman" w:cs="Times New Roman"/>
                <w:sz w:val="24"/>
                <w:szCs w:val="24"/>
                <w:lang w:eastAsia="ru-RU"/>
              </w:rPr>
              <w:t xml:space="preserve"> -100%; своевременное реагирование на вызов (обращение) по ЧС и происшествиям – 100 %;  количество обученных и аттестованных спасателей – 75% </w:t>
            </w:r>
          </w:p>
        </w:tc>
        <w:tc>
          <w:tcPr>
            <w:tcW w:w="1730" w:type="dxa"/>
            <w:vMerge w:val="restart"/>
            <w:tcBorders>
              <w:top w:val="single" w:sz="4" w:space="0" w:color="auto"/>
              <w:left w:val="single" w:sz="4" w:space="0" w:color="auto"/>
            </w:tcBorders>
          </w:tcPr>
          <w:p w:rsidR="00BC089C" w:rsidRPr="00BC089C" w:rsidRDefault="00BC089C" w:rsidP="00BC089C">
            <w:pPr>
              <w:jc w:val="center"/>
              <w:rPr>
                <w:rFonts w:eastAsia="Calibri" w:cs="Times New Roman"/>
                <w:sz w:val="24"/>
                <w:szCs w:val="24"/>
                <w:lang w:eastAsia="ru-RU"/>
              </w:rPr>
            </w:pPr>
            <w:r w:rsidRPr="00BC089C">
              <w:rPr>
                <w:rFonts w:eastAsia="Times New Roman" w:cs="Times New Roman"/>
                <w:bCs/>
                <w:sz w:val="24"/>
                <w:szCs w:val="24"/>
                <w:lang w:eastAsia="ru-RU"/>
              </w:rPr>
              <w:t xml:space="preserve">Администрация муниципального образования Темрюкский район (далее – Администрация), МКУ «АСС» МО </w:t>
            </w:r>
            <w:proofErr w:type="gramStart"/>
            <w:r w:rsidRPr="00BC089C">
              <w:rPr>
                <w:rFonts w:eastAsia="Times New Roman" w:cs="Times New Roman"/>
                <w:bCs/>
                <w:sz w:val="24"/>
                <w:szCs w:val="24"/>
                <w:lang w:eastAsia="ru-RU"/>
              </w:rPr>
              <w:t>ТР</w:t>
            </w:r>
            <w:proofErr w:type="gramEnd"/>
          </w:p>
        </w:tc>
      </w:tr>
      <w:tr w:rsidR="00BC089C" w:rsidRPr="00BC089C" w:rsidTr="00BC089C">
        <w:tc>
          <w:tcPr>
            <w:tcW w:w="851" w:type="dxa"/>
            <w:vMerge/>
            <w:tcBorders>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11 971,2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11 971,2</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730" w:type="dxa"/>
            <w:vMerge/>
            <w:tcBorders>
              <w:lef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r>
      <w:tr w:rsidR="00BC089C" w:rsidRPr="00BC089C" w:rsidTr="00BC089C">
        <w:trPr>
          <w:trHeight w:val="644"/>
        </w:trPr>
        <w:tc>
          <w:tcPr>
            <w:tcW w:w="851" w:type="dxa"/>
            <w:vMerge/>
            <w:tcBorders>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11 974,9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11 974,9</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730" w:type="dxa"/>
            <w:vMerge/>
            <w:tcBorders>
              <w:lef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r>
      <w:tr w:rsidR="00BC089C" w:rsidRPr="00BC089C" w:rsidTr="00BC089C">
        <w:trPr>
          <w:trHeight w:val="70"/>
        </w:trPr>
        <w:tc>
          <w:tcPr>
            <w:tcW w:w="851" w:type="dxa"/>
            <w:vMerge/>
            <w:tcBorders>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всего</w:t>
            </w:r>
          </w:p>
        </w:tc>
        <w:tc>
          <w:tcPr>
            <w:tcW w:w="1276" w:type="dxa"/>
            <w:tcBorders>
              <w:top w:val="single" w:sz="4" w:space="0" w:color="auto"/>
              <w:left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color w:val="000000"/>
                <w:sz w:val="24"/>
                <w:szCs w:val="24"/>
                <w:lang w:eastAsia="ru-RU"/>
              </w:rPr>
              <w:t>39 111,0</w:t>
            </w:r>
          </w:p>
        </w:tc>
        <w:tc>
          <w:tcPr>
            <w:tcW w:w="1134" w:type="dxa"/>
            <w:tcBorders>
              <w:top w:val="single" w:sz="4" w:space="0" w:color="auto"/>
              <w:left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39 111,0</w:t>
            </w:r>
          </w:p>
        </w:tc>
        <w:tc>
          <w:tcPr>
            <w:tcW w:w="1134" w:type="dxa"/>
            <w:tcBorders>
              <w:top w:val="single" w:sz="4" w:space="0" w:color="auto"/>
              <w:left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color w:val="000000"/>
                <w:sz w:val="24"/>
                <w:szCs w:val="24"/>
                <w:lang w:eastAsia="ru-RU"/>
              </w:rPr>
              <w:t>х</w:t>
            </w:r>
          </w:p>
        </w:tc>
        <w:tc>
          <w:tcPr>
            <w:tcW w:w="1730" w:type="dxa"/>
            <w:vMerge/>
            <w:tcBorders>
              <w:lef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r>
      <w:tr w:rsidR="00BC089C" w:rsidRPr="00BC089C" w:rsidTr="00964FB3">
        <w:tc>
          <w:tcPr>
            <w:tcW w:w="851" w:type="dxa"/>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1.2</w:t>
            </w:r>
          </w:p>
        </w:tc>
        <w:tc>
          <w:tcPr>
            <w:tcW w:w="2013"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rPr>
                <w:rFonts w:eastAsia="Times New Roman" w:cs="Times New Roman"/>
                <w:sz w:val="24"/>
                <w:szCs w:val="24"/>
                <w:lang w:eastAsia="ru-RU"/>
              </w:rPr>
            </w:pPr>
            <w:r w:rsidRPr="00BC089C">
              <w:rPr>
                <w:rFonts w:eastAsia="Times New Roman" w:cs="Times New Roman"/>
                <w:sz w:val="24"/>
                <w:szCs w:val="24"/>
                <w:lang w:eastAsia="ru-RU"/>
              </w:rPr>
              <w:t>Задача 1.2</w:t>
            </w:r>
          </w:p>
        </w:tc>
        <w:tc>
          <w:tcPr>
            <w:tcW w:w="11624" w:type="dxa"/>
            <w:gridSpan w:val="9"/>
            <w:tcBorders>
              <w:top w:val="single" w:sz="4" w:space="0" w:color="auto"/>
              <w:left w:val="single" w:sz="4" w:space="0" w:color="auto"/>
              <w:bottom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r w:rsidRPr="00BC089C">
              <w:rPr>
                <w:rFonts w:eastAsia="Times New Roman" w:cs="Times New Roman"/>
                <w:sz w:val="24"/>
                <w:szCs w:val="24"/>
                <w:lang w:eastAsia="ru-RU"/>
              </w:rPr>
              <w:t>Совершенствование материально-технической базы казенного учреждения</w:t>
            </w:r>
          </w:p>
        </w:tc>
      </w:tr>
      <w:tr w:rsidR="00BC089C" w:rsidRPr="00BC089C" w:rsidTr="00964FB3">
        <w:tc>
          <w:tcPr>
            <w:tcW w:w="851" w:type="dxa"/>
            <w:vMerge w:val="restart"/>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rPr>
                <w:rFonts w:eastAsia="Times New Roman" w:cs="Times New Roman"/>
                <w:sz w:val="24"/>
                <w:szCs w:val="24"/>
                <w:lang w:eastAsia="ru-RU"/>
              </w:rPr>
            </w:pPr>
            <w:r w:rsidRPr="00BC089C">
              <w:rPr>
                <w:rFonts w:eastAsia="Times New Roman" w:cs="Times New Roman"/>
                <w:bCs/>
                <w:sz w:val="24"/>
                <w:szCs w:val="24"/>
                <w:lang w:eastAsia="ru-RU"/>
              </w:rPr>
              <w:t xml:space="preserve">Приобретение движимого имущества в </w:t>
            </w:r>
            <w:r w:rsidRPr="00BC089C">
              <w:rPr>
                <w:rFonts w:eastAsia="Times New Roman" w:cs="Times New Roman"/>
                <w:bCs/>
                <w:sz w:val="24"/>
                <w:szCs w:val="24"/>
                <w:lang w:eastAsia="ru-RU"/>
              </w:rPr>
              <w:lastRenderedPageBreak/>
              <w:t>целях реализации  полномочий по координации деятельности аварийно-спасательной службы на территории МО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r w:rsidRPr="00BC089C">
              <w:rPr>
                <w:rFonts w:eastAsia="Times New Roman" w:cs="Times New Roman"/>
                <w:sz w:val="24"/>
                <w:szCs w:val="24"/>
                <w:lang w:eastAsia="ru-RU"/>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3 048,9</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vMerge w:val="restart"/>
            <w:tcBorders>
              <w:top w:val="single" w:sz="4" w:space="0" w:color="auto"/>
              <w:left w:val="single" w:sz="4" w:space="0" w:color="auto"/>
              <w:right w:val="single" w:sz="4" w:space="0" w:color="auto"/>
            </w:tcBorders>
            <w:shd w:val="clear" w:color="auto" w:fill="auto"/>
          </w:tcPr>
          <w:p w:rsidR="00BC089C" w:rsidRPr="00BC089C" w:rsidRDefault="00BC089C" w:rsidP="00BC089C">
            <w:pPr>
              <w:jc w:val="center"/>
              <w:rPr>
                <w:rFonts w:eastAsia="Calibri" w:cs="Times New Roman"/>
                <w:color w:val="000000"/>
                <w:sz w:val="24"/>
                <w:szCs w:val="24"/>
                <w:lang w:eastAsia="ru-RU"/>
              </w:rPr>
            </w:pPr>
            <w:r w:rsidRPr="00BC089C">
              <w:rPr>
                <w:rFonts w:eastAsia="Calibri" w:cs="Times New Roman"/>
                <w:color w:val="000000"/>
                <w:sz w:val="24"/>
                <w:szCs w:val="24"/>
                <w:lang w:eastAsia="ru-RU"/>
              </w:rPr>
              <w:t xml:space="preserve">Количество приобретенных объектов </w:t>
            </w:r>
            <w:r w:rsidRPr="00BC089C">
              <w:rPr>
                <w:rFonts w:eastAsia="Calibri" w:cs="Times New Roman"/>
                <w:color w:val="000000"/>
                <w:sz w:val="24"/>
                <w:szCs w:val="24"/>
                <w:lang w:eastAsia="ru-RU"/>
              </w:rPr>
              <w:lastRenderedPageBreak/>
              <w:t>движимого имущества:</w:t>
            </w:r>
          </w:p>
          <w:p w:rsidR="00BC089C" w:rsidRPr="00BC089C" w:rsidRDefault="00BC089C" w:rsidP="00BC089C">
            <w:pPr>
              <w:jc w:val="center"/>
              <w:rPr>
                <w:rFonts w:eastAsia="Calibri" w:cs="Times New Roman"/>
                <w:color w:val="000000"/>
                <w:sz w:val="24"/>
                <w:szCs w:val="24"/>
                <w:lang w:eastAsia="ru-RU"/>
              </w:rPr>
            </w:pPr>
            <w:r w:rsidRPr="00BC089C">
              <w:rPr>
                <w:rFonts w:eastAsia="Calibri" w:cs="Times New Roman"/>
                <w:color w:val="000000"/>
                <w:sz w:val="24"/>
                <w:szCs w:val="24"/>
                <w:lang w:eastAsia="ru-RU"/>
              </w:rPr>
              <w:t xml:space="preserve">2022 год </w:t>
            </w:r>
            <w:proofErr w:type="gramStart"/>
            <w:r w:rsidRPr="00BC089C">
              <w:rPr>
                <w:rFonts w:eastAsia="Calibri" w:cs="Times New Roman"/>
                <w:color w:val="000000"/>
                <w:sz w:val="24"/>
                <w:szCs w:val="24"/>
                <w:lang w:eastAsia="ru-RU"/>
              </w:rPr>
              <w:t>-д</w:t>
            </w:r>
            <w:proofErr w:type="gramEnd"/>
            <w:r w:rsidRPr="00BC089C">
              <w:rPr>
                <w:rFonts w:eastAsia="Calibri" w:cs="Times New Roman"/>
                <w:color w:val="000000"/>
                <w:sz w:val="24"/>
                <w:szCs w:val="24"/>
                <w:lang w:eastAsia="ru-RU"/>
              </w:rPr>
              <w:t>изельная насосная станция</w:t>
            </w:r>
          </w:p>
          <w:p w:rsidR="00BC089C" w:rsidRPr="00BC089C" w:rsidRDefault="00BC089C" w:rsidP="00BC089C">
            <w:pPr>
              <w:jc w:val="center"/>
              <w:rPr>
                <w:rFonts w:eastAsia="Calibri" w:cs="Times New Roman"/>
                <w:color w:val="000000"/>
                <w:sz w:val="24"/>
                <w:szCs w:val="24"/>
                <w:lang w:eastAsia="ru-RU"/>
              </w:rPr>
            </w:pPr>
            <w:r w:rsidRPr="00BC089C">
              <w:rPr>
                <w:rFonts w:eastAsia="Calibri" w:cs="Times New Roman"/>
                <w:color w:val="000000"/>
                <w:sz w:val="24"/>
                <w:szCs w:val="24"/>
                <w:lang w:eastAsia="ru-RU"/>
              </w:rPr>
              <w:t>ДНС-П-360-15               – 1 ед.,</w:t>
            </w:r>
          </w:p>
          <w:p w:rsidR="00BC089C" w:rsidRPr="00BC089C" w:rsidRDefault="00BC089C" w:rsidP="00BC089C">
            <w:pPr>
              <w:jc w:val="center"/>
              <w:rPr>
                <w:rFonts w:eastAsia="Calibri" w:cs="Times New Roman"/>
                <w:color w:val="000000"/>
                <w:sz w:val="24"/>
                <w:szCs w:val="24"/>
                <w:lang w:eastAsia="ru-RU"/>
              </w:rPr>
            </w:pPr>
            <w:r w:rsidRPr="00BC089C">
              <w:rPr>
                <w:rFonts w:eastAsia="Calibri" w:cs="Times New Roman"/>
                <w:color w:val="000000"/>
                <w:sz w:val="24"/>
                <w:szCs w:val="24"/>
                <w:lang w:eastAsia="ru-RU"/>
              </w:rPr>
              <w:t xml:space="preserve">насос центробежный </w:t>
            </w:r>
          </w:p>
          <w:p w:rsidR="00BC089C" w:rsidRPr="00BC089C" w:rsidRDefault="00BC089C" w:rsidP="00BC089C">
            <w:pPr>
              <w:jc w:val="center"/>
              <w:rPr>
                <w:rFonts w:eastAsia="Calibri" w:cs="Times New Roman"/>
                <w:sz w:val="24"/>
                <w:szCs w:val="24"/>
                <w:lang w:eastAsia="ru-RU"/>
              </w:rPr>
            </w:pPr>
            <w:r w:rsidRPr="00BC089C">
              <w:rPr>
                <w:rFonts w:eastAsia="Calibri" w:cs="Times New Roman"/>
                <w:color w:val="000000"/>
                <w:sz w:val="24"/>
                <w:szCs w:val="24"/>
                <w:lang w:eastAsia="ru-RU"/>
              </w:rPr>
              <w:t>– 1 ед.</w:t>
            </w:r>
          </w:p>
        </w:tc>
        <w:tc>
          <w:tcPr>
            <w:tcW w:w="1730" w:type="dxa"/>
            <w:vMerge w:val="restart"/>
            <w:tcBorders>
              <w:top w:val="single" w:sz="4" w:space="0" w:color="auto"/>
              <w:left w:val="single" w:sz="4" w:space="0" w:color="auto"/>
              <w:bottom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bCs/>
                <w:color w:val="000000"/>
                <w:sz w:val="24"/>
                <w:szCs w:val="24"/>
                <w:lang w:eastAsia="ru-RU"/>
              </w:rPr>
            </w:pPr>
            <w:r w:rsidRPr="00BC089C">
              <w:rPr>
                <w:rFonts w:eastAsia="Times New Roman" w:cs="Times New Roman"/>
                <w:bCs/>
                <w:color w:val="000000"/>
                <w:sz w:val="24"/>
                <w:szCs w:val="24"/>
                <w:lang w:eastAsia="ru-RU"/>
              </w:rPr>
              <w:lastRenderedPageBreak/>
              <w:t>Администрация,</w:t>
            </w:r>
          </w:p>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bCs/>
                <w:color w:val="000000"/>
                <w:sz w:val="24"/>
                <w:szCs w:val="24"/>
                <w:lang w:eastAsia="ru-RU"/>
              </w:rPr>
              <w:t xml:space="preserve"> МКУ «АСС» </w:t>
            </w:r>
            <w:r w:rsidRPr="00BC089C">
              <w:rPr>
                <w:rFonts w:eastAsia="Times New Roman" w:cs="Times New Roman"/>
                <w:bCs/>
                <w:color w:val="000000"/>
                <w:sz w:val="24"/>
                <w:szCs w:val="24"/>
                <w:lang w:eastAsia="ru-RU"/>
              </w:rPr>
              <w:lastRenderedPageBreak/>
              <w:t xml:space="preserve">МО </w:t>
            </w:r>
            <w:proofErr w:type="gramStart"/>
            <w:r w:rsidRPr="00BC089C">
              <w:rPr>
                <w:rFonts w:eastAsia="Times New Roman" w:cs="Times New Roman"/>
                <w:bCs/>
                <w:color w:val="000000"/>
                <w:sz w:val="24"/>
                <w:szCs w:val="24"/>
                <w:lang w:eastAsia="ru-RU"/>
              </w:rPr>
              <w:t>ТР</w:t>
            </w:r>
            <w:proofErr w:type="gramEnd"/>
          </w:p>
        </w:tc>
      </w:tr>
      <w:tr w:rsidR="00BC089C" w:rsidRPr="00BC089C" w:rsidTr="00964FB3">
        <w:tc>
          <w:tcPr>
            <w:tcW w:w="851" w:type="dxa"/>
            <w:vMerge/>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vMerge/>
            <w:tcBorders>
              <w:left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r>
      <w:tr w:rsidR="00BC089C" w:rsidRPr="00BC089C" w:rsidTr="00964FB3">
        <w:trPr>
          <w:trHeight w:val="276"/>
        </w:trPr>
        <w:tc>
          <w:tcPr>
            <w:tcW w:w="851" w:type="dxa"/>
            <w:vMerge/>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vMerge/>
            <w:tcBorders>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r>
      <w:tr w:rsidR="00BC089C" w:rsidRPr="00BC089C" w:rsidTr="00964FB3">
        <w:tc>
          <w:tcPr>
            <w:tcW w:w="851" w:type="dxa"/>
            <w:vMerge/>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color w:val="000000"/>
                <w:sz w:val="24"/>
                <w:szCs w:val="24"/>
                <w:lang w:eastAsia="ru-RU"/>
              </w:rPr>
              <w:t>х</w:t>
            </w:r>
          </w:p>
        </w:tc>
        <w:tc>
          <w:tcPr>
            <w:tcW w:w="1730" w:type="dxa"/>
            <w:vMerge/>
            <w:tcBorders>
              <w:top w:val="single" w:sz="4" w:space="0" w:color="auto"/>
              <w:left w:val="single" w:sz="4" w:space="0" w:color="auto"/>
              <w:bottom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r>
      <w:tr w:rsidR="00BC089C" w:rsidRPr="00BC089C" w:rsidTr="00964FB3">
        <w:tc>
          <w:tcPr>
            <w:tcW w:w="851" w:type="dxa"/>
            <w:vMerge w:val="restart"/>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r w:rsidRPr="00BC089C">
              <w:rPr>
                <w:rFonts w:eastAsia="Times New Roman" w:cs="Times New Roman"/>
                <w:sz w:val="24"/>
                <w:szCs w:val="24"/>
                <w:lang w:eastAsia="ru-RU"/>
              </w:rPr>
              <w:t>Итого</w:t>
            </w:r>
          </w:p>
        </w:tc>
        <w:tc>
          <w:tcPr>
            <w:tcW w:w="636" w:type="dxa"/>
            <w:vMerge w:val="restart"/>
            <w:tcBorders>
              <w:top w:val="single" w:sz="4" w:space="0" w:color="auto"/>
              <w:left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18 213,8</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18 213,8</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tcBorders>
              <w:top w:val="single" w:sz="4" w:space="0" w:color="auto"/>
              <w:left w:val="single" w:sz="4" w:space="0" w:color="auto"/>
              <w:bottom w:val="nil"/>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color w:val="000000"/>
                <w:sz w:val="24"/>
                <w:szCs w:val="24"/>
                <w:lang w:eastAsia="ru-RU"/>
              </w:rPr>
              <w:t>х</w:t>
            </w:r>
          </w:p>
        </w:tc>
        <w:tc>
          <w:tcPr>
            <w:tcW w:w="1730" w:type="dxa"/>
            <w:tcBorders>
              <w:lef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х</w:t>
            </w:r>
          </w:p>
        </w:tc>
      </w:tr>
      <w:tr w:rsidR="00BC089C" w:rsidRPr="00BC089C" w:rsidTr="00964FB3">
        <w:tc>
          <w:tcPr>
            <w:tcW w:w="851" w:type="dxa"/>
            <w:vMerge/>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11 971,2</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11 971,2</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tcBorders>
              <w:top w:val="nil"/>
              <w:left w:val="single" w:sz="4" w:space="0" w:color="auto"/>
              <w:bottom w:val="nil"/>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730" w:type="dxa"/>
            <w:tcBorders>
              <w:lef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r>
      <w:tr w:rsidR="00BC089C" w:rsidRPr="00BC089C" w:rsidTr="00964FB3">
        <w:tc>
          <w:tcPr>
            <w:tcW w:w="851" w:type="dxa"/>
            <w:vMerge/>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11 974,9</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11 974,9</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tcBorders>
              <w:top w:val="nil"/>
              <w:left w:val="single" w:sz="4" w:space="0" w:color="auto"/>
              <w:bottom w:val="nil"/>
              <w:right w:val="single" w:sz="4" w:space="0" w:color="auto"/>
            </w:tcBorders>
            <w:shd w:val="clear" w:color="auto" w:fill="auto"/>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c>
          <w:tcPr>
            <w:tcW w:w="1730" w:type="dxa"/>
            <w:tcBorders>
              <w:lef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p>
        </w:tc>
      </w:tr>
      <w:tr w:rsidR="00BC089C" w:rsidRPr="00BC089C" w:rsidTr="00964FB3">
        <w:tc>
          <w:tcPr>
            <w:tcW w:w="851" w:type="dxa"/>
            <w:vMerge/>
            <w:tcBorders>
              <w:top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42 159,9</w:t>
            </w:r>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42 159,9</w:t>
            </w:r>
            <w:bookmarkStart w:id="2" w:name="_GoBack"/>
            <w:bookmarkEnd w:id="2"/>
          </w:p>
        </w:tc>
        <w:tc>
          <w:tcPr>
            <w:tcW w:w="1134" w:type="dxa"/>
            <w:tcBorders>
              <w:top w:val="single" w:sz="4" w:space="0" w:color="auto"/>
              <w:left w:val="single" w:sz="4" w:space="0" w:color="auto"/>
              <w:bottom w:val="single" w:sz="4" w:space="0" w:color="auto"/>
              <w:right w:val="single" w:sz="4" w:space="0" w:color="auto"/>
            </w:tcBorders>
          </w:tcPr>
          <w:p w:rsidR="00BC089C" w:rsidRPr="00BC089C" w:rsidRDefault="00BC089C" w:rsidP="00BC089C">
            <w:pPr>
              <w:widowControl w:val="0"/>
              <w:autoSpaceDE w:val="0"/>
              <w:autoSpaceDN w:val="0"/>
              <w:adjustRightInd w:val="0"/>
              <w:jc w:val="center"/>
              <w:rPr>
                <w:rFonts w:eastAsia="Times New Roman" w:cs="Times New Roman"/>
                <w:sz w:val="24"/>
                <w:szCs w:val="24"/>
                <w:lang w:eastAsia="ru-RU"/>
              </w:rPr>
            </w:pPr>
            <w:r w:rsidRPr="00BC089C">
              <w:rPr>
                <w:rFonts w:eastAsia="Times New Roman" w:cs="Times New Roman"/>
                <w:sz w:val="24"/>
                <w:szCs w:val="24"/>
                <w:lang w:eastAsia="ru-RU"/>
              </w:rPr>
              <w:t>0,0</w:t>
            </w:r>
          </w:p>
        </w:tc>
        <w:tc>
          <w:tcPr>
            <w:tcW w:w="2098" w:type="dxa"/>
            <w:tcBorders>
              <w:top w:val="nil"/>
              <w:left w:val="single" w:sz="4" w:space="0" w:color="auto"/>
              <w:bottom w:val="single" w:sz="4" w:space="0" w:color="auto"/>
              <w:right w:val="single" w:sz="4" w:space="0" w:color="auto"/>
            </w:tcBorders>
            <w:shd w:val="clear" w:color="auto" w:fill="auto"/>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c>
          <w:tcPr>
            <w:tcW w:w="1730" w:type="dxa"/>
            <w:tcBorders>
              <w:left w:val="single" w:sz="4" w:space="0" w:color="auto"/>
            </w:tcBorders>
          </w:tcPr>
          <w:p w:rsidR="00BC089C" w:rsidRPr="00BC089C" w:rsidRDefault="00BC089C" w:rsidP="00BC089C">
            <w:pPr>
              <w:widowControl w:val="0"/>
              <w:autoSpaceDE w:val="0"/>
              <w:autoSpaceDN w:val="0"/>
              <w:adjustRightInd w:val="0"/>
              <w:jc w:val="both"/>
              <w:rPr>
                <w:rFonts w:eastAsia="Times New Roman" w:cs="Times New Roman"/>
                <w:sz w:val="24"/>
                <w:szCs w:val="24"/>
                <w:lang w:eastAsia="ru-RU"/>
              </w:rPr>
            </w:pPr>
          </w:p>
        </w:tc>
      </w:tr>
      <w:tr w:rsidR="00BC089C" w:rsidRPr="00BC089C" w:rsidTr="00964FB3">
        <w:tc>
          <w:tcPr>
            <w:tcW w:w="14488" w:type="dxa"/>
            <w:gridSpan w:val="11"/>
            <w:tcBorders>
              <w:top w:val="single" w:sz="4" w:space="0" w:color="auto"/>
              <w:bottom w:val="single" w:sz="4" w:space="0" w:color="auto"/>
            </w:tcBorders>
          </w:tcPr>
          <w:p w:rsidR="00BC089C" w:rsidRPr="00BC089C" w:rsidRDefault="00BC089C" w:rsidP="00BC089C">
            <w:pPr>
              <w:widowControl w:val="0"/>
              <w:suppressAutoHyphens/>
              <w:autoSpaceDE w:val="0"/>
              <w:ind w:firstLine="709"/>
              <w:jc w:val="both"/>
              <w:rPr>
                <w:rFonts w:eastAsia="Times New Roman" w:cs="Times New Roman"/>
                <w:color w:val="FF0000"/>
                <w:kern w:val="1"/>
                <w:sz w:val="24"/>
                <w:szCs w:val="24"/>
                <w:lang w:eastAsia="zh-CN"/>
              </w:rPr>
            </w:pPr>
            <w:r w:rsidRPr="00BC089C">
              <w:rPr>
                <w:rFonts w:eastAsia="Times New Roman" w:cs="Times New Roman"/>
                <w:color w:val="FF0000"/>
                <w:kern w:val="1"/>
                <w:sz w:val="24"/>
                <w:szCs w:val="24"/>
                <w:lang w:eastAsia="zh-CN"/>
              </w:rPr>
              <w:t xml:space="preserve"> - --------------------------------</w:t>
            </w:r>
          </w:p>
          <w:p w:rsidR="00BC089C" w:rsidRPr="00BC089C" w:rsidRDefault="00BC089C" w:rsidP="00BC089C">
            <w:pPr>
              <w:widowControl w:val="0"/>
              <w:suppressAutoHyphens/>
              <w:autoSpaceDE w:val="0"/>
              <w:ind w:firstLine="540"/>
              <w:jc w:val="both"/>
              <w:rPr>
                <w:rFonts w:eastAsia="Times New Roman" w:cs="Times New Roman"/>
                <w:kern w:val="1"/>
                <w:sz w:val="24"/>
                <w:szCs w:val="24"/>
                <w:lang w:eastAsia="zh-CN"/>
              </w:rPr>
            </w:pPr>
            <w:bookmarkStart w:id="3" w:name="P1007"/>
            <w:bookmarkEnd w:id="3"/>
            <w:r w:rsidRPr="00BC089C">
              <w:rPr>
                <w:rFonts w:eastAsia="Times New Roman" w:cs="Times New Roman"/>
                <w:kern w:val="1"/>
                <w:sz w:val="24"/>
                <w:szCs w:val="24"/>
                <w:lang w:eastAsia="zh-CN"/>
              </w:rPr>
              <w:t>&lt;1</w:t>
            </w:r>
            <w:proofErr w:type="gramStart"/>
            <w:r w:rsidRPr="00BC089C">
              <w:rPr>
                <w:rFonts w:eastAsia="Times New Roman" w:cs="Times New Roman"/>
                <w:kern w:val="1"/>
                <w:sz w:val="24"/>
                <w:szCs w:val="24"/>
                <w:lang w:eastAsia="zh-CN"/>
              </w:rPr>
              <w:t>&gt; О</w:t>
            </w:r>
            <w:proofErr w:type="gramEnd"/>
            <w:r w:rsidRPr="00BC089C">
              <w:rPr>
                <w:rFonts w:eastAsia="Times New Roman" w:cs="Times New Roman"/>
                <w:kern w:val="1"/>
                <w:sz w:val="24"/>
                <w:szCs w:val="24"/>
                <w:lang w:eastAsia="zh-CN"/>
              </w:rPr>
              <w:t>тмечаются мероприятия подпрограммы в следующих случаях:</w:t>
            </w:r>
          </w:p>
          <w:p w:rsidR="00BC089C" w:rsidRPr="00BC089C" w:rsidRDefault="00BC089C" w:rsidP="00BC089C">
            <w:pPr>
              <w:widowControl w:val="0"/>
              <w:suppressAutoHyphens/>
              <w:autoSpaceDE w:val="0"/>
              <w:ind w:firstLine="540"/>
              <w:jc w:val="both"/>
              <w:rPr>
                <w:rFonts w:eastAsia="Times New Roman" w:cs="Times New Roman"/>
                <w:kern w:val="1"/>
                <w:sz w:val="24"/>
                <w:szCs w:val="24"/>
                <w:lang w:eastAsia="zh-CN"/>
              </w:rPr>
            </w:pPr>
            <w:r w:rsidRPr="00BC089C">
              <w:rPr>
                <w:rFonts w:eastAsia="Times New Roman" w:cs="Times New Roman"/>
                <w:kern w:val="1"/>
                <w:sz w:val="24"/>
                <w:szCs w:val="24"/>
                <w:lang w:eastAsia="zh-C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C089C" w:rsidRPr="00BC089C" w:rsidRDefault="00BC089C" w:rsidP="00BC089C">
            <w:pPr>
              <w:widowControl w:val="0"/>
              <w:suppressAutoHyphens/>
              <w:autoSpaceDE w:val="0"/>
              <w:ind w:firstLine="540"/>
              <w:jc w:val="both"/>
              <w:rPr>
                <w:rFonts w:eastAsia="Times New Roman" w:cs="Times New Roman"/>
                <w:kern w:val="1"/>
                <w:sz w:val="24"/>
                <w:szCs w:val="24"/>
                <w:lang w:eastAsia="zh-CN"/>
              </w:rPr>
            </w:pPr>
            <w:r w:rsidRPr="00BC089C">
              <w:rPr>
                <w:rFonts w:eastAsia="Times New Roman" w:cs="Times New Roman"/>
                <w:kern w:val="1"/>
                <w:sz w:val="24"/>
                <w:szCs w:val="24"/>
                <w:lang w:eastAsia="zh-C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C089C" w:rsidRPr="00BC089C" w:rsidRDefault="00BC089C" w:rsidP="00BC089C">
            <w:pPr>
              <w:widowControl w:val="0"/>
              <w:suppressAutoHyphens/>
              <w:autoSpaceDE w:val="0"/>
              <w:ind w:firstLine="540"/>
              <w:jc w:val="both"/>
              <w:rPr>
                <w:rFonts w:eastAsia="Times New Roman" w:cs="Times New Roman"/>
                <w:kern w:val="1"/>
                <w:sz w:val="24"/>
                <w:szCs w:val="24"/>
                <w:lang w:eastAsia="zh-CN"/>
              </w:rPr>
            </w:pPr>
            <w:r w:rsidRPr="00BC089C">
              <w:rPr>
                <w:rFonts w:eastAsia="Times New Roman" w:cs="Times New Roman"/>
                <w:kern w:val="1"/>
                <w:sz w:val="24"/>
                <w:szCs w:val="24"/>
                <w:lang w:eastAsia="zh-C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C089C" w:rsidRPr="00BC089C" w:rsidRDefault="00BC089C" w:rsidP="00BC089C">
            <w:pPr>
              <w:widowControl w:val="0"/>
              <w:suppressAutoHyphens/>
              <w:autoSpaceDE w:val="0"/>
              <w:ind w:firstLine="540"/>
              <w:jc w:val="both"/>
              <w:rPr>
                <w:rFonts w:eastAsia="Times New Roman" w:cs="Times New Roman"/>
                <w:kern w:val="1"/>
                <w:sz w:val="24"/>
                <w:szCs w:val="24"/>
                <w:lang w:eastAsia="zh-CN"/>
              </w:rPr>
            </w:pPr>
            <w:r w:rsidRPr="00BC089C">
              <w:rPr>
                <w:rFonts w:eastAsia="Times New Roman" w:cs="Times New Roman"/>
                <w:kern w:val="1"/>
                <w:sz w:val="24"/>
                <w:szCs w:val="24"/>
                <w:lang w:eastAsia="zh-CN"/>
              </w:rPr>
              <w:t xml:space="preserve">если мероприятие </w:t>
            </w:r>
            <w:proofErr w:type="gramStart"/>
            <w:r w:rsidRPr="00BC089C">
              <w:rPr>
                <w:rFonts w:eastAsia="Times New Roman" w:cs="Times New Roman"/>
                <w:kern w:val="1"/>
                <w:sz w:val="24"/>
                <w:szCs w:val="24"/>
                <w:lang w:eastAsia="zh-CN"/>
              </w:rPr>
              <w:t>является мероприятием муниципальных проектов присваивается</w:t>
            </w:r>
            <w:proofErr w:type="gramEnd"/>
            <w:r w:rsidRPr="00BC089C">
              <w:rPr>
                <w:rFonts w:eastAsia="Times New Roman" w:cs="Times New Roman"/>
                <w:kern w:val="1"/>
                <w:sz w:val="24"/>
                <w:szCs w:val="24"/>
                <w:lang w:eastAsia="zh-CN"/>
              </w:rPr>
              <w:t xml:space="preserve"> статус «4».</w:t>
            </w:r>
          </w:p>
          <w:p w:rsidR="00BC089C" w:rsidRPr="00BC089C" w:rsidRDefault="00BC089C" w:rsidP="00BC089C">
            <w:pPr>
              <w:widowControl w:val="0"/>
              <w:suppressAutoHyphens/>
              <w:autoSpaceDE w:val="0"/>
              <w:ind w:firstLine="540"/>
              <w:jc w:val="both"/>
              <w:rPr>
                <w:rFonts w:eastAsia="Times New Roman" w:cs="Times New Roman"/>
                <w:kern w:val="1"/>
                <w:sz w:val="24"/>
                <w:szCs w:val="24"/>
                <w:lang w:eastAsia="zh-CN"/>
              </w:rPr>
            </w:pPr>
            <w:r w:rsidRPr="00BC089C">
              <w:rPr>
                <w:rFonts w:eastAsia="Times New Roman" w:cs="Times New Roman"/>
                <w:kern w:val="1"/>
                <w:sz w:val="24"/>
                <w:szCs w:val="24"/>
                <w:lang w:eastAsia="zh-CN"/>
              </w:rPr>
              <w:t>Допускается присваивание нескольких статусов одному мероприятию через дробь.</w:t>
            </w:r>
          </w:p>
          <w:p w:rsidR="00BC089C" w:rsidRPr="00BC089C" w:rsidRDefault="00BC089C" w:rsidP="00BC089C">
            <w:pPr>
              <w:widowControl w:val="0"/>
              <w:suppressAutoHyphens/>
              <w:autoSpaceDE w:val="0"/>
              <w:ind w:firstLine="540"/>
              <w:jc w:val="both"/>
              <w:rPr>
                <w:rFonts w:eastAsia="Times New Roman" w:cs="Times New Roman"/>
                <w:kern w:val="1"/>
                <w:sz w:val="24"/>
                <w:szCs w:val="24"/>
                <w:lang w:eastAsia="zh-CN"/>
              </w:rPr>
            </w:pPr>
            <w:r w:rsidRPr="00BC089C">
              <w:rPr>
                <w:rFonts w:eastAsia="Times New Roman" w:cs="Times New Roman"/>
                <w:kern w:val="1"/>
                <w:sz w:val="24"/>
                <w:szCs w:val="24"/>
                <w:lang w:eastAsia="zh-CN"/>
              </w:rPr>
              <w:t xml:space="preserve">* Указывается наименование мероприятия </w:t>
            </w:r>
            <w:proofErr w:type="gramStart"/>
            <w:r w:rsidRPr="00BC089C">
              <w:rPr>
                <w:rFonts w:eastAsia="Times New Roman" w:cs="Times New Roman"/>
                <w:kern w:val="1"/>
                <w:sz w:val="24"/>
                <w:szCs w:val="24"/>
                <w:lang w:eastAsia="zh-CN"/>
              </w:rPr>
              <w:t>с</w:t>
            </w:r>
            <w:proofErr w:type="gramEnd"/>
            <w:r w:rsidRPr="00BC089C">
              <w:rPr>
                <w:rFonts w:eastAsia="Times New Roman" w:cs="Times New Roman"/>
                <w:kern w:val="1"/>
                <w:sz w:val="24"/>
                <w:szCs w:val="24"/>
                <w:lang w:eastAsia="zh-CN"/>
              </w:rPr>
              <w:t xml:space="preserve"> ссылкой на федеральные, региональные, муниципальные проекты при их наличии.</w:t>
            </w:r>
          </w:p>
          <w:p w:rsidR="00BC089C" w:rsidRPr="00BC089C" w:rsidRDefault="00BC089C" w:rsidP="00BC089C">
            <w:pPr>
              <w:rPr>
                <w:rFonts w:eastAsia="Calibri" w:cs="Times New Roman"/>
                <w:sz w:val="24"/>
                <w:szCs w:val="24"/>
              </w:rPr>
            </w:pPr>
            <w:r w:rsidRPr="00BC089C">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BC089C" w:rsidRPr="00BC089C" w:rsidRDefault="00BC089C" w:rsidP="00BC089C">
      <w:pPr>
        <w:jc w:val="right"/>
        <w:rPr>
          <w:rFonts w:eastAsia="Calibri" w:cs="Times New Roman"/>
          <w:color w:val="000000"/>
          <w:szCs w:val="28"/>
        </w:rPr>
      </w:pPr>
    </w:p>
    <w:p w:rsidR="00E75C69" w:rsidRPr="008B3796" w:rsidRDefault="00E75C69" w:rsidP="00BC089C">
      <w:pPr>
        <w:jc w:val="center"/>
        <w:rPr>
          <w:rFonts w:cs="Times New Roman"/>
          <w:b/>
          <w:sz w:val="24"/>
          <w:szCs w:val="24"/>
        </w:rPr>
      </w:pPr>
      <w:r w:rsidRPr="008B3796">
        <w:rPr>
          <w:b/>
          <w:sz w:val="24"/>
          <w:szCs w:val="24"/>
        </w:rPr>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lastRenderedPageBreak/>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 xml:space="preserve"> И.И. Костюк</w:t>
      </w:r>
    </w:p>
    <w:sectPr w:rsidR="00E75C69" w:rsidSect="00754659">
      <w:headerReference w:type="default" r:id="rId18"/>
      <w:pgSz w:w="16838" w:h="11906" w:orient="landscape"/>
      <w:pgMar w:top="1701" w:right="1134" w:bottom="567"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AC" w:rsidRDefault="00E36AAC" w:rsidP="005E35BE">
      <w:r>
        <w:separator/>
      </w:r>
    </w:p>
  </w:endnote>
  <w:endnote w:type="continuationSeparator" w:id="0">
    <w:p w:rsidR="00E36AAC" w:rsidRDefault="00E36AAC"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AC" w:rsidRDefault="00E36AAC" w:rsidP="005E35BE">
      <w:r>
        <w:separator/>
      </w:r>
    </w:p>
  </w:footnote>
  <w:footnote w:type="continuationSeparator" w:id="0">
    <w:p w:rsidR="00E36AAC" w:rsidRDefault="00E36AAC"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4" w:rsidRPr="00E507B5" w:rsidRDefault="005A5564" w:rsidP="00F832A5">
    <w:pPr>
      <w:pStyle w:val="a6"/>
      <w:tabs>
        <w:tab w:val="clear" w:pos="9355"/>
        <w:tab w:val="center" w:pos="4819"/>
        <w:tab w:val="left" w:pos="4956"/>
      </w:tabs>
      <w:rPr>
        <w:color w:val="FFFFFF" w:themeColor="background1"/>
      </w:rPr>
    </w:pPr>
    <w:r>
      <w:tab/>
    </w:r>
    <w:sdt>
      <w:sdtPr>
        <w:id w:val="-1045676086"/>
        <w:docPartObj>
          <w:docPartGallery w:val="Page Numbers (Top of Page)"/>
          <w:docPartUnique/>
        </w:docPartObj>
      </w:sdtPr>
      <w:sdtEndPr>
        <w:rPr>
          <w:color w:val="FFFFFF" w:themeColor="background1"/>
        </w:rPr>
      </w:sdtEndPr>
      <w:sdtContent>
        <w:r w:rsidRPr="00482C54">
          <w:rPr>
            <w:color w:val="FFFFFF" w:themeColor="background1"/>
          </w:rPr>
          <w:fldChar w:fldCharType="begin"/>
        </w:r>
        <w:r w:rsidRPr="00482C54">
          <w:rPr>
            <w:color w:val="FFFFFF" w:themeColor="background1"/>
          </w:rPr>
          <w:instrText>PAGE   \* MERGEFORMAT</w:instrText>
        </w:r>
        <w:r w:rsidRPr="00482C54">
          <w:rPr>
            <w:color w:val="FFFFFF" w:themeColor="background1"/>
          </w:rPr>
          <w:fldChar w:fldCharType="separate"/>
        </w:r>
        <w:r>
          <w:rPr>
            <w:noProof/>
            <w:color w:val="FFFFFF" w:themeColor="background1"/>
          </w:rPr>
          <w:t>11</w:t>
        </w:r>
        <w:r w:rsidRPr="00482C54">
          <w:rPr>
            <w:color w:val="FFFFFF" w:themeColor="background1"/>
          </w:rPr>
          <w:fldChar w:fldCharType="end"/>
        </w:r>
      </w:sdtContent>
    </w:sdt>
    <w:r w:rsidRPr="00482C54">
      <w:rPr>
        <w:color w:val="FFFFFF" w:themeColor="background1"/>
      </w:rPr>
      <w:tab/>
    </w:r>
    <w:r w:rsidRPr="00482C54">
      <w:rPr>
        <w:color w:val="FFFFFF" w:themeColor="background1"/>
      </w:rPr>
      <w:tab/>
    </w:r>
    <w:r w:rsidRPr="00E507B5">
      <w:tab/>
    </w:r>
  </w:p>
  <w:sdt>
    <w:sdtPr>
      <w:id w:val="-1960796968"/>
      <w:docPartObj>
        <w:docPartGallery w:val="Page Numbers (Margins)"/>
        <w:docPartUnique/>
      </w:docPartObj>
    </w:sdtPr>
    <w:sdtContent>
      <w:p w:rsidR="005A5564" w:rsidRPr="00360C1C" w:rsidRDefault="005A5564" w:rsidP="00F832A5">
        <w:pPr>
          <w:pStyle w:val="a6"/>
          <w:tabs>
            <w:tab w:val="clear" w:pos="4677"/>
            <w:tab w:val="clear" w:pos="9355"/>
            <w:tab w:val="left" w:pos="7975"/>
          </w:tabs>
        </w:pPr>
        <w:r>
          <w:rPr>
            <w:noProof/>
            <w:lang w:eastAsia="ru-RU"/>
          </w:rPr>
          <mc:AlternateContent>
            <mc:Choice Requires="wps">
              <w:drawing>
                <wp:anchor distT="0" distB="0" distL="114300" distR="114300" simplePos="0" relativeHeight="251664384" behindDoc="0" locked="0" layoutInCell="0" allowOverlap="1" wp14:anchorId="6FEC5DDA" wp14:editId="59D95A65">
                  <wp:simplePos x="0" y="0"/>
                  <wp:positionH relativeFrom="rightMargin">
                    <wp:align>center</wp:align>
                  </wp:positionH>
                  <wp:positionV relativeFrom="page">
                    <wp:align>center</wp:align>
                  </wp:positionV>
                  <wp:extent cx="417968" cy="895350"/>
                  <wp:effectExtent l="0" t="0" r="127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6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1036970"/>
                              </w:sdtPr>
                              <w:sdtContent>
                                <w:p w:rsidR="005A5564" w:rsidRPr="00482C54" w:rsidRDefault="005A5564">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9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u8mgIAAP4E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1036970"/>
                        </w:sdtPr>
                        <w:sdtContent>
                          <w:p w:rsidR="005A5564" w:rsidRPr="00482C54" w:rsidRDefault="005A5564">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4" w:rsidRDefault="005A5564">
    <w:pPr>
      <w:pStyle w:val="a6"/>
    </w:pPr>
    <w:r>
      <w:rPr>
        <w:noProof/>
        <w:lang w:eastAsia="ru-RU"/>
      </w:rPr>
      <mc:AlternateContent>
        <mc:Choice Requires="wps">
          <w:drawing>
            <wp:anchor distT="0" distB="0" distL="114300" distR="114300" simplePos="0" relativeHeight="251663360" behindDoc="0" locked="0" layoutInCell="0" allowOverlap="1" wp14:anchorId="026DCB9B" wp14:editId="4928B6E6">
              <wp:simplePos x="0" y="0"/>
              <wp:positionH relativeFrom="rightMargin">
                <wp:align>center</wp:align>
              </wp:positionH>
              <wp:positionV relativeFrom="page">
                <wp:align>center</wp:align>
              </wp:positionV>
              <wp:extent cx="408305"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1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4139549"/>
                          </w:sdtPr>
                          <w:sdtEndPr>
                            <w:rPr>
                              <w:sz w:val="28"/>
                              <w:szCs w:val="28"/>
                            </w:rPr>
                          </w:sdtEndPr>
                          <w:sdtContent>
                            <w:p w:rsidR="005A5564" w:rsidRPr="00E507B5" w:rsidRDefault="005A5564">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BC089C" w:rsidRPr="00BC089C">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1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AMUy5jnAIAAAUFAAAOAAAAAAAAAAAAAAAAAC4CAABkcnMvZTJv&#10;RG9jLnhtbFBLAQItABQABgAIAAAAIQBNsEAx3AAAAAQ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4139549"/>
                    </w:sdtPr>
                    <w:sdtEndPr>
                      <w:rPr>
                        <w:sz w:val="28"/>
                        <w:szCs w:val="28"/>
                      </w:rPr>
                    </w:sdtEndPr>
                    <w:sdtContent>
                      <w:p w:rsidR="005A5564" w:rsidRPr="00E507B5" w:rsidRDefault="005A5564">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BC089C" w:rsidRPr="00BC089C">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2336" behindDoc="0" locked="0" layoutInCell="0" allowOverlap="1" wp14:anchorId="39FD7B3C" wp14:editId="4C6D89EF">
              <wp:simplePos x="0" y="0"/>
              <wp:positionH relativeFrom="rightMargin">
                <wp:align>center</wp:align>
              </wp:positionH>
              <wp:positionV relativeFrom="page">
                <wp:align>center</wp:align>
              </wp:positionV>
              <wp:extent cx="490220" cy="895350"/>
              <wp:effectExtent l="0" t="0" r="508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9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9385026"/>
                            <w:showingPlcHdr/>
                          </w:sdtPr>
                          <w:sdtEndPr>
                            <w:rPr>
                              <w:sz w:val="28"/>
                              <w:szCs w:val="28"/>
                            </w:rPr>
                          </w:sdtEndPr>
                          <w:sdtContent>
                            <w:p w:rsidR="005A5564" w:rsidRPr="00CD3A67" w:rsidRDefault="005A5564">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8.6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459385026"/>
                      <w:showingPlcHdr/>
                    </w:sdtPr>
                    <w:sdtEndPr>
                      <w:rPr>
                        <w:sz w:val="28"/>
                        <w:szCs w:val="28"/>
                      </w:rPr>
                    </w:sdtEndPr>
                    <w:sdtContent>
                      <w:p w:rsidR="005A5564" w:rsidRPr="00CD3A67" w:rsidRDefault="005A5564">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0" allowOverlap="1" wp14:anchorId="21516733" wp14:editId="4AF0CD0B">
              <wp:simplePos x="0" y="0"/>
              <wp:positionH relativeFrom="rightMargin">
                <wp:align>center</wp:align>
              </wp:positionH>
              <wp:positionV relativeFrom="page">
                <wp:align>center</wp:align>
              </wp:positionV>
              <wp:extent cx="458238"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3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512673095"/>
                            <w:showingPlcHdr/>
                          </w:sdtPr>
                          <w:sdtContent>
                            <w:p w:rsidR="005A5564" w:rsidRPr="00D86F5D" w:rsidRDefault="005A5564">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36.1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512673095"/>
                      <w:showingPlcHdr/>
                    </w:sdtPr>
                    <w:sdtContent>
                      <w:p w:rsidR="005A5564" w:rsidRPr="00D86F5D" w:rsidRDefault="005A5564">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12F6FDB5" wp14:editId="286FD302">
              <wp:simplePos x="0" y="0"/>
              <wp:positionH relativeFrom="rightMargin">
                <wp:align>center</wp:align>
              </wp:positionH>
              <wp:positionV relativeFrom="page">
                <wp:align>center</wp:align>
              </wp:positionV>
              <wp:extent cx="407406"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0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564" w:rsidRPr="00360C1C" w:rsidRDefault="005A5564">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32.1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InA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" o:allowincell="f" stroked="f">
              <v:textbox style="layout-flow:vertical">
                <w:txbxContent>
                  <w:p w:rsidR="005A5564" w:rsidRPr="00360C1C" w:rsidRDefault="005A5564">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64FECDCA" wp14:editId="1E29A4F6">
              <wp:simplePos x="0" y="0"/>
              <wp:positionH relativeFrom="rightMargin">
                <wp:align>center</wp:align>
              </wp:positionH>
              <wp:positionV relativeFrom="page">
                <wp:align>center</wp:align>
              </wp:positionV>
              <wp:extent cx="431165" cy="895350"/>
              <wp:effectExtent l="0" t="0" r="6985"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0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564" w:rsidRPr="00DA3437" w:rsidRDefault="005A5564">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33.95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" o:allowincell="f" stroked="f">
              <v:textbox style="layout-flow:vertical">
                <w:txbxContent>
                  <w:p w:rsidR="005A5564" w:rsidRPr="00DA3437" w:rsidRDefault="005A5564">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8240" behindDoc="0" locked="0" layoutInCell="0" allowOverlap="1" wp14:anchorId="3EAA3E65" wp14:editId="2428780B">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5A5564" w:rsidRPr="00153625" w:rsidRDefault="005A556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C089C" w:rsidRPr="00BC089C">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tOLfK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5A5564" w:rsidRPr="00153625" w:rsidRDefault="005A556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C089C" w:rsidRPr="00BC089C">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4298"/>
      <w:docPartObj>
        <w:docPartGallery w:val="Page Numbers (Top of Page)"/>
        <w:docPartUnique/>
      </w:docPartObj>
    </w:sdtPr>
    <w:sdtContent>
      <w:p w:rsidR="005A5564" w:rsidRDefault="005A5564">
        <w:pPr>
          <w:pStyle w:val="a6"/>
          <w:jc w:val="center"/>
        </w:pPr>
        <w:r>
          <w:fldChar w:fldCharType="begin"/>
        </w:r>
        <w:r>
          <w:instrText>PAGE   \* MERGEFORMAT</w:instrText>
        </w:r>
        <w:r>
          <w:fldChar w:fldCharType="separate"/>
        </w:r>
        <w:r w:rsidR="00BC089C">
          <w:rPr>
            <w:noProof/>
          </w:rPr>
          <w:t>23</w:t>
        </w:r>
        <w:r>
          <w:fldChar w:fldCharType="end"/>
        </w:r>
      </w:p>
    </w:sdtContent>
  </w:sdt>
  <w:p w:rsidR="005A5564" w:rsidRDefault="005A55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15663"/>
    <w:multiLevelType w:val="hybridMultilevel"/>
    <w:tmpl w:val="EC38E0C4"/>
    <w:lvl w:ilvl="0" w:tplc="3D1831C6">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025753"/>
    <w:multiLevelType w:val="hybridMultilevel"/>
    <w:tmpl w:val="51E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F0E93"/>
    <w:multiLevelType w:val="hybridMultilevel"/>
    <w:tmpl w:val="EBDAB93A"/>
    <w:lvl w:ilvl="0" w:tplc="7F7E66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8941653"/>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34B84"/>
    <w:rsid w:val="00043668"/>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5E74"/>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13F2A"/>
    <w:rsid w:val="002164CF"/>
    <w:rsid w:val="00244EAD"/>
    <w:rsid w:val="00250247"/>
    <w:rsid w:val="00254BB9"/>
    <w:rsid w:val="002729C1"/>
    <w:rsid w:val="002750E3"/>
    <w:rsid w:val="00280EE0"/>
    <w:rsid w:val="00286666"/>
    <w:rsid w:val="00295638"/>
    <w:rsid w:val="002A2A26"/>
    <w:rsid w:val="002C2AEB"/>
    <w:rsid w:val="002D0D6E"/>
    <w:rsid w:val="0030485E"/>
    <w:rsid w:val="00306F11"/>
    <w:rsid w:val="00311E2D"/>
    <w:rsid w:val="00332FC2"/>
    <w:rsid w:val="00346D20"/>
    <w:rsid w:val="003540F5"/>
    <w:rsid w:val="00355152"/>
    <w:rsid w:val="00363853"/>
    <w:rsid w:val="00371B2D"/>
    <w:rsid w:val="003A602F"/>
    <w:rsid w:val="003A73CB"/>
    <w:rsid w:val="003C4B5C"/>
    <w:rsid w:val="003C568D"/>
    <w:rsid w:val="003D1534"/>
    <w:rsid w:val="003F4714"/>
    <w:rsid w:val="003F6264"/>
    <w:rsid w:val="0040063E"/>
    <w:rsid w:val="00423CE5"/>
    <w:rsid w:val="004563F2"/>
    <w:rsid w:val="004648C0"/>
    <w:rsid w:val="00467D7E"/>
    <w:rsid w:val="00470AFF"/>
    <w:rsid w:val="00483FE3"/>
    <w:rsid w:val="00484824"/>
    <w:rsid w:val="004A021F"/>
    <w:rsid w:val="004D6CD5"/>
    <w:rsid w:val="004E197F"/>
    <w:rsid w:val="004F533D"/>
    <w:rsid w:val="00504C0D"/>
    <w:rsid w:val="00506ED9"/>
    <w:rsid w:val="00512F92"/>
    <w:rsid w:val="00523630"/>
    <w:rsid w:val="005353D5"/>
    <w:rsid w:val="00544E32"/>
    <w:rsid w:val="00545D4E"/>
    <w:rsid w:val="005541B0"/>
    <w:rsid w:val="005602BC"/>
    <w:rsid w:val="0058325F"/>
    <w:rsid w:val="00585067"/>
    <w:rsid w:val="005906C8"/>
    <w:rsid w:val="00597972"/>
    <w:rsid w:val="005A47C4"/>
    <w:rsid w:val="005A5564"/>
    <w:rsid w:val="005C3F3A"/>
    <w:rsid w:val="005C427B"/>
    <w:rsid w:val="005E2AC3"/>
    <w:rsid w:val="005E35BE"/>
    <w:rsid w:val="005E3E32"/>
    <w:rsid w:val="005F64E2"/>
    <w:rsid w:val="00604D3F"/>
    <w:rsid w:val="00621A32"/>
    <w:rsid w:val="00621E19"/>
    <w:rsid w:val="0063217F"/>
    <w:rsid w:val="00635743"/>
    <w:rsid w:val="006516A6"/>
    <w:rsid w:val="0067743C"/>
    <w:rsid w:val="0068277E"/>
    <w:rsid w:val="00684B2A"/>
    <w:rsid w:val="00695CE3"/>
    <w:rsid w:val="006970CD"/>
    <w:rsid w:val="006A0B25"/>
    <w:rsid w:val="006A3458"/>
    <w:rsid w:val="006A54C4"/>
    <w:rsid w:val="006B07EE"/>
    <w:rsid w:val="006C4B52"/>
    <w:rsid w:val="006D23A1"/>
    <w:rsid w:val="006E21B2"/>
    <w:rsid w:val="006F130B"/>
    <w:rsid w:val="006F34A7"/>
    <w:rsid w:val="00701031"/>
    <w:rsid w:val="00703120"/>
    <w:rsid w:val="0071619B"/>
    <w:rsid w:val="00727F1C"/>
    <w:rsid w:val="00733107"/>
    <w:rsid w:val="00754659"/>
    <w:rsid w:val="00754F70"/>
    <w:rsid w:val="00757A49"/>
    <w:rsid w:val="00763650"/>
    <w:rsid w:val="00772C12"/>
    <w:rsid w:val="007850AE"/>
    <w:rsid w:val="00794782"/>
    <w:rsid w:val="007A62A3"/>
    <w:rsid w:val="007B4B8A"/>
    <w:rsid w:val="007B7B41"/>
    <w:rsid w:val="007C03DD"/>
    <w:rsid w:val="007F3FC4"/>
    <w:rsid w:val="00800068"/>
    <w:rsid w:val="00800A90"/>
    <w:rsid w:val="008101F8"/>
    <w:rsid w:val="00812DD7"/>
    <w:rsid w:val="00816E69"/>
    <w:rsid w:val="00825F7C"/>
    <w:rsid w:val="00833F83"/>
    <w:rsid w:val="00834DF6"/>
    <w:rsid w:val="00856A9F"/>
    <w:rsid w:val="0088300E"/>
    <w:rsid w:val="00887ED6"/>
    <w:rsid w:val="00891986"/>
    <w:rsid w:val="0089680B"/>
    <w:rsid w:val="008B3796"/>
    <w:rsid w:val="008D46AD"/>
    <w:rsid w:val="008D6C0E"/>
    <w:rsid w:val="00907D43"/>
    <w:rsid w:val="009308E7"/>
    <w:rsid w:val="00950B39"/>
    <w:rsid w:val="0095250F"/>
    <w:rsid w:val="00973E8F"/>
    <w:rsid w:val="00986528"/>
    <w:rsid w:val="00997395"/>
    <w:rsid w:val="009C1A20"/>
    <w:rsid w:val="009C23DA"/>
    <w:rsid w:val="009C2B2B"/>
    <w:rsid w:val="009C4DC9"/>
    <w:rsid w:val="009D37B2"/>
    <w:rsid w:val="009D59AE"/>
    <w:rsid w:val="009D5E44"/>
    <w:rsid w:val="009E1D15"/>
    <w:rsid w:val="009E24E4"/>
    <w:rsid w:val="009F04D6"/>
    <w:rsid w:val="00A00B09"/>
    <w:rsid w:val="00A0164D"/>
    <w:rsid w:val="00A10528"/>
    <w:rsid w:val="00A30CD7"/>
    <w:rsid w:val="00A4294E"/>
    <w:rsid w:val="00A560C9"/>
    <w:rsid w:val="00A93FFA"/>
    <w:rsid w:val="00AA7661"/>
    <w:rsid w:val="00AC1C89"/>
    <w:rsid w:val="00AC36D7"/>
    <w:rsid w:val="00AC567F"/>
    <w:rsid w:val="00AC702F"/>
    <w:rsid w:val="00AE57DE"/>
    <w:rsid w:val="00AF1E4F"/>
    <w:rsid w:val="00B50CEC"/>
    <w:rsid w:val="00B545B9"/>
    <w:rsid w:val="00B54C3C"/>
    <w:rsid w:val="00B562AB"/>
    <w:rsid w:val="00B712D5"/>
    <w:rsid w:val="00B773CC"/>
    <w:rsid w:val="00B877B3"/>
    <w:rsid w:val="00B960A8"/>
    <w:rsid w:val="00BA7C1B"/>
    <w:rsid w:val="00BC089C"/>
    <w:rsid w:val="00BC551D"/>
    <w:rsid w:val="00C137E9"/>
    <w:rsid w:val="00C3141A"/>
    <w:rsid w:val="00C349B3"/>
    <w:rsid w:val="00C54CC3"/>
    <w:rsid w:val="00C73AEA"/>
    <w:rsid w:val="00C80FC6"/>
    <w:rsid w:val="00C82885"/>
    <w:rsid w:val="00C8650C"/>
    <w:rsid w:val="00CB2B60"/>
    <w:rsid w:val="00CB74CC"/>
    <w:rsid w:val="00CC1E72"/>
    <w:rsid w:val="00CD05F4"/>
    <w:rsid w:val="00CD678F"/>
    <w:rsid w:val="00D058EF"/>
    <w:rsid w:val="00D14933"/>
    <w:rsid w:val="00D37AC9"/>
    <w:rsid w:val="00D53289"/>
    <w:rsid w:val="00D6055F"/>
    <w:rsid w:val="00D73D61"/>
    <w:rsid w:val="00D97F87"/>
    <w:rsid w:val="00DA71E0"/>
    <w:rsid w:val="00DC0556"/>
    <w:rsid w:val="00DE62AD"/>
    <w:rsid w:val="00DF1F5D"/>
    <w:rsid w:val="00E038CE"/>
    <w:rsid w:val="00E03CE4"/>
    <w:rsid w:val="00E05B65"/>
    <w:rsid w:val="00E22415"/>
    <w:rsid w:val="00E243BC"/>
    <w:rsid w:val="00E24BF8"/>
    <w:rsid w:val="00E25A13"/>
    <w:rsid w:val="00E36AAC"/>
    <w:rsid w:val="00E405D2"/>
    <w:rsid w:val="00E566B8"/>
    <w:rsid w:val="00E60E2E"/>
    <w:rsid w:val="00E75C69"/>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0FB3"/>
    <w:rsid w:val="00F32CB9"/>
    <w:rsid w:val="00F54947"/>
    <w:rsid w:val="00F66B45"/>
    <w:rsid w:val="00F80AF0"/>
    <w:rsid w:val="00F832A5"/>
    <w:rsid w:val="00F84D5C"/>
    <w:rsid w:val="00FA0535"/>
    <w:rsid w:val="00FA3C6B"/>
    <w:rsid w:val="00FB1A7E"/>
    <w:rsid w:val="00FB27EA"/>
    <w:rsid w:val="00FB3B3B"/>
    <w:rsid w:val="00FB7101"/>
    <w:rsid w:val="00FC00CD"/>
    <w:rsid w:val="00FC58B1"/>
    <w:rsid w:val="00FC6593"/>
    <w:rsid w:val="00FD229B"/>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37D1-2B77-4E7C-BE60-2127C30B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6405</Words>
  <Characters>36514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GO CHS</cp:lastModifiedBy>
  <cp:revision>4</cp:revision>
  <cp:lastPrinted>2021-11-15T05:27:00Z</cp:lastPrinted>
  <dcterms:created xsi:type="dcterms:W3CDTF">2022-06-23T11:17:00Z</dcterms:created>
  <dcterms:modified xsi:type="dcterms:W3CDTF">2022-06-23T11:57:00Z</dcterms:modified>
</cp:coreProperties>
</file>