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8B0C7F" w:rsidRPr="008B0C7F" w:rsidRDefault="008B0C7F" w:rsidP="008B0C7F">
      <w:pPr>
        <w:suppressAutoHyphens w:val="0"/>
        <w:ind w:firstLine="709"/>
        <w:jc w:val="both"/>
        <w:rPr>
          <w:rFonts w:eastAsia="Calibri"/>
          <w:sz w:val="28"/>
          <w:szCs w:val="22"/>
          <w:lang w:eastAsia="en-US"/>
        </w:rPr>
      </w:pPr>
      <w:r w:rsidRPr="008B0C7F">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8B0C7F" w:rsidRPr="008B0C7F" w:rsidRDefault="008B0C7F" w:rsidP="008B0C7F">
      <w:pPr>
        <w:suppressAutoHyphens w:val="0"/>
        <w:ind w:firstLine="709"/>
        <w:jc w:val="both"/>
        <w:rPr>
          <w:rFonts w:eastAsia="Calibri"/>
          <w:sz w:val="28"/>
          <w:szCs w:val="22"/>
          <w:lang w:eastAsia="en-US"/>
        </w:rPr>
      </w:pPr>
      <w:r w:rsidRPr="008B0C7F">
        <w:rPr>
          <w:rFonts w:eastAsia="Calibri"/>
          <w:sz w:val="28"/>
          <w:szCs w:val="22"/>
          <w:lang w:eastAsia="en-US"/>
        </w:rPr>
        <w:t>1. Утвердить изменения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с началом реализации с 1 января 2022 года, согласно приложению к настоящему постановлению.</w:t>
      </w:r>
    </w:p>
    <w:p w:rsidR="008B0C7F" w:rsidRPr="008B0C7F" w:rsidRDefault="008B0C7F" w:rsidP="008B0C7F">
      <w:pPr>
        <w:suppressAutoHyphens w:val="0"/>
        <w:ind w:firstLine="709"/>
        <w:jc w:val="both"/>
        <w:rPr>
          <w:rFonts w:eastAsia="Calibri"/>
          <w:sz w:val="28"/>
          <w:szCs w:val="22"/>
          <w:lang w:eastAsia="en-US"/>
        </w:rPr>
      </w:pPr>
      <w:r w:rsidRPr="008B0C7F">
        <w:rPr>
          <w:rFonts w:eastAsia="Calibri"/>
          <w:sz w:val="28"/>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10F0D" w:rsidRPr="00E10F0D" w:rsidRDefault="008B0C7F" w:rsidP="008B0C7F">
      <w:pPr>
        <w:suppressAutoHyphens w:val="0"/>
        <w:ind w:firstLine="709"/>
        <w:jc w:val="both"/>
        <w:rPr>
          <w:rFonts w:eastAsia="Calibri"/>
          <w:sz w:val="28"/>
          <w:szCs w:val="28"/>
          <w:lang w:eastAsia="en-US"/>
        </w:rPr>
      </w:pPr>
      <w:r w:rsidRPr="008B0C7F">
        <w:rPr>
          <w:rFonts w:eastAsia="Calibri"/>
          <w:sz w:val="28"/>
          <w:szCs w:val="22"/>
          <w:lang w:eastAsia="en-US"/>
        </w:rPr>
        <w:t>3. Постановление вступает в силу после его официального опубликования.</w:t>
      </w:r>
      <w:r w:rsidR="00E10F0D" w:rsidRPr="00E10F0D">
        <w:rPr>
          <w:rFonts w:eastAsia="Calibri"/>
          <w:sz w:val="28"/>
          <w:szCs w:val="28"/>
          <w:lang w:eastAsia="en-US"/>
        </w:rPr>
        <w:t>.</w:t>
      </w:r>
    </w:p>
    <w:p w:rsidR="00E10F0D" w:rsidRPr="00E10F0D" w:rsidRDefault="00E10F0D" w:rsidP="00E10F0D">
      <w:pPr>
        <w:suppressAutoHyphens w:val="0"/>
        <w:ind w:firstLine="708"/>
        <w:jc w:val="both"/>
        <w:rPr>
          <w:rFonts w:eastAsia="Calibri"/>
          <w:sz w:val="28"/>
          <w:szCs w:val="28"/>
          <w:lang w:eastAsia="en-US"/>
        </w:rPr>
      </w:pPr>
    </w:p>
    <w:p w:rsidR="00E10F0D" w:rsidRPr="00E10F0D" w:rsidRDefault="00E10F0D" w:rsidP="00E10F0D">
      <w:pPr>
        <w:suppressAutoHyphens w:val="0"/>
        <w:rPr>
          <w:rFonts w:eastAsia="Calibri"/>
          <w:sz w:val="28"/>
          <w:szCs w:val="28"/>
          <w:lang w:eastAsia="en-US"/>
        </w:rPr>
      </w:pPr>
      <w:r w:rsidRPr="00E10F0D">
        <w:rPr>
          <w:rFonts w:eastAsia="Calibri"/>
          <w:sz w:val="28"/>
          <w:szCs w:val="28"/>
          <w:lang w:eastAsia="en-US"/>
        </w:rPr>
        <w:t>Глава</w:t>
      </w:r>
      <w:r w:rsidRPr="00E10F0D">
        <w:rPr>
          <w:rFonts w:eastAsia="Calibri"/>
          <w:sz w:val="28"/>
          <w:szCs w:val="28"/>
          <w:lang w:eastAsia="en-US"/>
        </w:rPr>
        <w:tab/>
        <w:t xml:space="preserve"> муниципального образования </w:t>
      </w:r>
    </w:p>
    <w:p w:rsidR="00841AF6" w:rsidRDefault="00E10F0D" w:rsidP="00E10F0D">
      <w:pPr>
        <w:rPr>
          <w:rFonts w:eastAsia="Calibri"/>
          <w:sz w:val="28"/>
          <w:szCs w:val="28"/>
          <w:lang w:eastAsia="en-US"/>
        </w:rPr>
      </w:pPr>
      <w:r w:rsidRPr="00E10F0D">
        <w:rPr>
          <w:rFonts w:eastAsia="Calibri"/>
          <w:sz w:val="28"/>
          <w:szCs w:val="28"/>
          <w:lang w:eastAsia="en-US"/>
        </w:rPr>
        <w:t xml:space="preserve">Темрюкский район                                                                          </w:t>
      </w:r>
      <w:r w:rsidR="00AF6171">
        <w:rPr>
          <w:rFonts w:eastAsia="Calibri"/>
          <w:sz w:val="28"/>
          <w:szCs w:val="28"/>
          <w:lang w:eastAsia="en-US"/>
        </w:rPr>
        <w:t xml:space="preserve">    </w:t>
      </w:r>
      <w:r w:rsidRPr="00E10F0D">
        <w:rPr>
          <w:rFonts w:eastAsia="Calibri"/>
          <w:sz w:val="28"/>
          <w:szCs w:val="28"/>
          <w:lang w:eastAsia="en-US"/>
        </w:rPr>
        <w:t xml:space="preserve">  Ф.В. Бабенков</w:t>
      </w: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5D1502">
          <w:headerReference w:type="default" r:id="rId8"/>
          <w:pgSz w:w="11906" w:h="16838"/>
          <w:pgMar w:top="1134" w:right="566" w:bottom="1134"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 xml:space="preserve">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w:t>
            </w:r>
            <w:r w:rsidRPr="00AF6171">
              <w:rPr>
                <w:rFonts w:eastAsia="Calibri" w:cs="Calibri"/>
                <w:sz w:val="28"/>
                <w:szCs w:val="22"/>
                <w:lang w:eastAsia="en-US"/>
              </w:rPr>
              <w:t xml:space="preserve"> </w:t>
            </w:r>
            <w:r w:rsidRPr="00AF6171">
              <w:rPr>
                <w:rFonts w:eastAsia="Calibri" w:cs="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2.</w:t>
            </w:r>
            <w:r w:rsidRPr="00AF6171">
              <w:rPr>
                <w:rFonts w:eastAsia="Calibri" w:cs="Calibri"/>
                <w:sz w:val="28"/>
                <w:szCs w:val="22"/>
                <w:lang w:eastAsia="en-US"/>
              </w:rPr>
              <w:t xml:space="preserve"> </w:t>
            </w:r>
            <w:r w:rsidRPr="00AF6171">
              <w:rPr>
                <w:rFonts w:eastAsia="Calibri" w:cs="Calibri"/>
                <w:color w:val="000000"/>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3.</w:t>
            </w:r>
            <w:r w:rsidRPr="00AF6171">
              <w:rPr>
                <w:rFonts w:eastAsia="Calibri" w:cs="Calibri"/>
                <w:sz w:val="28"/>
                <w:szCs w:val="22"/>
                <w:lang w:eastAsia="en-US"/>
              </w:rPr>
              <w:t xml:space="preserve"> </w:t>
            </w:r>
            <w:r w:rsidRPr="00AF6171">
              <w:rPr>
                <w:rFonts w:eastAsia="Calibri" w:cs="Calibri"/>
                <w:color w:val="000000"/>
                <w:lang w:eastAsia="en-US"/>
              </w:rPr>
              <w:t>Численность инвалидов, систематически занимающихся физической культурой и спортом.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4.</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5.</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6.</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8.</w:t>
            </w:r>
            <w:r w:rsidRPr="00AF6171">
              <w:rPr>
                <w:rFonts w:eastAsia="Calibri" w:cs="Calibri"/>
                <w:sz w:val="28"/>
                <w:szCs w:val="22"/>
                <w:lang w:eastAsia="en-US"/>
              </w:rPr>
              <w:t xml:space="preserve"> </w:t>
            </w:r>
            <w:r w:rsidRPr="00AF6171">
              <w:rPr>
                <w:rFonts w:eastAsia="Calibri" w:cs="Calibri"/>
                <w:color w:val="000000"/>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9.</w:t>
            </w:r>
            <w:r w:rsidRPr="00AF6171">
              <w:rPr>
                <w:rFonts w:eastAsia="Calibri" w:cs="Calibri"/>
                <w:sz w:val="28"/>
                <w:szCs w:val="22"/>
                <w:lang w:eastAsia="en-US"/>
              </w:rPr>
              <w:t xml:space="preserve"> </w:t>
            </w:r>
            <w:r w:rsidRPr="00AF6171">
              <w:rPr>
                <w:rFonts w:eastAsia="Calibri" w:cs="Calibri"/>
                <w:color w:val="000000"/>
                <w:lang w:eastAsia="en-US"/>
              </w:rPr>
              <w:t>Численность населения, принявшая участие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10.</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12.</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сельских поселений Темрюкского района, участвующих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15. Количество присвоенных спортивных разрядов.</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16. Количество призовых мест, занятых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17.</w:t>
            </w:r>
            <w:r w:rsidRPr="00AF6171">
              <w:rPr>
                <w:rFonts w:eastAsia="Calibri" w:cs="Calibri"/>
                <w:sz w:val="28"/>
                <w:szCs w:val="22"/>
                <w:lang w:eastAsia="en-US"/>
              </w:rPr>
              <w:t xml:space="preserve"> </w:t>
            </w:r>
            <w:r w:rsidRPr="00AF6171">
              <w:rPr>
                <w:lang w:eastAsia="ru-RU"/>
              </w:rPr>
              <w:t>Количество единиц приобретенного спортивного инвентаря</w:t>
            </w:r>
            <w:r w:rsidRPr="00AF6171">
              <w:rPr>
                <w:rFonts w:eastAsia="Calibri" w:cs="Calibri"/>
                <w:color w:val="000000"/>
                <w:lang w:eastAsia="en-US"/>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AF6171" w:rsidP="00AF6171">
            <w:pPr>
              <w:rPr>
                <w:rFonts w:eastAsia="Calibri"/>
                <w:color w:val="000000"/>
                <w:lang w:eastAsia="ru-RU"/>
              </w:rPr>
            </w:pPr>
            <w:r w:rsidRPr="00AF6171">
              <w:rPr>
                <w:rFonts w:eastAsia="Calibri"/>
                <w:color w:val="000000"/>
                <w:lang w:eastAsia="ru-RU"/>
              </w:rPr>
              <w:t>Проект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8B0C7F" w:rsidRPr="00AF6171" w:rsidTr="00AF6171">
        <w:tc>
          <w:tcPr>
            <w:tcW w:w="6707" w:type="dxa"/>
          </w:tcPr>
          <w:p w:rsidR="008B0C7F" w:rsidRPr="00AF6171" w:rsidRDefault="008B0C7F" w:rsidP="008B0C7F">
            <w:pPr>
              <w:widowControl w:val="0"/>
              <w:rPr>
                <w:color w:val="000000"/>
                <w:lang w:eastAsia="ru-RU"/>
              </w:rPr>
            </w:pPr>
            <w:r w:rsidRPr="00AF6171">
              <w:rPr>
                <w:color w:val="000000"/>
                <w:lang w:eastAsia="ru-RU"/>
              </w:rPr>
              <w:t xml:space="preserve">2022 </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86137,3</w:t>
            </w:r>
          </w:p>
        </w:tc>
        <w:tc>
          <w:tcPr>
            <w:tcW w:w="1809"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85012,9</w:t>
            </w:r>
          </w:p>
        </w:tc>
        <w:tc>
          <w:tcPr>
            <w:tcW w:w="2155"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8B0C7F" w:rsidRPr="00AF6171" w:rsidTr="00AF6171">
        <w:tc>
          <w:tcPr>
            <w:tcW w:w="6707" w:type="dxa"/>
          </w:tcPr>
          <w:p w:rsidR="008B0C7F" w:rsidRPr="00AF6171" w:rsidRDefault="008B0C7F" w:rsidP="008B0C7F">
            <w:pPr>
              <w:widowControl w:val="0"/>
              <w:rPr>
                <w:color w:val="000000"/>
                <w:lang w:eastAsia="ru-RU"/>
              </w:rPr>
            </w:pPr>
            <w:r w:rsidRPr="00AF6171">
              <w:rPr>
                <w:color w:val="000000"/>
                <w:lang w:eastAsia="ru-RU"/>
              </w:rPr>
              <w:t xml:space="preserve">2023 </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92275,7</w:t>
            </w:r>
          </w:p>
        </w:tc>
        <w:tc>
          <w:tcPr>
            <w:tcW w:w="1809"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2155"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8B0C7F" w:rsidRPr="00AF6171" w:rsidTr="00AF6171">
        <w:tc>
          <w:tcPr>
            <w:tcW w:w="6707" w:type="dxa"/>
          </w:tcPr>
          <w:p w:rsidR="008B0C7F" w:rsidRPr="00AF6171" w:rsidRDefault="008B0C7F" w:rsidP="008B0C7F">
            <w:pPr>
              <w:widowControl w:val="0"/>
              <w:rPr>
                <w:color w:val="000000"/>
                <w:lang w:eastAsia="ru-RU"/>
              </w:rPr>
            </w:pPr>
            <w:r w:rsidRPr="00AF6171">
              <w:rPr>
                <w:color w:val="000000"/>
                <w:lang w:eastAsia="ru-RU"/>
              </w:rPr>
              <w:t>2024</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809"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2155"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8B0C7F" w:rsidRPr="00AF6171" w:rsidTr="00AF6171">
        <w:tc>
          <w:tcPr>
            <w:tcW w:w="6707" w:type="dxa"/>
          </w:tcPr>
          <w:p w:rsidR="008B0C7F" w:rsidRPr="00AF6171" w:rsidRDefault="008B0C7F" w:rsidP="008B0C7F">
            <w:pPr>
              <w:widowControl w:val="0"/>
              <w:rPr>
                <w:color w:val="000000"/>
                <w:lang w:eastAsia="ru-RU"/>
              </w:rPr>
            </w:pPr>
            <w:r w:rsidRPr="00AF6171">
              <w:rPr>
                <w:color w:val="000000"/>
                <w:lang w:eastAsia="ru-RU"/>
              </w:rPr>
              <w:t>Всего</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264762,5</w:t>
            </w:r>
          </w:p>
        </w:tc>
        <w:tc>
          <w:tcPr>
            <w:tcW w:w="1809"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3373,2</w:t>
            </w:r>
          </w:p>
        </w:tc>
        <w:tc>
          <w:tcPr>
            <w:tcW w:w="1333"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261389,3</w:t>
            </w:r>
          </w:p>
        </w:tc>
        <w:tc>
          <w:tcPr>
            <w:tcW w:w="2155" w:type="dxa"/>
          </w:tcPr>
          <w:p w:rsidR="008B0C7F" w:rsidRDefault="008B0C7F" w:rsidP="008B0C7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lastRenderedPageBreak/>
        <w:t>«Обеспечение и развитие физической культуры и спорта»</w:t>
      </w: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r w:rsidRPr="00C77F88">
              <w:rPr>
                <w:rFonts w:eastAsia="Calibri"/>
                <w:color w:val="000000" w:themeColor="text1"/>
                <w:lang w:val="en-US"/>
              </w:rPr>
              <w:t>gto</w:t>
            </w:r>
            <w:r w:rsidRPr="00C77F88">
              <w:rPr>
                <w:rFonts w:eastAsia="Calibri"/>
                <w:color w:val="000000" w:themeColor="text1"/>
              </w:rPr>
              <w:t>.</w:t>
            </w:r>
            <w:r w:rsidRPr="00C77F88">
              <w:rPr>
                <w:rFonts w:eastAsia="Calibri"/>
                <w:color w:val="000000" w:themeColor="text1"/>
                <w:lang w:val="en-US"/>
              </w:rPr>
              <w:t>ru</w:t>
            </w:r>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 xml:space="preserve">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w:t>
            </w:r>
            <w:r w:rsidRPr="00C77F88">
              <w:rPr>
                <w:rFonts w:eastAsia="Calibri"/>
                <w:color w:val="000000" w:themeColor="text1"/>
              </w:rPr>
              <w:lastRenderedPageBreak/>
              <w:t>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AF6171">
        <w:trPr>
          <w:trHeight w:val="1693"/>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w:t>
            </w:r>
            <w:r w:rsidRPr="00C77F88">
              <w:rPr>
                <w:color w:val="000000" w:themeColor="text1"/>
              </w:rPr>
              <w:lastRenderedPageBreak/>
              <w:t>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lastRenderedPageBreak/>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A74ED">
        <w:tc>
          <w:tcPr>
            <w:tcW w:w="738" w:type="dxa"/>
          </w:tcPr>
          <w:p w:rsidR="006A79A9" w:rsidRDefault="006A79A9" w:rsidP="006A79A9">
            <w:pPr>
              <w:jc w:val="center"/>
              <w:rPr>
                <w:rFonts w:eastAsia="Calibri"/>
                <w:color w:val="000000" w:themeColor="text1"/>
              </w:rPr>
            </w:pPr>
          </w:p>
        </w:tc>
        <w:tc>
          <w:tcPr>
            <w:tcW w:w="13721" w:type="dxa"/>
            <w:gridSpan w:val="7"/>
          </w:tcPr>
          <w:p w:rsidR="006A79A9" w:rsidRPr="00C77F88" w:rsidRDefault="006A79A9" w:rsidP="006A79A9">
            <w:pPr>
              <w:rPr>
                <w:rFonts w:eastAsia="Calibri"/>
                <w:color w:val="000000" w:themeColor="text1"/>
              </w:rPr>
            </w:pPr>
            <w:r w:rsidRPr="00900C23">
              <w:rPr>
                <w:rFonts w:eastAsia="Calibri"/>
                <w:color w:val="000000" w:themeColor="text1"/>
              </w:rPr>
              <w:t>Приоритетный проект «Строительство водно-спортивной гребной базы»</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Единица </w:t>
            </w:r>
            <w:r w:rsidRPr="00AF6171">
              <w:rPr>
                <w:rFonts w:eastAsia="Calibri"/>
                <w:color w:val="000000"/>
                <w:lang w:eastAsia="en-US"/>
              </w:rPr>
              <w:lastRenderedPageBreak/>
              <w:t>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Тенденция развития </w:t>
            </w:r>
            <w:r w:rsidRPr="00AF6171">
              <w:rPr>
                <w:rFonts w:eastAsia="Calibri"/>
                <w:color w:val="000000"/>
                <w:lang w:eastAsia="en-US"/>
              </w:rPr>
              <w:lastRenderedPageBreak/>
              <w:t>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Методика расчета целевого показателя </w:t>
            </w:r>
            <w:r w:rsidRPr="00AF6171">
              <w:rPr>
                <w:rFonts w:eastAsia="Calibri"/>
                <w:color w:val="000000"/>
                <w:lang w:eastAsia="en-US"/>
              </w:rPr>
              <w:lastRenderedPageBreak/>
              <w:t>(формула),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Источник исходных данных для расчета </w:t>
            </w:r>
            <w:r w:rsidRPr="00AF6171">
              <w:rPr>
                <w:rFonts w:eastAsia="Calibri"/>
                <w:color w:val="000000"/>
                <w:lang w:eastAsia="en-US"/>
              </w:rPr>
              <w:lastRenderedPageBreak/>
              <w:t>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Ответственный за сбор данных </w:t>
            </w:r>
            <w:r w:rsidRPr="00AF6171">
              <w:rPr>
                <w:rFonts w:eastAsia="Calibri"/>
                <w:color w:val="000000"/>
                <w:lang w:eastAsia="en-US"/>
              </w:rPr>
              <w:lastRenderedPageBreak/>
              <w:t>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Временные характеристики </w:t>
            </w:r>
            <w:r w:rsidRPr="00AF6171">
              <w:rPr>
                <w:rFonts w:eastAsia="Calibri"/>
                <w:color w:val="000000"/>
                <w:lang w:eastAsia="en-US"/>
              </w:rPr>
              <w:lastRenderedPageBreak/>
              <w:t>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4"/>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AF6171" w:rsidRPr="00AF6171" w:rsidTr="00AF6171">
        <w:trPr>
          <w:tblHeader/>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3</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4</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5</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6</w:t>
            </w:r>
          </w:p>
        </w:tc>
        <w:tc>
          <w:tcPr>
            <w:tcW w:w="1818"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7</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8</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13750" w:type="dxa"/>
            <w:gridSpan w:val="7"/>
          </w:tcPr>
          <w:p w:rsidR="00AF6171" w:rsidRPr="00AF6171" w:rsidRDefault="00AF6171" w:rsidP="00AF6171">
            <w:pPr>
              <w:rPr>
                <w:rFonts w:eastAsia="Calibri"/>
                <w:color w:val="000000"/>
                <w:lang w:eastAsia="en-US"/>
              </w:rPr>
            </w:pPr>
            <w:r w:rsidRPr="00AF6171">
              <w:rPr>
                <w:rFonts w:eastAsia="Calibri"/>
                <w:color w:val="000000"/>
                <w:lang w:eastAsia="en-US"/>
              </w:rPr>
              <w:t>Целевые показатели муниципальной программы</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w:t>
            </w:r>
          </w:p>
        </w:tc>
        <w:tc>
          <w:tcPr>
            <w:tcW w:w="2580" w:type="dxa"/>
          </w:tcPr>
          <w:p w:rsidR="00AF6171" w:rsidRPr="00AF6171" w:rsidRDefault="00AF6171" w:rsidP="00AF6171">
            <w:pPr>
              <w:rPr>
                <w:color w:val="000000"/>
                <w:spacing w:val="-1"/>
              </w:rPr>
            </w:pPr>
            <w:r w:rsidRPr="00AF6171">
              <w:rPr>
                <w:rFonts w:eastAsia="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Дзфкс = Чзфкс / Чн3-79 x 100, где:</w:t>
            </w:r>
          </w:p>
          <w:p w:rsidR="00AF6171" w:rsidRPr="00AF6171" w:rsidRDefault="00AF6171" w:rsidP="00AF6171">
            <w:pPr>
              <w:widowControl w:val="0"/>
              <w:jc w:val="center"/>
              <w:rPr>
                <w:color w:val="000000"/>
                <w:lang w:eastAsia="ru-RU"/>
              </w:rPr>
            </w:pPr>
            <w:r w:rsidRPr="00AF6171">
              <w:rPr>
                <w:color w:val="000000"/>
                <w:lang w:eastAsia="ru-RU"/>
              </w:rPr>
              <w:t xml:space="preserve">Дзфкс - </w:t>
            </w:r>
            <w:r w:rsidRPr="00AF6171">
              <w:rPr>
                <w:rFonts w:eastAsia="Calibri"/>
                <w:color w:val="000000"/>
                <w:lang w:eastAsia="en-US"/>
              </w:rPr>
              <w:t>доля населения, систематически занимающегося физической культурой и спортом, от общей численности населения;</w:t>
            </w:r>
          </w:p>
          <w:p w:rsidR="00AF6171" w:rsidRPr="00AF6171" w:rsidRDefault="00AF6171" w:rsidP="00AF6171">
            <w:pPr>
              <w:widowControl w:val="0"/>
              <w:jc w:val="center"/>
              <w:rPr>
                <w:color w:val="000000"/>
                <w:lang w:eastAsia="ru-RU"/>
              </w:rPr>
            </w:pPr>
            <w:r w:rsidRPr="00AF6171">
              <w:rPr>
                <w:color w:val="000000"/>
                <w:lang w:eastAsia="ru-RU"/>
              </w:rPr>
              <w:t>Чзфкс - численность лиц, систематически занимающихся физической культурой и спортом;</w:t>
            </w:r>
          </w:p>
          <w:p w:rsidR="00AF6171" w:rsidRPr="00AF6171" w:rsidRDefault="00AF6171" w:rsidP="00AF6171">
            <w:pPr>
              <w:jc w:val="center"/>
              <w:rPr>
                <w:rFonts w:eastAsia="Calibri"/>
                <w:color w:val="000000"/>
                <w:lang w:eastAsia="en-US"/>
              </w:rPr>
            </w:pPr>
            <w:r w:rsidRPr="00AF6171">
              <w:rPr>
                <w:color w:val="000000"/>
                <w:lang w:eastAsia="en-US"/>
              </w:rPr>
              <w:t>Чн3-79 – общая численность населения</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Чзфкс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r w:rsidRPr="00AF6171">
              <w:rPr>
                <w:rFonts w:eastAsia="Calibri"/>
                <w:color w:val="000000"/>
                <w:lang w:eastAsia="en-US"/>
              </w:rPr>
              <w:t>Чн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1.2</w:t>
            </w:r>
          </w:p>
        </w:tc>
        <w:tc>
          <w:tcPr>
            <w:tcW w:w="2580" w:type="dxa"/>
          </w:tcPr>
          <w:p w:rsidR="00AF6171" w:rsidRPr="00AF6171" w:rsidRDefault="00AF6171" w:rsidP="00AF6171">
            <w:pPr>
              <w:rPr>
                <w:color w:val="000000"/>
              </w:rPr>
            </w:pPr>
            <w:r w:rsidRPr="00AF6171">
              <w:rPr>
                <w:color w:val="000000"/>
              </w:rPr>
              <w:t xml:space="preserve">Доля детей в возрасте 3-18 лет в муниципальном образовании </w:t>
            </w:r>
            <w:r w:rsidRPr="00AF6171">
              <w:rPr>
                <w:color w:val="000000"/>
              </w:rPr>
              <w:lastRenderedPageBreak/>
              <w:t>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Дз = Чз / Чн x 100, где:</w:t>
            </w:r>
          </w:p>
          <w:p w:rsidR="00AF6171" w:rsidRPr="00AF6171" w:rsidRDefault="00AF6171" w:rsidP="00AF6171">
            <w:pPr>
              <w:widowControl w:val="0"/>
              <w:jc w:val="center"/>
              <w:rPr>
                <w:color w:val="000000"/>
                <w:lang w:eastAsia="ru-RU"/>
              </w:rPr>
            </w:pPr>
            <w:r w:rsidRPr="00AF6171">
              <w:rPr>
                <w:color w:val="000000"/>
                <w:lang w:eastAsia="ru-RU"/>
              </w:rPr>
              <w:t xml:space="preserve">Дз - доля детей в возрасте 3-18 лет, </w:t>
            </w:r>
            <w:r w:rsidRPr="00AF6171">
              <w:rPr>
                <w:color w:val="000000"/>
                <w:lang w:eastAsia="ru-RU"/>
              </w:rPr>
              <w:lastRenderedPageBreak/>
              <w:t>систематически занимающихся физической культурой и спортом;</w:t>
            </w:r>
          </w:p>
          <w:p w:rsidR="00AF6171" w:rsidRPr="00AF6171" w:rsidRDefault="00AF6171" w:rsidP="00AF6171">
            <w:pPr>
              <w:widowControl w:val="0"/>
              <w:jc w:val="center"/>
              <w:rPr>
                <w:color w:val="000000"/>
                <w:lang w:eastAsia="ru-RU"/>
              </w:rPr>
            </w:pPr>
            <w:r w:rsidRPr="00AF6171">
              <w:rPr>
                <w:color w:val="000000"/>
                <w:lang w:eastAsia="ru-RU"/>
              </w:rPr>
              <w:t>Чз - численность занимающихся физической культурой и спортом;</w:t>
            </w:r>
          </w:p>
          <w:p w:rsidR="00AF6171" w:rsidRPr="00AF6171" w:rsidRDefault="00AF6171" w:rsidP="00AF6171">
            <w:pPr>
              <w:widowControl w:val="0"/>
              <w:jc w:val="center"/>
              <w:rPr>
                <w:color w:val="000000"/>
                <w:lang w:eastAsia="ru-RU"/>
              </w:rPr>
            </w:pPr>
            <w:r w:rsidRPr="00AF6171">
              <w:rPr>
                <w:color w:val="000000"/>
                <w:lang w:eastAsia="ru-RU"/>
              </w:rPr>
              <w:t>Чн – общая численность населения</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Чз - в соответствии с данными годового отчета Федерального государственного </w:t>
            </w:r>
            <w:r w:rsidRPr="00AF6171">
              <w:rPr>
                <w:rFonts w:eastAsia="Calibri"/>
                <w:color w:val="000000"/>
                <w:lang w:eastAsia="en-US"/>
              </w:rPr>
              <w:lastRenderedPageBreak/>
              <w:t>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r w:rsidRPr="00AF6171">
              <w:rPr>
                <w:rFonts w:eastAsia="Calibri"/>
                <w:color w:val="000000"/>
                <w:lang w:eastAsia="en-US"/>
              </w:rPr>
              <w:t>Чн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 xml:space="preserve">не </w:t>
            </w:r>
            <w:r w:rsidRPr="00AF6171">
              <w:rPr>
                <w:rFonts w:eastAsia="Calibri"/>
                <w:color w:val="000000"/>
                <w:lang w:eastAsia="en-US"/>
              </w:rPr>
              <w:lastRenderedPageBreak/>
              <w:t>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инвалидов, систематически занимающихся физической культурой и спортом</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показателя по ч</w:t>
            </w:r>
            <w:r w:rsidRPr="00AF6171">
              <w:rPr>
                <w:color w:val="000000"/>
              </w:rPr>
              <w:t>исленности инвалидов, систематически занимающихся физической культурой и спортом</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1.4</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Темрюкский район, зарегистрированных на сайте </w:t>
            </w:r>
            <w:r w:rsidRPr="00AF6171">
              <w:rPr>
                <w:rFonts w:eastAsia="Calibri" w:cs="Calibri"/>
                <w:color w:val="000000"/>
                <w:lang w:val="en-US" w:eastAsia="en-US"/>
              </w:rPr>
              <w:t>gto</w:t>
            </w:r>
            <w:r w:rsidRPr="00AF6171">
              <w:rPr>
                <w:rFonts w:eastAsia="Calibri" w:cs="Calibri"/>
                <w:color w:val="000000"/>
                <w:lang w:eastAsia="en-US"/>
              </w:rPr>
              <w:t>.</w:t>
            </w:r>
            <w:r w:rsidRPr="00AF6171">
              <w:rPr>
                <w:rFonts w:eastAsia="Calibri" w:cs="Calibri"/>
                <w:color w:val="000000"/>
                <w:lang w:val="en-US" w:eastAsia="en-US"/>
              </w:rPr>
              <w:t>ru</w:t>
            </w:r>
            <w:r w:rsidRPr="00AF6171">
              <w:rPr>
                <w:rFonts w:eastAsia="Calibri" w:cs="Calibri"/>
                <w:color w:val="000000"/>
                <w:lang w:eastAsia="en-US"/>
              </w:rPr>
              <w:t xml:space="preserve">, от общей численности населения </w:t>
            </w:r>
            <w:r w:rsidRPr="00AF6171">
              <w:rPr>
                <w:rFonts w:eastAsia="Calibri" w:cs="Calibri"/>
                <w:color w:val="000000"/>
                <w:lang w:eastAsia="en-US"/>
              </w:rPr>
              <w:lastRenderedPageBreak/>
              <w:t>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Дзгто = Чзгто / Чн x 100, где:</w:t>
            </w:r>
          </w:p>
          <w:p w:rsidR="00AF6171" w:rsidRPr="00AF6171" w:rsidRDefault="00AF6171" w:rsidP="00AF6171">
            <w:pPr>
              <w:widowControl w:val="0"/>
              <w:jc w:val="center"/>
              <w:rPr>
                <w:color w:val="000000"/>
                <w:lang w:eastAsia="ru-RU"/>
              </w:rPr>
            </w:pPr>
            <w:r w:rsidRPr="00AF6171">
              <w:rPr>
                <w:color w:val="000000"/>
                <w:lang w:eastAsia="ru-RU"/>
              </w:rPr>
              <w:t>Дзгто - доля зарегистрированных на сайте gto.ru,</w:t>
            </w:r>
          </w:p>
          <w:p w:rsidR="00AF6171" w:rsidRPr="00AF6171" w:rsidRDefault="00AF6171" w:rsidP="00AF6171">
            <w:pPr>
              <w:jc w:val="center"/>
              <w:rPr>
                <w:color w:val="000000"/>
                <w:lang w:eastAsia="ru-RU"/>
              </w:rPr>
            </w:pPr>
            <w:r w:rsidRPr="00AF6171">
              <w:rPr>
                <w:color w:val="000000"/>
                <w:lang w:eastAsia="ru-RU"/>
              </w:rPr>
              <w:t>Чзгто - численность лиц, зарегистрированных на сайте gto.ru;</w:t>
            </w:r>
          </w:p>
          <w:p w:rsidR="00AF6171" w:rsidRPr="00AF6171" w:rsidRDefault="00AF6171" w:rsidP="00AF6171">
            <w:pPr>
              <w:jc w:val="center"/>
              <w:rPr>
                <w:rFonts w:eastAsia="Calibri"/>
                <w:color w:val="000000"/>
                <w:lang w:eastAsia="en-US"/>
              </w:rPr>
            </w:pPr>
            <w:r w:rsidRPr="00AF6171">
              <w:rPr>
                <w:color w:val="000000"/>
                <w:lang w:eastAsia="en-US"/>
              </w:rPr>
              <w:lastRenderedPageBreak/>
              <w:t>Чн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«Сведения о реализации всероссийского </w:t>
            </w:r>
            <w:r w:rsidRPr="00AF6171">
              <w:rPr>
                <w:rFonts w:eastAsia="Calibri"/>
                <w:color w:val="000000"/>
                <w:lang w:eastAsia="en-US"/>
              </w:rPr>
              <w:lastRenderedPageBreak/>
              <w:t>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не позднее 10 числа, следующего за </w:t>
            </w:r>
            <w:r w:rsidRPr="00AF6171">
              <w:rPr>
                <w:rFonts w:eastAsia="Calibri"/>
                <w:color w:val="000000"/>
                <w:lang w:eastAsia="en-US"/>
              </w:rPr>
              <w:lastRenderedPageBreak/>
              <w:t>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1.5</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Дпгто = Чпгто / Чн x 100, где:</w:t>
            </w:r>
          </w:p>
          <w:p w:rsidR="00AF6171" w:rsidRPr="00AF6171" w:rsidRDefault="00AF6171" w:rsidP="00AF6171">
            <w:pPr>
              <w:widowControl w:val="0"/>
              <w:jc w:val="center"/>
              <w:rPr>
                <w:color w:val="000000"/>
                <w:lang w:eastAsia="ru-RU"/>
              </w:rPr>
            </w:pPr>
            <w:r w:rsidRPr="00AF6171">
              <w:rPr>
                <w:color w:val="000000"/>
                <w:lang w:eastAsia="ru-RU"/>
              </w:rPr>
              <w:t>Дпгто - доля принявших участие в выполнении нормативов комплекса ГТО;</w:t>
            </w:r>
          </w:p>
          <w:p w:rsidR="00AF6171" w:rsidRPr="00AF6171" w:rsidRDefault="00AF6171" w:rsidP="00AF6171">
            <w:pPr>
              <w:jc w:val="center"/>
              <w:rPr>
                <w:color w:val="000000"/>
                <w:lang w:eastAsia="ru-RU"/>
              </w:rPr>
            </w:pPr>
            <w:r w:rsidRPr="00AF6171">
              <w:rPr>
                <w:color w:val="000000"/>
                <w:lang w:eastAsia="ru-RU"/>
              </w:rPr>
              <w:t>Чпгто - численность лиц, принявших участие в выполнении нормативов комплекса ГТО;</w:t>
            </w:r>
          </w:p>
          <w:p w:rsidR="00AF6171" w:rsidRPr="00AF6171" w:rsidRDefault="00AF6171" w:rsidP="00AF6171">
            <w:pPr>
              <w:jc w:val="center"/>
              <w:rPr>
                <w:rFonts w:eastAsia="Calibri"/>
                <w:color w:val="000000"/>
                <w:lang w:eastAsia="en-US"/>
              </w:rPr>
            </w:pPr>
            <w:r w:rsidRPr="00AF6171">
              <w:rPr>
                <w:color w:val="000000"/>
                <w:lang w:eastAsia="en-US"/>
              </w:rPr>
              <w:t>Чн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1.6</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w:t>
            </w:r>
            <w:r w:rsidRPr="00AF6171">
              <w:rPr>
                <w:rFonts w:eastAsia="Calibri" w:cs="Calibri"/>
                <w:color w:val="000000"/>
                <w:lang w:eastAsia="en-US"/>
              </w:rPr>
              <w:lastRenderedPageBreak/>
              <w:t>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 xml:space="preserve">Двгто = Дпгто/Дзгто х 100, где Двгто – доля жителей, </w:t>
            </w:r>
            <w:r w:rsidRPr="00AF6171">
              <w:rPr>
                <w:color w:val="000000"/>
                <w:lang w:eastAsia="ru-RU"/>
              </w:rPr>
              <w:lastRenderedPageBreak/>
              <w:t xml:space="preserve">выполнивших нормативы комплекса ГТО на знаки отличия; Чпгто – численность лиц, выполнивших нормативы комплекса ГТО на знаки отличия; Чпгто - </w:t>
            </w:r>
            <w:r w:rsidRPr="00AF6171">
              <w:rPr>
                <w:rFonts w:eastAsia="Calibri" w:cs="Calibri"/>
                <w:color w:val="000000"/>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Годовой отчет федерального государственного </w:t>
            </w:r>
            <w:r w:rsidRPr="00AF6171">
              <w:rPr>
                <w:rFonts w:eastAsia="Calibri"/>
                <w:color w:val="000000"/>
                <w:lang w:eastAsia="en-US"/>
              </w:rPr>
              <w:lastRenderedPageBreak/>
              <w:t>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 xml:space="preserve">Отдел по физической </w:t>
            </w:r>
            <w:r w:rsidRPr="00AF6171">
              <w:rPr>
                <w:rFonts w:eastAsia="Calibri" w:cs="Calibri"/>
                <w:bCs/>
                <w:color w:val="000000"/>
                <w:lang w:eastAsia="en-US"/>
              </w:rPr>
              <w:lastRenderedPageBreak/>
              <w:t>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Квартальная периодичность сбора данных за </w:t>
            </w:r>
            <w:r w:rsidRPr="00AF6171">
              <w:rPr>
                <w:rFonts w:eastAsia="Calibri"/>
                <w:color w:val="000000"/>
                <w:lang w:eastAsia="en-US"/>
              </w:rPr>
              <w:lastRenderedPageBreak/>
              <w:t>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56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1.7</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МЗи=МЗф/МЗп х100, где</w:t>
            </w:r>
          </w:p>
          <w:p w:rsidR="00AF6171" w:rsidRPr="00AF6171" w:rsidRDefault="00AF6171" w:rsidP="00AF6171">
            <w:pPr>
              <w:widowControl w:val="0"/>
              <w:jc w:val="center"/>
              <w:rPr>
                <w:color w:val="000000"/>
                <w:lang w:eastAsia="ru-RU"/>
              </w:rPr>
            </w:pPr>
            <w:r w:rsidRPr="00AF6171">
              <w:rPr>
                <w:color w:val="000000"/>
                <w:lang w:eastAsia="ru-RU"/>
              </w:rPr>
              <w:t>МЗи –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r w:rsidRPr="00AF6171">
              <w:rPr>
                <w:color w:val="000000"/>
                <w:lang w:eastAsia="ru-RU"/>
              </w:rPr>
              <w:t>МЗф – фактическое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r w:rsidRPr="00AF6171">
              <w:rPr>
                <w:color w:val="000000"/>
                <w:lang w:eastAsia="ru-RU"/>
              </w:rPr>
              <w:t>МЗп- плановое утвержденное значение объема муниципального значения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w:t>
            </w:r>
            <w:r w:rsidRPr="00AF6171">
              <w:rPr>
                <w:rFonts w:eastAsia="Calibri"/>
                <w:color w:val="000000"/>
                <w:lang w:eastAsia="en-US"/>
              </w:rPr>
              <w:lastRenderedPageBreak/>
              <w:t>образования Темрюкский район</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1.8 </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проведенных районных спортивно-массовых мероприятий, включенных в календарный план</w:t>
            </w:r>
            <w:r w:rsidRPr="00AF6171">
              <w:rPr>
                <w:rFonts w:eastAsia="Calibri" w:cs="Calibri"/>
                <w:sz w:val="28"/>
                <w:szCs w:val="22"/>
                <w:lang w:eastAsia="en-US"/>
              </w:rPr>
              <w:t xml:space="preserve"> </w:t>
            </w:r>
            <w:r w:rsidRPr="00AF6171">
              <w:rPr>
                <w:rFonts w:eastAsia="Calibri"/>
                <w:color w:val="000000"/>
                <w:lang w:eastAsia="en-US"/>
              </w:rPr>
              <w:t xml:space="preserve">официальных физкультурных мероприятий и спортивных мероприятий муниципального образования Темрюкский район </w:t>
            </w:r>
          </w:p>
          <w:p w:rsidR="00AF6171" w:rsidRPr="00AF6171" w:rsidRDefault="00AF6171" w:rsidP="00AF6171">
            <w:pPr>
              <w:rPr>
                <w:rFonts w:eastAsia="Calibri"/>
                <w:color w:val="000000"/>
                <w:lang w:eastAsia="en-US"/>
              </w:rPr>
            </w:pPr>
            <w:r w:rsidRPr="00AF6171">
              <w:rPr>
                <w:rFonts w:eastAsia="Calibri"/>
                <w:color w:val="000000"/>
                <w:lang w:eastAsia="en-US"/>
              </w:rPr>
              <w:t>на соответствующий год</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проведенных мероприятий</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1.9</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849"/>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1.10</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 xml:space="preserve">Количество сборных команд Темрюкского района, участвующих в культивируемых </w:t>
            </w:r>
            <w:r w:rsidRPr="00AF6171">
              <w:rPr>
                <w:rFonts w:eastAsia="Calibri"/>
                <w:color w:val="000000"/>
                <w:lang w:eastAsia="en-US"/>
              </w:rPr>
              <w:lastRenderedPageBreak/>
              <w:t>видах спорта в краевых, всероссийских и международных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Суммарное значение по количеству участвующих </w:t>
            </w:r>
            <w:r w:rsidRPr="00AF6171">
              <w:rPr>
                <w:rFonts w:eastAsia="Calibri"/>
                <w:color w:val="000000"/>
                <w:lang w:eastAsia="en-US"/>
              </w:rPr>
              <w:lastRenderedPageBreak/>
              <w:t>сборных команд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lastRenderedPageBreak/>
              <w:t xml:space="preserve">Данные  учреждений, подведомственных отделу по </w:t>
            </w:r>
            <w:r w:rsidRPr="008B0C7F">
              <w:rPr>
                <w:rFonts w:eastAsia="Calibri"/>
                <w:color w:val="000000"/>
                <w:lang w:eastAsia="en-US"/>
              </w:rPr>
              <w:lastRenderedPageBreak/>
              <w:t>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w:t>
            </w:r>
            <w:r w:rsidRPr="00AF6171">
              <w:rPr>
                <w:rFonts w:eastAsia="Calibri"/>
                <w:color w:val="000000"/>
                <w:lang w:eastAsia="en-US"/>
              </w:rPr>
              <w:lastRenderedPageBreak/>
              <w:t>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1.11</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A74ED">
        <w:trPr>
          <w:trHeight w:val="3925"/>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1.12</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сборных команд сельских поселений Темрюкского района, участвующих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297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сельских поселений,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A74ED">
        <w:trPr>
          <w:trHeight w:val="6023"/>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1.14</w:t>
            </w:r>
          </w:p>
        </w:tc>
        <w:tc>
          <w:tcPr>
            <w:tcW w:w="2580" w:type="dxa"/>
          </w:tcPr>
          <w:p w:rsidR="00AF6171" w:rsidRPr="00AF6171" w:rsidRDefault="00AF6171" w:rsidP="00AF6171">
            <w:pPr>
              <w:rPr>
                <w:color w:val="000000"/>
              </w:rPr>
            </w:pPr>
            <w:r w:rsidRPr="00AF6171">
              <w:rPr>
                <w:color w:val="000000"/>
              </w:rPr>
              <w:t>Количество сборных команд муниципальных бюджетных учреждений Темрюкского районам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A74ED">
        <w:trPr>
          <w:trHeight w:val="3259"/>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1.15</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Численность населения, принявшая участие в краевых, всероссийских и международных соревнованиях</w:t>
            </w:r>
            <w:r w:rsidRPr="00AF6171">
              <w:rPr>
                <w:rFonts w:eastAsia="Calibri" w:cs="Calibri"/>
                <w:sz w:val="28"/>
                <w:szCs w:val="22"/>
                <w:lang w:eastAsia="en-US"/>
              </w:rPr>
              <w:t xml:space="preserve"> </w:t>
            </w:r>
            <w:r w:rsidRPr="00AF6171">
              <w:rPr>
                <w:rFonts w:eastAsia="Calibri"/>
                <w:color w:val="000000"/>
                <w:lang w:eastAsia="en-US"/>
              </w:rPr>
              <w:t>и спортивно–массовых мероприятиях различного уровня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83416E">
        <w:trPr>
          <w:trHeight w:val="5658"/>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1.16</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присвоенных спортив</w:t>
            </w:r>
            <w:bookmarkStart w:id="2" w:name="_GoBack"/>
            <w:bookmarkEnd w:id="2"/>
            <w:r w:rsidRPr="00AF6171">
              <w:rPr>
                <w:rFonts w:eastAsia="Calibri"/>
                <w:color w:val="000000"/>
                <w:lang w:eastAsia="en-US"/>
              </w:rPr>
              <w:t>ных разрядов</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присвоенных разрядов</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2210"/>
        </w:trPr>
        <w:tc>
          <w:tcPr>
            <w:tcW w:w="964" w:type="dxa"/>
          </w:tcPr>
          <w:p w:rsidR="00AF6171" w:rsidRPr="00AF6171" w:rsidRDefault="00AF6171" w:rsidP="00AF6171">
            <w:pPr>
              <w:rPr>
                <w:rFonts w:eastAsia="Calibri"/>
                <w:color w:val="000000"/>
                <w:lang w:eastAsia="en-US"/>
              </w:rPr>
            </w:pPr>
            <w:r w:rsidRPr="00AF6171">
              <w:rPr>
                <w:rFonts w:eastAsia="Calibri"/>
                <w:color w:val="000000"/>
                <w:lang w:eastAsia="en-US"/>
              </w:rPr>
              <w:lastRenderedPageBreak/>
              <w:t>1.17</w:t>
            </w:r>
          </w:p>
        </w:tc>
        <w:tc>
          <w:tcPr>
            <w:tcW w:w="2580" w:type="dxa"/>
          </w:tcPr>
          <w:p w:rsidR="00AF6171" w:rsidRPr="00AF6171" w:rsidRDefault="00AF6171" w:rsidP="00AF6171">
            <w:pPr>
              <w:rPr>
                <w:rFonts w:eastAsia="Calibri"/>
                <w:color w:val="000000"/>
                <w:lang w:eastAsia="en-US"/>
              </w:rPr>
            </w:pPr>
            <w:r w:rsidRPr="00AF6171">
              <w:rPr>
                <w:color w:val="000000"/>
              </w:rPr>
              <w:t>Количество призовых мест, занятых в краевых, всероссийских и международных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занятых призовых мест</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83416E">
        <w:trPr>
          <w:trHeight w:val="5881"/>
        </w:trPr>
        <w:tc>
          <w:tcPr>
            <w:tcW w:w="964" w:type="dxa"/>
          </w:tcPr>
          <w:p w:rsidR="00AF6171" w:rsidRPr="00AF6171" w:rsidRDefault="00AF6171" w:rsidP="00AF6171">
            <w:pPr>
              <w:rPr>
                <w:rFonts w:eastAsia="Calibri"/>
                <w:color w:val="000000"/>
                <w:lang w:eastAsia="en-US"/>
              </w:rPr>
            </w:pPr>
            <w:r w:rsidRPr="00AF6171">
              <w:rPr>
                <w:rFonts w:eastAsia="Calibri"/>
                <w:color w:val="000000"/>
                <w:lang w:eastAsia="en-US"/>
              </w:rPr>
              <w:t>1.18</w:t>
            </w:r>
          </w:p>
        </w:tc>
        <w:tc>
          <w:tcPr>
            <w:tcW w:w="2580" w:type="dxa"/>
          </w:tcPr>
          <w:p w:rsidR="00AF6171" w:rsidRPr="00AF6171" w:rsidRDefault="00AF6171" w:rsidP="00AF6171">
            <w:pPr>
              <w:rPr>
                <w:color w:val="000000"/>
              </w:rPr>
            </w:pPr>
            <w:r w:rsidRPr="00AF6171">
              <w:rPr>
                <w:color w:val="000000"/>
              </w:rPr>
              <w:t>Доля спортсменов, занимающихся водно-спортивными видами спорта</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Дсвсв = Чз / Чн x 100, где:</w:t>
            </w:r>
          </w:p>
          <w:p w:rsidR="00AF6171" w:rsidRPr="00AF6171" w:rsidRDefault="00AF6171" w:rsidP="00AF6171">
            <w:pPr>
              <w:widowControl w:val="0"/>
              <w:jc w:val="center"/>
              <w:rPr>
                <w:color w:val="000000"/>
                <w:lang w:eastAsia="ru-RU"/>
              </w:rPr>
            </w:pPr>
            <w:r w:rsidRPr="00AF6171">
              <w:rPr>
                <w:color w:val="000000"/>
                <w:lang w:eastAsia="ru-RU"/>
              </w:rPr>
              <w:t>Дсвсв - доля спортсменов, занимающихся водно-спортивными видами спорта;</w:t>
            </w:r>
          </w:p>
          <w:p w:rsidR="00AF6171" w:rsidRPr="00AF6171" w:rsidRDefault="00AF6171" w:rsidP="00AF6171">
            <w:pPr>
              <w:widowControl w:val="0"/>
              <w:jc w:val="center"/>
              <w:rPr>
                <w:color w:val="000000"/>
                <w:lang w:eastAsia="ru-RU"/>
              </w:rPr>
            </w:pPr>
            <w:r w:rsidRPr="00AF6171">
              <w:rPr>
                <w:color w:val="000000"/>
                <w:lang w:eastAsia="ru-RU"/>
              </w:rPr>
              <w:t>Чз - численность занимающихся физической культурой и спортом;</w:t>
            </w:r>
          </w:p>
          <w:p w:rsidR="00AF6171" w:rsidRDefault="00AF6171" w:rsidP="00AF6171">
            <w:pPr>
              <w:widowControl w:val="0"/>
              <w:jc w:val="center"/>
              <w:rPr>
                <w:color w:val="000000"/>
                <w:lang w:eastAsia="ru-RU"/>
              </w:rPr>
            </w:pPr>
            <w:r w:rsidRPr="00AF6171">
              <w:rPr>
                <w:color w:val="000000"/>
                <w:lang w:eastAsia="ru-RU"/>
              </w:rPr>
              <w:t>Чзвсв – численность занимающихся в организациях осуществляющих подготовку по водно-спортивным видам спорта</w:t>
            </w:r>
          </w:p>
          <w:p w:rsidR="00BD6B8E" w:rsidRPr="00AF6171" w:rsidRDefault="00BD6B8E" w:rsidP="00AF6171">
            <w:pPr>
              <w:widowControl w:val="0"/>
              <w:jc w:val="center"/>
              <w:rPr>
                <w:color w:val="000000"/>
                <w:lang w:eastAsia="ru-RU"/>
              </w:rPr>
            </w:pP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2210"/>
        </w:trPr>
        <w:tc>
          <w:tcPr>
            <w:tcW w:w="964" w:type="dxa"/>
          </w:tcPr>
          <w:p w:rsidR="00AF6171" w:rsidRPr="00AF6171" w:rsidRDefault="00AF6171" w:rsidP="00AF6171">
            <w:pPr>
              <w:rPr>
                <w:rFonts w:eastAsia="Calibri"/>
                <w:color w:val="000000"/>
                <w:lang w:eastAsia="en-US"/>
              </w:rPr>
            </w:pPr>
            <w:r w:rsidRPr="00AF6171">
              <w:rPr>
                <w:rFonts w:eastAsia="Calibri"/>
                <w:color w:val="000000"/>
                <w:lang w:eastAsia="en-US"/>
              </w:rPr>
              <w:lastRenderedPageBreak/>
              <w:t>1.19</w:t>
            </w:r>
          </w:p>
        </w:tc>
        <w:tc>
          <w:tcPr>
            <w:tcW w:w="2580" w:type="dxa"/>
          </w:tcPr>
          <w:p w:rsidR="00AF6171" w:rsidRPr="00AF6171" w:rsidRDefault="00AF6171" w:rsidP="00AF6171">
            <w:pPr>
              <w:rPr>
                <w:color w:val="000000"/>
              </w:rPr>
            </w:pPr>
            <w:r w:rsidRPr="00AF6171">
              <w:rPr>
                <w:lang w:eastAsia="ru-RU"/>
              </w:rPr>
              <w:t>Количество единиц приобретенного спортивного инвентаря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приобретенного инвентаря</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14714" w:type="dxa"/>
            <w:gridSpan w:val="8"/>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rPr>
                <w:rFonts w:eastAsia="Calibri"/>
                <w:color w:val="000000"/>
                <w:lang w:eastAsia="en-US"/>
              </w:rPr>
            </w:pPr>
            <w:r w:rsidRPr="00AF6171">
              <w:rPr>
                <w:rFonts w:eastAsia="Calibri"/>
                <w:color w:val="000000"/>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2126"/>
      </w:tblGrid>
      <w:tr w:rsidR="00AF6171" w:rsidRPr="00AF6171" w:rsidTr="00AF617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1.1.1</w:t>
            </w:r>
          </w:p>
        </w:tc>
        <w:tc>
          <w:tcPr>
            <w:tcW w:w="2551" w:type="dxa"/>
            <w:vMerge w:val="restart"/>
          </w:tcPr>
          <w:p w:rsidR="00AF6171" w:rsidRPr="00AF6171" w:rsidRDefault="00AF6171" w:rsidP="00AF6171">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1867,0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1867,0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5700,8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5700,8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1.2.1</w:t>
            </w:r>
          </w:p>
        </w:tc>
        <w:tc>
          <w:tcPr>
            <w:tcW w:w="2551" w:type="dxa"/>
            <w:vMerge w:val="restart"/>
          </w:tcPr>
          <w:p w:rsidR="00AF6171" w:rsidRPr="00AF6171" w:rsidRDefault="00AF6171" w:rsidP="00AF6171">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w:t>
            </w:r>
            <w:r w:rsidRPr="00AF6171">
              <w:rPr>
                <w:color w:val="000000"/>
                <w:lang w:eastAsia="ru-RU"/>
              </w:rPr>
              <w:lastRenderedPageBreak/>
              <w:t xml:space="preserve">физкультурно-массовой работы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23627,7</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23627,7</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Количество оказанных муниципальных услуг:</w:t>
            </w:r>
          </w:p>
          <w:p w:rsidR="00AF6171" w:rsidRPr="00AF6171" w:rsidRDefault="00AF6171" w:rsidP="00AF6171">
            <w:pPr>
              <w:jc w:val="center"/>
              <w:rPr>
                <w:rFonts w:eastAsia="Calibri" w:cs="Calibri"/>
                <w:lang w:eastAsia="ru-RU"/>
              </w:rPr>
            </w:pPr>
            <w:r w:rsidRPr="00AF6171">
              <w:rPr>
                <w:rFonts w:eastAsia="Calibri" w:cs="Calibri"/>
                <w:lang w:eastAsia="ru-RU"/>
              </w:rPr>
              <w:t>2022 год – 11290 шт.;</w:t>
            </w:r>
          </w:p>
          <w:p w:rsidR="00AF6171" w:rsidRPr="00AF6171" w:rsidRDefault="00AF6171" w:rsidP="00AF6171">
            <w:pPr>
              <w:jc w:val="center"/>
              <w:rPr>
                <w:rFonts w:eastAsia="Calibri" w:cs="Calibri"/>
                <w:lang w:eastAsia="ru-RU"/>
              </w:rPr>
            </w:pPr>
            <w:r w:rsidRPr="00AF6171">
              <w:rPr>
                <w:rFonts w:eastAsia="Calibri" w:cs="Calibri"/>
                <w:lang w:eastAsia="ru-RU"/>
              </w:rPr>
              <w:t>2023 год – 11290 шт.;</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2024 год – 11290 шт.</w:t>
            </w:r>
          </w:p>
          <w:p w:rsidR="00AF6171" w:rsidRPr="00AF6171" w:rsidRDefault="00AF6171" w:rsidP="00AF6171">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 МБУ ЦФМР</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22818,1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22818,1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22969,4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22969,4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69415,2</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69415,2</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70"/>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1.2.2.</w:t>
            </w:r>
          </w:p>
        </w:tc>
        <w:tc>
          <w:tcPr>
            <w:tcW w:w="2551" w:type="dxa"/>
            <w:vMerge w:val="restart"/>
          </w:tcPr>
          <w:p w:rsidR="00AF6171" w:rsidRPr="00AF6171" w:rsidRDefault="00AF6171" w:rsidP="00AF6171">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52674,1</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52674,1</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Количество оказанных муниципальных услуг:</w:t>
            </w:r>
          </w:p>
          <w:p w:rsidR="00AF6171" w:rsidRPr="00AF6171" w:rsidRDefault="00AF6171" w:rsidP="00AF6171">
            <w:pPr>
              <w:jc w:val="center"/>
              <w:rPr>
                <w:rFonts w:eastAsia="Calibri" w:cs="Calibri"/>
                <w:lang w:eastAsia="ru-RU"/>
              </w:rPr>
            </w:pPr>
            <w:r w:rsidRPr="00AF6171">
              <w:rPr>
                <w:rFonts w:eastAsia="Calibri" w:cs="Calibri"/>
                <w:lang w:eastAsia="ru-RU"/>
              </w:rPr>
              <w:t>2022 год – 1250 шт.;</w:t>
            </w:r>
          </w:p>
          <w:p w:rsidR="00AF6171" w:rsidRPr="00AF6171" w:rsidRDefault="00AF6171" w:rsidP="00AF6171">
            <w:pPr>
              <w:jc w:val="center"/>
              <w:rPr>
                <w:rFonts w:eastAsia="Calibri" w:cs="Calibri"/>
                <w:lang w:eastAsia="ru-RU"/>
              </w:rPr>
            </w:pPr>
            <w:r w:rsidRPr="00AF6171">
              <w:rPr>
                <w:rFonts w:eastAsia="Calibri" w:cs="Calibri"/>
                <w:lang w:eastAsia="ru-RU"/>
              </w:rPr>
              <w:t>2023 год – 1250 шт.;</w:t>
            </w:r>
          </w:p>
          <w:p w:rsidR="00AF6171" w:rsidRPr="00AF6171" w:rsidRDefault="00AF6171" w:rsidP="00AF6171">
            <w:pPr>
              <w:jc w:val="center"/>
              <w:rPr>
                <w:rFonts w:eastAsia="Calibri" w:cs="Calibri"/>
                <w:lang w:eastAsia="ru-RU"/>
              </w:rPr>
            </w:pPr>
            <w:r w:rsidRPr="00AF6171">
              <w:rPr>
                <w:rFonts w:eastAsia="Calibri" w:cs="Calibri"/>
                <w:lang w:eastAsia="ru-RU"/>
              </w:rPr>
              <w:t>2024 год – 1250 шт.</w:t>
            </w:r>
          </w:p>
          <w:p w:rsidR="00AF6171" w:rsidRPr="00AF6171" w:rsidRDefault="00AF6171" w:rsidP="00AF6171">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 МБУ «Спортивная школа</w:t>
            </w:r>
          </w:p>
          <w:p w:rsidR="00AF6171" w:rsidRPr="00AF6171" w:rsidRDefault="00AF6171" w:rsidP="00AF6171">
            <w:pPr>
              <w:widowControl w:val="0"/>
              <w:jc w:val="center"/>
              <w:rPr>
                <w:color w:val="000000"/>
                <w:lang w:eastAsia="ru-RU"/>
              </w:rPr>
            </w:pPr>
            <w:r w:rsidRPr="00AF6171">
              <w:rPr>
                <w:color w:val="000000"/>
                <w:lang w:eastAsia="ru-RU"/>
              </w:rPr>
              <w:t>«Виктория»</w:t>
            </w:r>
          </w:p>
        </w:tc>
      </w:tr>
      <w:tr w:rsidR="00AF6171" w:rsidRPr="00AF6171" w:rsidTr="00AF6171">
        <w:trPr>
          <w:trHeight w:val="248"/>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54569,0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54569,0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89"/>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54727,4</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54727,4</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9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161970,5</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161970,5</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973775">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rPr>
          <w:trHeight w:val="2252"/>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973775">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1.2.5</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1162,1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999,4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162,7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 xml:space="preserve">Число штатных работников муниципальных физкультурно-спортивных организаций отрасли «физическая </w:t>
            </w:r>
            <w:r w:rsidRPr="00AF6171">
              <w:rPr>
                <w:color w:val="000000"/>
                <w:lang w:eastAsia="ru-RU"/>
              </w:rPr>
              <w:lastRenderedPageBreak/>
              <w:t>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10 чел.;</w:t>
            </w:r>
          </w:p>
          <w:p w:rsidR="00AF6171" w:rsidRPr="00AF6171" w:rsidRDefault="00AF6171" w:rsidP="00AF6171">
            <w:pPr>
              <w:rPr>
                <w:rFonts w:eastAsia="Calibri" w:cs="Calibri"/>
                <w:lang w:eastAsia="ru-RU"/>
              </w:rPr>
            </w:pPr>
            <w:r w:rsidRPr="00AF6171">
              <w:rPr>
                <w:rFonts w:eastAsia="Calibri" w:cs="Calibri"/>
                <w:lang w:eastAsia="ru-RU"/>
              </w:rPr>
              <w:t>2023 год – 10 чел.;</w:t>
            </w:r>
          </w:p>
          <w:p w:rsidR="00AF6171" w:rsidRPr="00AF6171" w:rsidRDefault="00AF6171" w:rsidP="00AF6171">
            <w:pPr>
              <w:rPr>
                <w:rFonts w:eastAsia="Calibri" w:cs="Calibri"/>
                <w:lang w:eastAsia="ru-RU"/>
              </w:rPr>
            </w:pPr>
            <w:r w:rsidRPr="00AF6171">
              <w:rPr>
                <w:rFonts w:eastAsia="Calibri" w:cs="Calibri"/>
                <w:lang w:eastAsia="ru-RU"/>
              </w:rPr>
              <w:t>2024 год – 10 чел.</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 МБУ ЦФМР</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1162,1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999,4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162,7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1162,1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999,4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162,7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3486,3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2998,2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488,1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Организация и проведение 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1.3.2</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AF6171" w:rsidRPr="00AF6171" w:rsidRDefault="00AF6171" w:rsidP="00AF6171">
            <w:pPr>
              <w:rPr>
                <w:rFonts w:eastAsia="Calibri" w:cs="Calibri"/>
                <w:lang w:eastAsia="ru-RU"/>
              </w:rPr>
            </w:pPr>
            <w:r w:rsidRPr="00AF6171">
              <w:rPr>
                <w:rFonts w:eastAsia="Calibri" w:cs="Calibri"/>
                <w:lang w:eastAsia="ru-RU"/>
              </w:rPr>
              <w:t>2022 год – 22 шт.;</w:t>
            </w:r>
          </w:p>
          <w:p w:rsidR="00AF6171" w:rsidRPr="00AF6171" w:rsidRDefault="00AF6171" w:rsidP="00AF6171">
            <w:pPr>
              <w:rPr>
                <w:rFonts w:eastAsia="Calibri" w:cs="Calibri"/>
                <w:lang w:eastAsia="ru-RU"/>
              </w:rPr>
            </w:pPr>
            <w:r w:rsidRPr="00AF6171">
              <w:rPr>
                <w:rFonts w:eastAsia="Calibri" w:cs="Calibri"/>
                <w:lang w:eastAsia="ru-RU"/>
              </w:rPr>
              <w:t>2023 год – 22 шт.;</w:t>
            </w:r>
          </w:p>
          <w:p w:rsidR="00AF6171" w:rsidRPr="00AF6171" w:rsidRDefault="00AF6171" w:rsidP="00AF6171">
            <w:pPr>
              <w:rPr>
                <w:rFonts w:eastAsia="Calibri" w:cs="Calibri"/>
                <w:lang w:eastAsia="ru-RU"/>
              </w:rPr>
            </w:pPr>
            <w:r w:rsidRPr="00AF6171">
              <w:rPr>
                <w:rFonts w:eastAsia="Calibri" w:cs="Calibri"/>
                <w:lang w:eastAsia="ru-RU"/>
              </w:rPr>
              <w:t>2024 год – 22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Участие сборных команд сельских поселений в районных соревнованиях в соответствии с переданными полномочиями по организации </w:t>
            </w:r>
            <w:r w:rsidRPr="00AF6171">
              <w:rPr>
                <w:color w:val="000000"/>
                <w:lang w:eastAsia="ru-RU"/>
              </w:rPr>
              <w:lastRenderedPageBreak/>
              <w:t>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r w:rsidRPr="00AF6171">
              <w:rPr>
                <w:color w:val="000000"/>
                <w:lang w:eastAsia="ru-RU"/>
              </w:rPr>
              <w:lastRenderedPageBreak/>
              <w:t>Краснострельское сельские поселения Темрюкского района</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lastRenderedPageBreak/>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w:t>
            </w:r>
            <w:r w:rsidRPr="00AF6171">
              <w:rPr>
                <w:lang w:eastAsia="ru-RU"/>
              </w:rPr>
              <w:lastRenderedPageBreak/>
              <w:t>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lastRenderedPageBreak/>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Приобретение спортивного инвентаря для гребной базы, в рамках реализации проекта  «Строительство водно-спортивной 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567"/>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приоритетному проекту</w:t>
            </w:r>
          </w:p>
        </w:tc>
        <w:tc>
          <w:tcPr>
            <w:tcW w:w="709" w:type="dxa"/>
            <w:vMerge w:val="restart"/>
          </w:tcPr>
          <w:p w:rsidR="00AF6171" w:rsidRPr="00AF6171" w:rsidRDefault="00AF6171" w:rsidP="00AF6171">
            <w:pPr>
              <w:widowControl w:val="0"/>
              <w:jc w:val="both"/>
              <w:rPr>
                <w:color w:val="000000"/>
                <w:lang w:eastAsia="ru-RU"/>
              </w:rPr>
            </w:pPr>
          </w:p>
          <w:p w:rsidR="00AF6171" w:rsidRPr="00AF6171" w:rsidRDefault="00AF6171" w:rsidP="00AF6171">
            <w:pPr>
              <w:rPr>
                <w:rFonts w:eastAsia="Calibri" w:cs="Calibri"/>
                <w:sz w:val="28"/>
                <w:szCs w:val="22"/>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AF6171" w:rsidRPr="00AF6171" w:rsidRDefault="00AF6171" w:rsidP="00AF6171">
            <w:pPr>
              <w:widowControl w:val="0"/>
              <w:jc w:val="both"/>
              <w:rPr>
                <w:color w:val="000000"/>
                <w:highlight w:val="yellow"/>
                <w:lang w:eastAsia="ru-RU"/>
              </w:rPr>
            </w:pPr>
          </w:p>
          <w:p w:rsidR="00AF6171" w:rsidRPr="00AF6171" w:rsidRDefault="00AF6171" w:rsidP="00AF6171">
            <w:pPr>
              <w:rPr>
                <w:rFonts w:eastAsia="Calibri" w:cs="Calibri"/>
                <w:sz w:val="28"/>
                <w:szCs w:val="22"/>
                <w:highlight w:val="yellow"/>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84904,6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83780,2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highlight w:val="yellow"/>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92275,7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91151,3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highlight w:val="yellow"/>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86349,5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85225,1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highlight w:val="yellow"/>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263529,8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3373,2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260156,6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ED" w:rsidRDefault="00AA74ED" w:rsidP="00874EA9">
      <w:r>
        <w:separator/>
      </w:r>
    </w:p>
  </w:endnote>
  <w:endnote w:type="continuationSeparator" w:id="0">
    <w:p w:rsidR="00AA74ED" w:rsidRDefault="00AA74ED"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ED" w:rsidRDefault="00AA74ED" w:rsidP="00874EA9">
      <w:r>
        <w:separator/>
      </w:r>
    </w:p>
  </w:footnote>
  <w:footnote w:type="continuationSeparator" w:id="0">
    <w:p w:rsidR="00AA74ED" w:rsidRDefault="00AA74ED"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Content>
      <w:p w:rsidR="00AA74ED" w:rsidRDefault="00AA74ED">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3416E" w:rsidRPr="0083416E">
                                    <w:rPr>
                                      <w:rFonts w:eastAsiaTheme="majorEastAsia"/>
                                      <w:noProof/>
                                      <w:sz w:val="28"/>
                                      <w:szCs w:val="28"/>
                                    </w:rPr>
                                    <w:t>17</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3416E" w:rsidRPr="0083416E">
                              <w:rPr>
                                <w:rFonts w:eastAsiaTheme="majorEastAsia"/>
                                <w:noProof/>
                                <w:sz w:val="28"/>
                                <w:szCs w:val="28"/>
                              </w:rPr>
                              <w:t>17</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Content>
      <w:p w:rsidR="00AA74ED" w:rsidRDefault="00AA74ED">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3416E" w:rsidRPr="0083416E">
                                    <w:rPr>
                                      <w:rFonts w:eastAsiaTheme="majorEastAsia"/>
                                      <w:noProof/>
                                      <w:sz w:val="28"/>
                                      <w:szCs w:val="28"/>
                                    </w:rPr>
                                    <w:t>27</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3416E" w:rsidRPr="0083416E">
                              <w:rPr>
                                <w:rFonts w:eastAsiaTheme="majorEastAsia"/>
                                <w:noProof/>
                                <w:sz w:val="28"/>
                                <w:szCs w:val="28"/>
                              </w:rPr>
                              <w:t>27</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493740"/>
    <w:rsid w:val="00521C77"/>
    <w:rsid w:val="005D1502"/>
    <w:rsid w:val="006A79A9"/>
    <w:rsid w:val="0083416E"/>
    <w:rsid w:val="00841AF6"/>
    <w:rsid w:val="00874EA9"/>
    <w:rsid w:val="008B0C7F"/>
    <w:rsid w:val="008D4053"/>
    <w:rsid w:val="00973775"/>
    <w:rsid w:val="009A3CC7"/>
    <w:rsid w:val="00AA74ED"/>
    <w:rsid w:val="00AD73D8"/>
    <w:rsid w:val="00AF6171"/>
    <w:rsid w:val="00BD6B8E"/>
    <w:rsid w:val="00C3767B"/>
    <w:rsid w:val="00E10F0D"/>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C882C"/>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7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5A07-2CA3-4D91-A87D-0BB2D41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2021-12-07T11:38:00Z</dcterms:created>
  <dcterms:modified xsi:type="dcterms:W3CDTF">2021-12-30T08:20:00Z</dcterms:modified>
</cp:coreProperties>
</file>