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BA4B1C" w:rsidRDefault="00BA4B1C" w:rsidP="00BA4B1C">
      <w:pPr>
        <w:pStyle w:val="ac"/>
        <w:jc w:val="center"/>
        <w:rPr>
          <w:rFonts w:ascii="Times New Roman" w:hAnsi="Times New Roman" w:cs="Times New Roman"/>
          <w:b/>
          <w:sz w:val="28"/>
          <w:szCs w:val="28"/>
        </w:rPr>
      </w:pPr>
    </w:p>
    <w:p w:rsidR="00BA4B1C" w:rsidRDefault="00BA4B1C" w:rsidP="00BA4B1C">
      <w:pPr>
        <w:pStyle w:val="ac"/>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E24E4"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от 01 ноября 2021г. № 1626</w:t>
      </w:r>
    </w:p>
    <w:p w:rsidR="00BA4B1C" w:rsidRPr="00BA4B1C" w:rsidRDefault="00BA4B1C" w:rsidP="00BA4B1C">
      <w:pPr>
        <w:pStyle w:val="ac"/>
        <w:jc w:val="center"/>
        <w:rPr>
          <w:rFonts w:ascii="Times New Roman" w:hAnsi="Times New Roman" w:cs="Times New Roman"/>
          <w:b/>
          <w:sz w:val="28"/>
          <w:szCs w:val="28"/>
        </w:rPr>
      </w:pPr>
    </w:p>
    <w:p w:rsidR="00AC54E8" w:rsidRDefault="00AC54E8"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1D3575" w:rsidRDefault="001D3575"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F3152D">
        <w:rPr>
          <w:b/>
        </w:rPr>
        <w:t>Развитие муниципальной службы</w:t>
      </w:r>
      <w:r w:rsidRPr="009E24E4">
        <w:rPr>
          <w:b/>
        </w:rPr>
        <w:t>»</w:t>
      </w:r>
    </w:p>
    <w:p w:rsidR="00F15118" w:rsidRPr="001646B5" w:rsidRDefault="00F15118" w:rsidP="00F15118">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Список изменяющих документов</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767281">
        <w:rPr>
          <w:rFonts w:eastAsia="Times New Roman" w:cs="Times New Roman"/>
          <w:sz w:val="22"/>
          <w:lang w:eastAsia="ru-RU"/>
        </w:rPr>
        <w:t>, от</w:t>
      </w:r>
      <w:r w:rsidR="00CA1B7A">
        <w:rPr>
          <w:rFonts w:eastAsia="Times New Roman" w:cs="Times New Roman"/>
          <w:sz w:val="22"/>
          <w:lang w:eastAsia="ru-RU"/>
        </w:rPr>
        <w:t xml:space="preserve"> </w:t>
      </w:r>
      <w:r w:rsidR="00767281">
        <w:rPr>
          <w:rFonts w:eastAsia="Times New Roman" w:cs="Times New Roman"/>
          <w:sz w:val="22"/>
          <w:lang w:eastAsia="ru-RU"/>
        </w:rPr>
        <w:t>13.10.2022 № 1874</w:t>
      </w:r>
      <w:r w:rsidR="00CD0396">
        <w:rPr>
          <w:rFonts w:eastAsia="Times New Roman" w:cs="Times New Roman"/>
          <w:sz w:val="22"/>
          <w:lang w:eastAsia="ru-RU"/>
        </w:rPr>
        <w:t>, от</w:t>
      </w:r>
      <w:r w:rsidR="00BC59B7">
        <w:rPr>
          <w:rFonts w:eastAsia="Times New Roman" w:cs="Times New Roman"/>
          <w:sz w:val="22"/>
          <w:lang w:eastAsia="ru-RU"/>
        </w:rPr>
        <w:t xml:space="preserve"> </w:t>
      </w:r>
      <w:r w:rsidR="00CD0396">
        <w:rPr>
          <w:rFonts w:eastAsia="Times New Roman" w:cs="Times New Roman"/>
          <w:sz w:val="22"/>
          <w:lang w:eastAsia="ru-RU"/>
        </w:rPr>
        <w:t>05.12.2022</w:t>
      </w:r>
      <w:r w:rsidR="00BC59B7">
        <w:rPr>
          <w:rFonts w:eastAsia="Times New Roman" w:cs="Times New Roman"/>
          <w:sz w:val="22"/>
          <w:lang w:eastAsia="ru-RU"/>
        </w:rPr>
        <w:t xml:space="preserve"> № 2317, от 19.12.2022 № 2402</w:t>
      </w:r>
      <w:bookmarkStart w:id="0" w:name="_GoBack"/>
      <w:bookmarkEnd w:id="0"/>
      <w:r w:rsidR="00767281">
        <w:rPr>
          <w:rFonts w:eastAsia="Times New Roman" w:cs="Times New Roman"/>
          <w:sz w:val="22"/>
          <w:lang w:eastAsia="ru-RU"/>
        </w:rPr>
        <w:t>)</w:t>
      </w:r>
    </w:p>
    <w:p w:rsidR="003C4B5C" w:rsidRDefault="003C4B5C"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BA4B1C" w:rsidRDefault="00BA4B1C" w:rsidP="00AC54E8">
      <w:pPr>
        <w:tabs>
          <w:tab w:val="left" w:pos="142"/>
        </w:tabs>
        <w:jc w:val="both"/>
        <w:rPr>
          <w:sz w:val="4"/>
          <w:szCs w:val="4"/>
        </w:rPr>
      </w:pPr>
    </w:p>
    <w:p w:rsidR="00BA4B1C" w:rsidRDefault="00BA4B1C" w:rsidP="00AC54E8">
      <w:pPr>
        <w:tabs>
          <w:tab w:val="left" w:pos="142"/>
        </w:tabs>
        <w:jc w:val="both"/>
        <w:rPr>
          <w:sz w:val="4"/>
          <w:szCs w:val="4"/>
        </w:rPr>
      </w:pPr>
    </w:p>
    <w:p w:rsidR="00AC54E8" w:rsidRDefault="00AC54E8" w:rsidP="00AC54E8">
      <w:pPr>
        <w:tabs>
          <w:tab w:val="left" w:pos="142"/>
        </w:tabs>
        <w:jc w:val="both"/>
        <w:rPr>
          <w:sz w:val="4"/>
          <w:szCs w:val="4"/>
        </w:rPr>
      </w:pPr>
    </w:p>
    <w:p w:rsidR="001D3575" w:rsidRDefault="001D3575" w:rsidP="00AC54E8">
      <w:pPr>
        <w:tabs>
          <w:tab w:val="left" w:pos="142"/>
        </w:tabs>
        <w:jc w:val="both"/>
        <w:rPr>
          <w:sz w:val="4"/>
          <w:szCs w:val="4"/>
        </w:rPr>
      </w:pPr>
    </w:p>
    <w:p w:rsidR="001D3575" w:rsidRDefault="001D3575"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Pr="00AC54E8" w:rsidRDefault="00AC54E8" w:rsidP="00AC54E8">
      <w:pPr>
        <w:tabs>
          <w:tab w:val="left" w:pos="142"/>
        </w:tabs>
        <w:jc w:val="both"/>
        <w:rPr>
          <w:sz w:val="4"/>
          <w:szCs w:val="4"/>
        </w:rPr>
      </w:pPr>
    </w:p>
    <w:p w:rsidR="00A0454C" w:rsidRDefault="00A0454C" w:rsidP="00A0454C">
      <w:pPr>
        <w:tabs>
          <w:tab w:val="left" w:pos="142"/>
        </w:tabs>
        <w:ind w:firstLine="709"/>
        <w:jc w:val="both"/>
      </w:pPr>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proofErr w:type="gramStart"/>
      <w:r w:rsidRPr="003C4B5C">
        <w:t xml:space="preserve">2030 года», </w:t>
      </w:r>
      <w:hyperlink r:id="rId11" w:history="1">
        <w:r w:rsidRPr="00F3152D">
          <w:t>постановлением</w:t>
        </w:r>
      </w:hyperlink>
      <w:r w:rsidRPr="00F3152D">
        <w:t xml:space="preserve"> администрации муниципального образования Темрюкский район от 13 июля 2021 года № 979 «Об утверждении п</w:t>
      </w:r>
      <w:r w:rsidRPr="00F3152D">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Pr>
          <w:szCs w:val="28"/>
          <w:lang w:eastAsia="ru-RU"/>
        </w:rPr>
        <w:t xml:space="preserve">» (в редакции постановления </w:t>
      </w:r>
      <w:r w:rsidRPr="00F3152D">
        <w:t>администрации муниципального образования Темрюкский район</w:t>
      </w:r>
      <w:r>
        <w:t xml:space="preserve"> от 27 сентября 2021 года              № 1444</w:t>
      </w:r>
      <w:r>
        <w:rPr>
          <w:szCs w:val="28"/>
          <w:lang w:eastAsia="ru-RU"/>
        </w:rPr>
        <w:t>)</w:t>
      </w:r>
      <w:r w:rsidRPr="00F3152D">
        <w:t xml:space="preserve">, </w:t>
      </w:r>
      <w:hyperlink r:id="rId12" w:history="1">
        <w:r w:rsidRPr="00811583">
          <w:t>постановлением</w:t>
        </w:r>
      </w:hyperlink>
      <w:r w:rsidRPr="00811583">
        <w:t xml:space="preserve"> администрации муниципального образования Темрюкский район от 5 августа 2021 года № 1163 «Об утверждении</w:t>
      </w:r>
      <w:proofErr w:type="gramEnd"/>
      <w:r w:rsidRPr="00811583">
        <w:t xml:space="preserve"> перечня муниципальных программ муниципального образования Темрюкский район»</w:t>
      </w:r>
      <w:r>
        <w:t xml:space="preserve">          </w:t>
      </w:r>
      <w:r w:rsidRPr="00811583">
        <w:t xml:space="preserve"> </w:t>
      </w:r>
      <w:proofErr w:type="gramStart"/>
      <w:r>
        <w:t>п</w:t>
      </w:r>
      <w:proofErr w:type="gramEnd"/>
      <w:r>
        <w:t xml:space="preserve"> о с т а н о в л я ю:</w:t>
      </w:r>
    </w:p>
    <w:p w:rsidR="00A0454C" w:rsidRPr="00FB1A7E" w:rsidRDefault="00A0454C" w:rsidP="00A0454C">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Pr>
          <w:rFonts w:cs="Times New Roman"/>
          <w:szCs w:val="28"/>
        </w:rPr>
        <w:t>Развитие муниципальной службы</w:t>
      </w:r>
      <w:r w:rsidRPr="00FB1A7E">
        <w:rPr>
          <w:rFonts w:cs="Times New Roman"/>
          <w:szCs w:val="28"/>
        </w:rPr>
        <w:t>»</w:t>
      </w:r>
      <w:r>
        <w:rPr>
          <w:rFonts w:cs="Times New Roman"/>
          <w:szCs w:val="28"/>
        </w:rPr>
        <w:t xml:space="preserve"> со сроком реализации с 1 января 2022 года, согласно приложению к настоящему постановлению.</w:t>
      </w:r>
    </w:p>
    <w:p w:rsidR="00A0454C" w:rsidRDefault="00A0454C" w:rsidP="00A0454C">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w:t>
      </w:r>
      <w:r w:rsidRPr="005D4DB0">
        <w:t>опубликовать</w:t>
      </w:r>
      <w:r>
        <w:t xml:space="preserve">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A0454C" w:rsidRDefault="00A0454C" w:rsidP="00A0454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М.М. Погибу. </w:t>
      </w:r>
    </w:p>
    <w:p w:rsidR="00A0454C" w:rsidRPr="00C8650C" w:rsidRDefault="00A0454C" w:rsidP="00A0454C">
      <w:pPr>
        <w:ind w:firstLine="709"/>
        <w:jc w:val="both"/>
        <w:rPr>
          <w:rFonts w:cs="Times New Roman"/>
          <w:szCs w:val="28"/>
        </w:rPr>
      </w:pPr>
      <w:r>
        <w:rPr>
          <w:szCs w:val="28"/>
        </w:rPr>
        <w:t xml:space="preserve">4. </w:t>
      </w:r>
      <w:r w:rsidRPr="00483FE3">
        <w:rPr>
          <w:rFonts w:cs="Times New Roman"/>
          <w:szCs w:val="28"/>
        </w:rPr>
        <w:t xml:space="preserve">Постановление вступает в силу после </w:t>
      </w:r>
      <w:r w:rsidRPr="00483FE3">
        <w:t>его официального опубликования</w:t>
      </w:r>
      <w:r w:rsidRPr="00483FE3">
        <w:rPr>
          <w:rFonts w:cs="Times New Roman"/>
          <w:szCs w:val="28"/>
        </w:rPr>
        <w:t>.</w:t>
      </w:r>
    </w:p>
    <w:p w:rsidR="00AC54E8" w:rsidRPr="00AC54E8" w:rsidRDefault="00AC54E8" w:rsidP="009E24E4">
      <w:pPr>
        <w:ind w:firstLine="708"/>
        <w:jc w:val="both"/>
        <w:rPr>
          <w:rFonts w:cs="Times New Roman"/>
          <w:sz w:val="8"/>
          <w:szCs w:val="8"/>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1D3575" w:rsidRPr="00CA4EC7" w:rsidRDefault="001D3575"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080520" w:rsidP="00E243BC">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F444B" w:rsidRDefault="00363853" w:rsidP="00E243BC">
      <w:pPr>
        <w:rPr>
          <w:szCs w:val="28"/>
        </w:rPr>
        <w:sectPr w:rsidR="002F444B" w:rsidSect="00AC54E8">
          <w:headerReference w:type="default" r:id="rId13"/>
          <w:pgSz w:w="11906" w:h="16838"/>
          <w:pgMar w:top="1134" w:right="567" w:bottom="426" w:left="1701" w:header="709" w:footer="74" w:gutter="0"/>
          <w:cols w:space="708"/>
          <w:titlePg/>
          <w:docGrid w:linePitch="381"/>
        </w:sect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F444B" w:rsidTr="002F444B">
        <w:tc>
          <w:tcPr>
            <w:tcW w:w="8934" w:type="dxa"/>
          </w:tcPr>
          <w:p w:rsidR="002F444B" w:rsidRDefault="002F444B" w:rsidP="002F444B">
            <w:pPr>
              <w:suppressAutoHyphens/>
              <w:jc w:val="center"/>
              <w:rPr>
                <w:rFonts w:eastAsia="Times New Roman" w:cs="Times New Roman"/>
                <w:kern w:val="1"/>
                <w:szCs w:val="28"/>
                <w:lang w:eastAsia="zh-CN"/>
              </w:rPr>
            </w:pPr>
          </w:p>
        </w:tc>
        <w:tc>
          <w:tcPr>
            <w:tcW w:w="5525" w:type="dxa"/>
          </w:tcPr>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2F444B" w:rsidRPr="00885C29" w:rsidRDefault="002F444B" w:rsidP="002F444B">
            <w:pPr>
              <w:suppressAutoHyphens/>
              <w:ind w:left="5670" w:right="-246"/>
              <w:jc w:val="center"/>
              <w:rPr>
                <w:rFonts w:eastAsia="Times New Roman" w:cs="Times New Roman"/>
                <w:kern w:val="1"/>
                <w:szCs w:val="28"/>
                <w:lang w:eastAsia="zh-CN"/>
              </w:rPr>
            </w:pP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E83974">
              <w:rPr>
                <w:rFonts w:eastAsia="Times New Roman" w:cs="Times New Roman"/>
                <w:kern w:val="1"/>
                <w:szCs w:val="28"/>
                <w:lang w:eastAsia="zh-CN"/>
              </w:rPr>
              <w:t xml:space="preserve">01.11.2021 </w:t>
            </w:r>
            <w:r w:rsidRPr="00885C29">
              <w:rPr>
                <w:rFonts w:eastAsia="Times New Roman" w:cs="Times New Roman"/>
                <w:kern w:val="1"/>
                <w:szCs w:val="28"/>
                <w:lang w:eastAsia="zh-CN"/>
              </w:rPr>
              <w:t xml:space="preserve">№ </w:t>
            </w:r>
            <w:r w:rsidR="00E83974">
              <w:rPr>
                <w:rFonts w:eastAsia="Times New Roman" w:cs="Times New Roman"/>
                <w:kern w:val="1"/>
                <w:szCs w:val="28"/>
                <w:lang w:eastAsia="zh-CN"/>
              </w:rPr>
              <w:t>1626</w:t>
            </w:r>
          </w:p>
          <w:p w:rsidR="002F444B" w:rsidRDefault="002F444B" w:rsidP="002F444B">
            <w:pPr>
              <w:suppressAutoHyphens/>
              <w:ind w:right="-246"/>
              <w:jc w:val="center"/>
              <w:rPr>
                <w:rFonts w:eastAsia="Times New Roman" w:cs="Times New Roman"/>
                <w:kern w:val="1"/>
                <w:szCs w:val="28"/>
                <w:lang w:eastAsia="zh-CN"/>
              </w:rPr>
            </w:pPr>
          </w:p>
        </w:tc>
      </w:tr>
    </w:tbl>
    <w:p w:rsidR="00A0454C" w:rsidRDefault="00A0454C" w:rsidP="00A0454C">
      <w:pPr>
        <w:jc w:val="center"/>
        <w:rPr>
          <w:b/>
        </w:rPr>
      </w:pPr>
    </w:p>
    <w:p w:rsidR="00A0454C" w:rsidRDefault="00A0454C" w:rsidP="00A0454C">
      <w:pPr>
        <w:jc w:val="center"/>
        <w:rPr>
          <w:b/>
        </w:rPr>
      </w:pPr>
      <w:r w:rsidRPr="00BB769B">
        <w:rPr>
          <w:b/>
        </w:rPr>
        <w:t xml:space="preserve">Муниципальная программа </w:t>
      </w:r>
    </w:p>
    <w:p w:rsidR="00A0454C" w:rsidRDefault="00A0454C" w:rsidP="00A0454C">
      <w:pPr>
        <w:jc w:val="center"/>
        <w:rPr>
          <w:b/>
          <w:szCs w:val="28"/>
        </w:rPr>
      </w:pPr>
      <w:r w:rsidRPr="00BB769B">
        <w:rPr>
          <w:b/>
          <w:szCs w:val="28"/>
        </w:rPr>
        <w:t xml:space="preserve">муниципального образования Темрюкский район </w:t>
      </w:r>
    </w:p>
    <w:p w:rsidR="00A0454C" w:rsidRPr="00BB769B" w:rsidRDefault="00A0454C" w:rsidP="00A0454C">
      <w:pPr>
        <w:tabs>
          <w:tab w:val="center" w:pos="7285"/>
          <w:tab w:val="right" w:pos="14570"/>
        </w:tabs>
        <w:rPr>
          <w:b/>
        </w:rPr>
      </w:pPr>
      <w:r>
        <w:rPr>
          <w:b/>
        </w:rPr>
        <w:tab/>
        <w:t>«Развитие муниципальной службы</w:t>
      </w:r>
      <w:r w:rsidRPr="00BB769B">
        <w:rPr>
          <w:b/>
        </w:rPr>
        <w:t>»</w:t>
      </w:r>
      <w:r>
        <w:rPr>
          <w:b/>
        </w:rPr>
        <w:tab/>
      </w:r>
    </w:p>
    <w:p w:rsidR="00A0454C" w:rsidRDefault="00A0454C" w:rsidP="00A0454C">
      <w:pPr>
        <w:jc w:val="center"/>
        <w:rPr>
          <w:rFonts w:cs="Times New Roman"/>
          <w:b/>
          <w:szCs w:val="28"/>
        </w:rPr>
      </w:pPr>
    </w:p>
    <w:p w:rsidR="00A0454C" w:rsidRPr="00950972" w:rsidRDefault="00A0454C" w:rsidP="00A0454C">
      <w:pPr>
        <w:jc w:val="center"/>
        <w:rPr>
          <w:rFonts w:cs="Times New Roman"/>
          <w:b/>
          <w:szCs w:val="28"/>
        </w:rPr>
      </w:pPr>
      <w:r w:rsidRPr="00950972">
        <w:rPr>
          <w:rFonts w:cs="Times New Roman"/>
          <w:b/>
          <w:szCs w:val="28"/>
        </w:rPr>
        <w:t>ПАСПОРТ</w:t>
      </w:r>
    </w:p>
    <w:p w:rsidR="00A0454C" w:rsidRPr="00950972" w:rsidRDefault="00A0454C" w:rsidP="00A0454C">
      <w:pPr>
        <w:jc w:val="center"/>
        <w:rPr>
          <w:rFonts w:cs="Times New Roman"/>
          <w:b/>
          <w:szCs w:val="28"/>
        </w:rPr>
      </w:pPr>
      <w:r w:rsidRPr="00950972">
        <w:rPr>
          <w:rFonts w:cs="Times New Roman"/>
          <w:b/>
          <w:szCs w:val="28"/>
        </w:rPr>
        <w:t>муниципальной программы муниципального образования</w:t>
      </w:r>
    </w:p>
    <w:p w:rsidR="00A0454C" w:rsidRPr="00950972" w:rsidRDefault="00A0454C" w:rsidP="00A0454C">
      <w:pPr>
        <w:jc w:val="center"/>
        <w:rPr>
          <w:rFonts w:cs="Times New Roman"/>
          <w:b/>
          <w:szCs w:val="28"/>
        </w:rPr>
      </w:pPr>
      <w:r w:rsidRPr="00950972">
        <w:rPr>
          <w:rFonts w:cs="Times New Roman"/>
          <w:b/>
          <w:szCs w:val="28"/>
        </w:rPr>
        <w:t>Темрюкский район</w:t>
      </w:r>
    </w:p>
    <w:p w:rsidR="00A0454C" w:rsidRPr="00477471" w:rsidRDefault="00A0454C" w:rsidP="00A0454C">
      <w:pPr>
        <w:jc w:val="center"/>
        <w:rPr>
          <w:b/>
        </w:rPr>
      </w:pPr>
      <w:r w:rsidRPr="00477471">
        <w:rPr>
          <w:b/>
        </w:rPr>
        <w:t>«Развитие муниципальной службы»</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 от 13.10.2022 № 1874</w:t>
      </w:r>
      <w:r w:rsidR="00CD0396">
        <w:rPr>
          <w:rFonts w:eastAsia="Times New Roman" w:cs="Times New Roman"/>
          <w:sz w:val="22"/>
          <w:lang w:eastAsia="ru-RU"/>
        </w:rPr>
        <w:t>, от 05.12.2022</w:t>
      </w:r>
      <w:r w:rsidR="00BC59B7">
        <w:rPr>
          <w:rFonts w:eastAsia="Times New Roman" w:cs="Times New Roman"/>
          <w:sz w:val="22"/>
          <w:lang w:eastAsia="ru-RU"/>
        </w:rPr>
        <w:t>, от 19.12.2022 № 2402</w:t>
      </w:r>
      <w:r w:rsidR="00CA1B7A">
        <w:rPr>
          <w:rFonts w:eastAsia="Times New Roman" w:cs="Times New Roman"/>
          <w:sz w:val="22"/>
          <w:lang w:eastAsia="ru-RU"/>
        </w:rPr>
        <w:t>)</w:t>
      </w:r>
    </w:p>
    <w:p w:rsidR="00F15118" w:rsidRDefault="00F15118" w:rsidP="00F15118">
      <w:pPr>
        <w:tabs>
          <w:tab w:val="left" w:pos="142"/>
        </w:tabs>
        <w:jc w:val="both"/>
        <w:rPr>
          <w:sz w:val="4"/>
          <w:szCs w:val="4"/>
        </w:rPr>
      </w:pPr>
    </w:p>
    <w:p w:rsidR="00F15118" w:rsidRDefault="00F15118" w:rsidP="00F15118">
      <w:pPr>
        <w:tabs>
          <w:tab w:val="left" w:pos="142"/>
        </w:tabs>
        <w:jc w:val="both"/>
        <w:rPr>
          <w:sz w:val="4"/>
          <w:szCs w:val="4"/>
        </w:rPr>
      </w:pPr>
    </w:p>
    <w:p w:rsidR="00A0454C" w:rsidRPr="00477471" w:rsidRDefault="00A0454C" w:rsidP="00A0454C">
      <w:pPr>
        <w:jc w:val="center"/>
        <w:rPr>
          <w:rFonts w:cs="Times New Roman"/>
          <w:b/>
          <w:szCs w:val="28"/>
        </w:rPr>
      </w:pPr>
    </w:p>
    <w:tbl>
      <w:tblPr>
        <w:tblStyle w:val="ad"/>
        <w:tblW w:w="14601" w:type="dxa"/>
        <w:tblInd w:w="108" w:type="dxa"/>
        <w:tblLook w:val="04A0" w:firstRow="1" w:lastRow="0" w:firstColumn="1" w:lastColumn="0" w:noHBand="0" w:noVBand="1"/>
      </w:tblPr>
      <w:tblGrid>
        <w:gridCol w:w="6804"/>
        <w:gridCol w:w="986"/>
        <w:gridCol w:w="1808"/>
        <w:gridCol w:w="1171"/>
        <w:gridCol w:w="1338"/>
        <w:gridCol w:w="2494"/>
      </w:tblGrid>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 муниципальной программы</w:t>
            </w:r>
          </w:p>
        </w:tc>
        <w:tc>
          <w:tcPr>
            <w:tcW w:w="7797" w:type="dxa"/>
            <w:gridSpan w:val="5"/>
          </w:tcPr>
          <w:p w:rsidR="00A0454C" w:rsidRPr="001128E9" w:rsidRDefault="00A0454C" w:rsidP="00A0454C">
            <w:pPr>
              <w:jc w:val="both"/>
              <w:rPr>
                <w:rFonts w:cs="Times New Roman"/>
                <w:b/>
                <w:sz w:val="24"/>
                <w:szCs w:val="24"/>
              </w:rPr>
            </w:pPr>
            <w:r w:rsidRPr="001128E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Координаторы подпрограмм</w:t>
            </w:r>
          </w:p>
        </w:tc>
        <w:tc>
          <w:tcPr>
            <w:tcW w:w="7797"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Участники муниципальной программы</w:t>
            </w:r>
          </w:p>
        </w:tc>
        <w:tc>
          <w:tcPr>
            <w:tcW w:w="7797" w:type="dxa"/>
            <w:gridSpan w:val="5"/>
          </w:tcPr>
          <w:p w:rsidR="00A0454C" w:rsidRPr="001128E9" w:rsidRDefault="00F15118" w:rsidP="00A0454C">
            <w:pPr>
              <w:jc w:val="both"/>
              <w:rPr>
                <w:rFonts w:cs="Times New Roman"/>
                <w:b/>
                <w:sz w:val="24"/>
                <w:szCs w:val="24"/>
              </w:rPr>
            </w:pPr>
            <w:r w:rsidRPr="003D1480">
              <w:rPr>
                <w:bCs/>
                <w:sz w:val="24"/>
                <w:szCs w:val="24"/>
              </w:rPr>
              <w:t xml:space="preserve">Отдел внутреннего финансового контроля администрации </w:t>
            </w:r>
            <w:r w:rsidRPr="003D1480">
              <w:rPr>
                <w:bCs/>
                <w:kern w:val="28"/>
                <w:sz w:val="24"/>
                <w:szCs w:val="24"/>
                <w:lang w:eastAsia="zh-CN"/>
              </w:rPr>
              <w:t xml:space="preserve">муниципального образования Темрюкский (далее - </w:t>
            </w:r>
            <w:r w:rsidRPr="003D1480">
              <w:rPr>
                <w:bCs/>
                <w:sz w:val="24"/>
                <w:szCs w:val="24"/>
              </w:rPr>
              <w:t>Отдел внутреннего финансового контроля)</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Подпрограммы муниципальной программы</w:t>
            </w:r>
          </w:p>
        </w:tc>
        <w:tc>
          <w:tcPr>
            <w:tcW w:w="7797"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Цель муниципальной программы</w:t>
            </w:r>
          </w:p>
        </w:tc>
        <w:tc>
          <w:tcPr>
            <w:tcW w:w="7797" w:type="dxa"/>
            <w:gridSpan w:val="5"/>
          </w:tcPr>
          <w:p w:rsidR="00A0454C" w:rsidRPr="001128E9" w:rsidRDefault="00A0454C" w:rsidP="00A0454C">
            <w:pPr>
              <w:jc w:val="both"/>
              <w:rPr>
                <w:rFonts w:cs="Times New Roman"/>
                <w:b/>
                <w:sz w:val="24"/>
                <w:szCs w:val="24"/>
              </w:rPr>
            </w:pPr>
            <w:r>
              <w:rPr>
                <w:rFonts w:cs="Times New Roman"/>
                <w:sz w:val="24"/>
                <w:szCs w:val="24"/>
              </w:rPr>
              <w:t>Повышение эффективности и результативности муниципальной службы в</w:t>
            </w:r>
            <w:r w:rsidRPr="001128E9">
              <w:rPr>
                <w:rFonts w:cs="Times New Roman"/>
                <w:sz w:val="24"/>
                <w:szCs w:val="24"/>
              </w:rPr>
              <w:t xml:space="preserve"> муниципально</w:t>
            </w:r>
            <w:r>
              <w:rPr>
                <w:rFonts w:cs="Times New Roman"/>
                <w:sz w:val="24"/>
                <w:szCs w:val="24"/>
              </w:rPr>
              <w:t xml:space="preserve">м </w:t>
            </w:r>
            <w:r w:rsidRPr="001128E9">
              <w:rPr>
                <w:rFonts w:cs="Times New Roman"/>
                <w:sz w:val="24"/>
                <w:szCs w:val="24"/>
              </w:rPr>
              <w:t>образовани</w:t>
            </w:r>
            <w:r>
              <w:rPr>
                <w:rFonts w:cs="Times New Roman"/>
                <w:sz w:val="24"/>
                <w:szCs w:val="24"/>
              </w:rPr>
              <w:t>и Темрюкский район</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Задачи муниципальной программы</w:t>
            </w:r>
          </w:p>
        </w:tc>
        <w:tc>
          <w:tcPr>
            <w:tcW w:w="7797" w:type="dxa"/>
            <w:gridSpan w:val="5"/>
          </w:tcPr>
          <w:p w:rsidR="00A0454C" w:rsidRPr="001128E9" w:rsidRDefault="00A0454C" w:rsidP="00A0454C">
            <w:pPr>
              <w:jc w:val="both"/>
              <w:rPr>
                <w:rFonts w:cs="Times New Roman"/>
                <w:sz w:val="24"/>
                <w:szCs w:val="24"/>
              </w:rPr>
            </w:pPr>
            <w:r w:rsidRPr="001128E9">
              <w:rPr>
                <w:rFonts w:cs="Times New Roman"/>
                <w:sz w:val="24"/>
                <w:szCs w:val="24"/>
              </w:rPr>
              <w:t xml:space="preserve">1. Обеспечение непрерывного профессионального развития муниципальных служащих на основе индивидуальных карьерных </w:t>
            </w:r>
            <w:r w:rsidRPr="001128E9">
              <w:rPr>
                <w:rFonts w:cs="Times New Roman"/>
                <w:sz w:val="24"/>
                <w:szCs w:val="24"/>
              </w:rPr>
              <w:lastRenderedPageBreak/>
              <w:t>траекторий, работы с кадровым резервом, развития института наставничества.</w:t>
            </w:r>
          </w:p>
          <w:p w:rsidR="00A0454C" w:rsidRPr="001128E9" w:rsidRDefault="00A0454C" w:rsidP="00A0454C">
            <w:pPr>
              <w:jc w:val="both"/>
              <w:rPr>
                <w:rFonts w:cs="Times New Roman"/>
                <w:b/>
                <w:sz w:val="24"/>
                <w:szCs w:val="24"/>
              </w:rPr>
            </w:pPr>
            <w:r w:rsidRPr="001128E9">
              <w:rPr>
                <w:rFonts w:cs="Times New Roman"/>
                <w:sz w:val="24"/>
                <w:szCs w:val="24"/>
              </w:rPr>
              <w:t xml:space="preserve">2. Своевременное выявление и предупреждение </w:t>
            </w:r>
            <w:r w:rsidRPr="001128E9">
              <w:rPr>
                <w:rStyle w:val="ms-rtefontsize-2"/>
                <w:rFonts w:cs="Times New Roman"/>
                <w:sz w:val="24"/>
                <w:szCs w:val="24"/>
                <w:shd w:val="clear" w:color="auto" w:fill="FFFFFF"/>
              </w:rPr>
              <w:t>заболеваний, в</w:t>
            </w:r>
            <w:r>
              <w:rPr>
                <w:rStyle w:val="ms-rtefontsize-2"/>
                <w:rFonts w:cs="Times New Roman"/>
                <w:sz w:val="24"/>
                <w:szCs w:val="24"/>
                <w:shd w:val="clear" w:color="auto" w:fill="FFFFFF"/>
              </w:rPr>
              <w:t xml:space="preserve"> том числе</w:t>
            </w:r>
            <w:r w:rsidRPr="001128E9">
              <w:rPr>
                <w:rStyle w:val="ms-rtefontsize-2"/>
                <w:rFonts w:cs="Times New Roman"/>
                <w:sz w:val="24"/>
                <w:szCs w:val="24"/>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cs="Times New Roman"/>
                <w:sz w:val="24"/>
                <w:szCs w:val="24"/>
                <w:shd w:val="clear" w:color="auto" w:fill="FFFFFF"/>
              </w:rPr>
              <w:t> </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97" w:type="dxa"/>
            <w:gridSpan w:val="5"/>
            <w:shd w:val="clear" w:color="auto" w:fill="auto"/>
          </w:tcPr>
          <w:p w:rsidR="00A0454C" w:rsidRPr="001128E9" w:rsidRDefault="00A0454C" w:rsidP="00A0454C">
            <w:pPr>
              <w:jc w:val="both"/>
              <w:rPr>
                <w:rFonts w:cs="Times New Roman"/>
                <w:b/>
                <w:sz w:val="24"/>
                <w:szCs w:val="24"/>
                <w:highlight w:val="yellow"/>
              </w:rPr>
            </w:pPr>
            <w:r w:rsidRPr="001128E9">
              <w:rPr>
                <w:rFonts w:cs="Times New Roman"/>
                <w:sz w:val="24"/>
                <w:szCs w:val="24"/>
              </w:rPr>
              <w:t>СЦ-2 (Ц-7)</w:t>
            </w:r>
          </w:p>
        </w:tc>
      </w:tr>
      <w:tr w:rsidR="00A0454C" w:rsidRPr="001128E9" w:rsidTr="00E43576">
        <w:trPr>
          <w:trHeight w:val="2584"/>
        </w:trPr>
        <w:tc>
          <w:tcPr>
            <w:tcW w:w="6804" w:type="dxa"/>
          </w:tcPr>
          <w:p w:rsidR="00A0454C" w:rsidRPr="001128E9" w:rsidRDefault="00A0454C" w:rsidP="00A0454C">
            <w:pPr>
              <w:rPr>
                <w:rFonts w:cs="Times New Roman"/>
                <w:b/>
                <w:sz w:val="24"/>
                <w:szCs w:val="24"/>
              </w:rPr>
            </w:pPr>
            <w:r w:rsidRPr="001128E9">
              <w:rPr>
                <w:rFonts w:cs="Times New Roman"/>
                <w:sz w:val="24"/>
                <w:szCs w:val="24"/>
              </w:rPr>
              <w:t>Перечень целевых показателей муниципальной программы</w:t>
            </w:r>
          </w:p>
        </w:tc>
        <w:tc>
          <w:tcPr>
            <w:tcW w:w="7797" w:type="dxa"/>
            <w:gridSpan w:val="5"/>
          </w:tcPr>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1. 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2. 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3. 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4.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Проекты и (или) программы</w:t>
            </w:r>
          </w:p>
        </w:tc>
        <w:tc>
          <w:tcPr>
            <w:tcW w:w="7797" w:type="dxa"/>
            <w:gridSpan w:val="5"/>
          </w:tcPr>
          <w:p w:rsidR="00A0454C" w:rsidRPr="00044396" w:rsidRDefault="00A0454C" w:rsidP="00A0454C">
            <w:pPr>
              <w:jc w:val="both"/>
              <w:rPr>
                <w:rFonts w:cs="Times New Roman"/>
                <w:sz w:val="24"/>
                <w:szCs w:val="24"/>
              </w:rPr>
            </w:pPr>
            <w:r>
              <w:rPr>
                <w:rFonts w:cs="Times New Roman"/>
                <w:sz w:val="24"/>
                <w:szCs w:val="24"/>
              </w:rPr>
              <w:t>Не предусмотрены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Этапы и сроки реализации муниципальной программы</w:t>
            </w:r>
          </w:p>
        </w:tc>
        <w:tc>
          <w:tcPr>
            <w:tcW w:w="7797" w:type="dxa"/>
            <w:gridSpan w:val="5"/>
          </w:tcPr>
          <w:p w:rsidR="00767281" w:rsidRPr="00E41959" w:rsidRDefault="00767281" w:rsidP="00767281">
            <w:pPr>
              <w:jc w:val="both"/>
              <w:rPr>
                <w:rFonts w:cs="Times New Roman"/>
                <w:sz w:val="24"/>
                <w:szCs w:val="24"/>
              </w:rPr>
            </w:pPr>
            <w:r w:rsidRPr="00E41959">
              <w:rPr>
                <w:rFonts w:cs="Times New Roman"/>
                <w:sz w:val="24"/>
                <w:szCs w:val="24"/>
              </w:rPr>
              <w:t>Этапы не предусмотрены</w:t>
            </w:r>
          </w:p>
          <w:p w:rsidR="00A0454C" w:rsidRPr="001128E9" w:rsidRDefault="00767281" w:rsidP="00767281">
            <w:pPr>
              <w:jc w:val="both"/>
              <w:rPr>
                <w:rFonts w:cs="Times New Roman"/>
                <w:sz w:val="24"/>
                <w:szCs w:val="24"/>
              </w:rPr>
            </w:pPr>
            <w:r w:rsidRPr="00E41959">
              <w:rPr>
                <w:rFonts w:cs="Times New Roman"/>
                <w:sz w:val="24"/>
                <w:szCs w:val="24"/>
              </w:rPr>
              <w:t>2022-2025 годы</w:t>
            </w:r>
          </w:p>
        </w:tc>
      </w:tr>
      <w:tr w:rsidR="00E43576" w:rsidRPr="00E41959" w:rsidTr="00E43576">
        <w:tc>
          <w:tcPr>
            <w:tcW w:w="6804" w:type="dxa"/>
          </w:tcPr>
          <w:p w:rsidR="00E43576" w:rsidRPr="00E41959" w:rsidRDefault="00E43576" w:rsidP="00E43576">
            <w:pPr>
              <w:rPr>
                <w:rFonts w:cs="Times New Roman"/>
                <w:sz w:val="24"/>
                <w:szCs w:val="24"/>
              </w:rPr>
            </w:pPr>
            <w:r w:rsidRPr="00E41959">
              <w:rPr>
                <w:rFonts w:cs="Times New Roman"/>
                <w:sz w:val="24"/>
                <w:szCs w:val="24"/>
              </w:rPr>
              <w:t>Объем финансирования муниципальной программы, тыс. рублей &lt;2&gt;</w:t>
            </w:r>
          </w:p>
        </w:tc>
        <w:tc>
          <w:tcPr>
            <w:tcW w:w="986" w:type="dxa"/>
            <w:vMerge w:val="restart"/>
          </w:tcPr>
          <w:p w:rsidR="00E43576" w:rsidRPr="00E41959" w:rsidRDefault="00E43576" w:rsidP="00E43576">
            <w:pPr>
              <w:jc w:val="both"/>
              <w:rPr>
                <w:rFonts w:cs="Times New Roman"/>
                <w:sz w:val="24"/>
                <w:szCs w:val="24"/>
              </w:rPr>
            </w:pPr>
            <w:r w:rsidRPr="00E41959">
              <w:rPr>
                <w:rFonts w:cs="Times New Roman"/>
                <w:sz w:val="24"/>
                <w:szCs w:val="24"/>
              </w:rPr>
              <w:t>всего</w:t>
            </w:r>
          </w:p>
        </w:tc>
        <w:tc>
          <w:tcPr>
            <w:tcW w:w="6811" w:type="dxa"/>
            <w:gridSpan w:val="4"/>
          </w:tcPr>
          <w:p w:rsidR="00E43576" w:rsidRPr="00E41959" w:rsidRDefault="00E43576" w:rsidP="00E43576">
            <w:pPr>
              <w:jc w:val="both"/>
              <w:rPr>
                <w:rFonts w:cs="Times New Roman"/>
                <w:b/>
                <w:sz w:val="24"/>
                <w:szCs w:val="24"/>
              </w:rPr>
            </w:pPr>
            <w:r w:rsidRPr="00E41959">
              <w:rPr>
                <w:rFonts w:cs="Times New Roman"/>
                <w:sz w:val="24"/>
                <w:szCs w:val="24"/>
              </w:rPr>
              <w:t>в разрезе источников финансирования</w:t>
            </w:r>
          </w:p>
        </w:tc>
      </w:tr>
      <w:tr w:rsidR="00E43576" w:rsidRPr="00E41959" w:rsidTr="00E43576">
        <w:tc>
          <w:tcPr>
            <w:tcW w:w="6804" w:type="dxa"/>
          </w:tcPr>
          <w:p w:rsidR="00E43576" w:rsidRPr="00E41959" w:rsidRDefault="00E43576" w:rsidP="00E43576">
            <w:pPr>
              <w:rPr>
                <w:rFonts w:cs="Times New Roman"/>
                <w:sz w:val="24"/>
                <w:szCs w:val="24"/>
              </w:rPr>
            </w:pPr>
            <w:r w:rsidRPr="00E41959">
              <w:rPr>
                <w:rFonts w:cs="Times New Roman"/>
                <w:sz w:val="24"/>
                <w:szCs w:val="24"/>
              </w:rPr>
              <w:t>Годы реализации</w:t>
            </w:r>
          </w:p>
        </w:tc>
        <w:tc>
          <w:tcPr>
            <w:tcW w:w="986" w:type="dxa"/>
            <w:vMerge/>
          </w:tcPr>
          <w:p w:rsidR="00E43576" w:rsidRPr="00E41959" w:rsidRDefault="00E43576" w:rsidP="00E43576">
            <w:pPr>
              <w:jc w:val="both"/>
              <w:rPr>
                <w:rFonts w:cs="Times New Roman"/>
                <w:b/>
                <w:sz w:val="24"/>
                <w:szCs w:val="24"/>
              </w:rPr>
            </w:pPr>
          </w:p>
        </w:tc>
        <w:tc>
          <w:tcPr>
            <w:tcW w:w="1808" w:type="dxa"/>
          </w:tcPr>
          <w:p w:rsidR="00E43576" w:rsidRPr="00E41959" w:rsidRDefault="00E43576" w:rsidP="00E43576">
            <w:pPr>
              <w:jc w:val="both"/>
              <w:rPr>
                <w:rFonts w:cs="Times New Roman"/>
                <w:b/>
                <w:sz w:val="24"/>
                <w:szCs w:val="24"/>
              </w:rPr>
            </w:pPr>
            <w:r w:rsidRPr="00E41959">
              <w:rPr>
                <w:rFonts w:cs="Times New Roman"/>
                <w:sz w:val="24"/>
                <w:szCs w:val="24"/>
              </w:rPr>
              <w:t>федеральный бюджет</w:t>
            </w:r>
          </w:p>
        </w:tc>
        <w:tc>
          <w:tcPr>
            <w:tcW w:w="1171" w:type="dxa"/>
          </w:tcPr>
          <w:p w:rsidR="00E43576" w:rsidRPr="00E41959" w:rsidRDefault="00E43576" w:rsidP="00E43576">
            <w:pPr>
              <w:pStyle w:val="ConsPlusNormal0"/>
              <w:jc w:val="both"/>
              <w:rPr>
                <w:sz w:val="24"/>
                <w:szCs w:val="24"/>
              </w:rPr>
            </w:pPr>
            <w:r w:rsidRPr="00E41959">
              <w:rPr>
                <w:sz w:val="24"/>
                <w:szCs w:val="24"/>
              </w:rPr>
              <w:t>краевой бюджет</w:t>
            </w:r>
          </w:p>
        </w:tc>
        <w:tc>
          <w:tcPr>
            <w:tcW w:w="1338" w:type="dxa"/>
          </w:tcPr>
          <w:p w:rsidR="00E43576" w:rsidRPr="00E41959" w:rsidRDefault="00E43576" w:rsidP="00E43576">
            <w:pPr>
              <w:jc w:val="both"/>
              <w:rPr>
                <w:rFonts w:cs="Times New Roman"/>
                <w:b/>
                <w:sz w:val="24"/>
                <w:szCs w:val="24"/>
              </w:rPr>
            </w:pPr>
            <w:r w:rsidRPr="00E41959">
              <w:rPr>
                <w:rFonts w:cs="Times New Roman"/>
                <w:sz w:val="24"/>
                <w:szCs w:val="24"/>
              </w:rPr>
              <w:t>местный бюджет</w:t>
            </w:r>
          </w:p>
        </w:tc>
        <w:tc>
          <w:tcPr>
            <w:tcW w:w="2494" w:type="dxa"/>
          </w:tcPr>
          <w:p w:rsidR="00E43576" w:rsidRPr="00E41959" w:rsidRDefault="00E43576" w:rsidP="00E43576">
            <w:pPr>
              <w:jc w:val="both"/>
              <w:rPr>
                <w:rFonts w:cs="Times New Roman"/>
                <w:b/>
                <w:sz w:val="24"/>
                <w:szCs w:val="24"/>
              </w:rPr>
            </w:pPr>
            <w:r w:rsidRPr="00E41959">
              <w:rPr>
                <w:rFonts w:cs="Times New Roman"/>
                <w:sz w:val="24"/>
                <w:szCs w:val="24"/>
              </w:rPr>
              <w:t>внебюджетные источники</w:t>
            </w:r>
          </w:p>
        </w:tc>
      </w:tr>
      <w:tr w:rsidR="00BC59B7" w:rsidRPr="00E41959" w:rsidTr="00E43576">
        <w:tc>
          <w:tcPr>
            <w:tcW w:w="6804" w:type="dxa"/>
          </w:tcPr>
          <w:p w:rsidR="00BC59B7" w:rsidRPr="00E41959" w:rsidRDefault="00BC59B7" w:rsidP="00E43576">
            <w:pPr>
              <w:pStyle w:val="ConsPlusNormal0"/>
              <w:rPr>
                <w:sz w:val="24"/>
                <w:szCs w:val="24"/>
              </w:rPr>
            </w:pPr>
            <w:r w:rsidRPr="00E41959">
              <w:rPr>
                <w:sz w:val="24"/>
                <w:szCs w:val="24"/>
              </w:rPr>
              <w:t xml:space="preserve">2022 </w:t>
            </w:r>
          </w:p>
        </w:tc>
        <w:tc>
          <w:tcPr>
            <w:tcW w:w="986" w:type="dxa"/>
          </w:tcPr>
          <w:p w:rsidR="00BC59B7" w:rsidRPr="00E41959" w:rsidRDefault="00BC59B7" w:rsidP="003D07BD">
            <w:pPr>
              <w:pStyle w:val="ConsPlusNormal0"/>
              <w:jc w:val="center"/>
              <w:rPr>
                <w:sz w:val="24"/>
                <w:szCs w:val="24"/>
              </w:rPr>
            </w:pPr>
            <w:r>
              <w:rPr>
                <w:sz w:val="24"/>
                <w:szCs w:val="24"/>
              </w:rPr>
              <w:t>735,9</w:t>
            </w:r>
          </w:p>
        </w:tc>
        <w:tc>
          <w:tcPr>
            <w:tcW w:w="1808" w:type="dxa"/>
          </w:tcPr>
          <w:p w:rsidR="00BC59B7" w:rsidRPr="00E41959" w:rsidRDefault="00BC59B7" w:rsidP="003D07BD">
            <w:pPr>
              <w:pStyle w:val="ConsPlusNormal0"/>
              <w:jc w:val="center"/>
              <w:rPr>
                <w:sz w:val="24"/>
                <w:szCs w:val="24"/>
              </w:rPr>
            </w:pPr>
            <w:r w:rsidRPr="00E41959">
              <w:rPr>
                <w:sz w:val="24"/>
                <w:szCs w:val="24"/>
              </w:rPr>
              <w:t>0,0</w:t>
            </w:r>
          </w:p>
        </w:tc>
        <w:tc>
          <w:tcPr>
            <w:tcW w:w="1171" w:type="dxa"/>
          </w:tcPr>
          <w:p w:rsidR="00BC59B7" w:rsidRPr="00E41959" w:rsidRDefault="00BC59B7" w:rsidP="003D07BD">
            <w:pPr>
              <w:pStyle w:val="ConsPlusNormal0"/>
              <w:jc w:val="center"/>
              <w:rPr>
                <w:sz w:val="24"/>
                <w:szCs w:val="24"/>
              </w:rPr>
            </w:pPr>
            <w:r w:rsidRPr="00E41959">
              <w:rPr>
                <w:sz w:val="24"/>
                <w:szCs w:val="24"/>
              </w:rPr>
              <w:t>0,0</w:t>
            </w:r>
          </w:p>
        </w:tc>
        <w:tc>
          <w:tcPr>
            <w:tcW w:w="1338" w:type="dxa"/>
          </w:tcPr>
          <w:p w:rsidR="00BC59B7" w:rsidRPr="00E41959" w:rsidRDefault="00BC59B7" w:rsidP="003D07BD">
            <w:pPr>
              <w:pStyle w:val="ConsPlusNormal0"/>
              <w:jc w:val="center"/>
              <w:rPr>
                <w:sz w:val="24"/>
                <w:szCs w:val="24"/>
              </w:rPr>
            </w:pPr>
            <w:r>
              <w:rPr>
                <w:sz w:val="24"/>
                <w:szCs w:val="24"/>
              </w:rPr>
              <w:t>735,9</w:t>
            </w:r>
          </w:p>
        </w:tc>
        <w:tc>
          <w:tcPr>
            <w:tcW w:w="2494" w:type="dxa"/>
          </w:tcPr>
          <w:p w:rsidR="00BC59B7" w:rsidRPr="00E41959" w:rsidRDefault="00BC59B7" w:rsidP="00E43576">
            <w:pPr>
              <w:pStyle w:val="ConsPlusNormal0"/>
              <w:jc w:val="center"/>
              <w:rPr>
                <w:sz w:val="24"/>
                <w:szCs w:val="24"/>
              </w:rPr>
            </w:pPr>
            <w:r w:rsidRPr="00E41959">
              <w:rPr>
                <w:sz w:val="24"/>
                <w:szCs w:val="24"/>
              </w:rPr>
              <w:t>0,0</w:t>
            </w:r>
          </w:p>
        </w:tc>
      </w:tr>
      <w:tr w:rsidR="00BC59B7" w:rsidRPr="00E41959" w:rsidTr="00E43576">
        <w:tc>
          <w:tcPr>
            <w:tcW w:w="6804" w:type="dxa"/>
          </w:tcPr>
          <w:p w:rsidR="00BC59B7" w:rsidRPr="00E41959" w:rsidRDefault="00BC59B7" w:rsidP="00E43576">
            <w:pPr>
              <w:pStyle w:val="ConsPlusNormal0"/>
              <w:rPr>
                <w:sz w:val="24"/>
                <w:szCs w:val="24"/>
              </w:rPr>
            </w:pPr>
            <w:r w:rsidRPr="00E41959">
              <w:rPr>
                <w:sz w:val="24"/>
                <w:szCs w:val="24"/>
              </w:rPr>
              <w:t xml:space="preserve">2023 </w:t>
            </w:r>
          </w:p>
        </w:tc>
        <w:tc>
          <w:tcPr>
            <w:tcW w:w="986" w:type="dxa"/>
          </w:tcPr>
          <w:p w:rsidR="00BC59B7" w:rsidRPr="00E41959" w:rsidRDefault="00BC59B7" w:rsidP="003D07BD">
            <w:pPr>
              <w:pStyle w:val="ConsPlusNormal0"/>
              <w:jc w:val="center"/>
              <w:rPr>
                <w:sz w:val="24"/>
                <w:szCs w:val="24"/>
              </w:rPr>
            </w:pPr>
            <w:r w:rsidRPr="00E41959">
              <w:rPr>
                <w:sz w:val="24"/>
                <w:szCs w:val="24"/>
              </w:rPr>
              <w:t>918,7</w:t>
            </w:r>
          </w:p>
        </w:tc>
        <w:tc>
          <w:tcPr>
            <w:tcW w:w="1808" w:type="dxa"/>
          </w:tcPr>
          <w:p w:rsidR="00BC59B7" w:rsidRPr="00E41959" w:rsidRDefault="00BC59B7" w:rsidP="003D07BD">
            <w:pPr>
              <w:pStyle w:val="ConsPlusNormal0"/>
              <w:jc w:val="center"/>
              <w:rPr>
                <w:sz w:val="24"/>
                <w:szCs w:val="24"/>
              </w:rPr>
            </w:pPr>
            <w:r w:rsidRPr="00E41959">
              <w:rPr>
                <w:sz w:val="24"/>
                <w:szCs w:val="24"/>
              </w:rPr>
              <w:t>0,0</w:t>
            </w:r>
          </w:p>
        </w:tc>
        <w:tc>
          <w:tcPr>
            <w:tcW w:w="1171" w:type="dxa"/>
          </w:tcPr>
          <w:p w:rsidR="00BC59B7" w:rsidRPr="00E41959" w:rsidRDefault="00BC59B7" w:rsidP="003D07BD">
            <w:pPr>
              <w:pStyle w:val="ConsPlusNormal0"/>
              <w:jc w:val="center"/>
              <w:rPr>
                <w:sz w:val="24"/>
                <w:szCs w:val="24"/>
              </w:rPr>
            </w:pPr>
            <w:r w:rsidRPr="00E41959">
              <w:rPr>
                <w:sz w:val="24"/>
                <w:szCs w:val="24"/>
              </w:rPr>
              <w:t>0,0</w:t>
            </w:r>
          </w:p>
        </w:tc>
        <w:tc>
          <w:tcPr>
            <w:tcW w:w="1338" w:type="dxa"/>
          </w:tcPr>
          <w:p w:rsidR="00BC59B7" w:rsidRPr="00E41959" w:rsidRDefault="00BC59B7" w:rsidP="003D07BD">
            <w:pPr>
              <w:pStyle w:val="ConsPlusNormal0"/>
              <w:jc w:val="center"/>
              <w:rPr>
                <w:sz w:val="24"/>
                <w:szCs w:val="24"/>
              </w:rPr>
            </w:pPr>
            <w:r w:rsidRPr="00E41959">
              <w:rPr>
                <w:sz w:val="24"/>
                <w:szCs w:val="24"/>
              </w:rPr>
              <w:t>918,7</w:t>
            </w:r>
          </w:p>
        </w:tc>
        <w:tc>
          <w:tcPr>
            <w:tcW w:w="2494" w:type="dxa"/>
          </w:tcPr>
          <w:p w:rsidR="00BC59B7" w:rsidRPr="00E41959" w:rsidRDefault="00BC59B7" w:rsidP="00E43576">
            <w:pPr>
              <w:pStyle w:val="ConsPlusNormal0"/>
              <w:jc w:val="center"/>
              <w:rPr>
                <w:sz w:val="24"/>
                <w:szCs w:val="24"/>
              </w:rPr>
            </w:pPr>
            <w:r w:rsidRPr="00E41959">
              <w:rPr>
                <w:sz w:val="24"/>
                <w:szCs w:val="24"/>
              </w:rPr>
              <w:t>0,0</w:t>
            </w:r>
          </w:p>
        </w:tc>
      </w:tr>
      <w:tr w:rsidR="00BC59B7" w:rsidRPr="00E41959" w:rsidTr="00E43576">
        <w:tc>
          <w:tcPr>
            <w:tcW w:w="6804" w:type="dxa"/>
          </w:tcPr>
          <w:p w:rsidR="00BC59B7" w:rsidRPr="00E41959" w:rsidRDefault="00BC59B7" w:rsidP="00E43576">
            <w:pPr>
              <w:pStyle w:val="ConsPlusNormal0"/>
              <w:rPr>
                <w:sz w:val="24"/>
                <w:szCs w:val="24"/>
              </w:rPr>
            </w:pPr>
            <w:r w:rsidRPr="00E41959">
              <w:rPr>
                <w:sz w:val="24"/>
                <w:szCs w:val="24"/>
              </w:rPr>
              <w:t xml:space="preserve">2024 </w:t>
            </w:r>
          </w:p>
        </w:tc>
        <w:tc>
          <w:tcPr>
            <w:tcW w:w="986" w:type="dxa"/>
          </w:tcPr>
          <w:p w:rsidR="00BC59B7" w:rsidRPr="00E41959" w:rsidRDefault="00BC59B7" w:rsidP="003D07BD">
            <w:pPr>
              <w:pStyle w:val="ConsPlusNormal0"/>
              <w:jc w:val="center"/>
              <w:rPr>
                <w:sz w:val="24"/>
                <w:szCs w:val="24"/>
              </w:rPr>
            </w:pPr>
            <w:r w:rsidRPr="00E41959">
              <w:rPr>
                <w:sz w:val="24"/>
                <w:szCs w:val="24"/>
              </w:rPr>
              <w:t>918,7</w:t>
            </w:r>
          </w:p>
        </w:tc>
        <w:tc>
          <w:tcPr>
            <w:tcW w:w="1808" w:type="dxa"/>
          </w:tcPr>
          <w:p w:rsidR="00BC59B7" w:rsidRPr="00E41959" w:rsidRDefault="00BC59B7" w:rsidP="003D07BD">
            <w:pPr>
              <w:pStyle w:val="ConsPlusNormal0"/>
              <w:jc w:val="center"/>
              <w:rPr>
                <w:sz w:val="24"/>
                <w:szCs w:val="24"/>
              </w:rPr>
            </w:pPr>
            <w:r w:rsidRPr="00E41959">
              <w:rPr>
                <w:sz w:val="24"/>
                <w:szCs w:val="24"/>
              </w:rPr>
              <w:t>0,0</w:t>
            </w:r>
          </w:p>
        </w:tc>
        <w:tc>
          <w:tcPr>
            <w:tcW w:w="1171" w:type="dxa"/>
          </w:tcPr>
          <w:p w:rsidR="00BC59B7" w:rsidRPr="00E41959" w:rsidRDefault="00BC59B7" w:rsidP="003D07BD">
            <w:pPr>
              <w:pStyle w:val="ConsPlusNormal0"/>
              <w:jc w:val="center"/>
              <w:rPr>
                <w:sz w:val="24"/>
                <w:szCs w:val="24"/>
              </w:rPr>
            </w:pPr>
            <w:r w:rsidRPr="00E41959">
              <w:rPr>
                <w:sz w:val="24"/>
                <w:szCs w:val="24"/>
              </w:rPr>
              <w:t>0,0</w:t>
            </w:r>
          </w:p>
        </w:tc>
        <w:tc>
          <w:tcPr>
            <w:tcW w:w="1338" w:type="dxa"/>
          </w:tcPr>
          <w:p w:rsidR="00BC59B7" w:rsidRPr="00E41959" w:rsidRDefault="00BC59B7" w:rsidP="003D07BD">
            <w:pPr>
              <w:pStyle w:val="ConsPlusNormal0"/>
              <w:jc w:val="center"/>
              <w:rPr>
                <w:sz w:val="24"/>
                <w:szCs w:val="24"/>
              </w:rPr>
            </w:pPr>
            <w:r w:rsidRPr="00E41959">
              <w:rPr>
                <w:sz w:val="24"/>
                <w:szCs w:val="24"/>
              </w:rPr>
              <w:t>918,7</w:t>
            </w:r>
          </w:p>
        </w:tc>
        <w:tc>
          <w:tcPr>
            <w:tcW w:w="2494" w:type="dxa"/>
          </w:tcPr>
          <w:p w:rsidR="00BC59B7" w:rsidRPr="00E41959" w:rsidRDefault="00BC59B7" w:rsidP="00E43576">
            <w:pPr>
              <w:pStyle w:val="ConsPlusNormal0"/>
              <w:jc w:val="center"/>
              <w:rPr>
                <w:sz w:val="24"/>
                <w:szCs w:val="24"/>
              </w:rPr>
            </w:pPr>
            <w:r w:rsidRPr="00E41959">
              <w:rPr>
                <w:sz w:val="24"/>
                <w:szCs w:val="24"/>
              </w:rPr>
              <w:t>0,0</w:t>
            </w:r>
          </w:p>
        </w:tc>
      </w:tr>
      <w:tr w:rsidR="00BC59B7" w:rsidRPr="00E41959" w:rsidTr="00E43576">
        <w:tc>
          <w:tcPr>
            <w:tcW w:w="6804" w:type="dxa"/>
          </w:tcPr>
          <w:p w:rsidR="00BC59B7" w:rsidRPr="00E41959" w:rsidRDefault="00BC59B7" w:rsidP="00E43576">
            <w:pPr>
              <w:pStyle w:val="ConsPlusNormal0"/>
              <w:rPr>
                <w:sz w:val="24"/>
                <w:szCs w:val="24"/>
              </w:rPr>
            </w:pPr>
            <w:r w:rsidRPr="00E41959">
              <w:rPr>
                <w:sz w:val="24"/>
                <w:szCs w:val="24"/>
              </w:rPr>
              <w:t>2025</w:t>
            </w:r>
          </w:p>
        </w:tc>
        <w:tc>
          <w:tcPr>
            <w:tcW w:w="986" w:type="dxa"/>
          </w:tcPr>
          <w:p w:rsidR="00BC59B7" w:rsidRPr="00E41959" w:rsidRDefault="00BC59B7" w:rsidP="003D07BD">
            <w:pPr>
              <w:pStyle w:val="ConsPlusNormal0"/>
              <w:jc w:val="center"/>
              <w:rPr>
                <w:sz w:val="24"/>
                <w:szCs w:val="24"/>
              </w:rPr>
            </w:pPr>
            <w:r w:rsidRPr="00E41959">
              <w:rPr>
                <w:sz w:val="24"/>
                <w:szCs w:val="24"/>
              </w:rPr>
              <w:t>918,7</w:t>
            </w:r>
          </w:p>
        </w:tc>
        <w:tc>
          <w:tcPr>
            <w:tcW w:w="1808" w:type="dxa"/>
          </w:tcPr>
          <w:p w:rsidR="00BC59B7" w:rsidRPr="00E41959" w:rsidRDefault="00BC59B7" w:rsidP="003D07BD">
            <w:pPr>
              <w:pStyle w:val="ConsPlusNormal0"/>
              <w:jc w:val="center"/>
              <w:rPr>
                <w:sz w:val="24"/>
                <w:szCs w:val="24"/>
              </w:rPr>
            </w:pPr>
            <w:r w:rsidRPr="00E41959">
              <w:rPr>
                <w:sz w:val="24"/>
                <w:szCs w:val="24"/>
              </w:rPr>
              <w:t>0,0</w:t>
            </w:r>
          </w:p>
        </w:tc>
        <w:tc>
          <w:tcPr>
            <w:tcW w:w="1171" w:type="dxa"/>
          </w:tcPr>
          <w:p w:rsidR="00BC59B7" w:rsidRPr="00E41959" w:rsidRDefault="00BC59B7" w:rsidP="003D07BD">
            <w:pPr>
              <w:pStyle w:val="ConsPlusNormal0"/>
              <w:jc w:val="center"/>
              <w:rPr>
                <w:sz w:val="24"/>
                <w:szCs w:val="24"/>
              </w:rPr>
            </w:pPr>
            <w:r w:rsidRPr="00E41959">
              <w:rPr>
                <w:sz w:val="24"/>
                <w:szCs w:val="24"/>
              </w:rPr>
              <w:t>0,0</w:t>
            </w:r>
          </w:p>
        </w:tc>
        <w:tc>
          <w:tcPr>
            <w:tcW w:w="1338" w:type="dxa"/>
          </w:tcPr>
          <w:p w:rsidR="00BC59B7" w:rsidRPr="00E41959" w:rsidRDefault="00BC59B7" w:rsidP="003D07BD">
            <w:pPr>
              <w:pStyle w:val="ConsPlusNormal0"/>
              <w:jc w:val="center"/>
              <w:rPr>
                <w:sz w:val="24"/>
                <w:szCs w:val="24"/>
              </w:rPr>
            </w:pPr>
            <w:r w:rsidRPr="00E41959">
              <w:rPr>
                <w:sz w:val="24"/>
                <w:szCs w:val="24"/>
              </w:rPr>
              <w:t>918,7</w:t>
            </w:r>
          </w:p>
        </w:tc>
        <w:tc>
          <w:tcPr>
            <w:tcW w:w="2494" w:type="dxa"/>
          </w:tcPr>
          <w:p w:rsidR="00BC59B7" w:rsidRPr="00E41959" w:rsidRDefault="00BC59B7" w:rsidP="00E43576">
            <w:pPr>
              <w:pStyle w:val="ConsPlusNormal0"/>
              <w:jc w:val="center"/>
              <w:rPr>
                <w:sz w:val="24"/>
                <w:szCs w:val="24"/>
              </w:rPr>
            </w:pPr>
            <w:r w:rsidRPr="00E41959">
              <w:rPr>
                <w:sz w:val="24"/>
                <w:szCs w:val="24"/>
              </w:rPr>
              <w:t>0,0</w:t>
            </w:r>
          </w:p>
        </w:tc>
      </w:tr>
      <w:tr w:rsidR="00BC59B7" w:rsidRPr="00E41959" w:rsidTr="00E43576">
        <w:tc>
          <w:tcPr>
            <w:tcW w:w="6804" w:type="dxa"/>
          </w:tcPr>
          <w:p w:rsidR="00BC59B7" w:rsidRPr="00E41959" w:rsidRDefault="00BC59B7" w:rsidP="00E43576">
            <w:pPr>
              <w:pStyle w:val="ConsPlusNormal0"/>
              <w:rPr>
                <w:sz w:val="24"/>
                <w:szCs w:val="24"/>
              </w:rPr>
            </w:pPr>
            <w:r w:rsidRPr="00E41959">
              <w:rPr>
                <w:sz w:val="24"/>
                <w:szCs w:val="24"/>
              </w:rPr>
              <w:t>Всего</w:t>
            </w:r>
          </w:p>
        </w:tc>
        <w:tc>
          <w:tcPr>
            <w:tcW w:w="986" w:type="dxa"/>
          </w:tcPr>
          <w:p w:rsidR="00BC59B7" w:rsidRPr="00E41959" w:rsidRDefault="00BC59B7" w:rsidP="003D07BD">
            <w:pPr>
              <w:pStyle w:val="ConsPlusNormal0"/>
              <w:jc w:val="center"/>
              <w:rPr>
                <w:sz w:val="24"/>
                <w:szCs w:val="24"/>
              </w:rPr>
            </w:pPr>
            <w:r>
              <w:rPr>
                <w:sz w:val="24"/>
                <w:szCs w:val="24"/>
              </w:rPr>
              <w:t>3492,0</w:t>
            </w:r>
          </w:p>
        </w:tc>
        <w:tc>
          <w:tcPr>
            <w:tcW w:w="1808" w:type="dxa"/>
          </w:tcPr>
          <w:p w:rsidR="00BC59B7" w:rsidRPr="00E41959" w:rsidRDefault="00BC59B7" w:rsidP="003D07BD">
            <w:pPr>
              <w:pStyle w:val="ConsPlusNormal0"/>
              <w:jc w:val="center"/>
              <w:rPr>
                <w:sz w:val="24"/>
                <w:szCs w:val="24"/>
              </w:rPr>
            </w:pPr>
            <w:r w:rsidRPr="00E41959">
              <w:rPr>
                <w:sz w:val="24"/>
                <w:szCs w:val="24"/>
              </w:rPr>
              <w:t>0,0</w:t>
            </w:r>
          </w:p>
        </w:tc>
        <w:tc>
          <w:tcPr>
            <w:tcW w:w="1171" w:type="dxa"/>
          </w:tcPr>
          <w:p w:rsidR="00BC59B7" w:rsidRPr="00E41959" w:rsidRDefault="00BC59B7" w:rsidP="003D07BD">
            <w:pPr>
              <w:pStyle w:val="ConsPlusNormal0"/>
              <w:jc w:val="center"/>
              <w:rPr>
                <w:sz w:val="24"/>
                <w:szCs w:val="24"/>
              </w:rPr>
            </w:pPr>
            <w:r w:rsidRPr="00E41959">
              <w:rPr>
                <w:sz w:val="24"/>
                <w:szCs w:val="24"/>
              </w:rPr>
              <w:t>0,0</w:t>
            </w:r>
          </w:p>
        </w:tc>
        <w:tc>
          <w:tcPr>
            <w:tcW w:w="1338" w:type="dxa"/>
          </w:tcPr>
          <w:p w:rsidR="00BC59B7" w:rsidRPr="00E41959" w:rsidRDefault="00BC59B7" w:rsidP="003D07BD">
            <w:pPr>
              <w:pStyle w:val="ConsPlusNormal0"/>
              <w:jc w:val="center"/>
              <w:rPr>
                <w:sz w:val="24"/>
                <w:szCs w:val="24"/>
              </w:rPr>
            </w:pPr>
            <w:r>
              <w:rPr>
                <w:sz w:val="24"/>
                <w:szCs w:val="24"/>
              </w:rPr>
              <w:t>3492,0</w:t>
            </w:r>
          </w:p>
        </w:tc>
        <w:tc>
          <w:tcPr>
            <w:tcW w:w="2494" w:type="dxa"/>
          </w:tcPr>
          <w:p w:rsidR="00BC59B7" w:rsidRPr="00E41959" w:rsidRDefault="00BC59B7" w:rsidP="00E43576">
            <w:pPr>
              <w:pStyle w:val="ConsPlusNormal0"/>
              <w:jc w:val="center"/>
              <w:rPr>
                <w:sz w:val="24"/>
                <w:szCs w:val="24"/>
              </w:rPr>
            </w:pPr>
            <w:r w:rsidRPr="00E41959">
              <w:rPr>
                <w:sz w:val="24"/>
                <w:szCs w:val="24"/>
              </w:rPr>
              <w:t>0,0</w:t>
            </w:r>
          </w:p>
        </w:tc>
      </w:tr>
      <w:tr w:rsidR="00E43576" w:rsidRPr="00E41959" w:rsidTr="00E43576">
        <w:tc>
          <w:tcPr>
            <w:tcW w:w="14601" w:type="dxa"/>
            <w:gridSpan w:val="6"/>
          </w:tcPr>
          <w:p w:rsidR="00E43576" w:rsidRPr="00E41959" w:rsidRDefault="00E43576" w:rsidP="00E43576">
            <w:pPr>
              <w:pStyle w:val="ConsPlusNormal0"/>
              <w:jc w:val="center"/>
              <w:rPr>
                <w:sz w:val="24"/>
                <w:szCs w:val="24"/>
              </w:rPr>
            </w:pPr>
            <w:r w:rsidRPr="00E41959">
              <w:rPr>
                <w:sz w:val="24"/>
                <w:szCs w:val="24"/>
              </w:rPr>
              <w:t>расходы, связанные с реализацией проектов или программ &lt;3&gt;</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2022 </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2023 </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lastRenderedPageBreak/>
              <w:t xml:space="preserve">2024 </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2025</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Всего</w:t>
            </w:r>
          </w:p>
          <w:p w:rsidR="00E43576" w:rsidRPr="00E41959" w:rsidRDefault="00E43576" w:rsidP="00E43576">
            <w:pPr>
              <w:pStyle w:val="ConsPlusNormal0"/>
              <w:rPr>
                <w:sz w:val="24"/>
                <w:szCs w:val="24"/>
              </w:rPr>
            </w:pP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rPr>
                <w:rFonts w:cs="Times New Roman"/>
                <w:sz w:val="24"/>
                <w:szCs w:val="24"/>
              </w:rPr>
            </w:pPr>
            <w:r w:rsidRPr="00E41959">
              <w:rPr>
                <w:rFonts w:cs="Times New Roman"/>
                <w:sz w:val="24"/>
                <w:szCs w:val="24"/>
              </w:rPr>
              <w:t>Объем финансирования муниципальной программы, тыс. рублей &lt;2&gt;</w:t>
            </w:r>
          </w:p>
        </w:tc>
        <w:tc>
          <w:tcPr>
            <w:tcW w:w="986" w:type="dxa"/>
            <w:vMerge w:val="restart"/>
          </w:tcPr>
          <w:p w:rsidR="00767281" w:rsidRPr="00E41959" w:rsidRDefault="00767281" w:rsidP="002D1ABD">
            <w:pPr>
              <w:jc w:val="both"/>
              <w:rPr>
                <w:rFonts w:cs="Times New Roman"/>
                <w:sz w:val="24"/>
                <w:szCs w:val="24"/>
              </w:rPr>
            </w:pPr>
            <w:r w:rsidRPr="00E41959">
              <w:rPr>
                <w:rFonts w:cs="Times New Roman"/>
                <w:sz w:val="24"/>
                <w:szCs w:val="24"/>
              </w:rPr>
              <w:t>всего</w:t>
            </w:r>
          </w:p>
        </w:tc>
        <w:tc>
          <w:tcPr>
            <w:tcW w:w="6811" w:type="dxa"/>
            <w:gridSpan w:val="4"/>
          </w:tcPr>
          <w:p w:rsidR="00767281" w:rsidRPr="00E41959" w:rsidRDefault="00767281" w:rsidP="002D1ABD">
            <w:pPr>
              <w:jc w:val="both"/>
              <w:rPr>
                <w:rFonts w:cs="Times New Roman"/>
                <w:b/>
                <w:sz w:val="24"/>
                <w:szCs w:val="24"/>
              </w:rPr>
            </w:pPr>
            <w:r w:rsidRPr="00E41959">
              <w:rPr>
                <w:rFonts w:cs="Times New Roman"/>
                <w:sz w:val="24"/>
                <w:szCs w:val="24"/>
              </w:rPr>
              <w:t>в разрезе источников финансирования</w:t>
            </w:r>
          </w:p>
        </w:tc>
      </w:tr>
      <w:tr w:rsidR="00767281" w:rsidRPr="00E41959" w:rsidTr="00E43576">
        <w:tc>
          <w:tcPr>
            <w:tcW w:w="6804" w:type="dxa"/>
          </w:tcPr>
          <w:p w:rsidR="00767281" w:rsidRPr="00E41959" w:rsidRDefault="00767281" w:rsidP="002D1ABD">
            <w:pPr>
              <w:rPr>
                <w:rFonts w:cs="Times New Roman"/>
                <w:sz w:val="24"/>
                <w:szCs w:val="24"/>
              </w:rPr>
            </w:pPr>
            <w:r w:rsidRPr="00E41959">
              <w:rPr>
                <w:rFonts w:cs="Times New Roman"/>
                <w:sz w:val="24"/>
                <w:szCs w:val="24"/>
              </w:rPr>
              <w:t>Годы реализации</w:t>
            </w:r>
          </w:p>
        </w:tc>
        <w:tc>
          <w:tcPr>
            <w:tcW w:w="986" w:type="dxa"/>
            <w:vMerge/>
          </w:tcPr>
          <w:p w:rsidR="00767281" w:rsidRPr="00E41959" w:rsidRDefault="00767281" w:rsidP="002D1ABD">
            <w:pPr>
              <w:jc w:val="both"/>
              <w:rPr>
                <w:rFonts w:cs="Times New Roman"/>
                <w:b/>
                <w:sz w:val="24"/>
                <w:szCs w:val="24"/>
              </w:rPr>
            </w:pPr>
          </w:p>
        </w:tc>
        <w:tc>
          <w:tcPr>
            <w:tcW w:w="1808" w:type="dxa"/>
          </w:tcPr>
          <w:p w:rsidR="00767281" w:rsidRPr="00E41959" w:rsidRDefault="00767281" w:rsidP="002D1ABD">
            <w:pPr>
              <w:jc w:val="both"/>
              <w:rPr>
                <w:rFonts w:cs="Times New Roman"/>
                <w:b/>
                <w:sz w:val="24"/>
                <w:szCs w:val="24"/>
              </w:rPr>
            </w:pPr>
            <w:r w:rsidRPr="00E41959">
              <w:rPr>
                <w:rFonts w:cs="Times New Roman"/>
                <w:sz w:val="24"/>
                <w:szCs w:val="24"/>
              </w:rPr>
              <w:t>федеральный бюджет</w:t>
            </w:r>
          </w:p>
        </w:tc>
        <w:tc>
          <w:tcPr>
            <w:tcW w:w="1171" w:type="dxa"/>
          </w:tcPr>
          <w:p w:rsidR="00767281" w:rsidRPr="00E41959" w:rsidRDefault="00767281" w:rsidP="002D1ABD">
            <w:pPr>
              <w:pStyle w:val="ConsPlusNormal0"/>
              <w:jc w:val="both"/>
              <w:rPr>
                <w:sz w:val="24"/>
                <w:szCs w:val="24"/>
              </w:rPr>
            </w:pPr>
            <w:r w:rsidRPr="00E41959">
              <w:rPr>
                <w:sz w:val="24"/>
                <w:szCs w:val="24"/>
              </w:rPr>
              <w:t>краевой бюджет</w:t>
            </w:r>
          </w:p>
        </w:tc>
        <w:tc>
          <w:tcPr>
            <w:tcW w:w="1338" w:type="dxa"/>
          </w:tcPr>
          <w:p w:rsidR="00767281" w:rsidRPr="00E41959" w:rsidRDefault="00767281" w:rsidP="002D1ABD">
            <w:pPr>
              <w:jc w:val="both"/>
              <w:rPr>
                <w:rFonts w:cs="Times New Roman"/>
                <w:b/>
                <w:sz w:val="24"/>
                <w:szCs w:val="24"/>
              </w:rPr>
            </w:pPr>
            <w:r w:rsidRPr="00E41959">
              <w:rPr>
                <w:rFonts w:cs="Times New Roman"/>
                <w:sz w:val="24"/>
                <w:szCs w:val="24"/>
              </w:rPr>
              <w:t>местный бюджет</w:t>
            </w:r>
          </w:p>
        </w:tc>
        <w:tc>
          <w:tcPr>
            <w:tcW w:w="2494" w:type="dxa"/>
          </w:tcPr>
          <w:p w:rsidR="00767281" w:rsidRPr="00E41959" w:rsidRDefault="00767281" w:rsidP="002D1ABD">
            <w:pPr>
              <w:jc w:val="both"/>
              <w:rPr>
                <w:rFonts w:cs="Times New Roman"/>
                <w:b/>
                <w:sz w:val="24"/>
                <w:szCs w:val="24"/>
              </w:rPr>
            </w:pPr>
            <w:r w:rsidRPr="00E41959">
              <w:rPr>
                <w:rFonts w:cs="Times New Roman"/>
                <w:sz w:val="24"/>
                <w:szCs w:val="24"/>
              </w:rPr>
              <w:t>внебюджетные источники</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 xml:space="preserve">2022 </w:t>
            </w:r>
          </w:p>
        </w:tc>
        <w:tc>
          <w:tcPr>
            <w:tcW w:w="986" w:type="dxa"/>
          </w:tcPr>
          <w:p w:rsidR="00C91996" w:rsidRPr="00E41959" w:rsidRDefault="00C91996" w:rsidP="00673520">
            <w:pPr>
              <w:pStyle w:val="ConsPlusNormal0"/>
              <w:jc w:val="center"/>
              <w:rPr>
                <w:sz w:val="24"/>
                <w:szCs w:val="24"/>
              </w:rPr>
            </w:pPr>
            <w:r>
              <w:rPr>
                <w:sz w:val="24"/>
                <w:szCs w:val="24"/>
              </w:rPr>
              <w:t>741</w:t>
            </w:r>
            <w:r w:rsidRPr="00E41959">
              <w:rPr>
                <w:sz w:val="24"/>
                <w:szCs w:val="24"/>
              </w:rPr>
              <w:t>,2</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7</w:t>
            </w:r>
            <w:r>
              <w:rPr>
                <w:sz w:val="24"/>
                <w:szCs w:val="24"/>
              </w:rPr>
              <w:t>41</w:t>
            </w:r>
            <w:r w:rsidRPr="00E41959">
              <w:rPr>
                <w:sz w:val="24"/>
                <w:szCs w:val="24"/>
              </w:rPr>
              <w:t>,2</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 xml:space="preserve">2023 </w:t>
            </w:r>
          </w:p>
        </w:tc>
        <w:tc>
          <w:tcPr>
            <w:tcW w:w="986" w:type="dxa"/>
          </w:tcPr>
          <w:p w:rsidR="00C91996" w:rsidRPr="00E41959" w:rsidRDefault="00C91996" w:rsidP="00673520">
            <w:pPr>
              <w:pStyle w:val="ConsPlusNormal0"/>
              <w:jc w:val="center"/>
              <w:rPr>
                <w:sz w:val="24"/>
                <w:szCs w:val="24"/>
              </w:rPr>
            </w:pPr>
            <w:r w:rsidRPr="00E41959">
              <w:rPr>
                <w:sz w:val="24"/>
                <w:szCs w:val="24"/>
              </w:rPr>
              <w:t>918,7</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918,7</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 xml:space="preserve">2024 </w:t>
            </w:r>
          </w:p>
        </w:tc>
        <w:tc>
          <w:tcPr>
            <w:tcW w:w="986" w:type="dxa"/>
          </w:tcPr>
          <w:p w:rsidR="00C91996" w:rsidRPr="00E41959" w:rsidRDefault="00C91996" w:rsidP="00673520">
            <w:pPr>
              <w:pStyle w:val="ConsPlusNormal0"/>
              <w:jc w:val="center"/>
              <w:rPr>
                <w:sz w:val="24"/>
                <w:szCs w:val="24"/>
              </w:rPr>
            </w:pPr>
            <w:r w:rsidRPr="00E41959">
              <w:rPr>
                <w:sz w:val="24"/>
                <w:szCs w:val="24"/>
              </w:rPr>
              <w:t>918,7</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918,7</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2025</w:t>
            </w:r>
          </w:p>
        </w:tc>
        <w:tc>
          <w:tcPr>
            <w:tcW w:w="986" w:type="dxa"/>
          </w:tcPr>
          <w:p w:rsidR="00C91996" w:rsidRPr="00E41959" w:rsidRDefault="00C91996" w:rsidP="00673520">
            <w:pPr>
              <w:pStyle w:val="ConsPlusNormal0"/>
              <w:jc w:val="center"/>
              <w:rPr>
                <w:sz w:val="24"/>
                <w:szCs w:val="24"/>
              </w:rPr>
            </w:pPr>
            <w:r w:rsidRPr="00E41959">
              <w:rPr>
                <w:sz w:val="24"/>
                <w:szCs w:val="24"/>
              </w:rPr>
              <w:t>918,7</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918,7</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Всего</w:t>
            </w:r>
          </w:p>
        </w:tc>
        <w:tc>
          <w:tcPr>
            <w:tcW w:w="986" w:type="dxa"/>
          </w:tcPr>
          <w:p w:rsidR="00C91996" w:rsidRPr="00E41959" w:rsidRDefault="00C91996" w:rsidP="00673520">
            <w:pPr>
              <w:pStyle w:val="ConsPlusNormal0"/>
              <w:jc w:val="center"/>
              <w:rPr>
                <w:sz w:val="24"/>
                <w:szCs w:val="24"/>
              </w:rPr>
            </w:pPr>
            <w:r>
              <w:rPr>
                <w:sz w:val="24"/>
                <w:szCs w:val="24"/>
              </w:rPr>
              <w:t>3497</w:t>
            </w:r>
            <w:r w:rsidRPr="00E41959">
              <w:rPr>
                <w:sz w:val="24"/>
                <w:szCs w:val="24"/>
              </w:rPr>
              <w:t>,3</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Pr>
                <w:sz w:val="24"/>
                <w:szCs w:val="24"/>
              </w:rPr>
              <w:t>3497</w:t>
            </w:r>
            <w:r w:rsidRPr="00E41959">
              <w:rPr>
                <w:sz w:val="24"/>
                <w:szCs w:val="24"/>
              </w:rPr>
              <w:t>,3</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767281" w:rsidRPr="00E41959" w:rsidTr="00E43576">
        <w:tc>
          <w:tcPr>
            <w:tcW w:w="14601" w:type="dxa"/>
            <w:gridSpan w:val="6"/>
          </w:tcPr>
          <w:p w:rsidR="00767281" w:rsidRPr="00E41959" w:rsidRDefault="00767281" w:rsidP="002D1ABD">
            <w:pPr>
              <w:pStyle w:val="ConsPlusNormal0"/>
              <w:jc w:val="center"/>
              <w:rPr>
                <w:sz w:val="24"/>
                <w:szCs w:val="24"/>
              </w:rPr>
            </w:pPr>
            <w:r w:rsidRPr="00E41959">
              <w:rPr>
                <w:sz w:val="24"/>
                <w:szCs w:val="24"/>
              </w:rPr>
              <w:t>расходы, связанные с реализацией проектов или программ &lt;3&gt;</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Всего</w:t>
            </w:r>
          </w:p>
          <w:p w:rsidR="00767281" w:rsidRPr="00E41959" w:rsidRDefault="00767281" w:rsidP="002D1ABD">
            <w:pPr>
              <w:pStyle w:val="ConsPlusNormal0"/>
              <w:rPr>
                <w:sz w:val="24"/>
                <w:szCs w:val="24"/>
              </w:rPr>
            </w:pP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14601" w:type="dxa"/>
            <w:gridSpan w:val="6"/>
          </w:tcPr>
          <w:p w:rsidR="00767281" w:rsidRPr="00E41959" w:rsidRDefault="00767281" w:rsidP="002D1ABD">
            <w:pPr>
              <w:pStyle w:val="ConsPlusNormal0"/>
              <w:jc w:val="center"/>
              <w:rPr>
                <w:sz w:val="24"/>
                <w:szCs w:val="24"/>
              </w:rPr>
            </w:pPr>
            <w:r w:rsidRPr="00E41959">
              <w:rPr>
                <w:sz w:val="24"/>
                <w:szCs w:val="24"/>
              </w:rPr>
              <w:t>расходы, связанные с осуществлением капитальных вложений в объекты капитального строительства</w:t>
            </w:r>
          </w:p>
          <w:p w:rsidR="00767281" w:rsidRPr="00E41959" w:rsidRDefault="00767281" w:rsidP="002D1ABD">
            <w:pPr>
              <w:pStyle w:val="ConsPlusNormal0"/>
              <w:jc w:val="center"/>
              <w:rPr>
                <w:sz w:val="24"/>
                <w:szCs w:val="24"/>
              </w:rPr>
            </w:pPr>
            <w:r w:rsidRPr="00E41959">
              <w:rPr>
                <w:sz w:val="24"/>
                <w:szCs w:val="24"/>
              </w:rPr>
              <w:t>муниципальной собственности муниципального образования Темрюкский район &lt;3&gt;</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Всего</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A0454C" w:rsidRPr="00950972" w:rsidTr="00E43576">
        <w:tc>
          <w:tcPr>
            <w:tcW w:w="14601" w:type="dxa"/>
            <w:gridSpan w:val="6"/>
          </w:tcPr>
          <w:p w:rsidR="00A0454C" w:rsidRPr="00950972" w:rsidRDefault="00A0454C" w:rsidP="00A0454C">
            <w:pPr>
              <w:pStyle w:val="ConsPlusNormal0"/>
              <w:ind w:firstLine="283"/>
              <w:jc w:val="both"/>
            </w:pPr>
            <w:r w:rsidRPr="00950972">
              <w:t>--------------------------------</w:t>
            </w:r>
          </w:p>
          <w:p w:rsidR="00A0454C" w:rsidRPr="00BB769B" w:rsidRDefault="00A0454C" w:rsidP="00A0454C">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A0454C" w:rsidRPr="00BB769B" w:rsidRDefault="00A0454C" w:rsidP="00A0454C">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A0454C" w:rsidRPr="00950972" w:rsidRDefault="00A0454C" w:rsidP="00A0454C">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Pr="004408E3" w:rsidRDefault="00A0454C" w:rsidP="00A0454C">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A0454C" w:rsidRDefault="00A0454C" w:rsidP="00A0454C">
      <w:pPr>
        <w:ind w:firstLine="709"/>
        <w:jc w:val="both"/>
      </w:pPr>
    </w:p>
    <w:p w:rsidR="00A0454C" w:rsidRDefault="00A0454C" w:rsidP="00A0454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0454C" w:rsidRDefault="00A0454C" w:rsidP="00A0454C">
      <w:pPr>
        <w:jc w:val="center"/>
        <w:rPr>
          <w:rFonts w:cs="Times New Roman"/>
          <w:szCs w:val="28"/>
        </w:rPr>
      </w:pPr>
    </w:p>
    <w:p w:rsidR="00A0454C" w:rsidRDefault="00A0454C" w:rsidP="00A0454C">
      <w:pPr>
        <w:jc w:val="center"/>
        <w:rPr>
          <w:rFonts w:cs="Times New Roman"/>
          <w:b/>
          <w:szCs w:val="28"/>
        </w:rPr>
      </w:pPr>
      <w:r w:rsidRPr="00A74297">
        <w:rPr>
          <w:rFonts w:cs="Times New Roman"/>
          <w:b/>
          <w:szCs w:val="28"/>
        </w:rPr>
        <w:t>ЦЕЛЕВЫЕ ПОКАЗАТЕЛИ МУНИЦИПАЛЬНОЙ ПРОГРАММЫ</w:t>
      </w:r>
    </w:p>
    <w:p w:rsidR="00A0454C" w:rsidRPr="00BB0C5E" w:rsidRDefault="00A0454C" w:rsidP="00A0454C">
      <w:pPr>
        <w:jc w:val="center"/>
        <w:rPr>
          <w:rFonts w:cs="Times New Roman"/>
          <w:b/>
          <w:szCs w:val="28"/>
        </w:rPr>
      </w:pPr>
      <w:r w:rsidRPr="00BB0C5E">
        <w:rPr>
          <w:rFonts w:cs="Times New Roman"/>
          <w:b/>
          <w:szCs w:val="28"/>
        </w:rPr>
        <w:t>«Развитие муниципальной службы»</w:t>
      </w:r>
    </w:p>
    <w:p w:rsidR="00A0454C" w:rsidRPr="00A74297" w:rsidRDefault="00A0454C" w:rsidP="00A0454C">
      <w:pPr>
        <w:jc w:val="center"/>
        <w:rPr>
          <w:rFonts w:cs="Times New Roman"/>
          <w:b/>
          <w:szCs w:val="28"/>
        </w:rPr>
      </w:pPr>
    </w:p>
    <w:p w:rsidR="002D1ABD" w:rsidRPr="00E41959" w:rsidRDefault="002D1ABD" w:rsidP="002D1ABD">
      <w:pPr>
        <w:rPr>
          <w:sz w:val="6"/>
          <w:szCs w:val="6"/>
        </w:rPr>
      </w:pPr>
    </w:p>
    <w:tbl>
      <w:tblPr>
        <w:tblStyle w:val="ad"/>
        <w:tblpPr w:leftFromText="180" w:rightFromText="180" w:vertAnchor="text" w:tblpX="108" w:tblpY="1"/>
        <w:tblOverlap w:val="never"/>
        <w:tblW w:w="14493" w:type="dxa"/>
        <w:tblLayout w:type="fixed"/>
        <w:tblLook w:val="04A0" w:firstRow="1" w:lastRow="0" w:firstColumn="1" w:lastColumn="0" w:noHBand="0" w:noVBand="1"/>
      </w:tblPr>
      <w:tblGrid>
        <w:gridCol w:w="667"/>
        <w:gridCol w:w="4754"/>
        <w:gridCol w:w="1418"/>
        <w:gridCol w:w="1134"/>
        <w:gridCol w:w="1275"/>
        <w:gridCol w:w="1418"/>
        <w:gridCol w:w="1276"/>
        <w:gridCol w:w="1275"/>
        <w:gridCol w:w="1276"/>
      </w:tblGrid>
      <w:tr w:rsidR="002D1ABD" w:rsidRPr="00E41959" w:rsidTr="002D1ABD">
        <w:tc>
          <w:tcPr>
            <w:tcW w:w="667" w:type="dxa"/>
            <w:vMerge w:val="restart"/>
          </w:tcPr>
          <w:p w:rsidR="002D1ABD" w:rsidRPr="00E41959" w:rsidRDefault="002D1ABD" w:rsidP="002D1ABD">
            <w:pPr>
              <w:jc w:val="center"/>
              <w:rPr>
                <w:rFonts w:cs="Times New Roman"/>
                <w:sz w:val="24"/>
                <w:szCs w:val="24"/>
              </w:rPr>
            </w:pPr>
            <w:r w:rsidRPr="00E41959">
              <w:rPr>
                <w:rFonts w:cs="Times New Roman"/>
                <w:sz w:val="24"/>
                <w:szCs w:val="24"/>
              </w:rPr>
              <w:t xml:space="preserve">№ </w:t>
            </w:r>
            <w:proofErr w:type="gramStart"/>
            <w:r w:rsidRPr="00E41959">
              <w:rPr>
                <w:rFonts w:cs="Times New Roman"/>
                <w:sz w:val="24"/>
                <w:szCs w:val="24"/>
              </w:rPr>
              <w:t>п</w:t>
            </w:r>
            <w:proofErr w:type="gramEnd"/>
            <w:r w:rsidRPr="00E41959">
              <w:rPr>
                <w:rFonts w:cs="Times New Roman"/>
                <w:sz w:val="24"/>
                <w:szCs w:val="24"/>
              </w:rPr>
              <w:t>/п</w:t>
            </w:r>
          </w:p>
        </w:tc>
        <w:tc>
          <w:tcPr>
            <w:tcW w:w="4754" w:type="dxa"/>
            <w:vMerge w:val="restart"/>
          </w:tcPr>
          <w:p w:rsidR="002D1ABD" w:rsidRPr="00E41959" w:rsidRDefault="002D1ABD" w:rsidP="002D1ABD">
            <w:pPr>
              <w:jc w:val="center"/>
              <w:rPr>
                <w:rFonts w:cs="Times New Roman"/>
                <w:sz w:val="24"/>
                <w:szCs w:val="24"/>
              </w:rPr>
            </w:pPr>
            <w:r w:rsidRPr="00E41959">
              <w:rPr>
                <w:rFonts w:cs="Times New Roman"/>
                <w:sz w:val="24"/>
                <w:szCs w:val="24"/>
              </w:rPr>
              <w:t>Наименование целевого показателя</w:t>
            </w:r>
          </w:p>
        </w:tc>
        <w:tc>
          <w:tcPr>
            <w:tcW w:w="1418" w:type="dxa"/>
            <w:vMerge w:val="restart"/>
          </w:tcPr>
          <w:p w:rsidR="002D1ABD" w:rsidRPr="00E41959" w:rsidRDefault="002D1ABD" w:rsidP="002D1ABD">
            <w:pPr>
              <w:ind w:hanging="108"/>
              <w:jc w:val="center"/>
              <w:rPr>
                <w:rFonts w:cs="Times New Roman"/>
                <w:sz w:val="24"/>
                <w:szCs w:val="24"/>
              </w:rPr>
            </w:pPr>
            <w:r w:rsidRPr="00E41959">
              <w:rPr>
                <w:rFonts w:cs="Times New Roman"/>
                <w:sz w:val="24"/>
                <w:szCs w:val="24"/>
              </w:rPr>
              <w:t>Единица измерения</w:t>
            </w:r>
          </w:p>
        </w:tc>
        <w:tc>
          <w:tcPr>
            <w:tcW w:w="1134" w:type="dxa"/>
            <w:vMerge w:val="restart"/>
          </w:tcPr>
          <w:p w:rsidR="002D1ABD" w:rsidRPr="00E41959" w:rsidRDefault="002D1ABD" w:rsidP="002D1ABD">
            <w:pPr>
              <w:jc w:val="center"/>
              <w:rPr>
                <w:rFonts w:cs="Times New Roman"/>
                <w:sz w:val="24"/>
                <w:szCs w:val="24"/>
              </w:rPr>
            </w:pPr>
            <w:r w:rsidRPr="00E41959">
              <w:rPr>
                <w:rFonts w:cs="Times New Roman"/>
                <w:sz w:val="24"/>
                <w:szCs w:val="24"/>
              </w:rPr>
              <w:t xml:space="preserve">Статус </w:t>
            </w:r>
            <w:hyperlink w:anchor="P714" w:history="1">
              <w:r w:rsidRPr="00E41959">
                <w:rPr>
                  <w:rFonts w:cs="Times New Roman"/>
                  <w:sz w:val="24"/>
                  <w:szCs w:val="24"/>
                </w:rPr>
                <w:t>&lt;1&gt;</w:t>
              </w:r>
            </w:hyperlink>
          </w:p>
        </w:tc>
        <w:tc>
          <w:tcPr>
            <w:tcW w:w="6520" w:type="dxa"/>
            <w:gridSpan w:val="5"/>
          </w:tcPr>
          <w:p w:rsidR="002D1ABD" w:rsidRPr="00E41959" w:rsidRDefault="002D1ABD" w:rsidP="002D1ABD">
            <w:pPr>
              <w:jc w:val="center"/>
              <w:rPr>
                <w:rFonts w:cs="Times New Roman"/>
                <w:sz w:val="24"/>
                <w:szCs w:val="24"/>
              </w:rPr>
            </w:pPr>
            <w:r w:rsidRPr="00E41959">
              <w:rPr>
                <w:rFonts w:cs="Times New Roman"/>
                <w:sz w:val="24"/>
                <w:szCs w:val="24"/>
              </w:rPr>
              <w:t>Значение целевого показателя</w:t>
            </w:r>
          </w:p>
        </w:tc>
      </w:tr>
      <w:tr w:rsidR="002D1ABD" w:rsidRPr="00E41959" w:rsidTr="002D1ABD">
        <w:tc>
          <w:tcPr>
            <w:tcW w:w="667" w:type="dxa"/>
            <w:vMerge/>
          </w:tcPr>
          <w:p w:rsidR="002D1ABD" w:rsidRPr="00E41959" w:rsidRDefault="002D1ABD" w:rsidP="002D1ABD">
            <w:pPr>
              <w:jc w:val="center"/>
              <w:rPr>
                <w:rFonts w:cs="Times New Roman"/>
                <w:sz w:val="24"/>
                <w:szCs w:val="24"/>
              </w:rPr>
            </w:pPr>
          </w:p>
        </w:tc>
        <w:tc>
          <w:tcPr>
            <w:tcW w:w="4754" w:type="dxa"/>
            <w:vMerge/>
          </w:tcPr>
          <w:p w:rsidR="002D1ABD" w:rsidRPr="00E41959" w:rsidRDefault="002D1ABD" w:rsidP="002D1ABD">
            <w:pPr>
              <w:jc w:val="center"/>
              <w:rPr>
                <w:rFonts w:cs="Times New Roman"/>
                <w:sz w:val="24"/>
                <w:szCs w:val="24"/>
              </w:rPr>
            </w:pPr>
          </w:p>
        </w:tc>
        <w:tc>
          <w:tcPr>
            <w:tcW w:w="1418" w:type="dxa"/>
            <w:vMerge/>
          </w:tcPr>
          <w:p w:rsidR="002D1ABD" w:rsidRPr="00E41959" w:rsidRDefault="002D1ABD" w:rsidP="002D1ABD">
            <w:pPr>
              <w:ind w:hanging="108"/>
              <w:jc w:val="center"/>
              <w:rPr>
                <w:rFonts w:cs="Times New Roman"/>
                <w:sz w:val="24"/>
                <w:szCs w:val="24"/>
              </w:rPr>
            </w:pPr>
          </w:p>
        </w:tc>
        <w:tc>
          <w:tcPr>
            <w:tcW w:w="1134" w:type="dxa"/>
            <w:vMerge/>
          </w:tcPr>
          <w:p w:rsidR="002D1ABD" w:rsidRPr="00E41959" w:rsidRDefault="002D1ABD" w:rsidP="002D1ABD">
            <w:pPr>
              <w:jc w:val="center"/>
              <w:rPr>
                <w:rFonts w:cs="Times New Roman"/>
                <w:sz w:val="24"/>
                <w:szCs w:val="24"/>
              </w:rPr>
            </w:pPr>
          </w:p>
        </w:tc>
        <w:tc>
          <w:tcPr>
            <w:tcW w:w="1275" w:type="dxa"/>
          </w:tcPr>
          <w:p w:rsidR="002D1ABD" w:rsidRPr="00E41959" w:rsidRDefault="002D1ABD" w:rsidP="002D1ABD">
            <w:pPr>
              <w:ind w:hanging="49"/>
              <w:jc w:val="center"/>
              <w:rPr>
                <w:rFonts w:cs="Times New Roman"/>
                <w:sz w:val="24"/>
                <w:szCs w:val="24"/>
              </w:rPr>
            </w:pPr>
            <w:r w:rsidRPr="00E41959">
              <w:rPr>
                <w:rFonts w:cs="Times New Roman"/>
                <w:sz w:val="24"/>
                <w:szCs w:val="24"/>
              </w:rPr>
              <w:t>Отчетный 2020 год</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 xml:space="preserve">2022 год </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 xml:space="preserve">2023 год </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 xml:space="preserve">2024 год </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2025 год</w:t>
            </w:r>
          </w:p>
        </w:tc>
      </w:tr>
    </w:tbl>
    <w:p w:rsidR="002D1ABD" w:rsidRPr="00BE71AE" w:rsidRDefault="002D1ABD" w:rsidP="002D1ABD">
      <w:pPr>
        <w:rPr>
          <w:sz w:val="6"/>
          <w:szCs w:val="6"/>
        </w:rPr>
      </w:pPr>
    </w:p>
    <w:tbl>
      <w:tblPr>
        <w:tblStyle w:val="ad"/>
        <w:tblpPr w:leftFromText="180" w:rightFromText="180" w:vertAnchor="text" w:tblpX="108" w:tblpY="1"/>
        <w:tblOverlap w:val="never"/>
        <w:tblW w:w="14493" w:type="dxa"/>
        <w:tblLayout w:type="fixed"/>
        <w:tblLook w:val="04A0" w:firstRow="1" w:lastRow="0" w:firstColumn="1" w:lastColumn="0" w:noHBand="0" w:noVBand="1"/>
      </w:tblPr>
      <w:tblGrid>
        <w:gridCol w:w="667"/>
        <w:gridCol w:w="4754"/>
        <w:gridCol w:w="1418"/>
        <w:gridCol w:w="1134"/>
        <w:gridCol w:w="1275"/>
        <w:gridCol w:w="1418"/>
        <w:gridCol w:w="1276"/>
        <w:gridCol w:w="1275"/>
        <w:gridCol w:w="1276"/>
      </w:tblGrid>
      <w:tr w:rsidR="002D1ABD" w:rsidRPr="00E41959" w:rsidTr="002D1ABD">
        <w:trPr>
          <w:tblHeader/>
        </w:trPr>
        <w:tc>
          <w:tcPr>
            <w:tcW w:w="667" w:type="dxa"/>
          </w:tcPr>
          <w:p w:rsidR="002D1ABD" w:rsidRPr="00E41959" w:rsidRDefault="002D1ABD" w:rsidP="002D1ABD">
            <w:pPr>
              <w:jc w:val="center"/>
              <w:rPr>
                <w:rFonts w:cs="Times New Roman"/>
                <w:sz w:val="24"/>
                <w:szCs w:val="24"/>
              </w:rPr>
            </w:pPr>
            <w:r w:rsidRPr="00E41959">
              <w:rPr>
                <w:rFonts w:cs="Times New Roman"/>
                <w:sz w:val="24"/>
                <w:szCs w:val="24"/>
              </w:rPr>
              <w:t>1</w:t>
            </w:r>
          </w:p>
        </w:tc>
        <w:tc>
          <w:tcPr>
            <w:tcW w:w="4754" w:type="dxa"/>
          </w:tcPr>
          <w:p w:rsidR="002D1ABD" w:rsidRPr="00E41959" w:rsidRDefault="002D1ABD" w:rsidP="002D1ABD">
            <w:pPr>
              <w:jc w:val="center"/>
              <w:rPr>
                <w:rFonts w:cs="Times New Roman"/>
                <w:sz w:val="24"/>
                <w:szCs w:val="24"/>
              </w:rPr>
            </w:pPr>
            <w:r w:rsidRPr="00E41959">
              <w:rPr>
                <w:rFonts w:cs="Times New Roman"/>
                <w:sz w:val="24"/>
                <w:szCs w:val="24"/>
              </w:rPr>
              <w:t>2</w:t>
            </w:r>
          </w:p>
        </w:tc>
        <w:tc>
          <w:tcPr>
            <w:tcW w:w="1418" w:type="dxa"/>
          </w:tcPr>
          <w:p w:rsidR="002D1ABD" w:rsidRPr="00E41959" w:rsidRDefault="002D1ABD" w:rsidP="002D1ABD">
            <w:pPr>
              <w:ind w:hanging="108"/>
              <w:jc w:val="center"/>
              <w:rPr>
                <w:rFonts w:cs="Times New Roman"/>
                <w:sz w:val="24"/>
                <w:szCs w:val="24"/>
              </w:rPr>
            </w:pPr>
            <w:r w:rsidRPr="00E41959">
              <w:rPr>
                <w:rFonts w:cs="Times New Roman"/>
                <w:sz w:val="24"/>
                <w:szCs w:val="24"/>
              </w:rPr>
              <w:t>3</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4</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5</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6</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7</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8</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9</w:t>
            </w:r>
          </w:p>
        </w:tc>
      </w:tr>
      <w:tr w:rsidR="002D1ABD" w:rsidRPr="00E41959" w:rsidTr="002D1ABD">
        <w:trPr>
          <w:tblHeader/>
        </w:trPr>
        <w:tc>
          <w:tcPr>
            <w:tcW w:w="667" w:type="dxa"/>
          </w:tcPr>
          <w:p w:rsidR="002D1ABD" w:rsidRPr="00E41959" w:rsidRDefault="002D1ABD" w:rsidP="002D1ABD">
            <w:pPr>
              <w:jc w:val="center"/>
              <w:rPr>
                <w:rFonts w:cs="Times New Roman"/>
                <w:sz w:val="24"/>
                <w:szCs w:val="24"/>
              </w:rPr>
            </w:pPr>
            <w:r w:rsidRPr="00E41959">
              <w:rPr>
                <w:rFonts w:cs="Times New Roman"/>
                <w:sz w:val="24"/>
                <w:szCs w:val="24"/>
              </w:rPr>
              <w:t>1</w:t>
            </w:r>
          </w:p>
        </w:tc>
        <w:tc>
          <w:tcPr>
            <w:tcW w:w="13826" w:type="dxa"/>
            <w:gridSpan w:val="8"/>
          </w:tcPr>
          <w:p w:rsidR="002D1ABD" w:rsidRPr="00E41959" w:rsidRDefault="002D1ABD" w:rsidP="002D1ABD">
            <w:pPr>
              <w:rPr>
                <w:rFonts w:cs="Times New Roman"/>
                <w:sz w:val="24"/>
                <w:szCs w:val="24"/>
              </w:rPr>
            </w:pPr>
            <w:r w:rsidRPr="00E41959">
              <w:rPr>
                <w:rFonts w:cs="Times New Roman"/>
                <w:sz w:val="24"/>
                <w:szCs w:val="24"/>
              </w:rPr>
              <w:t>Муниципальная программа «Развитие муниципальной службы»</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1.1</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DE4090" w:rsidP="002D1ABD">
            <w:pPr>
              <w:jc w:val="center"/>
              <w:rPr>
                <w:rFonts w:cs="Times New Roman"/>
                <w:bCs/>
                <w:sz w:val="24"/>
                <w:szCs w:val="24"/>
              </w:rPr>
            </w:pPr>
            <w:r>
              <w:rPr>
                <w:rFonts w:cs="Times New Roman"/>
                <w:bCs/>
                <w:sz w:val="24"/>
                <w:szCs w:val="24"/>
              </w:rPr>
              <w:t>17</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20</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20</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20</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1.2</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p w:rsidR="002D1ABD" w:rsidRPr="00E41959" w:rsidRDefault="002D1ABD" w:rsidP="002D1ABD">
            <w:pPr>
              <w:jc w:val="center"/>
              <w:rPr>
                <w:rFonts w:cs="Times New Roman"/>
                <w:bCs/>
                <w:sz w:val="24"/>
                <w:szCs w:val="24"/>
              </w:rPr>
            </w:pP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30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35</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40</w:t>
            </w:r>
          </w:p>
          <w:p w:rsidR="002D1ABD" w:rsidRPr="00E41959" w:rsidRDefault="002D1ABD" w:rsidP="002D1ABD">
            <w:pPr>
              <w:jc w:val="center"/>
              <w:rPr>
                <w:rFonts w:cs="Times New Roman"/>
                <w:bCs/>
                <w:sz w:val="24"/>
                <w:szCs w:val="24"/>
              </w:rPr>
            </w:pP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45</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1.3</w:t>
            </w:r>
          </w:p>
        </w:tc>
        <w:tc>
          <w:tcPr>
            <w:tcW w:w="4754" w:type="dxa"/>
          </w:tcPr>
          <w:p w:rsidR="002D1ABD" w:rsidRPr="00E41959" w:rsidRDefault="002D1ABD" w:rsidP="002D1ABD">
            <w:pPr>
              <w:pStyle w:val="TableContents"/>
              <w:ind w:left="36" w:right="108"/>
              <w:rPr>
                <w:rFonts w:cs="Times New Roman"/>
                <w:sz w:val="24"/>
              </w:rPr>
            </w:pPr>
            <w:r w:rsidRPr="00E41959">
              <w:rPr>
                <w:rFonts w:cs="Times New Roman"/>
                <w:sz w:val="24"/>
              </w:rPr>
              <w:t>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1.4</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100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100</w:t>
            </w:r>
          </w:p>
        </w:tc>
        <w:tc>
          <w:tcPr>
            <w:tcW w:w="1275" w:type="dxa"/>
          </w:tcPr>
          <w:p w:rsidR="002D1ABD" w:rsidRPr="00E41959" w:rsidRDefault="002D1ABD" w:rsidP="002D1ABD">
            <w:pPr>
              <w:jc w:val="center"/>
              <w:rPr>
                <w:rFonts w:cs="Times New Roman"/>
                <w:sz w:val="24"/>
                <w:szCs w:val="24"/>
              </w:rPr>
            </w:pPr>
            <w:r w:rsidRPr="00E41959">
              <w:rPr>
                <w:rFonts w:cs="Times New Roman"/>
                <w:bCs/>
                <w:sz w:val="24"/>
                <w:szCs w:val="24"/>
              </w:rPr>
              <w:t>100</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100</w:t>
            </w:r>
          </w:p>
        </w:tc>
      </w:tr>
      <w:tr w:rsidR="002D1ABD" w:rsidRPr="00E41959" w:rsidTr="002D1ABD">
        <w:tc>
          <w:tcPr>
            <w:tcW w:w="14493" w:type="dxa"/>
            <w:gridSpan w:val="9"/>
          </w:tcPr>
          <w:p w:rsidR="002D1ABD" w:rsidRPr="00E41959" w:rsidRDefault="002D1ABD" w:rsidP="002D1ABD">
            <w:pPr>
              <w:pStyle w:val="ConsPlusNormal0"/>
              <w:ind w:firstLine="540"/>
              <w:jc w:val="both"/>
            </w:pPr>
            <w:r w:rsidRPr="00E41959">
              <w:t>--------------------------------</w:t>
            </w:r>
          </w:p>
          <w:p w:rsidR="002D1ABD" w:rsidRPr="00E41959" w:rsidRDefault="002D1ABD" w:rsidP="002D1ABD">
            <w:pPr>
              <w:pStyle w:val="ConsPlusNormal0"/>
              <w:jc w:val="both"/>
              <w:rPr>
                <w:sz w:val="24"/>
                <w:szCs w:val="24"/>
              </w:rPr>
            </w:pPr>
            <w:r w:rsidRPr="00E41959">
              <w:rPr>
                <w:sz w:val="24"/>
                <w:szCs w:val="24"/>
              </w:rPr>
              <w:lastRenderedPageBreak/>
              <w:t>&lt;1</w:t>
            </w:r>
            <w:proofErr w:type="gramStart"/>
            <w:r w:rsidRPr="00E41959">
              <w:rPr>
                <w:sz w:val="24"/>
                <w:szCs w:val="24"/>
              </w:rPr>
              <w:t>&gt; О</w:t>
            </w:r>
            <w:proofErr w:type="gramEnd"/>
            <w:r w:rsidRPr="00E41959">
              <w:rPr>
                <w:sz w:val="24"/>
                <w:szCs w:val="24"/>
              </w:rPr>
              <w:t>тмечается:</w:t>
            </w:r>
          </w:p>
          <w:p w:rsidR="002D1ABD" w:rsidRPr="00E41959" w:rsidRDefault="002D1ABD" w:rsidP="002D1ABD">
            <w:pPr>
              <w:pStyle w:val="ConsPlusNormal0"/>
              <w:jc w:val="both"/>
              <w:rPr>
                <w:sz w:val="24"/>
                <w:szCs w:val="24"/>
              </w:rPr>
            </w:pPr>
            <w:r w:rsidRPr="00E41959">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D1ABD" w:rsidRPr="00E41959" w:rsidRDefault="002D1ABD" w:rsidP="002D1ABD">
            <w:pPr>
              <w:pStyle w:val="ConsPlusNormal0"/>
              <w:jc w:val="both"/>
              <w:rPr>
                <w:sz w:val="24"/>
                <w:szCs w:val="24"/>
              </w:rPr>
            </w:pPr>
            <w:r w:rsidRPr="00E41959">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D1ABD" w:rsidRPr="00E41959" w:rsidRDefault="002D1ABD" w:rsidP="002D1ABD">
            <w:pPr>
              <w:pStyle w:val="ConsPlusNormal0"/>
              <w:jc w:val="both"/>
              <w:rPr>
                <w:sz w:val="24"/>
                <w:szCs w:val="24"/>
              </w:rPr>
            </w:pPr>
            <w:r w:rsidRPr="00E41959">
              <w:rPr>
                <w:sz w:val="24"/>
                <w:szCs w:val="24"/>
              </w:rPr>
              <w:t>если целевой показатель рассчитывается по методике, включенной в состав муниципальной программы, присваивается статус «3».</w:t>
            </w:r>
          </w:p>
          <w:p w:rsidR="002D1ABD" w:rsidRPr="00E41959" w:rsidRDefault="002D1ABD" w:rsidP="002D1ABD">
            <w:pPr>
              <w:rPr>
                <w:rFonts w:cs="Times New Roman"/>
                <w:szCs w:val="28"/>
              </w:rPr>
            </w:pPr>
            <w:r w:rsidRPr="00E41959">
              <w:rPr>
                <w:rFonts w:cs="Times New Roman"/>
                <w:sz w:val="24"/>
                <w:szCs w:val="24"/>
              </w:rPr>
              <w:t>&lt;2&gt; Год, предшествующий году утверждения муниципальной программы.</w:t>
            </w:r>
          </w:p>
        </w:tc>
      </w:tr>
    </w:tbl>
    <w:p w:rsidR="00A0454C" w:rsidRPr="00A53CEE" w:rsidRDefault="002D1ABD" w:rsidP="00A0454C">
      <w:pPr>
        <w:pStyle w:val="ConsPlusNormal0"/>
        <w:jc w:val="center"/>
        <w:rPr>
          <w:sz w:val="24"/>
          <w:szCs w:val="24"/>
        </w:rPr>
      </w:pPr>
      <w:r w:rsidRPr="00E41959">
        <w:rPr>
          <w:sz w:val="24"/>
          <w:szCs w:val="24"/>
        </w:rPr>
        <w:lastRenderedPageBreak/>
        <w:br w:type="textWrapping" w:clear="all"/>
      </w:r>
      <w:r w:rsidR="00A0454C">
        <w:rPr>
          <w:sz w:val="24"/>
          <w:szCs w:val="24"/>
        </w:rPr>
        <w:br w:type="textWrapping" w:clear="all"/>
      </w: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3C75F8" w:rsidRDefault="00A0454C" w:rsidP="00A0454C">
      <w:pPr>
        <w:pStyle w:val="ConsPlusNormal0"/>
        <w:jc w:val="center"/>
        <w:rPr>
          <w:b/>
        </w:rPr>
      </w:pPr>
      <w:r w:rsidRPr="003C75F8">
        <w:rPr>
          <w:b/>
        </w:rPr>
        <w:t>СВЕДЕНИЯ</w:t>
      </w:r>
    </w:p>
    <w:p w:rsidR="00A0454C" w:rsidRPr="003C75F8" w:rsidRDefault="00A0454C" w:rsidP="00A0454C">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A0454C" w:rsidRPr="003C75F8" w:rsidRDefault="00A0454C" w:rsidP="00A0454C">
      <w:pPr>
        <w:pStyle w:val="ConsPlusNormal0"/>
        <w:jc w:val="center"/>
        <w:rPr>
          <w:b/>
        </w:rPr>
      </w:pPr>
      <w:r w:rsidRPr="003C75F8">
        <w:rPr>
          <w:b/>
        </w:rPr>
        <w:t>показателей муниципальной программы</w:t>
      </w:r>
    </w:p>
    <w:p w:rsidR="00A0454C" w:rsidRPr="0055557D" w:rsidRDefault="00A0454C" w:rsidP="00A0454C">
      <w:pPr>
        <w:pStyle w:val="ConsPlusNormal0"/>
        <w:ind w:right="-31"/>
        <w:jc w:val="center"/>
        <w:rPr>
          <w:b/>
        </w:rPr>
      </w:pPr>
      <w:r w:rsidRPr="0055557D">
        <w:rPr>
          <w:b/>
        </w:rPr>
        <w:t>«</w:t>
      </w:r>
      <w:r w:rsidRPr="0055557D">
        <w:rPr>
          <w:b/>
          <w:szCs w:val="28"/>
        </w:rPr>
        <w:t>Развитие муниципальной службы</w:t>
      </w:r>
      <w:r w:rsidRPr="0055557D">
        <w:rPr>
          <w:b/>
        </w:rPr>
        <w:t>»</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Default="00F15118" w:rsidP="00F15118">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w:t>
      </w:r>
    </w:p>
    <w:tbl>
      <w:tblPr>
        <w:tblStyle w:val="ad"/>
        <w:tblW w:w="14458" w:type="dxa"/>
        <w:tblInd w:w="108" w:type="dxa"/>
        <w:tblLayout w:type="fixed"/>
        <w:tblLook w:val="04A0" w:firstRow="1" w:lastRow="0" w:firstColumn="1" w:lastColumn="0" w:noHBand="0" w:noVBand="1"/>
      </w:tblPr>
      <w:tblGrid>
        <w:gridCol w:w="730"/>
        <w:gridCol w:w="2672"/>
        <w:gridCol w:w="1549"/>
        <w:gridCol w:w="1577"/>
        <w:gridCol w:w="2407"/>
        <w:gridCol w:w="1838"/>
        <w:gridCol w:w="1842"/>
        <w:gridCol w:w="1843"/>
      </w:tblGrid>
      <w:tr w:rsidR="00FA40FF" w:rsidRPr="00E41959" w:rsidTr="00E43576">
        <w:tc>
          <w:tcPr>
            <w:tcW w:w="730" w:type="dxa"/>
          </w:tcPr>
          <w:p w:rsidR="00FA40FF" w:rsidRPr="00E41959" w:rsidRDefault="00FA40FF" w:rsidP="00E43576">
            <w:pPr>
              <w:jc w:val="center"/>
              <w:rPr>
                <w:rFonts w:cs="Times New Roman"/>
                <w:sz w:val="24"/>
                <w:szCs w:val="24"/>
              </w:rPr>
            </w:pPr>
            <w:r w:rsidRPr="00E41959">
              <w:rPr>
                <w:rFonts w:cs="Times New Roman"/>
                <w:sz w:val="24"/>
                <w:szCs w:val="24"/>
              </w:rPr>
              <w:t xml:space="preserve">№ </w:t>
            </w:r>
            <w:proofErr w:type="gramStart"/>
            <w:r w:rsidRPr="00E41959">
              <w:rPr>
                <w:rFonts w:cs="Times New Roman"/>
                <w:sz w:val="24"/>
                <w:szCs w:val="24"/>
              </w:rPr>
              <w:t>п</w:t>
            </w:r>
            <w:proofErr w:type="gramEnd"/>
            <w:r w:rsidRPr="00E41959">
              <w:rPr>
                <w:rFonts w:cs="Times New Roman"/>
                <w:sz w:val="24"/>
                <w:szCs w:val="24"/>
              </w:rPr>
              <w:t>/п</w:t>
            </w:r>
          </w:p>
        </w:tc>
        <w:tc>
          <w:tcPr>
            <w:tcW w:w="2672" w:type="dxa"/>
          </w:tcPr>
          <w:p w:rsidR="00FA40FF" w:rsidRPr="00E41959" w:rsidRDefault="00FA40FF" w:rsidP="00E43576">
            <w:pPr>
              <w:jc w:val="center"/>
              <w:rPr>
                <w:rFonts w:cs="Times New Roman"/>
                <w:sz w:val="24"/>
                <w:szCs w:val="24"/>
              </w:rPr>
            </w:pPr>
            <w:r w:rsidRPr="00E41959">
              <w:rPr>
                <w:rFonts w:cs="Times New Roman"/>
                <w:sz w:val="24"/>
                <w:szCs w:val="24"/>
              </w:rPr>
              <w:t>Наименование целевого показателя</w:t>
            </w:r>
          </w:p>
        </w:tc>
        <w:tc>
          <w:tcPr>
            <w:tcW w:w="1549" w:type="dxa"/>
          </w:tcPr>
          <w:p w:rsidR="00FA40FF" w:rsidRPr="00E41959" w:rsidRDefault="00FA40FF" w:rsidP="00E43576">
            <w:pPr>
              <w:jc w:val="center"/>
              <w:rPr>
                <w:rFonts w:cs="Times New Roman"/>
                <w:sz w:val="24"/>
                <w:szCs w:val="24"/>
              </w:rPr>
            </w:pPr>
            <w:r w:rsidRPr="00E41959">
              <w:rPr>
                <w:rFonts w:cs="Times New Roman"/>
                <w:sz w:val="24"/>
                <w:szCs w:val="24"/>
              </w:rPr>
              <w:t>Единица измерения</w:t>
            </w:r>
          </w:p>
        </w:tc>
        <w:tc>
          <w:tcPr>
            <w:tcW w:w="1577" w:type="dxa"/>
          </w:tcPr>
          <w:p w:rsidR="00FA40FF" w:rsidRPr="00E41959" w:rsidRDefault="00FA40FF" w:rsidP="00E43576">
            <w:pPr>
              <w:jc w:val="center"/>
              <w:rPr>
                <w:rFonts w:cs="Times New Roman"/>
                <w:sz w:val="24"/>
                <w:szCs w:val="24"/>
              </w:rPr>
            </w:pPr>
            <w:r w:rsidRPr="00E41959">
              <w:rPr>
                <w:rFonts w:cs="Times New Roman"/>
                <w:sz w:val="24"/>
                <w:szCs w:val="24"/>
              </w:rPr>
              <w:t>Тенденция развития целевого показателя</w:t>
            </w:r>
          </w:p>
        </w:tc>
        <w:tc>
          <w:tcPr>
            <w:tcW w:w="2407" w:type="dxa"/>
          </w:tcPr>
          <w:p w:rsidR="00FA40FF" w:rsidRPr="00E41959" w:rsidRDefault="00FA40FF" w:rsidP="00E43576">
            <w:pPr>
              <w:jc w:val="center"/>
              <w:rPr>
                <w:rFonts w:cs="Times New Roman"/>
                <w:sz w:val="24"/>
                <w:szCs w:val="24"/>
              </w:rPr>
            </w:pPr>
            <w:r w:rsidRPr="00E4195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38" w:type="dxa"/>
          </w:tcPr>
          <w:p w:rsidR="00FA40FF" w:rsidRPr="00E41959" w:rsidRDefault="00FA40FF" w:rsidP="00E43576">
            <w:pPr>
              <w:jc w:val="center"/>
              <w:rPr>
                <w:rFonts w:cs="Times New Roman"/>
                <w:sz w:val="24"/>
                <w:szCs w:val="24"/>
              </w:rPr>
            </w:pPr>
            <w:r w:rsidRPr="00E41959">
              <w:rPr>
                <w:rFonts w:cs="Times New Roman"/>
                <w:sz w:val="24"/>
                <w:szCs w:val="24"/>
              </w:rPr>
              <w:t>Источник исходных данных для расчета значения (формирования данных) целевого показателя</w:t>
            </w:r>
          </w:p>
        </w:tc>
        <w:tc>
          <w:tcPr>
            <w:tcW w:w="1842" w:type="dxa"/>
          </w:tcPr>
          <w:p w:rsidR="00FA40FF" w:rsidRPr="00E41959" w:rsidRDefault="00FA40FF" w:rsidP="00E43576">
            <w:pPr>
              <w:jc w:val="center"/>
              <w:rPr>
                <w:rFonts w:cs="Times New Roman"/>
                <w:sz w:val="24"/>
                <w:szCs w:val="24"/>
              </w:rPr>
            </w:pPr>
            <w:r w:rsidRPr="00E41959">
              <w:rPr>
                <w:rFonts w:cs="Times New Roman"/>
                <w:sz w:val="24"/>
                <w:szCs w:val="24"/>
              </w:rPr>
              <w:t>Ответственный за сбор данных и расчет целевого показателя</w:t>
            </w:r>
          </w:p>
        </w:tc>
        <w:tc>
          <w:tcPr>
            <w:tcW w:w="1843" w:type="dxa"/>
          </w:tcPr>
          <w:p w:rsidR="00FA40FF" w:rsidRPr="00E41959" w:rsidRDefault="00FA40FF" w:rsidP="00E43576">
            <w:pPr>
              <w:jc w:val="center"/>
              <w:rPr>
                <w:rFonts w:cs="Times New Roman"/>
                <w:sz w:val="24"/>
                <w:szCs w:val="24"/>
              </w:rPr>
            </w:pPr>
            <w:r w:rsidRPr="00E41959">
              <w:rPr>
                <w:rFonts w:cs="Times New Roman"/>
                <w:sz w:val="24"/>
                <w:szCs w:val="24"/>
              </w:rPr>
              <w:t>Временные характеристики целевого показателя &lt;1&gt;</w:t>
            </w:r>
          </w:p>
        </w:tc>
      </w:tr>
    </w:tbl>
    <w:p w:rsidR="00FA40FF" w:rsidRPr="00E41959" w:rsidRDefault="00FA40FF" w:rsidP="00FA40FF">
      <w:pPr>
        <w:rPr>
          <w:rFonts w:cs="Times New Roman"/>
          <w:sz w:val="6"/>
          <w:szCs w:val="6"/>
        </w:rPr>
      </w:pPr>
    </w:p>
    <w:tbl>
      <w:tblPr>
        <w:tblStyle w:val="ad"/>
        <w:tblW w:w="14458" w:type="dxa"/>
        <w:tblInd w:w="108" w:type="dxa"/>
        <w:tblLayout w:type="fixed"/>
        <w:tblLook w:val="04A0" w:firstRow="1" w:lastRow="0" w:firstColumn="1" w:lastColumn="0" w:noHBand="0" w:noVBand="1"/>
      </w:tblPr>
      <w:tblGrid>
        <w:gridCol w:w="721"/>
        <w:gridCol w:w="2681"/>
        <w:gridCol w:w="1563"/>
        <w:gridCol w:w="1556"/>
        <w:gridCol w:w="2410"/>
        <w:gridCol w:w="1842"/>
        <w:gridCol w:w="1842"/>
        <w:gridCol w:w="1843"/>
      </w:tblGrid>
      <w:tr w:rsidR="00FA40FF" w:rsidRPr="00E41959" w:rsidTr="00E43576">
        <w:trPr>
          <w:tblHeader/>
        </w:trPr>
        <w:tc>
          <w:tcPr>
            <w:tcW w:w="721" w:type="dxa"/>
          </w:tcPr>
          <w:p w:rsidR="00FA40FF" w:rsidRPr="00E41959" w:rsidRDefault="00FA40FF" w:rsidP="00E43576">
            <w:pPr>
              <w:jc w:val="center"/>
              <w:rPr>
                <w:rFonts w:cs="Times New Roman"/>
                <w:sz w:val="24"/>
                <w:szCs w:val="24"/>
              </w:rPr>
            </w:pPr>
            <w:r w:rsidRPr="00E41959">
              <w:rPr>
                <w:rFonts w:cs="Times New Roman"/>
                <w:sz w:val="24"/>
                <w:szCs w:val="24"/>
              </w:rPr>
              <w:t>1</w:t>
            </w:r>
          </w:p>
        </w:tc>
        <w:tc>
          <w:tcPr>
            <w:tcW w:w="2681" w:type="dxa"/>
          </w:tcPr>
          <w:p w:rsidR="00FA40FF" w:rsidRPr="00E41959" w:rsidRDefault="00FA40FF" w:rsidP="00E43576">
            <w:pPr>
              <w:jc w:val="center"/>
              <w:rPr>
                <w:rFonts w:cs="Times New Roman"/>
                <w:sz w:val="24"/>
                <w:szCs w:val="24"/>
              </w:rPr>
            </w:pPr>
            <w:r w:rsidRPr="00E41959">
              <w:rPr>
                <w:rFonts w:cs="Times New Roman"/>
                <w:sz w:val="24"/>
                <w:szCs w:val="24"/>
              </w:rPr>
              <w:t>2</w:t>
            </w:r>
          </w:p>
        </w:tc>
        <w:tc>
          <w:tcPr>
            <w:tcW w:w="1563" w:type="dxa"/>
          </w:tcPr>
          <w:p w:rsidR="00FA40FF" w:rsidRPr="00E41959" w:rsidRDefault="00FA40FF" w:rsidP="00E43576">
            <w:pPr>
              <w:jc w:val="center"/>
              <w:rPr>
                <w:rFonts w:cs="Times New Roman"/>
                <w:sz w:val="24"/>
                <w:szCs w:val="24"/>
              </w:rPr>
            </w:pPr>
            <w:r w:rsidRPr="00E41959">
              <w:rPr>
                <w:rFonts w:cs="Times New Roman"/>
                <w:sz w:val="24"/>
                <w:szCs w:val="24"/>
              </w:rPr>
              <w:t>3</w:t>
            </w:r>
          </w:p>
        </w:tc>
        <w:tc>
          <w:tcPr>
            <w:tcW w:w="1556" w:type="dxa"/>
          </w:tcPr>
          <w:p w:rsidR="00FA40FF" w:rsidRPr="00E41959" w:rsidRDefault="00FA40FF" w:rsidP="00E43576">
            <w:pPr>
              <w:jc w:val="center"/>
              <w:rPr>
                <w:rFonts w:cs="Times New Roman"/>
                <w:sz w:val="24"/>
                <w:szCs w:val="24"/>
              </w:rPr>
            </w:pPr>
            <w:r w:rsidRPr="00E41959">
              <w:rPr>
                <w:rFonts w:cs="Times New Roman"/>
                <w:sz w:val="24"/>
                <w:szCs w:val="24"/>
              </w:rPr>
              <w:t>4</w:t>
            </w:r>
          </w:p>
        </w:tc>
        <w:tc>
          <w:tcPr>
            <w:tcW w:w="2410" w:type="dxa"/>
          </w:tcPr>
          <w:p w:rsidR="00FA40FF" w:rsidRPr="00E41959" w:rsidRDefault="00FA40FF" w:rsidP="00E43576">
            <w:pPr>
              <w:jc w:val="center"/>
              <w:rPr>
                <w:rFonts w:cs="Times New Roman"/>
                <w:sz w:val="24"/>
                <w:szCs w:val="24"/>
              </w:rPr>
            </w:pPr>
            <w:r w:rsidRPr="00E41959">
              <w:rPr>
                <w:rFonts w:cs="Times New Roman"/>
                <w:sz w:val="24"/>
                <w:szCs w:val="24"/>
              </w:rPr>
              <w:t>5</w:t>
            </w:r>
          </w:p>
        </w:tc>
        <w:tc>
          <w:tcPr>
            <w:tcW w:w="1842" w:type="dxa"/>
          </w:tcPr>
          <w:p w:rsidR="00FA40FF" w:rsidRPr="00E41959" w:rsidRDefault="00FA40FF" w:rsidP="00E43576">
            <w:pPr>
              <w:jc w:val="center"/>
              <w:rPr>
                <w:rFonts w:cs="Times New Roman"/>
                <w:sz w:val="24"/>
                <w:szCs w:val="24"/>
              </w:rPr>
            </w:pPr>
            <w:r w:rsidRPr="00E41959">
              <w:rPr>
                <w:rFonts w:cs="Times New Roman"/>
                <w:sz w:val="24"/>
                <w:szCs w:val="24"/>
              </w:rPr>
              <w:t>6</w:t>
            </w:r>
          </w:p>
        </w:tc>
        <w:tc>
          <w:tcPr>
            <w:tcW w:w="1842" w:type="dxa"/>
          </w:tcPr>
          <w:p w:rsidR="00FA40FF" w:rsidRPr="00E41959" w:rsidRDefault="00FA40FF" w:rsidP="00E43576">
            <w:pPr>
              <w:jc w:val="center"/>
              <w:rPr>
                <w:rFonts w:cs="Times New Roman"/>
                <w:sz w:val="24"/>
                <w:szCs w:val="24"/>
              </w:rPr>
            </w:pPr>
            <w:r w:rsidRPr="00E41959">
              <w:rPr>
                <w:rFonts w:cs="Times New Roman"/>
                <w:sz w:val="24"/>
                <w:szCs w:val="24"/>
              </w:rPr>
              <w:t>7</w:t>
            </w:r>
          </w:p>
        </w:tc>
        <w:tc>
          <w:tcPr>
            <w:tcW w:w="1843" w:type="dxa"/>
          </w:tcPr>
          <w:p w:rsidR="00FA40FF" w:rsidRPr="00E41959" w:rsidRDefault="00FA40FF" w:rsidP="00E43576">
            <w:pPr>
              <w:jc w:val="center"/>
              <w:rPr>
                <w:rFonts w:cs="Times New Roman"/>
                <w:sz w:val="24"/>
                <w:szCs w:val="24"/>
              </w:rPr>
            </w:pPr>
            <w:r w:rsidRPr="00E41959">
              <w:rPr>
                <w:rFonts w:cs="Times New Roman"/>
                <w:sz w:val="24"/>
                <w:szCs w:val="24"/>
              </w:rPr>
              <w:t>8</w:t>
            </w:r>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t>1</w:t>
            </w:r>
          </w:p>
        </w:tc>
        <w:tc>
          <w:tcPr>
            <w:tcW w:w="13737" w:type="dxa"/>
            <w:gridSpan w:val="7"/>
          </w:tcPr>
          <w:p w:rsidR="00FA40FF" w:rsidRPr="00E41959" w:rsidRDefault="00FA40FF" w:rsidP="00E43576">
            <w:pPr>
              <w:rPr>
                <w:rFonts w:cs="Times New Roman"/>
                <w:sz w:val="24"/>
                <w:szCs w:val="24"/>
              </w:rPr>
            </w:pPr>
            <w:r w:rsidRPr="00E41959">
              <w:rPr>
                <w:rFonts w:cs="Times New Roman"/>
                <w:sz w:val="24"/>
                <w:szCs w:val="24"/>
              </w:rPr>
              <w:t>Целевые показатели муниципальной программы</w:t>
            </w:r>
          </w:p>
        </w:tc>
      </w:tr>
      <w:tr w:rsidR="00FA40FF" w:rsidRPr="00E41959" w:rsidTr="00E43576">
        <w:trPr>
          <w:trHeight w:val="1983"/>
        </w:trPr>
        <w:tc>
          <w:tcPr>
            <w:tcW w:w="721" w:type="dxa"/>
          </w:tcPr>
          <w:p w:rsidR="00FA40FF" w:rsidRPr="00E41959" w:rsidRDefault="00FA40FF" w:rsidP="00E43576">
            <w:pPr>
              <w:jc w:val="center"/>
              <w:rPr>
                <w:rFonts w:cs="Times New Roman"/>
                <w:sz w:val="24"/>
                <w:szCs w:val="24"/>
              </w:rPr>
            </w:pPr>
            <w:r w:rsidRPr="00E41959">
              <w:rPr>
                <w:rFonts w:cs="Times New Roman"/>
                <w:sz w:val="24"/>
                <w:szCs w:val="24"/>
              </w:rPr>
              <w:t>1.1</w:t>
            </w:r>
          </w:p>
        </w:tc>
        <w:tc>
          <w:tcPr>
            <w:tcW w:w="2681" w:type="dxa"/>
          </w:tcPr>
          <w:p w:rsidR="00FA40FF" w:rsidRPr="00E41959" w:rsidRDefault="00FA40FF" w:rsidP="00E43576">
            <w:pPr>
              <w:pStyle w:val="ac"/>
              <w:rPr>
                <w:rFonts w:ascii="Times New Roman" w:hAnsi="Times New Roman" w:cs="Times New Roman"/>
              </w:rPr>
            </w:pPr>
            <w:r w:rsidRPr="00E41959">
              <w:rPr>
                <w:rFonts w:ascii="Times New Roman" w:hAnsi="Times New Roman" w:cs="Times New Roman"/>
              </w:rPr>
              <w:t>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FA40FF" w:rsidRPr="00E41959" w:rsidRDefault="00FA40FF" w:rsidP="00E43576">
            <w:pPr>
              <w:pStyle w:val="ac"/>
              <w:rPr>
                <w:rFonts w:ascii="Times New Roman" w:hAnsi="Times New Roman" w:cs="Times New Roman"/>
              </w:rPr>
            </w:pPr>
          </w:p>
          <w:p w:rsidR="00FA40FF" w:rsidRPr="00E41959" w:rsidRDefault="00FA40FF" w:rsidP="00E43576">
            <w:pPr>
              <w:pStyle w:val="ac"/>
              <w:rPr>
                <w:rFonts w:ascii="Times New Roman" w:hAnsi="Times New Roman" w:cs="Times New Roman"/>
              </w:rPr>
            </w:pPr>
          </w:p>
        </w:tc>
        <w:tc>
          <w:tcPr>
            <w:tcW w:w="1563" w:type="dxa"/>
          </w:tcPr>
          <w:p w:rsidR="00FA40FF" w:rsidRPr="00E41959" w:rsidRDefault="00FA40FF" w:rsidP="00E43576">
            <w:pPr>
              <w:jc w:val="center"/>
              <w:rPr>
                <w:rFonts w:cs="Times New Roman"/>
                <w:bCs/>
                <w:sz w:val="24"/>
                <w:szCs w:val="24"/>
              </w:rPr>
            </w:pPr>
            <w:r w:rsidRPr="00E41959">
              <w:rPr>
                <w:rFonts w:cs="Times New Roman"/>
                <w:bCs/>
                <w:sz w:val="24"/>
                <w:szCs w:val="24"/>
              </w:rPr>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Ддо</w:t>
            </w:r>
            <w:proofErr w:type="spellEnd"/>
            <w:r w:rsidRPr="00E41959">
              <w:rPr>
                <w:rFonts w:ascii="Times New Roman" w:hAnsi="Times New Roman" w:cs="Times New Roman"/>
              </w:rPr>
              <w:t>=</w:t>
            </w:r>
            <w:proofErr w:type="spellStart"/>
            <w:r w:rsidRPr="00E41959">
              <w:rPr>
                <w:rFonts w:ascii="Times New Roman" w:hAnsi="Times New Roman" w:cs="Times New Roman"/>
              </w:rPr>
              <w:t>Кдо</w:t>
            </w:r>
            <w:proofErr w:type="spellEnd"/>
            <w:proofErr w:type="gramStart"/>
            <w:r w:rsidRPr="00E41959">
              <w:rPr>
                <w:rFonts w:ascii="Times New Roman" w:hAnsi="Times New Roman" w:cs="Times New Roman"/>
              </w:rPr>
              <w:t>/К</w:t>
            </w:r>
            <w:proofErr w:type="gramEnd"/>
            <w:r w:rsidRPr="00E41959">
              <w:rPr>
                <w:rFonts w:ascii="Times New Roman" w:hAnsi="Times New Roman" w:cs="Times New Roman"/>
              </w:rPr>
              <w:t>о х100%, где:</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Ддо</w:t>
            </w:r>
            <w:proofErr w:type="spellEnd"/>
            <w:r w:rsidRPr="00E41959">
              <w:rPr>
                <w:rFonts w:cs="Times New Roman"/>
                <w:sz w:val="24"/>
              </w:rPr>
              <w:t xml:space="preserve"> - доля муниципальных служащих, получивших дополнительное образование, в том числе на семинарах;</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Кдо</w:t>
            </w:r>
            <w:proofErr w:type="spellEnd"/>
            <w:r w:rsidRPr="00E41959">
              <w:rPr>
                <w:rFonts w:cs="Times New Roman"/>
                <w:sz w:val="24"/>
              </w:rPr>
              <w:t xml:space="preserve"> – количество муниципальных служащих,  получивших дополнительное образование, в том </w:t>
            </w:r>
            <w:r w:rsidRPr="00E41959">
              <w:rPr>
                <w:rFonts w:cs="Times New Roman"/>
                <w:sz w:val="24"/>
              </w:rPr>
              <w:lastRenderedPageBreak/>
              <w:t>числе на семинарах;</w:t>
            </w:r>
          </w:p>
          <w:p w:rsidR="00FA40FF" w:rsidRPr="00E41959" w:rsidRDefault="00FA40FF" w:rsidP="00E43576">
            <w:pPr>
              <w:pStyle w:val="ac"/>
              <w:jc w:val="center"/>
              <w:rPr>
                <w:rFonts w:ascii="Times New Roman" w:hAnsi="Times New Roman" w:cs="Times New Roman"/>
              </w:rPr>
            </w:pPr>
            <w:proofErr w:type="gramStart"/>
            <w:r w:rsidRPr="00E41959">
              <w:rPr>
                <w:rFonts w:ascii="Times New Roman" w:hAnsi="Times New Roman" w:cs="Times New Roman"/>
              </w:rPr>
              <w:t>Ко</w:t>
            </w:r>
            <w:proofErr w:type="gramEnd"/>
            <w:r w:rsidRPr="00E41959">
              <w:rPr>
                <w:rFonts w:ascii="Times New Roman" w:hAnsi="Times New Roman" w:cs="Times New Roman"/>
              </w:rPr>
              <w:t xml:space="preserve"> - общее количество муниципальных служащих в отчетном году</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Отдел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lastRenderedPageBreak/>
              <w:t>1.2</w:t>
            </w:r>
          </w:p>
        </w:tc>
        <w:tc>
          <w:tcPr>
            <w:tcW w:w="2681" w:type="dxa"/>
          </w:tcPr>
          <w:p w:rsidR="00FA40FF" w:rsidRPr="00E41959" w:rsidRDefault="00FA40FF" w:rsidP="00E43576">
            <w:pPr>
              <w:pStyle w:val="TableContents"/>
              <w:ind w:left="36" w:right="108"/>
              <w:rPr>
                <w:rFonts w:cs="Times New Roman"/>
                <w:sz w:val="24"/>
              </w:rPr>
            </w:pPr>
            <w:r w:rsidRPr="00E41959">
              <w:rPr>
                <w:rFonts w:cs="Times New Roman"/>
                <w:sz w:val="24"/>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563" w:type="dxa"/>
          </w:tcPr>
          <w:p w:rsidR="00FA40FF" w:rsidRPr="00E41959" w:rsidRDefault="00FA40FF" w:rsidP="00E43576">
            <w:pPr>
              <w:jc w:val="center"/>
              <w:rPr>
                <w:rFonts w:cs="Times New Roman"/>
                <w:bCs/>
                <w:sz w:val="24"/>
                <w:szCs w:val="24"/>
              </w:rPr>
            </w:pPr>
            <w:r w:rsidRPr="00E41959">
              <w:rPr>
                <w:rFonts w:cs="Times New Roman"/>
                <w:sz w:val="24"/>
                <w:szCs w:val="24"/>
              </w:rPr>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Дкр</w:t>
            </w:r>
            <w:proofErr w:type="spellEnd"/>
            <w:r w:rsidRPr="00E41959">
              <w:rPr>
                <w:rFonts w:ascii="Times New Roman" w:hAnsi="Times New Roman" w:cs="Times New Roman"/>
              </w:rPr>
              <w:t>=</w:t>
            </w:r>
            <w:proofErr w:type="spellStart"/>
            <w:r w:rsidRPr="00E41959">
              <w:rPr>
                <w:rFonts w:ascii="Times New Roman" w:hAnsi="Times New Roman" w:cs="Times New Roman"/>
              </w:rPr>
              <w:t>Ккр</w:t>
            </w:r>
            <w:proofErr w:type="spellEnd"/>
            <w:r w:rsidRPr="00E41959">
              <w:rPr>
                <w:rFonts w:ascii="Times New Roman" w:hAnsi="Times New Roman" w:cs="Times New Roman"/>
              </w:rPr>
              <w:t>/</w:t>
            </w:r>
            <w:proofErr w:type="spellStart"/>
            <w:r w:rsidRPr="00E41959">
              <w:rPr>
                <w:rFonts w:ascii="Times New Roman" w:hAnsi="Times New Roman" w:cs="Times New Roman"/>
              </w:rPr>
              <w:t>Квд</w:t>
            </w:r>
            <w:proofErr w:type="spellEnd"/>
            <w:r w:rsidRPr="00E41959">
              <w:rPr>
                <w:rFonts w:ascii="Times New Roman" w:hAnsi="Times New Roman" w:cs="Times New Roman"/>
              </w:rPr>
              <w:t xml:space="preserve"> х100%, где:</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Дкр</w:t>
            </w:r>
            <w:proofErr w:type="spellEnd"/>
            <w:r w:rsidRPr="00E41959">
              <w:rPr>
                <w:rFonts w:cs="Times New Roman"/>
                <w:sz w:val="24"/>
              </w:rPr>
              <w:t xml:space="preserve"> - доля вакантных должностей муниципальной службы, замещенных из кадрового резерва;</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Ккр</w:t>
            </w:r>
            <w:proofErr w:type="spellEnd"/>
            <w:r w:rsidRPr="00E41959">
              <w:rPr>
                <w:rFonts w:cs="Times New Roman"/>
                <w:sz w:val="24"/>
              </w:rPr>
              <w:t xml:space="preserve"> – количество вакантных должностей муниципальной службы, замещенных  из кадрового резерва;</w:t>
            </w:r>
          </w:p>
          <w:p w:rsidR="00FA40FF" w:rsidRPr="00E41959" w:rsidRDefault="00FA40FF" w:rsidP="00E43576">
            <w:pPr>
              <w:jc w:val="center"/>
              <w:rPr>
                <w:rFonts w:cs="Times New Roman"/>
                <w:sz w:val="24"/>
                <w:szCs w:val="24"/>
              </w:rPr>
            </w:pPr>
            <w:proofErr w:type="spellStart"/>
            <w:r w:rsidRPr="00E41959">
              <w:rPr>
                <w:rFonts w:cs="Times New Roman"/>
                <w:sz w:val="24"/>
                <w:szCs w:val="24"/>
              </w:rPr>
              <w:t>Квд</w:t>
            </w:r>
            <w:proofErr w:type="spellEnd"/>
            <w:r w:rsidRPr="00E41959">
              <w:rPr>
                <w:rFonts w:cs="Times New Roman"/>
                <w:sz w:val="24"/>
                <w:szCs w:val="24"/>
              </w:rPr>
              <w:t xml:space="preserve"> - общее количество вакантных должностей муниципальных служащих в отчетном году</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Отдел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t>1.3</w:t>
            </w:r>
          </w:p>
        </w:tc>
        <w:tc>
          <w:tcPr>
            <w:tcW w:w="2681" w:type="dxa"/>
          </w:tcPr>
          <w:p w:rsidR="00FA40FF" w:rsidRPr="00E41959" w:rsidRDefault="00FA40FF" w:rsidP="00E43576">
            <w:pPr>
              <w:pStyle w:val="TableContents"/>
              <w:ind w:left="36" w:right="108"/>
              <w:rPr>
                <w:rFonts w:cs="Times New Roman"/>
                <w:sz w:val="24"/>
              </w:rPr>
            </w:pPr>
            <w:r w:rsidRPr="00E41959">
              <w:rPr>
                <w:rFonts w:cs="Times New Roman"/>
                <w:sz w:val="24"/>
              </w:rPr>
              <w:t xml:space="preserve">Доля вновь принятых муниципальных служащих, за которыми закреплены </w:t>
            </w:r>
            <w:r w:rsidRPr="00E41959">
              <w:rPr>
                <w:rFonts w:cs="Times New Roman"/>
                <w:sz w:val="24"/>
              </w:rPr>
              <w:lastRenderedPageBreak/>
              <w:t>наставники, от общего количества муниципальных служащих, принятых в отчетном году</w:t>
            </w:r>
          </w:p>
        </w:tc>
        <w:tc>
          <w:tcPr>
            <w:tcW w:w="1563" w:type="dxa"/>
          </w:tcPr>
          <w:p w:rsidR="00FA40FF" w:rsidRPr="00E41959" w:rsidRDefault="00FA40FF" w:rsidP="00E43576">
            <w:pPr>
              <w:jc w:val="center"/>
              <w:rPr>
                <w:rFonts w:cs="Times New Roman"/>
                <w:sz w:val="24"/>
                <w:szCs w:val="24"/>
              </w:rPr>
            </w:pPr>
            <w:r w:rsidRPr="00E41959">
              <w:rPr>
                <w:rFonts w:cs="Times New Roman"/>
                <w:sz w:val="24"/>
                <w:szCs w:val="24"/>
              </w:rPr>
              <w:lastRenderedPageBreak/>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Дн</w:t>
            </w:r>
            <w:proofErr w:type="spellEnd"/>
            <w:r w:rsidRPr="00E41959">
              <w:rPr>
                <w:rFonts w:ascii="Times New Roman" w:hAnsi="Times New Roman" w:cs="Times New Roman"/>
              </w:rPr>
              <w:t>=</w:t>
            </w:r>
            <w:proofErr w:type="spellStart"/>
            <w:r w:rsidRPr="00E41959">
              <w:rPr>
                <w:rFonts w:ascii="Times New Roman" w:hAnsi="Times New Roman" w:cs="Times New Roman"/>
              </w:rPr>
              <w:t>Ккр</w:t>
            </w:r>
            <w:proofErr w:type="spellEnd"/>
            <w:r w:rsidRPr="00E41959">
              <w:rPr>
                <w:rFonts w:ascii="Times New Roman" w:hAnsi="Times New Roman" w:cs="Times New Roman"/>
              </w:rPr>
              <w:t>/</w:t>
            </w:r>
            <w:proofErr w:type="spellStart"/>
            <w:r w:rsidRPr="00E41959">
              <w:rPr>
                <w:rFonts w:ascii="Times New Roman" w:hAnsi="Times New Roman" w:cs="Times New Roman"/>
              </w:rPr>
              <w:t>Квд</w:t>
            </w:r>
            <w:proofErr w:type="spellEnd"/>
            <w:r w:rsidRPr="00E41959">
              <w:rPr>
                <w:rFonts w:ascii="Times New Roman" w:hAnsi="Times New Roman" w:cs="Times New Roman"/>
              </w:rPr>
              <w:t xml:space="preserve"> х100%, где:</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Дн</w:t>
            </w:r>
            <w:proofErr w:type="spellEnd"/>
            <w:r w:rsidRPr="00E41959">
              <w:rPr>
                <w:rFonts w:cs="Times New Roman"/>
                <w:sz w:val="24"/>
              </w:rPr>
              <w:t xml:space="preserve"> - доля вновь принятых </w:t>
            </w:r>
            <w:r w:rsidRPr="00E41959">
              <w:rPr>
                <w:rFonts w:cs="Times New Roman"/>
                <w:sz w:val="24"/>
              </w:rPr>
              <w:lastRenderedPageBreak/>
              <w:t xml:space="preserve">муниципальных служащих, за которыми закреплены наставники; </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Кн</w:t>
            </w:r>
            <w:proofErr w:type="spellEnd"/>
            <w:r w:rsidRPr="00E41959">
              <w:rPr>
                <w:rFonts w:cs="Times New Roman"/>
                <w:sz w:val="24"/>
              </w:rPr>
              <w:t xml:space="preserve"> – количество вновь принятых муниципальных служащих, за которыми закреплены наставники;</w:t>
            </w:r>
          </w:p>
          <w:p w:rsidR="00FA40FF" w:rsidRPr="00E41959" w:rsidRDefault="00FA40FF" w:rsidP="00E43576">
            <w:pPr>
              <w:jc w:val="center"/>
              <w:rPr>
                <w:rFonts w:cs="Times New Roman"/>
                <w:sz w:val="24"/>
                <w:szCs w:val="24"/>
              </w:rPr>
            </w:pPr>
            <w:proofErr w:type="gramStart"/>
            <w:r w:rsidRPr="00E41959">
              <w:rPr>
                <w:rFonts w:cs="Times New Roman"/>
                <w:sz w:val="24"/>
                <w:szCs w:val="24"/>
              </w:rPr>
              <w:t>Ко</w:t>
            </w:r>
            <w:proofErr w:type="gramEnd"/>
            <w:r w:rsidRPr="00E41959">
              <w:rPr>
                <w:rFonts w:cs="Times New Roman"/>
                <w:sz w:val="24"/>
                <w:szCs w:val="24"/>
              </w:rPr>
              <w:t xml:space="preserve"> - общее количество муниципальных служащих, принятых в отчетном году</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lastRenderedPageBreak/>
              <w:t>ных</w:t>
            </w:r>
            <w:proofErr w:type="spellEnd"/>
            <w:r w:rsidRPr="00E41959">
              <w:rPr>
                <w:rFonts w:cs="Times New Roman"/>
                <w:sz w:val="24"/>
                <w:szCs w:val="24"/>
              </w:rPr>
              <w:t xml:space="preserve"> служащих;</w:t>
            </w:r>
          </w:p>
          <w:p w:rsidR="00FA40FF" w:rsidRPr="00E41959" w:rsidRDefault="00FA40FF" w:rsidP="00E43576">
            <w:pPr>
              <w:jc w:val="center"/>
              <w:rPr>
                <w:rFonts w:cs="Times New Roman"/>
                <w:sz w:val="24"/>
                <w:szCs w:val="24"/>
              </w:rPr>
            </w:pPr>
            <w:r w:rsidRPr="00E41959">
              <w:rPr>
                <w:rFonts w:cs="Times New Roman"/>
                <w:sz w:val="24"/>
                <w:szCs w:val="24"/>
              </w:rPr>
              <w:t xml:space="preserve">распоряжения администрации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t>ного</w:t>
            </w:r>
            <w:proofErr w:type="spellEnd"/>
            <w:r w:rsidRPr="00E41959">
              <w:rPr>
                <w:rFonts w:cs="Times New Roman"/>
                <w:sz w:val="24"/>
                <w:szCs w:val="24"/>
              </w:rPr>
              <w:t xml:space="preserve"> образования Темрюкский район о закреплении наставника; отчеты о результатах наставничества</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Отдел муниципальной службы и кадровой </w:t>
            </w:r>
            <w:r w:rsidRPr="00E41959">
              <w:rPr>
                <w:rFonts w:cs="Times New Roman"/>
                <w:sz w:val="24"/>
                <w:szCs w:val="24"/>
              </w:rPr>
              <w:lastRenderedPageBreak/>
              <w:t xml:space="preserve">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lastRenderedPageBreak/>
              <w:t>1.4</w:t>
            </w:r>
          </w:p>
        </w:tc>
        <w:tc>
          <w:tcPr>
            <w:tcW w:w="2681" w:type="dxa"/>
          </w:tcPr>
          <w:p w:rsidR="00FA40FF" w:rsidRPr="00E41959" w:rsidRDefault="00FA40FF" w:rsidP="00E43576">
            <w:pPr>
              <w:pStyle w:val="ac"/>
              <w:rPr>
                <w:rFonts w:ascii="Times New Roman" w:hAnsi="Times New Roman" w:cs="Times New Roman"/>
              </w:rPr>
            </w:pPr>
            <w:r w:rsidRPr="00E4195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563" w:type="dxa"/>
          </w:tcPr>
          <w:p w:rsidR="00FA40FF" w:rsidRPr="00E41959" w:rsidRDefault="00FA40FF" w:rsidP="00E43576">
            <w:pPr>
              <w:jc w:val="center"/>
              <w:rPr>
                <w:rFonts w:cs="Times New Roman"/>
                <w:bCs/>
                <w:sz w:val="24"/>
                <w:szCs w:val="24"/>
              </w:rPr>
            </w:pPr>
            <w:r w:rsidRPr="00E41959">
              <w:rPr>
                <w:rFonts w:cs="Times New Roman"/>
                <w:bCs/>
                <w:sz w:val="24"/>
                <w:szCs w:val="24"/>
              </w:rPr>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Дд</w:t>
            </w:r>
            <w:proofErr w:type="spellEnd"/>
            <w:r w:rsidRPr="00E41959">
              <w:rPr>
                <w:rFonts w:ascii="Times New Roman" w:hAnsi="Times New Roman" w:cs="Times New Roman"/>
              </w:rPr>
              <w:t xml:space="preserve"> = Кд/</w:t>
            </w:r>
            <w:proofErr w:type="spellStart"/>
            <w:r w:rsidRPr="00E41959">
              <w:rPr>
                <w:rFonts w:ascii="Times New Roman" w:hAnsi="Times New Roman" w:cs="Times New Roman"/>
              </w:rPr>
              <w:t>Кпд</w:t>
            </w:r>
            <w:proofErr w:type="spellEnd"/>
            <w:r w:rsidRPr="00E41959">
              <w:rPr>
                <w:rFonts w:ascii="Times New Roman" w:hAnsi="Times New Roman" w:cs="Times New Roman"/>
              </w:rPr>
              <w:t xml:space="preserve"> х100%, где:</w:t>
            </w:r>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Дд</w:t>
            </w:r>
            <w:proofErr w:type="spellEnd"/>
            <w:r w:rsidRPr="00E41959">
              <w:rPr>
                <w:rFonts w:ascii="Times New Roman" w:hAnsi="Times New Roman" w:cs="Times New Roman"/>
              </w:rPr>
              <w:t xml:space="preserve"> -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p w:rsidR="00FA40FF" w:rsidRPr="00E41959" w:rsidRDefault="00FA40FF" w:rsidP="00E43576">
            <w:pPr>
              <w:pStyle w:val="ac"/>
              <w:jc w:val="center"/>
              <w:rPr>
                <w:rFonts w:ascii="Times New Roman" w:hAnsi="Times New Roman" w:cs="Times New Roman"/>
              </w:rPr>
            </w:pPr>
            <w:r w:rsidRPr="00E41959">
              <w:rPr>
                <w:rFonts w:ascii="Times New Roman" w:hAnsi="Times New Roman" w:cs="Times New Roman"/>
              </w:rPr>
              <w:t xml:space="preserve">Кд – количество муниципальных служащих,  прошедших ежегодную диспансеризацию; </w:t>
            </w:r>
            <w:proofErr w:type="spellStart"/>
            <w:r w:rsidRPr="00E41959">
              <w:rPr>
                <w:rFonts w:ascii="Times New Roman" w:hAnsi="Times New Roman" w:cs="Times New Roman"/>
              </w:rPr>
              <w:t>Кпд</w:t>
            </w:r>
            <w:proofErr w:type="spellEnd"/>
            <w:r w:rsidRPr="00E41959">
              <w:rPr>
                <w:rFonts w:ascii="Times New Roman" w:hAnsi="Times New Roman" w:cs="Times New Roman"/>
              </w:rPr>
              <w:t xml:space="preserve"> </w:t>
            </w:r>
            <w:r w:rsidRPr="00E41959">
              <w:rPr>
                <w:rFonts w:ascii="Times New Roman" w:hAnsi="Times New Roman" w:cs="Times New Roman"/>
              </w:rPr>
              <w:lastRenderedPageBreak/>
              <w:t>- количество муниципальных служащих,  подлежащих диспансеризации в отчетном году</w:t>
            </w:r>
          </w:p>
          <w:p w:rsidR="00FA40FF" w:rsidRPr="00E41959" w:rsidRDefault="00FA40FF" w:rsidP="00E43576">
            <w:pPr>
              <w:jc w:val="center"/>
              <w:rPr>
                <w:rFonts w:cs="Times New Roman"/>
                <w:sz w:val="24"/>
                <w:szCs w:val="24"/>
              </w:rPr>
            </w:pPr>
          </w:p>
        </w:tc>
        <w:tc>
          <w:tcPr>
            <w:tcW w:w="1842" w:type="dxa"/>
            <w:shd w:val="clear" w:color="auto" w:fill="auto"/>
          </w:tcPr>
          <w:p w:rsidR="00FA40FF" w:rsidRPr="00E41959" w:rsidRDefault="00FA40FF" w:rsidP="00E43576">
            <w:pPr>
              <w:pStyle w:val="ac"/>
              <w:jc w:val="center"/>
              <w:rPr>
                <w:rFonts w:ascii="Times New Roman" w:hAnsi="Times New Roman" w:cs="Times New Roman"/>
              </w:rPr>
            </w:pPr>
            <w:r w:rsidRPr="00E41959">
              <w:rPr>
                <w:rFonts w:ascii="Times New Roman" w:hAnsi="Times New Roman" w:cs="Times New Roman"/>
              </w:rPr>
              <w:lastRenderedPageBreak/>
              <w:t xml:space="preserve">Приказ </w:t>
            </w:r>
            <w:proofErr w:type="spellStart"/>
            <w:r w:rsidRPr="00E41959">
              <w:rPr>
                <w:rFonts w:ascii="Times New Roman" w:hAnsi="Times New Roman" w:cs="Times New Roman"/>
              </w:rPr>
              <w:t>Минздравсоцразвития</w:t>
            </w:r>
            <w:proofErr w:type="spellEnd"/>
            <w:r w:rsidRPr="00E41959">
              <w:rPr>
                <w:rFonts w:ascii="Times New Roman" w:hAnsi="Times New Roman" w:cs="Times New Roman"/>
              </w:rPr>
              <w:t xml:space="preserve"> Российской Федерации от 14.12.2009         № 984н «Об утверждении Порядка прохождения </w:t>
            </w:r>
            <w:proofErr w:type="spellStart"/>
            <w:r w:rsidRPr="00E41959">
              <w:rPr>
                <w:rFonts w:ascii="Times New Roman" w:hAnsi="Times New Roman" w:cs="Times New Roman"/>
              </w:rPr>
              <w:t>диспансериза</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w:t>
            </w:r>
            <w:proofErr w:type="spellStart"/>
            <w:r w:rsidRPr="00E41959">
              <w:rPr>
                <w:rFonts w:ascii="Times New Roman" w:hAnsi="Times New Roman" w:cs="Times New Roman"/>
              </w:rPr>
              <w:t>государствен</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ными</w:t>
            </w:r>
            <w:proofErr w:type="spellEnd"/>
            <w:r w:rsidRPr="00E41959">
              <w:rPr>
                <w:rFonts w:ascii="Times New Roman" w:hAnsi="Times New Roman" w:cs="Times New Roman"/>
              </w:rPr>
              <w:t xml:space="preserve"> гражданскими служащими Российской Федерации и муниципальным</w:t>
            </w:r>
            <w:r w:rsidRPr="00E41959">
              <w:rPr>
                <w:rFonts w:ascii="Times New Roman" w:hAnsi="Times New Roman" w:cs="Times New Roman"/>
              </w:rPr>
              <w:lastRenderedPageBreak/>
              <w:t>и служащими, перечня заболеваний, препятствую</w:t>
            </w:r>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щих</w:t>
            </w:r>
            <w:proofErr w:type="spellEnd"/>
            <w:r w:rsidRPr="00E41959">
              <w:rPr>
                <w:rFonts w:ascii="Times New Roman" w:hAnsi="Times New Roman" w:cs="Times New Roman"/>
              </w:rPr>
              <w:t xml:space="preserve"> поступлению на </w:t>
            </w:r>
            <w:proofErr w:type="spellStart"/>
            <w:r w:rsidRPr="00E41959">
              <w:rPr>
                <w:rFonts w:ascii="Times New Roman" w:hAnsi="Times New Roman" w:cs="Times New Roman"/>
              </w:rPr>
              <w:t>государствен</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ную</w:t>
            </w:r>
            <w:proofErr w:type="spellEnd"/>
            <w:r w:rsidRPr="00E41959">
              <w:rPr>
                <w:rFonts w:ascii="Times New Roman" w:hAnsi="Times New Roman" w:cs="Times New Roman"/>
              </w:rPr>
              <w:t xml:space="preserve"> гражданскую службу Российской Федерации и </w:t>
            </w:r>
            <w:proofErr w:type="spellStart"/>
            <w:r w:rsidRPr="00E41959">
              <w:rPr>
                <w:rFonts w:ascii="Times New Roman" w:hAnsi="Times New Roman" w:cs="Times New Roman"/>
              </w:rPr>
              <w:t>муниципаль</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ную</w:t>
            </w:r>
            <w:proofErr w:type="spellEnd"/>
            <w:r w:rsidRPr="00E41959">
              <w:rPr>
                <w:rFonts w:ascii="Times New Roman" w:hAnsi="Times New Roman" w:cs="Times New Roman"/>
              </w:rPr>
              <w:t xml:space="preserve"> службу или ее прохождению, а также формы заключения медицинского учреждения»;</w:t>
            </w:r>
          </w:p>
          <w:p w:rsidR="00FA40FF" w:rsidRPr="00E41959" w:rsidRDefault="00FA40FF" w:rsidP="00E43576">
            <w:pPr>
              <w:pStyle w:val="ac"/>
              <w:jc w:val="center"/>
              <w:rPr>
                <w:rFonts w:ascii="Times New Roman" w:hAnsi="Times New Roman" w:cs="Times New Roman"/>
              </w:rPr>
            </w:pPr>
            <w:r w:rsidRPr="00E41959">
              <w:rPr>
                <w:rFonts w:ascii="Times New Roman" w:hAnsi="Times New Roman" w:cs="Times New Roman"/>
              </w:rPr>
              <w:t xml:space="preserve">Распоряжение администрации </w:t>
            </w:r>
            <w:r w:rsidRPr="00931F36">
              <w:rPr>
                <w:rFonts w:ascii="Times New Roman" w:hAnsi="Times New Roman" w:cs="Times New Roman"/>
              </w:rPr>
              <w:t>му</w:t>
            </w:r>
            <w:r w:rsidRPr="007A7C8F">
              <w:rPr>
                <w:rFonts w:ascii="Times New Roman" w:hAnsi="Times New Roman" w:cs="Times New Roman"/>
              </w:rPr>
              <w:t>ниципального о</w:t>
            </w:r>
            <w:r w:rsidRPr="00E41959">
              <w:rPr>
                <w:rFonts w:ascii="Times New Roman" w:hAnsi="Times New Roman" w:cs="Times New Roman"/>
              </w:rPr>
              <w:t xml:space="preserve">бразования Темрюкский район «О проведении </w:t>
            </w:r>
            <w:proofErr w:type="spellStart"/>
            <w:r w:rsidRPr="00E41959">
              <w:rPr>
                <w:rFonts w:ascii="Times New Roman" w:hAnsi="Times New Roman" w:cs="Times New Roman"/>
              </w:rPr>
              <w:t>диспансериза</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w:t>
            </w:r>
            <w:proofErr w:type="spellStart"/>
            <w:r w:rsidRPr="00E41959">
              <w:rPr>
                <w:rFonts w:ascii="Times New Roman" w:hAnsi="Times New Roman" w:cs="Times New Roman"/>
              </w:rPr>
              <w:t>муниципаль</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администрации </w:t>
            </w:r>
            <w:proofErr w:type="spellStart"/>
            <w:r w:rsidRPr="00E41959">
              <w:rPr>
                <w:rFonts w:ascii="Times New Roman" w:hAnsi="Times New Roman" w:cs="Times New Roman"/>
              </w:rPr>
              <w:t>муниципально</w:t>
            </w:r>
            <w:proofErr w:type="spellEnd"/>
          </w:p>
          <w:p w:rsidR="00FA40FF" w:rsidRPr="00E41959" w:rsidRDefault="00FA40FF" w:rsidP="00E43576">
            <w:pPr>
              <w:pStyle w:val="ac"/>
              <w:jc w:val="center"/>
              <w:rPr>
                <w:rFonts w:cs="Times New Roman"/>
              </w:rPr>
            </w:pPr>
            <w:proofErr w:type="spellStart"/>
            <w:r w:rsidRPr="00E41959">
              <w:rPr>
                <w:rFonts w:ascii="Times New Roman" w:hAnsi="Times New Roman" w:cs="Times New Roman"/>
              </w:rPr>
              <w:t>го</w:t>
            </w:r>
            <w:proofErr w:type="spellEnd"/>
            <w:r w:rsidRPr="00E41959">
              <w:rPr>
                <w:rFonts w:ascii="Times New Roman" w:hAnsi="Times New Roman" w:cs="Times New Roman"/>
              </w:rPr>
              <w:t xml:space="preserve"> образования Темрюкский район»</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Отдел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14458" w:type="dxa"/>
            <w:gridSpan w:val="8"/>
          </w:tcPr>
          <w:p w:rsidR="00FA40FF" w:rsidRPr="00E41959" w:rsidRDefault="00FA40FF" w:rsidP="00E43576">
            <w:pPr>
              <w:pStyle w:val="ConsPlusNormal0"/>
              <w:rPr>
                <w:szCs w:val="28"/>
              </w:rPr>
            </w:pPr>
            <w:r w:rsidRPr="00E41959">
              <w:rPr>
                <w:szCs w:val="28"/>
              </w:rPr>
              <w:lastRenderedPageBreak/>
              <w:t>--------------------------------</w:t>
            </w:r>
          </w:p>
          <w:p w:rsidR="00FA40FF" w:rsidRPr="00E41959" w:rsidRDefault="00FA40FF" w:rsidP="00E43576">
            <w:pPr>
              <w:rPr>
                <w:rFonts w:cs="Times New Roman"/>
                <w:szCs w:val="28"/>
              </w:rPr>
            </w:pPr>
            <w:r w:rsidRPr="00E41959">
              <w:rPr>
                <w:rFonts w:cs="Times New Roman"/>
                <w:sz w:val="24"/>
                <w:szCs w:val="24"/>
              </w:rPr>
              <w:t>&lt;1</w:t>
            </w:r>
            <w:proofErr w:type="gramStart"/>
            <w:r w:rsidRPr="00E41959">
              <w:rPr>
                <w:rFonts w:cs="Times New Roman"/>
                <w:sz w:val="24"/>
                <w:szCs w:val="24"/>
              </w:rPr>
              <w:t>&gt; У</w:t>
            </w:r>
            <w:proofErr w:type="gramEnd"/>
            <w:r w:rsidRPr="00E41959">
              <w:rPr>
                <w:rFonts w:cs="Times New Roman"/>
                <w:sz w:val="24"/>
                <w:szCs w:val="24"/>
              </w:rPr>
              <w:t xml:space="preserve">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w:t>
            </w:r>
            <w:r w:rsidRPr="00E41959">
              <w:rPr>
                <w:rFonts w:cs="Times New Roman"/>
                <w:sz w:val="24"/>
                <w:szCs w:val="24"/>
              </w:rPr>
              <w:lastRenderedPageBreak/>
              <w:t>предоставления данных.</w:t>
            </w:r>
          </w:p>
        </w:tc>
      </w:tr>
    </w:tbl>
    <w:p w:rsidR="00A0454C" w:rsidRDefault="00A0454C" w:rsidP="00A0454C">
      <w:pPr>
        <w:pStyle w:val="ConsPlusTitle"/>
        <w:jc w:val="center"/>
        <w:outlineLvl w:val="1"/>
        <w:rPr>
          <w:rFonts w:ascii="Times New Roman" w:hAnsi="Times New Roman" w:cs="Times New Roman"/>
          <w:sz w:val="28"/>
          <w:szCs w:val="28"/>
        </w:rPr>
      </w:pPr>
    </w:p>
    <w:p w:rsidR="00A0454C" w:rsidRPr="009D6128" w:rsidRDefault="00A0454C" w:rsidP="00A0454C">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w:t>
      </w:r>
      <w:r>
        <w:rPr>
          <w:rFonts w:ascii="Times New Roman" w:hAnsi="Times New Roman" w:cs="Times New Roman"/>
          <w:sz w:val="28"/>
          <w:szCs w:val="28"/>
        </w:rPr>
        <w:t>приятий муниципальной программы</w:t>
      </w:r>
    </w:p>
    <w:p w:rsidR="00A0454C" w:rsidRDefault="00A0454C" w:rsidP="00A0454C">
      <w:pPr>
        <w:jc w:val="center"/>
        <w:rPr>
          <w:rFonts w:cs="Times New Roman"/>
          <w:b/>
          <w:szCs w:val="28"/>
        </w:rPr>
      </w:pPr>
    </w:p>
    <w:p w:rsidR="00A0454C" w:rsidRPr="002175EF" w:rsidRDefault="00A0454C" w:rsidP="00A0454C">
      <w:pPr>
        <w:jc w:val="center"/>
        <w:rPr>
          <w:rFonts w:cs="Times New Roman"/>
          <w:b/>
          <w:szCs w:val="28"/>
        </w:rPr>
      </w:pPr>
      <w:r w:rsidRPr="002175EF">
        <w:rPr>
          <w:rFonts w:cs="Times New Roman"/>
          <w:b/>
          <w:szCs w:val="28"/>
        </w:rPr>
        <w:t>ПЕРЕЧЕНЬ ОСНОВНЫХ МЕРОПРИЯТИЙ МУНИЦИПАЛЬНОЙ ПРОГРАММЫ</w:t>
      </w:r>
    </w:p>
    <w:p w:rsidR="00A0454C" w:rsidRDefault="00A0454C" w:rsidP="00A0454C">
      <w:pPr>
        <w:jc w:val="center"/>
        <w:rPr>
          <w:rFonts w:cs="Times New Roman"/>
          <w:b/>
          <w:szCs w:val="28"/>
        </w:rPr>
      </w:pPr>
      <w:r w:rsidRPr="002175EF">
        <w:rPr>
          <w:rFonts w:cs="Times New Roman"/>
          <w:b/>
          <w:szCs w:val="28"/>
        </w:rPr>
        <w:t>«</w:t>
      </w:r>
      <w:r>
        <w:rPr>
          <w:rFonts w:cs="Times New Roman"/>
          <w:b/>
          <w:szCs w:val="28"/>
        </w:rPr>
        <w:t>Развитие муниципальной службы»</w:t>
      </w:r>
    </w:p>
    <w:p w:rsidR="009E473F" w:rsidRDefault="009E473F" w:rsidP="009E473F">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Pr="002175EF" w:rsidRDefault="009E473F" w:rsidP="009E473F">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 от 13.10.2022 № 1874</w:t>
      </w:r>
      <w:r w:rsidR="00DE4090">
        <w:rPr>
          <w:rFonts w:eastAsia="Times New Roman" w:cs="Times New Roman"/>
          <w:sz w:val="22"/>
          <w:lang w:eastAsia="ru-RU"/>
        </w:rPr>
        <w:t>, от 05.12.2022</w:t>
      </w:r>
      <w:r w:rsidR="00BC59B7">
        <w:rPr>
          <w:rFonts w:eastAsia="Times New Roman" w:cs="Times New Roman"/>
          <w:sz w:val="22"/>
          <w:lang w:eastAsia="ru-RU"/>
        </w:rPr>
        <w:t>, от 19.12.2022 № 2402</w:t>
      </w:r>
      <w:r w:rsidR="00CA1B7A">
        <w:rPr>
          <w:rFonts w:eastAsia="Times New Roman" w:cs="Times New Roman"/>
          <w:sz w:val="22"/>
          <w:lang w:eastAsia="ru-RU"/>
        </w:rPr>
        <w:t>)</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7"/>
        <w:gridCol w:w="636"/>
        <w:gridCol w:w="1065"/>
        <w:gridCol w:w="993"/>
        <w:gridCol w:w="1134"/>
        <w:gridCol w:w="1135"/>
        <w:gridCol w:w="992"/>
        <w:gridCol w:w="992"/>
        <w:gridCol w:w="1843"/>
        <w:gridCol w:w="2553"/>
      </w:tblGrid>
      <w:tr w:rsidR="00BC59B7" w:rsidRPr="00E41959" w:rsidTr="003D07BD">
        <w:tc>
          <w:tcPr>
            <w:tcW w:w="849" w:type="dxa"/>
            <w:vMerge w:val="restart"/>
            <w:tcBorders>
              <w:top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w:t>
            </w:r>
            <w:r w:rsidRPr="00E41959">
              <w:rPr>
                <w:rFonts w:ascii="Times New Roman" w:hAnsi="Times New Roman" w:cs="Times New Roman"/>
              </w:rPr>
              <w:br/>
            </w:r>
            <w:proofErr w:type="gramStart"/>
            <w:r w:rsidRPr="00E41959">
              <w:rPr>
                <w:rFonts w:ascii="Times New Roman" w:hAnsi="Times New Roman" w:cs="Times New Roman"/>
              </w:rPr>
              <w:t>п</w:t>
            </w:r>
            <w:proofErr w:type="gramEnd"/>
            <w:r w:rsidRPr="00E41959">
              <w:rPr>
                <w:rFonts w:ascii="Times New Roman" w:hAnsi="Times New Roman" w:cs="Times New Roman"/>
              </w:rPr>
              <w:t>/п</w:t>
            </w:r>
          </w:p>
        </w:tc>
        <w:tc>
          <w:tcPr>
            <w:tcW w:w="2267" w:type="dxa"/>
            <w:vMerge w:val="restart"/>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 xml:space="preserve">Статус </w:t>
            </w:r>
            <w:hyperlink w:anchor="P1007" w:history="1">
              <w:r w:rsidRPr="00E41959">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Непосредственный результат реализации мероприятия</w:t>
            </w:r>
          </w:p>
        </w:tc>
        <w:tc>
          <w:tcPr>
            <w:tcW w:w="2553" w:type="dxa"/>
            <w:vMerge w:val="restart"/>
            <w:tcBorders>
              <w:top w:val="single" w:sz="4" w:space="0" w:color="auto"/>
              <w:left w:val="single" w:sz="4" w:space="0" w:color="auto"/>
              <w:bottom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Заказчик, главный распорядитель (распорядитель) бюджетных средств, исполнитель</w:t>
            </w: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BC59B7" w:rsidRPr="00BE71AE" w:rsidRDefault="00BC59B7" w:rsidP="003D07BD">
            <w:pPr>
              <w:pStyle w:val="af0"/>
              <w:ind w:left="113" w:right="113"/>
              <w:jc w:val="center"/>
              <w:rPr>
                <w:rFonts w:ascii="Times New Roman" w:hAnsi="Times New Roman" w:cs="Times New Roman"/>
              </w:rPr>
            </w:pPr>
            <w:r>
              <w:rPr>
                <w:rFonts w:ascii="Times New Roman" w:hAnsi="Times New Roman" w:cs="Times New Roman"/>
              </w:rPr>
              <w:t>всего</w:t>
            </w:r>
          </w:p>
        </w:tc>
        <w:tc>
          <w:tcPr>
            <w:tcW w:w="4253" w:type="dxa"/>
            <w:gridSpan w:val="4"/>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tcPr>
          <w:p w:rsidR="00BC59B7" w:rsidRPr="00E41959" w:rsidRDefault="00BC59B7" w:rsidP="003D07BD">
            <w:pPr>
              <w:pStyle w:val="af0"/>
              <w:rPr>
                <w:rFonts w:ascii="Times New Roman" w:hAnsi="Times New Roman" w:cs="Times New Roman"/>
              </w:rPr>
            </w:pPr>
          </w:p>
        </w:tc>
      </w:tr>
      <w:tr w:rsidR="00BC59B7" w:rsidRPr="00E41959" w:rsidTr="003D07BD">
        <w:trPr>
          <w:cantSplit/>
          <w:trHeight w:val="1866"/>
        </w:trPr>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C59B7" w:rsidRPr="00E41959" w:rsidRDefault="00BC59B7" w:rsidP="003D07BD">
            <w:pPr>
              <w:pStyle w:val="af0"/>
              <w:ind w:left="113" w:right="113"/>
              <w:jc w:val="center"/>
              <w:rPr>
                <w:rFonts w:ascii="Times New Roman" w:hAnsi="Times New Roman" w:cs="Times New Roman"/>
              </w:rPr>
            </w:pPr>
            <w:r w:rsidRPr="00E41959">
              <w:rPr>
                <w:rFonts w:ascii="Times New Roman" w:hAnsi="Times New Roman" w:cs="Times New Roman"/>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tcPr>
          <w:p w:rsidR="00BC59B7" w:rsidRPr="00E41959" w:rsidRDefault="00BC59B7" w:rsidP="003D07BD">
            <w:pPr>
              <w:pStyle w:val="af0"/>
              <w:rPr>
                <w:rFonts w:ascii="Times New Roman" w:hAnsi="Times New Roman" w:cs="Times New Roman"/>
              </w:rPr>
            </w:pPr>
          </w:p>
        </w:tc>
      </w:tr>
    </w:tbl>
    <w:p w:rsidR="00BC59B7" w:rsidRPr="00AB5E8F" w:rsidRDefault="00BC59B7" w:rsidP="00BC59B7">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7"/>
        <w:gridCol w:w="636"/>
        <w:gridCol w:w="1065"/>
        <w:gridCol w:w="993"/>
        <w:gridCol w:w="1134"/>
        <w:gridCol w:w="1135"/>
        <w:gridCol w:w="992"/>
        <w:gridCol w:w="992"/>
        <w:gridCol w:w="1843"/>
        <w:gridCol w:w="2553"/>
      </w:tblGrid>
      <w:tr w:rsidR="00BC59B7" w:rsidRPr="00E41959" w:rsidTr="003D07BD">
        <w:trPr>
          <w:tblHeader/>
        </w:trPr>
        <w:tc>
          <w:tcPr>
            <w:tcW w:w="849" w:type="dxa"/>
            <w:tcBorders>
              <w:top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6</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10</w:t>
            </w:r>
          </w:p>
        </w:tc>
        <w:tc>
          <w:tcPr>
            <w:tcW w:w="2553" w:type="dxa"/>
            <w:tcBorders>
              <w:top w:val="single" w:sz="4" w:space="0" w:color="auto"/>
              <w:left w:val="single" w:sz="4" w:space="0" w:color="auto"/>
              <w:bottom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11</w:t>
            </w:r>
          </w:p>
        </w:tc>
      </w:tr>
      <w:tr w:rsidR="00BC59B7" w:rsidRPr="00E41959" w:rsidTr="003D07BD">
        <w:tc>
          <w:tcPr>
            <w:tcW w:w="849" w:type="dxa"/>
            <w:tcBorders>
              <w:top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Цель 1</w:t>
            </w:r>
          </w:p>
        </w:tc>
        <w:tc>
          <w:tcPr>
            <w:tcW w:w="11343" w:type="dxa"/>
            <w:gridSpan w:val="9"/>
            <w:tcBorders>
              <w:top w:val="single" w:sz="4" w:space="0" w:color="auto"/>
              <w:left w:val="single" w:sz="4" w:space="0" w:color="auto"/>
              <w:bottom w:val="single" w:sz="4" w:space="0" w:color="auto"/>
            </w:tcBorders>
          </w:tcPr>
          <w:p w:rsidR="00BC59B7" w:rsidRPr="00E41959" w:rsidRDefault="00BC59B7" w:rsidP="003D07BD">
            <w:pPr>
              <w:pStyle w:val="af0"/>
              <w:rPr>
                <w:rFonts w:ascii="Times New Roman" w:hAnsi="Times New Roman" w:cs="Times New Roman"/>
              </w:rPr>
            </w:pPr>
            <w:r w:rsidRPr="00E41959">
              <w:rPr>
                <w:rFonts w:ascii="Times New Roman" w:hAnsi="Times New Roman" w:cs="Times New Roman"/>
              </w:rPr>
              <w:t>Повышение эффективности и результативности муниципальной службы в муниципальном образовании Темрюкский район</w:t>
            </w:r>
          </w:p>
        </w:tc>
      </w:tr>
      <w:tr w:rsidR="00BC59B7" w:rsidRPr="00E41959" w:rsidTr="003D07BD">
        <w:tc>
          <w:tcPr>
            <w:tcW w:w="849" w:type="dxa"/>
            <w:tcBorders>
              <w:top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1.1</w:t>
            </w:r>
          </w:p>
        </w:tc>
        <w:tc>
          <w:tcPr>
            <w:tcW w:w="2267"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Задача 1.1</w:t>
            </w:r>
          </w:p>
        </w:tc>
        <w:tc>
          <w:tcPr>
            <w:tcW w:w="11343" w:type="dxa"/>
            <w:gridSpan w:val="9"/>
            <w:tcBorders>
              <w:top w:val="single" w:sz="4" w:space="0" w:color="auto"/>
              <w:left w:val="single" w:sz="4" w:space="0" w:color="auto"/>
              <w:bottom w:val="single" w:sz="4" w:space="0" w:color="auto"/>
            </w:tcBorders>
          </w:tcPr>
          <w:p w:rsidR="00BC59B7" w:rsidRPr="00E41959" w:rsidRDefault="00BC59B7" w:rsidP="003D07BD">
            <w:pPr>
              <w:pStyle w:val="af0"/>
              <w:rPr>
                <w:rFonts w:ascii="Times New Roman" w:hAnsi="Times New Roman" w:cs="Times New Roman"/>
              </w:rPr>
            </w:pPr>
            <w:r w:rsidRPr="00E41959">
              <w:rPr>
                <w:rFonts w:ascii="Times New Roman" w:hAnsi="Times New Roman" w:cs="Times New Roman"/>
              </w:rPr>
              <w:t>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tc>
      </w:tr>
      <w:tr w:rsidR="00BC59B7" w:rsidRPr="00E41959" w:rsidTr="003D07BD">
        <w:trPr>
          <w:trHeight w:val="410"/>
        </w:trPr>
        <w:tc>
          <w:tcPr>
            <w:tcW w:w="849" w:type="dxa"/>
            <w:vMerge w:val="restart"/>
            <w:tcBorders>
              <w:top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1.1.1</w:t>
            </w:r>
          </w:p>
        </w:tc>
        <w:tc>
          <w:tcPr>
            <w:tcW w:w="2267" w:type="dxa"/>
            <w:vMerge w:val="restart"/>
            <w:tcBorders>
              <w:top w:val="single" w:sz="4" w:space="0" w:color="auto"/>
              <w:left w:val="single" w:sz="4" w:space="0" w:color="auto"/>
              <w:bottom w:val="single" w:sz="4" w:space="0" w:color="auto"/>
              <w:right w:val="single" w:sz="4" w:space="0" w:color="auto"/>
            </w:tcBorders>
          </w:tcPr>
          <w:p w:rsidR="00BC59B7" w:rsidRPr="00E41959" w:rsidRDefault="00BC59B7" w:rsidP="003D07BD">
            <w:pPr>
              <w:rPr>
                <w:rFonts w:cs="Times New Roman"/>
                <w:sz w:val="24"/>
                <w:szCs w:val="24"/>
              </w:rPr>
            </w:pPr>
            <w:r w:rsidRPr="00E41959">
              <w:rPr>
                <w:rFonts w:cs="Times New Roman"/>
                <w:sz w:val="24"/>
                <w:szCs w:val="24"/>
              </w:rPr>
              <w:t xml:space="preserve">Участие муниципальных служащих в </w:t>
            </w:r>
            <w:r w:rsidRPr="00E41959">
              <w:rPr>
                <w:rFonts w:cs="Times New Roman"/>
                <w:sz w:val="24"/>
                <w:szCs w:val="24"/>
              </w:rPr>
              <w:lastRenderedPageBreak/>
              <w:t xml:space="preserve">обучающих семинарах и конференциях, в том числе в режиме видеоконференцсвязи </w:t>
            </w:r>
          </w:p>
        </w:tc>
        <w:tc>
          <w:tcPr>
            <w:tcW w:w="636" w:type="dxa"/>
            <w:vMerge w:val="restart"/>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69</w:t>
            </w:r>
            <w:r w:rsidRPr="00E4195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69</w:t>
            </w: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BC59B7" w:rsidRPr="00E41959" w:rsidRDefault="00BC59B7" w:rsidP="003D07BD">
            <w:pPr>
              <w:pStyle w:val="ac"/>
              <w:jc w:val="center"/>
              <w:rPr>
                <w:rFonts w:ascii="Times New Roman" w:hAnsi="Times New Roman" w:cs="Times New Roman"/>
                <w:bCs/>
              </w:rPr>
            </w:pPr>
            <w:r w:rsidRPr="00E41959">
              <w:rPr>
                <w:rFonts w:ascii="Times New Roman" w:hAnsi="Times New Roman" w:cs="Times New Roman"/>
                <w:bCs/>
              </w:rPr>
              <w:t xml:space="preserve">Количество </w:t>
            </w:r>
            <w:proofErr w:type="spellStart"/>
            <w:r w:rsidRPr="00E41959">
              <w:rPr>
                <w:rFonts w:ascii="Times New Roman" w:hAnsi="Times New Roman" w:cs="Times New Roman"/>
                <w:bCs/>
              </w:rPr>
              <w:t>муниципаль</w:t>
            </w:r>
            <w:proofErr w:type="spellEnd"/>
          </w:p>
          <w:p w:rsidR="00BC59B7" w:rsidRPr="00E41959" w:rsidRDefault="00BC59B7" w:rsidP="003D07BD">
            <w:pPr>
              <w:pStyle w:val="ac"/>
              <w:jc w:val="center"/>
              <w:rPr>
                <w:rFonts w:ascii="Times New Roman" w:hAnsi="Times New Roman" w:cs="Times New Roman"/>
                <w:bCs/>
              </w:rPr>
            </w:pPr>
            <w:proofErr w:type="spellStart"/>
            <w:r w:rsidRPr="00E41959">
              <w:rPr>
                <w:rFonts w:ascii="Times New Roman" w:hAnsi="Times New Roman" w:cs="Times New Roman"/>
                <w:bCs/>
              </w:rPr>
              <w:t>ных</w:t>
            </w:r>
            <w:proofErr w:type="spellEnd"/>
            <w:r w:rsidRPr="00E41959">
              <w:rPr>
                <w:rFonts w:ascii="Times New Roman" w:hAnsi="Times New Roman" w:cs="Times New Roman"/>
                <w:bCs/>
              </w:rPr>
              <w:t xml:space="preserve"> служащих </w:t>
            </w:r>
            <w:r w:rsidRPr="00E41959">
              <w:rPr>
                <w:rFonts w:ascii="Times New Roman" w:hAnsi="Times New Roman" w:cs="Times New Roman"/>
                <w:bCs/>
              </w:rPr>
              <w:lastRenderedPageBreak/>
              <w:t>принимавших участие в обучающих семинарах:</w:t>
            </w:r>
          </w:p>
          <w:p w:rsidR="00BC59B7" w:rsidRPr="00E41959" w:rsidRDefault="00BC59B7" w:rsidP="003D07BD">
            <w:pPr>
              <w:pStyle w:val="ac"/>
              <w:jc w:val="center"/>
              <w:rPr>
                <w:rFonts w:ascii="Times New Roman" w:hAnsi="Times New Roman" w:cs="Times New Roman"/>
                <w:bCs/>
              </w:rPr>
            </w:pPr>
            <w:r w:rsidRPr="00E41959">
              <w:rPr>
                <w:rFonts w:ascii="Times New Roman" w:hAnsi="Times New Roman" w:cs="Times New Roman"/>
                <w:bCs/>
              </w:rPr>
              <w:t xml:space="preserve">2022 год –  </w:t>
            </w:r>
            <w:r>
              <w:rPr>
                <w:rFonts w:ascii="Times New Roman" w:hAnsi="Times New Roman" w:cs="Times New Roman"/>
                <w:bCs/>
              </w:rPr>
              <w:t xml:space="preserve">              3</w:t>
            </w:r>
            <w:r w:rsidRPr="00E41959">
              <w:rPr>
                <w:rFonts w:ascii="Times New Roman" w:hAnsi="Times New Roman" w:cs="Times New Roman"/>
                <w:bCs/>
              </w:rPr>
              <w:t xml:space="preserve"> чел.;</w:t>
            </w:r>
          </w:p>
          <w:p w:rsidR="00BC59B7" w:rsidRPr="00E41959" w:rsidRDefault="00BC59B7" w:rsidP="003D07BD">
            <w:pPr>
              <w:pStyle w:val="ac"/>
              <w:jc w:val="center"/>
              <w:rPr>
                <w:rFonts w:ascii="Times New Roman" w:hAnsi="Times New Roman" w:cs="Times New Roman"/>
                <w:bCs/>
              </w:rPr>
            </w:pPr>
            <w:r w:rsidRPr="00E41959">
              <w:rPr>
                <w:rFonts w:ascii="Times New Roman" w:hAnsi="Times New Roman" w:cs="Times New Roman"/>
                <w:bCs/>
              </w:rPr>
              <w:t xml:space="preserve">2023 год –  </w:t>
            </w:r>
            <w:r>
              <w:rPr>
                <w:rFonts w:ascii="Times New Roman" w:hAnsi="Times New Roman" w:cs="Times New Roman"/>
                <w:bCs/>
              </w:rPr>
              <w:t xml:space="preserve">           </w:t>
            </w:r>
            <w:r w:rsidRPr="00E41959">
              <w:rPr>
                <w:rFonts w:ascii="Times New Roman" w:hAnsi="Times New Roman" w:cs="Times New Roman"/>
                <w:bCs/>
              </w:rPr>
              <w:t>4 чел.;</w:t>
            </w:r>
          </w:p>
          <w:p w:rsidR="00BC59B7" w:rsidRPr="00E41959" w:rsidRDefault="00BC59B7" w:rsidP="003D07BD">
            <w:pPr>
              <w:pStyle w:val="ac"/>
              <w:jc w:val="center"/>
              <w:rPr>
                <w:rFonts w:ascii="Times New Roman" w:hAnsi="Times New Roman" w:cs="Times New Roman"/>
                <w:bCs/>
              </w:rPr>
            </w:pPr>
            <w:r w:rsidRPr="00E41959">
              <w:rPr>
                <w:rFonts w:ascii="Times New Roman" w:hAnsi="Times New Roman" w:cs="Times New Roman"/>
                <w:bCs/>
              </w:rPr>
              <w:t xml:space="preserve">2024 год – </w:t>
            </w:r>
            <w:r>
              <w:rPr>
                <w:rFonts w:ascii="Times New Roman" w:hAnsi="Times New Roman" w:cs="Times New Roman"/>
                <w:bCs/>
              </w:rPr>
              <w:t xml:space="preserve">               </w:t>
            </w:r>
            <w:r w:rsidRPr="00E41959">
              <w:rPr>
                <w:rFonts w:ascii="Times New Roman" w:hAnsi="Times New Roman" w:cs="Times New Roman"/>
                <w:bCs/>
              </w:rPr>
              <w:t>4 чел.;</w:t>
            </w:r>
          </w:p>
          <w:p w:rsidR="00BC59B7" w:rsidRPr="00E41959" w:rsidRDefault="00BC59B7" w:rsidP="003D07BD">
            <w:pPr>
              <w:pStyle w:val="ac"/>
              <w:jc w:val="center"/>
              <w:rPr>
                <w:rFonts w:ascii="Times New Roman" w:hAnsi="Times New Roman" w:cs="Times New Roman"/>
                <w:bCs/>
              </w:rPr>
            </w:pPr>
            <w:r w:rsidRPr="00E41959">
              <w:rPr>
                <w:rFonts w:ascii="Times New Roman" w:hAnsi="Times New Roman" w:cs="Times New Roman"/>
                <w:bCs/>
              </w:rPr>
              <w:t xml:space="preserve">2025 год – </w:t>
            </w:r>
            <w:r>
              <w:rPr>
                <w:rFonts w:ascii="Times New Roman" w:hAnsi="Times New Roman" w:cs="Times New Roman"/>
                <w:bCs/>
              </w:rPr>
              <w:t xml:space="preserve">               </w:t>
            </w:r>
            <w:r w:rsidRPr="00E41959">
              <w:rPr>
                <w:rFonts w:ascii="Times New Roman" w:hAnsi="Times New Roman" w:cs="Times New Roman"/>
                <w:bCs/>
              </w:rPr>
              <w:t>4 чел.</w:t>
            </w:r>
          </w:p>
        </w:tc>
        <w:tc>
          <w:tcPr>
            <w:tcW w:w="2553" w:type="dxa"/>
            <w:vMerge w:val="restart"/>
            <w:tcBorders>
              <w:top w:val="single" w:sz="4" w:space="0" w:color="auto"/>
              <w:left w:val="single" w:sz="4" w:space="0" w:color="auto"/>
              <w:bottom w:val="single" w:sz="4" w:space="0" w:color="auto"/>
            </w:tcBorders>
            <w:shd w:val="clear" w:color="auto" w:fill="auto"/>
          </w:tcPr>
          <w:p w:rsidR="00BC59B7" w:rsidRDefault="00BC59B7" w:rsidP="003D07BD">
            <w:pPr>
              <w:pStyle w:val="af0"/>
              <w:jc w:val="center"/>
              <w:rPr>
                <w:rFonts w:ascii="Times New Roman" w:hAnsi="Times New Roman" w:cs="Times New Roman"/>
                <w:bCs/>
              </w:rPr>
            </w:pPr>
            <w:r w:rsidRPr="00E41959">
              <w:rPr>
                <w:rFonts w:ascii="Times New Roman" w:hAnsi="Times New Roman" w:cs="Times New Roman"/>
                <w:bCs/>
              </w:rPr>
              <w:lastRenderedPageBreak/>
              <w:t xml:space="preserve">Администрация муниципального образования </w:t>
            </w:r>
            <w:r w:rsidRPr="00E41959">
              <w:rPr>
                <w:rFonts w:ascii="Times New Roman" w:hAnsi="Times New Roman" w:cs="Times New Roman"/>
                <w:bCs/>
              </w:rPr>
              <w:lastRenderedPageBreak/>
              <w:t>Темрюкский район, отдел муниципальной службы и кадровой работы</w:t>
            </w:r>
          </w:p>
          <w:p w:rsidR="00BC59B7" w:rsidRDefault="00BC59B7" w:rsidP="003D07BD">
            <w:pPr>
              <w:rPr>
                <w:lang w:eastAsia="ru-RU"/>
              </w:rPr>
            </w:pPr>
          </w:p>
          <w:p w:rsidR="00BC59B7" w:rsidRDefault="00BC59B7" w:rsidP="003D07BD">
            <w:pPr>
              <w:rPr>
                <w:lang w:eastAsia="ru-RU"/>
              </w:rPr>
            </w:pPr>
          </w:p>
          <w:p w:rsidR="00BC59B7" w:rsidRDefault="00BC59B7" w:rsidP="003D07BD">
            <w:pPr>
              <w:rPr>
                <w:lang w:eastAsia="ru-RU"/>
              </w:rPr>
            </w:pPr>
          </w:p>
          <w:p w:rsidR="00BC59B7" w:rsidRDefault="00BC59B7" w:rsidP="003D07BD">
            <w:pPr>
              <w:rPr>
                <w:lang w:eastAsia="ru-RU"/>
              </w:rPr>
            </w:pPr>
          </w:p>
          <w:p w:rsidR="00BC59B7" w:rsidRDefault="00BC59B7" w:rsidP="003D07BD">
            <w:pPr>
              <w:rPr>
                <w:lang w:eastAsia="ru-RU"/>
              </w:rPr>
            </w:pPr>
          </w:p>
          <w:p w:rsidR="00BC59B7" w:rsidRDefault="00BC59B7" w:rsidP="003D07BD">
            <w:pPr>
              <w:rPr>
                <w:lang w:eastAsia="ru-RU"/>
              </w:rPr>
            </w:pPr>
          </w:p>
          <w:p w:rsidR="00BC59B7" w:rsidRDefault="00BC59B7" w:rsidP="003D07BD">
            <w:pPr>
              <w:rPr>
                <w:lang w:eastAsia="ru-RU"/>
              </w:rPr>
            </w:pPr>
          </w:p>
          <w:p w:rsidR="00BC59B7" w:rsidRPr="00C9119A" w:rsidRDefault="00BC59B7" w:rsidP="003D07BD">
            <w:pPr>
              <w:rPr>
                <w:lang w:eastAsia="ru-RU"/>
              </w:rPr>
            </w:pP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rPr>
          <w:trHeight w:val="253"/>
        </w:trPr>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 xml:space="preserve">33,0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rPr>
          <w:trHeight w:val="2676"/>
        </w:trPr>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C40452" w:rsidRDefault="00BC59B7" w:rsidP="003D07BD">
            <w:pPr>
              <w:jc w:val="center"/>
              <w:rPr>
                <w:sz w:val="24"/>
                <w:szCs w:val="24"/>
                <w:lang w:eastAsia="ru-RU"/>
              </w:rPr>
            </w:pPr>
            <w:r w:rsidRPr="00E41959">
              <w:rPr>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w:t>
            </w:r>
            <w:r>
              <w:rPr>
                <w:rFonts w:ascii="Times New Roman" w:hAnsi="Times New Roman" w:cs="Times New Roman"/>
              </w:rPr>
              <w:t>68</w:t>
            </w:r>
            <w:r w:rsidRPr="00E4195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w:t>
            </w:r>
            <w:r>
              <w:rPr>
                <w:rFonts w:ascii="Times New Roman" w:hAnsi="Times New Roman" w:cs="Times New Roman"/>
              </w:rPr>
              <w:t>68</w:t>
            </w: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59B7" w:rsidRPr="00C9119A" w:rsidRDefault="00BC59B7" w:rsidP="003D07BD">
            <w:pPr>
              <w:pStyle w:val="af0"/>
              <w:jc w:val="center"/>
              <w:rPr>
                <w:rFonts w:ascii="Times New Roman" w:hAnsi="Times New Roman" w:cs="Times New Roman"/>
              </w:rPr>
            </w:pPr>
            <w:r>
              <w:rPr>
                <w:rFonts w:ascii="Times New Roman" w:hAnsi="Times New Roman" w:cs="Times New Roman"/>
              </w:rPr>
              <w:t>х</w:t>
            </w:r>
          </w:p>
        </w:tc>
        <w:tc>
          <w:tcPr>
            <w:tcW w:w="2553" w:type="dxa"/>
            <w:vMerge/>
            <w:tcBorders>
              <w:top w:val="single" w:sz="4" w:space="0" w:color="auto"/>
              <w:left w:val="single" w:sz="4" w:space="0" w:color="auto"/>
              <w:bottom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rPr>
          <w:trHeight w:val="63"/>
        </w:trPr>
        <w:tc>
          <w:tcPr>
            <w:tcW w:w="849" w:type="dxa"/>
            <w:vMerge w:val="restart"/>
            <w:tcBorders>
              <w:top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1.1.2</w:t>
            </w:r>
          </w:p>
        </w:tc>
        <w:tc>
          <w:tcPr>
            <w:tcW w:w="2267" w:type="dxa"/>
            <w:vMerge w:val="restart"/>
            <w:tcBorders>
              <w:top w:val="single" w:sz="4" w:space="0" w:color="auto"/>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Участие муниципальных служащих в переподготовке и курсах повышения квалификации, в том числе с использованием дистанционных технологий обучения</w:t>
            </w:r>
          </w:p>
        </w:tc>
        <w:tc>
          <w:tcPr>
            <w:tcW w:w="636" w:type="dxa"/>
            <w:vMerge w:val="restart"/>
            <w:tcBorders>
              <w:top w:val="single" w:sz="4" w:space="0" w:color="auto"/>
              <w:left w:val="single" w:sz="4" w:space="0" w:color="auto"/>
              <w:right w:val="single" w:sz="4" w:space="0" w:color="auto"/>
            </w:tcBorders>
          </w:tcPr>
          <w:p w:rsidR="00BC59B7" w:rsidRPr="00C40452" w:rsidRDefault="00BC59B7" w:rsidP="003D07BD">
            <w:pPr>
              <w:pStyle w:val="af0"/>
              <w:jc w:val="center"/>
              <w:rPr>
                <w:rFonts w:ascii="Times New Roman" w:hAnsi="Times New Roman" w:cs="Times New Roman"/>
              </w:rPr>
            </w:pPr>
            <w:r w:rsidRPr="00E41959">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313,3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31</w:t>
            </w:r>
            <w:r>
              <w:rPr>
                <w:rFonts w:ascii="Times New Roman" w:hAnsi="Times New Roman" w:cs="Times New Roman"/>
              </w:rPr>
              <w:t>3</w:t>
            </w:r>
            <w:r w:rsidRPr="00E41959">
              <w:rPr>
                <w:rFonts w:ascii="Times New Roman" w:hAnsi="Times New Roman" w:cs="Times New Roman"/>
              </w:rPr>
              <w:t>,</w:t>
            </w: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BC59B7" w:rsidRPr="00E41959" w:rsidRDefault="00BC59B7" w:rsidP="003D07BD">
            <w:pPr>
              <w:pStyle w:val="ac"/>
              <w:jc w:val="center"/>
              <w:rPr>
                <w:rFonts w:ascii="Times New Roman" w:hAnsi="Times New Roman" w:cs="Times New Roman"/>
                <w:bCs/>
              </w:rPr>
            </w:pPr>
            <w:r w:rsidRPr="00E41959">
              <w:rPr>
                <w:rFonts w:ascii="Times New Roman" w:hAnsi="Times New Roman" w:cs="Times New Roman"/>
                <w:bCs/>
              </w:rPr>
              <w:t xml:space="preserve">Количество </w:t>
            </w:r>
            <w:proofErr w:type="spellStart"/>
            <w:r w:rsidRPr="00E41959">
              <w:rPr>
                <w:rFonts w:ascii="Times New Roman" w:hAnsi="Times New Roman" w:cs="Times New Roman"/>
                <w:bCs/>
              </w:rPr>
              <w:t>муниципаль</w:t>
            </w:r>
            <w:proofErr w:type="spellEnd"/>
          </w:p>
          <w:p w:rsidR="00BC59B7" w:rsidRPr="00E41959" w:rsidRDefault="00BC59B7" w:rsidP="003D07BD">
            <w:pPr>
              <w:pStyle w:val="ac"/>
              <w:jc w:val="center"/>
              <w:rPr>
                <w:rFonts w:ascii="Times New Roman" w:hAnsi="Times New Roman" w:cs="Times New Roman"/>
                <w:bCs/>
              </w:rPr>
            </w:pPr>
            <w:proofErr w:type="spellStart"/>
            <w:r w:rsidRPr="00E41959">
              <w:rPr>
                <w:rFonts w:ascii="Times New Roman" w:hAnsi="Times New Roman" w:cs="Times New Roman"/>
                <w:bCs/>
              </w:rPr>
              <w:t>ных</w:t>
            </w:r>
            <w:proofErr w:type="spellEnd"/>
            <w:r w:rsidRPr="00E41959">
              <w:rPr>
                <w:rFonts w:ascii="Times New Roman" w:hAnsi="Times New Roman" w:cs="Times New Roman"/>
                <w:bCs/>
              </w:rPr>
              <w:t xml:space="preserve"> служащих, получивших </w:t>
            </w:r>
            <w:proofErr w:type="spellStart"/>
            <w:r w:rsidRPr="00E41959">
              <w:rPr>
                <w:rFonts w:ascii="Times New Roman" w:hAnsi="Times New Roman" w:cs="Times New Roman"/>
                <w:bCs/>
              </w:rPr>
              <w:t>дополнитель</w:t>
            </w:r>
            <w:proofErr w:type="spellEnd"/>
          </w:p>
          <w:p w:rsidR="00BC59B7" w:rsidRPr="00E41959" w:rsidRDefault="00BC59B7" w:rsidP="003D07BD">
            <w:pPr>
              <w:pStyle w:val="ac"/>
              <w:jc w:val="center"/>
              <w:rPr>
                <w:rFonts w:ascii="Times New Roman" w:hAnsi="Times New Roman" w:cs="Times New Roman"/>
                <w:bCs/>
              </w:rPr>
            </w:pPr>
            <w:proofErr w:type="spellStart"/>
            <w:r w:rsidRPr="00E41959">
              <w:rPr>
                <w:rFonts w:ascii="Times New Roman" w:hAnsi="Times New Roman" w:cs="Times New Roman"/>
                <w:bCs/>
              </w:rPr>
              <w:t>ное</w:t>
            </w:r>
            <w:proofErr w:type="spellEnd"/>
            <w:r w:rsidRPr="00E41959">
              <w:rPr>
                <w:rFonts w:ascii="Times New Roman" w:hAnsi="Times New Roman" w:cs="Times New Roman"/>
                <w:bCs/>
              </w:rPr>
              <w:t xml:space="preserve"> образование:</w:t>
            </w:r>
          </w:p>
          <w:p w:rsidR="00BC59B7" w:rsidRPr="00BE71AE" w:rsidRDefault="00BC59B7" w:rsidP="003D07BD">
            <w:pPr>
              <w:pStyle w:val="ac"/>
              <w:jc w:val="center"/>
              <w:rPr>
                <w:rFonts w:ascii="Times New Roman" w:hAnsi="Times New Roman" w:cs="Times New Roman"/>
                <w:bCs/>
              </w:rPr>
            </w:pPr>
            <w:r w:rsidRPr="00BE71AE">
              <w:rPr>
                <w:rFonts w:ascii="Times New Roman" w:hAnsi="Times New Roman" w:cs="Times New Roman"/>
                <w:bCs/>
              </w:rPr>
              <w:t xml:space="preserve">2022 год –                  </w:t>
            </w:r>
            <w:r>
              <w:rPr>
                <w:rFonts w:ascii="Times New Roman" w:hAnsi="Times New Roman" w:cs="Times New Roman"/>
                <w:bCs/>
              </w:rPr>
              <w:t>19</w:t>
            </w:r>
            <w:r w:rsidRPr="00BE71AE">
              <w:rPr>
                <w:rFonts w:ascii="Times New Roman" w:hAnsi="Times New Roman" w:cs="Times New Roman"/>
                <w:bCs/>
              </w:rPr>
              <w:t xml:space="preserve"> чел.;</w:t>
            </w:r>
          </w:p>
          <w:p w:rsidR="00BC59B7" w:rsidRPr="00E41959" w:rsidRDefault="00BC59B7" w:rsidP="003D07BD">
            <w:pPr>
              <w:pStyle w:val="af0"/>
              <w:jc w:val="center"/>
              <w:rPr>
                <w:rFonts w:ascii="Times New Roman" w:hAnsi="Times New Roman" w:cs="Times New Roman"/>
                <w:bCs/>
              </w:rPr>
            </w:pPr>
            <w:r w:rsidRPr="00E41959">
              <w:rPr>
                <w:rFonts w:ascii="Times New Roman" w:hAnsi="Times New Roman" w:cs="Times New Roman"/>
                <w:bCs/>
              </w:rPr>
              <w:t>2023 год –</w:t>
            </w:r>
            <w:r>
              <w:rPr>
                <w:rFonts w:ascii="Times New Roman" w:hAnsi="Times New Roman" w:cs="Times New Roman"/>
                <w:bCs/>
              </w:rPr>
              <w:t xml:space="preserve">                 </w:t>
            </w:r>
            <w:r w:rsidRPr="00E41959">
              <w:rPr>
                <w:rFonts w:ascii="Times New Roman" w:hAnsi="Times New Roman" w:cs="Times New Roman"/>
                <w:bCs/>
              </w:rPr>
              <w:t xml:space="preserve"> 21 чел.;</w:t>
            </w:r>
          </w:p>
          <w:p w:rsidR="00BC59B7" w:rsidRPr="00E41959" w:rsidRDefault="00BC59B7" w:rsidP="003D07BD">
            <w:pPr>
              <w:pStyle w:val="af0"/>
              <w:jc w:val="center"/>
              <w:rPr>
                <w:rFonts w:ascii="Times New Roman" w:hAnsi="Times New Roman" w:cs="Times New Roman"/>
                <w:bCs/>
              </w:rPr>
            </w:pPr>
            <w:r w:rsidRPr="00E41959">
              <w:rPr>
                <w:rFonts w:ascii="Times New Roman" w:hAnsi="Times New Roman" w:cs="Times New Roman"/>
                <w:bCs/>
              </w:rPr>
              <w:t xml:space="preserve">2024 год – </w:t>
            </w:r>
            <w:r>
              <w:rPr>
                <w:rFonts w:ascii="Times New Roman" w:hAnsi="Times New Roman" w:cs="Times New Roman"/>
                <w:bCs/>
              </w:rPr>
              <w:t xml:space="preserve">               </w:t>
            </w:r>
            <w:r w:rsidRPr="00E41959">
              <w:rPr>
                <w:rFonts w:ascii="Times New Roman" w:hAnsi="Times New Roman" w:cs="Times New Roman"/>
                <w:bCs/>
              </w:rPr>
              <w:t>21 чел.;</w:t>
            </w:r>
          </w:p>
          <w:p w:rsidR="00BC59B7" w:rsidRPr="00E41959" w:rsidRDefault="00BC59B7" w:rsidP="003D07BD">
            <w:pPr>
              <w:pStyle w:val="af0"/>
              <w:jc w:val="center"/>
              <w:rPr>
                <w:rFonts w:ascii="Times New Roman" w:hAnsi="Times New Roman" w:cs="Times New Roman"/>
                <w:bCs/>
              </w:rPr>
            </w:pPr>
            <w:r w:rsidRPr="00E41959">
              <w:rPr>
                <w:rFonts w:ascii="Times New Roman" w:hAnsi="Times New Roman" w:cs="Times New Roman"/>
                <w:bCs/>
              </w:rPr>
              <w:t xml:space="preserve">2025 год – </w:t>
            </w:r>
            <w:r>
              <w:rPr>
                <w:rFonts w:ascii="Times New Roman" w:hAnsi="Times New Roman" w:cs="Times New Roman"/>
                <w:bCs/>
              </w:rPr>
              <w:t xml:space="preserve">               </w:t>
            </w:r>
            <w:r w:rsidRPr="00E41959">
              <w:rPr>
                <w:rFonts w:ascii="Times New Roman" w:hAnsi="Times New Roman" w:cs="Times New Roman"/>
                <w:bCs/>
              </w:rPr>
              <w:t>21 чел.</w:t>
            </w:r>
          </w:p>
        </w:tc>
        <w:tc>
          <w:tcPr>
            <w:tcW w:w="2553" w:type="dxa"/>
            <w:vMerge w:val="restart"/>
            <w:tcBorders>
              <w:top w:val="single" w:sz="4" w:space="0" w:color="auto"/>
              <w:lef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 отдел внутреннего финансового контроля</w:t>
            </w:r>
          </w:p>
        </w:tc>
      </w:tr>
      <w:tr w:rsidR="00BC59B7" w:rsidRPr="00E41959" w:rsidTr="003D07BD">
        <w:tc>
          <w:tcPr>
            <w:tcW w:w="849" w:type="dxa"/>
            <w:vMerge/>
            <w:tcBorders>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rPr>
          <w:trHeight w:val="252"/>
        </w:trPr>
        <w:tc>
          <w:tcPr>
            <w:tcW w:w="849" w:type="dxa"/>
            <w:vMerge/>
            <w:tcBorders>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jc w:val="cente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rPr>
          <w:trHeight w:val="2844"/>
        </w:trPr>
        <w:tc>
          <w:tcPr>
            <w:tcW w:w="849" w:type="dxa"/>
            <w:vMerge/>
            <w:tcBorders>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C40452" w:rsidRDefault="00BC59B7" w:rsidP="003D07BD">
            <w:pPr>
              <w:jc w:val="center"/>
              <w:rPr>
                <w:sz w:val="24"/>
                <w:szCs w:val="24"/>
                <w:lang w:eastAsia="ru-RU"/>
              </w:rPr>
            </w:pPr>
            <w:r w:rsidRPr="00E41959">
              <w:rPr>
                <w:rFonts w:cs="Times New Roman"/>
                <w:sz w:val="24"/>
                <w:szCs w:val="24"/>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C40452" w:rsidRDefault="00BC59B7" w:rsidP="003D07BD">
            <w:pPr>
              <w:jc w:val="center"/>
              <w:rPr>
                <w:sz w:val="24"/>
                <w:szCs w:val="24"/>
                <w:lang w:eastAsia="ru-RU"/>
              </w:rPr>
            </w:pPr>
            <w:r w:rsidRPr="00E41959">
              <w:rPr>
                <w:rFonts w:cs="Times New Roman"/>
                <w:sz w:val="24"/>
                <w:szCs w:val="24"/>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C40452" w:rsidRDefault="00BC59B7" w:rsidP="003D07BD">
            <w:pPr>
              <w:jc w:val="center"/>
              <w:rPr>
                <w:sz w:val="24"/>
                <w:szCs w:val="24"/>
                <w:lang w:eastAsia="ru-RU"/>
              </w:rPr>
            </w:pPr>
            <w:r w:rsidRPr="00E41959">
              <w:rPr>
                <w:rFonts w:cs="Times New Roman"/>
                <w:sz w:val="24"/>
                <w:szCs w:val="24"/>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C40452" w:rsidRDefault="00BC59B7" w:rsidP="003D07BD">
            <w:pPr>
              <w:jc w:val="center"/>
              <w:rPr>
                <w:sz w:val="24"/>
                <w:szCs w:val="24"/>
                <w:lang w:eastAsia="ru-RU"/>
              </w:rPr>
            </w:pPr>
            <w:r w:rsidRPr="00E41959">
              <w:rPr>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c>
          <w:tcPr>
            <w:tcW w:w="849" w:type="dxa"/>
            <w:vMerge/>
            <w:tcBorders>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1617,7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1617,7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tcBorders>
              <w:left w:val="single" w:sz="4" w:space="0" w:color="auto"/>
              <w:bottom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p>
        </w:tc>
      </w:tr>
      <w:tr w:rsidR="00BC59B7" w:rsidRPr="00E41959" w:rsidTr="003D07BD">
        <w:trPr>
          <w:trHeight w:val="876"/>
        </w:trPr>
        <w:tc>
          <w:tcPr>
            <w:tcW w:w="849" w:type="dxa"/>
            <w:tcBorders>
              <w:top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1.2</w:t>
            </w:r>
          </w:p>
        </w:tc>
        <w:tc>
          <w:tcPr>
            <w:tcW w:w="2267" w:type="dxa"/>
            <w:tcBorders>
              <w:top w:val="single" w:sz="4" w:space="0" w:color="auto"/>
              <w:left w:val="single" w:sz="4" w:space="0" w:color="auto"/>
              <w:bottom w:val="single" w:sz="4" w:space="0" w:color="auto"/>
            </w:tcBorders>
          </w:tcPr>
          <w:p w:rsidR="00BC59B7" w:rsidRPr="00E41959" w:rsidRDefault="00BC59B7" w:rsidP="003D07BD">
            <w:pPr>
              <w:pStyle w:val="af0"/>
              <w:jc w:val="left"/>
              <w:rPr>
                <w:rFonts w:ascii="Times New Roman" w:hAnsi="Times New Roman" w:cs="Times New Roman"/>
              </w:rPr>
            </w:pPr>
            <w:r w:rsidRPr="00E41959">
              <w:rPr>
                <w:rFonts w:ascii="Times New Roman" w:hAnsi="Times New Roman" w:cs="Times New Roman"/>
              </w:rPr>
              <w:t>Задача 1.2</w:t>
            </w:r>
          </w:p>
          <w:p w:rsidR="00BC59B7" w:rsidRPr="00E41959" w:rsidRDefault="00BC59B7" w:rsidP="003D07BD">
            <w:pPr>
              <w:pStyle w:val="af0"/>
              <w:jc w:val="left"/>
              <w:rPr>
                <w:rFonts w:ascii="Times New Roman" w:hAnsi="Times New Roman" w:cs="Times New Roman"/>
                <w:bCs/>
              </w:rPr>
            </w:pPr>
          </w:p>
        </w:tc>
        <w:tc>
          <w:tcPr>
            <w:tcW w:w="11343" w:type="dxa"/>
            <w:gridSpan w:val="9"/>
            <w:tcBorders>
              <w:top w:val="single" w:sz="4" w:space="0" w:color="auto"/>
              <w:left w:val="single" w:sz="4" w:space="0" w:color="auto"/>
              <w:bottom w:val="single" w:sz="4" w:space="0" w:color="auto"/>
            </w:tcBorders>
            <w:shd w:val="clear" w:color="auto" w:fill="auto"/>
          </w:tcPr>
          <w:p w:rsidR="00BC59B7" w:rsidRPr="00E41959" w:rsidRDefault="00BC59B7" w:rsidP="003D07BD">
            <w:pPr>
              <w:pStyle w:val="af0"/>
              <w:rPr>
                <w:rFonts w:ascii="Times New Roman" w:hAnsi="Times New Roman" w:cs="Times New Roman"/>
                <w:shd w:val="clear" w:color="auto" w:fill="FFFFFF"/>
              </w:rPr>
            </w:pPr>
            <w:r w:rsidRPr="00E41959">
              <w:rPr>
                <w:rFonts w:ascii="Times New Roman" w:hAnsi="Times New Roman" w:cs="Times New Roman"/>
              </w:rPr>
              <w:t xml:space="preserve">Своевременное выявление и предупреждение </w:t>
            </w:r>
            <w:r w:rsidRPr="00E41959">
              <w:rPr>
                <w:rStyle w:val="ms-rtefontsize-2"/>
                <w:rFonts w:ascii="Times New Roman" w:hAnsi="Times New Roman" w:cs="Times New Roman"/>
                <w:shd w:val="clear" w:color="auto" w:fill="FFFFFF"/>
              </w:rPr>
              <w:t>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r w:rsidRPr="00E41959">
              <w:rPr>
                <w:rStyle w:val="ms-rtefontsize-3"/>
                <w:rFonts w:ascii="Times New Roman" w:hAnsi="Times New Roman" w:cs="Times New Roman"/>
                <w:shd w:val="clear" w:color="auto" w:fill="FFFFFF"/>
              </w:rPr>
              <w:t> </w:t>
            </w:r>
            <w:r w:rsidRPr="00E41959">
              <w:rPr>
                <w:rStyle w:val="ms-rtefontsize-2"/>
                <w:rFonts w:ascii="Times New Roman" w:hAnsi="Times New Roman" w:cs="Times New Roman"/>
                <w:shd w:val="clear" w:color="auto" w:fill="FFFFFF"/>
              </w:rPr>
              <w:t xml:space="preserve">          </w:t>
            </w:r>
          </w:p>
        </w:tc>
      </w:tr>
      <w:tr w:rsidR="00BC59B7" w:rsidRPr="00E41959" w:rsidTr="003D07BD">
        <w:trPr>
          <w:trHeight w:val="228"/>
        </w:trPr>
        <w:tc>
          <w:tcPr>
            <w:tcW w:w="849" w:type="dxa"/>
            <w:vMerge w:val="restart"/>
            <w:tcBorders>
              <w:top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1.2.1</w:t>
            </w:r>
          </w:p>
        </w:tc>
        <w:tc>
          <w:tcPr>
            <w:tcW w:w="2267" w:type="dxa"/>
            <w:vMerge w:val="restart"/>
            <w:tcBorders>
              <w:top w:val="single" w:sz="4" w:space="0" w:color="auto"/>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r w:rsidRPr="00E41959">
              <w:rPr>
                <w:rFonts w:ascii="Times New Roman" w:hAnsi="Times New Roman" w:cs="Times New Roman"/>
              </w:rPr>
              <w:t xml:space="preserve">Прохождение муниципальными служащими </w:t>
            </w:r>
            <w:r w:rsidRPr="00E41959">
              <w:rPr>
                <w:rFonts w:ascii="Times New Roman" w:hAnsi="Times New Roman" w:cs="Times New Roman"/>
              </w:rPr>
              <w:lastRenderedPageBreak/>
              <w:t>ежегодной диспансеризации</w:t>
            </w:r>
          </w:p>
        </w:tc>
        <w:tc>
          <w:tcPr>
            <w:tcW w:w="636" w:type="dxa"/>
            <w:vMerge w:val="restart"/>
            <w:tcBorders>
              <w:top w:val="single" w:sz="4" w:space="0" w:color="auto"/>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35</w:t>
            </w:r>
            <w:r>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35</w:t>
            </w:r>
            <w:r>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Профилактика заболеваний, препятствую</w:t>
            </w:r>
          </w:p>
          <w:p w:rsidR="00BC59B7" w:rsidRDefault="00BC59B7" w:rsidP="003D07BD">
            <w:pPr>
              <w:pStyle w:val="af0"/>
              <w:jc w:val="center"/>
              <w:rPr>
                <w:rFonts w:ascii="Times New Roman" w:hAnsi="Times New Roman" w:cs="Times New Roman"/>
              </w:rPr>
            </w:pPr>
            <w:proofErr w:type="spellStart"/>
            <w:r>
              <w:rPr>
                <w:rFonts w:ascii="Times New Roman" w:hAnsi="Times New Roman" w:cs="Times New Roman"/>
              </w:rPr>
              <w:lastRenderedPageBreak/>
              <w:t>щ</w:t>
            </w:r>
            <w:r w:rsidRPr="00E41959">
              <w:rPr>
                <w:rFonts w:ascii="Times New Roman" w:hAnsi="Times New Roman" w:cs="Times New Roman"/>
              </w:rPr>
              <w:t>их</w:t>
            </w:r>
            <w:proofErr w:type="spellEnd"/>
          </w:p>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 xml:space="preserve"> прохождению муниципальной службы.</w:t>
            </w:r>
          </w:p>
          <w:p w:rsidR="00BC59B7" w:rsidRDefault="00BC59B7" w:rsidP="003D07BD">
            <w:pPr>
              <w:pStyle w:val="ac"/>
              <w:jc w:val="center"/>
              <w:rPr>
                <w:rFonts w:ascii="Times New Roman" w:hAnsi="Times New Roman" w:cs="Times New Roman"/>
              </w:rPr>
            </w:pPr>
            <w:r w:rsidRPr="00E41959">
              <w:rPr>
                <w:rFonts w:ascii="Times New Roman" w:hAnsi="Times New Roman" w:cs="Times New Roman"/>
              </w:rPr>
              <w:t xml:space="preserve">Доля </w:t>
            </w:r>
            <w:proofErr w:type="spellStart"/>
            <w:r w:rsidRPr="00E41959">
              <w:rPr>
                <w:rFonts w:ascii="Times New Roman" w:hAnsi="Times New Roman" w:cs="Times New Roman"/>
              </w:rPr>
              <w:t>муниципаль</w:t>
            </w:r>
            <w:proofErr w:type="spellEnd"/>
          </w:p>
          <w:p w:rsidR="00BC59B7" w:rsidRPr="00E41959" w:rsidRDefault="00BC59B7" w:rsidP="003D07BD">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прошедших </w:t>
            </w:r>
            <w:proofErr w:type="gramStart"/>
            <w:r w:rsidRPr="00E41959">
              <w:rPr>
                <w:rFonts w:ascii="Times New Roman" w:hAnsi="Times New Roman" w:cs="Times New Roman"/>
              </w:rPr>
              <w:t>ежегодную</w:t>
            </w:r>
            <w:proofErr w:type="gramEnd"/>
            <w:r w:rsidRPr="00E41959">
              <w:rPr>
                <w:rFonts w:ascii="Times New Roman" w:hAnsi="Times New Roman" w:cs="Times New Roman"/>
              </w:rPr>
              <w:t xml:space="preserve">  </w:t>
            </w:r>
            <w:proofErr w:type="spellStart"/>
            <w:r w:rsidRPr="00E41959">
              <w:rPr>
                <w:rFonts w:ascii="Times New Roman" w:hAnsi="Times New Roman" w:cs="Times New Roman"/>
              </w:rPr>
              <w:t>диспансериза</w:t>
            </w:r>
            <w:proofErr w:type="spellEnd"/>
          </w:p>
          <w:p w:rsidR="00BC59B7" w:rsidRPr="00E41959" w:rsidRDefault="00BC59B7" w:rsidP="003D07BD">
            <w:pPr>
              <w:pStyle w:val="ac"/>
              <w:jc w:val="center"/>
              <w:rPr>
                <w:rFonts w:ascii="Times New Roman" w:hAnsi="Times New Roman" w:cs="Times New Roman"/>
              </w:rPr>
            </w:pPr>
            <w:proofErr w:type="spellStart"/>
            <w:r w:rsidRPr="00E41959">
              <w:rPr>
                <w:rFonts w:ascii="Times New Roman" w:hAnsi="Times New Roman" w:cs="Times New Roman"/>
              </w:rPr>
              <w:t>цию</w:t>
            </w:r>
            <w:proofErr w:type="spellEnd"/>
            <w:r w:rsidRPr="00E41959">
              <w:rPr>
                <w:rFonts w:ascii="Times New Roman" w:hAnsi="Times New Roman" w:cs="Times New Roman"/>
              </w:rPr>
              <w:t xml:space="preserve">, от общего числа </w:t>
            </w:r>
            <w:proofErr w:type="spellStart"/>
            <w:r w:rsidRPr="00E41959">
              <w:rPr>
                <w:rFonts w:ascii="Times New Roman" w:hAnsi="Times New Roman" w:cs="Times New Roman"/>
              </w:rPr>
              <w:t>муниципаль</w:t>
            </w:r>
            <w:proofErr w:type="spellEnd"/>
          </w:p>
          <w:p w:rsidR="00BC59B7" w:rsidRPr="00E41959" w:rsidRDefault="00BC59B7" w:rsidP="003D07BD">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подлежащих </w:t>
            </w:r>
            <w:proofErr w:type="spellStart"/>
            <w:r w:rsidRPr="00E41959">
              <w:rPr>
                <w:rFonts w:ascii="Times New Roman" w:hAnsi="Times New Roman" w:cs="Times New Roman"/>
              </w:rPr>
              <w:t>диспансериза</w:t>
            </w:r>
            <w:proofErr w:type="spellEnd"/>
          </w:p>
          <w:p w:rsidR="00BC59B7" w:rsidRDefault="00BC59B7" w:rsidP="003D07BD">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в отчетном году</w:t>
            </w:r>
            <w:r>
              <w:rPr>
                <w:rFonts w:ascii="Times New Roman" w:hAnsi="Times New Roman" w:cs="Times New Roman"/>
              </w:rPr>
              <w:t xml:space="preserve">, </w:t>
            </w:r>
          </w:p>
          <w:p w:rsidR="00BC59B7" w:rsidRPr="00E41959" w:rsidRDefault="00BC59B7" w:rsidP="003D07BD">
            <w:pPr>
              <w:pStyle w:val="ac"/>
              <w:jc w:val="center"/>
              <w:rPr>
                <w:rFonts w:cs="Times New Roman"/>
              </w:rPr>
            </w:pPr>
            <w:r w:rsidRPr="00931F36">
              <w:rPr>
                <w:rFonts w:ascii="Times New Roman" w:hAnsi="Times New Roman" w:cs="Times New Roman"/>
                <w:bCs/>
              </w:rPr>
              <w:t>100% (ежегодно)</w:t>
            </w:r>
          </w:p>
        </w:tc>
        <w:tc>
          <w:tcPr>
            <w:tcW w:w="2553" w:type="dxa"/>
            <w:vMerge w:val="restart"/>
            <w:tcBorders>
              <w:top w:val="single" w:sz="4" w:space="0" w:color="auto"/>
              <w:lef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bCs/>
              </w:rPr>
              <w:lastRenderedPageBreak/>
              <w:t xml:space="preserve">Администрация муниципального образования </w:t>
            </w:r>
            <w:r w:rsidRPr="00E41959">
              <w:rPr>
                <w:rFonts w:ascii="Times New Roman" w:hAnsi="Times New Roman" w:cs="Times New Roman"/>
                <w:bCs/>
              </w:rPr>
              <w:lastRenderedPageBreak/>
              <w:t>Темрюкский район, отдел муниципальной службы и кадровой работы</w:t>
            </w:r>
          </w:p>
        </w:tc>
      </w:tr>
      <w:tr w:rsidR="00BC59B7" w:rsidRPr="00E41959" w:rsidTr="003D07BD">
        <w:trPr>
          <w:trHeight w:val="269"/>
        </w:trPr>
        <w:tc>
          <w:tcPr>
            <w:tcW w:w="849" w:type="dxa"/>
            <w:vMerge/>
            <w:tcBorders>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jc w:val="left"/>
              <w:rPr>
                <w:rFonts w:ascii="Times New Roman" w:hAnsi="Times New Roman" w:cs="Times New Roman"/>
                <w:bCs/>
              </w:rPr>
            </w:pPr>
          </w:p>
        </w:tc>
      </w:tr>
      <w:tr w:rsidR="00BC59B7" w:rsidRPr="00E41959" w:rsidTr="003D07BD">
        <w:trPr>
          <w:trHeight w:val="264"/>
        </w:trPr>
        <w:tc>
          <w:tcPr>
            <w:tcW w:w="849" w:type="dxa"/>
            <w:vMerge/>
            <w:tcBorders>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jc w:val="left"/>
              <w:rPr>
                <w:rFonts w:ascii="Times New Roman" w:hAnsi="Times New Roman" w:cs="Times New Roman"/>
                <w:bCs/>
              </w:rPr>
            </w:pPr>
          </w:p>
        </w:tc>
      </w:tr>
      <w:tr w:rsidR="00BC59B7" w:rsidRPr="00E41959" w:rsidTr="003D07BD">
        <w:trPr>
          <w:trHeight w:val="5470"/>
        </w:trPr>
        <w:tc>
          <w:tcPr>
            <w:tcW w:w="849" w:type="dxa"/>
            <w:vMerge/>
            <w:tcBorders>
              <w:right w:val="single" w:sz="4" w:space="0" w:color="auto"/>
            </w:tcBorders>
          </w:tcPr>
          <w:p w:rsidR="00BC59B7" w:rsidRPr="00E41959" w:rsidRDefault="00BC59B7" w:rsidP="003D07BD">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BC59B7" w:rsidRPr="00E41959" w:rsidRDefault="00BC59B7" w:rsidP="003D07BD">
            <w:pPr>
              <w:pStyle w:val="af1"/>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right w:val="single" w:sz="4" w:space="0" w:color="auto"/>
            </w:tcBorders>
            <w:shd w:val="clear" w:color="auto" w:fill="auto"/>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right w:val="single" w:sz="4" w:space="0" w:color="auto"/>
            </w:tcBorders>
          </w:tcPr>
          <w:p w:rsidR="00BC59B7" w:rsidRPr="00E41959" w:rsidRDefault="00BC59B7" w:rsidP="003D07BD">
            <w:pPr>
              <w:jc w:val="center"/>
              <w:rPr>
                <w:sz w:val="24"/>
                <w:szCs w:val="24"/>
                <w:lang w:eastAsia="ru-RU"/>
              </w:rPr>
            </w:pPr>
            <w:r w:rsidRPr="00E41959">
              <w:rPr>
                <w:sz w:val="24"/>
                <w:szCs w:val="24"/>
                <w:lang w:eastAsia="ru-RU"/>
              </w:rPr>
              <w:t>0,0</w:t>
            </w: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sz w:val="24"/>
                <w:szCs w:val="24"/>
                <w:lang w:eastAsia="ru-RU"/>
              </w:rPr>
            </w:pPr>
          </w:p>
          <w:p w:rsidR="00BC59B7" w:rsidRPr="00E41959" w:rsidRDefault="00BC59B7" w:rsidP="003D07BD">
            <w:pPr>
              <w:jc w:val="center"/>
              <w:rPr>
                <w:rFonts w:cs="Times New Roman"/>
                <w:sz w:val="24"/>
                <w:szCs w:val="24"/>
              </w:rPr>
            </w:pPr>
          </w:p>
        </w:tc>
        <w:tc>
          <w:tcPr>
            <w:tcW w:w="1843" w:type="dxa"/>
            <w:vMerge/>
            <w:tcBorders>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jc w:val="left"/>
              <w:rPr>
                <w:rFonts w:ascii="Times New Roman" w:hAnsi="Times New Roman" w:cs="Times New Roman"/>
                <w:bCs/>
              </w:rPr>
            </w:pPr>
          </w:p>
        </w:tc>
      </w:tr>
      <w:tr w:rsidR="00BC59B7" w:rsidRPr="00E41959" w:rsidTr="003D07BD">
        <w:trPr>
          <w:trHeight w:val="219"/>
        </w:trPr>
        <w:tc>
          <w:tcPr>
            <w:tcW w:w="849" w:type="dxa"/>
            <w:vMerge/>
            <w:tcBorders>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1705,5</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1705,5</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right w:val="single" w:sz="4" w:space="0" w:color="auto"/>
            </w:tcBorders>
          </w:tcPr>
          <w:p w:rsidR="00BC59B7" w:rsidRPr="00E41959" w:rsidRDefault="00BC59B7" w:rsidP="003D07BD">
            <w:pPr>
              <w:pStyle w:val="af0"/>
              <w:jc w:val="center"/>
            </w:pPr>
            <w:r w:rsidRPr="00931F36">
              <w:rPr>
                <w:rFonts w:ascii="Times New Roman" w:hAnsi="Times New Roman" w:cs="Times New Roman"/>
              </w:rPr>
              <w:t>х</w:t>
            </w:r>
          </w:p>
        </w:tc>
        <w:tc>
          <w:tcPr>
            <w:tcW w:w="2553" w:type="dxa"/>
            <w:vMerge/>
            <w:tcBorders>
              <w:left w:val="single" w:sz="4" w:space="0" w:color="auto"/>
            </w:tcBorders>
          </w:tcPr>
          <w:p w:rsidR="00BC59B7" w:rsidRPr="00E41959" w:rsidRDefault="00BC59B7" w:rsidP="003D07BD">
            <w:pPr>
              <w:pStyle w:val="af0"/>
              <w:jc w:val="center"/>
              <w:rPr>
                <w:rFonts w:ascii="Times New Roman" w:hAnsi="Times New Roman" w:cs="Times New Roman"/>
              </w:rPr>
            </w:pPr>
          </w:p>
        </w:tc>
      </w:tr>
      <w:tr w:rsidR="00BC59B7" w:rsidRPr="00E41959" w:rsidTr="003D07BD">
        <w:tc>
          <w:tcPr>
            <w:tcW w:w="849" w:type="dxa"/>
            <w:vMerge w:val="restart"/>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val="restart"/>
            <w:tcBorders>
              <w:top w:val="single" w:sz="4" w:space="0" w:color="auto"/>
              <w:left w:val="single" w:sz="4" w:space="0" w:color="auto"/>
              <w:bottom w:val="single" w:sz="4" w:space="0" w:color="auto"/>
              <w:right w:val="single" w:sz="4" w:space="0" w:color="auto"/>
            </w:tcBorders>
          </w:tcPr>
          <w:p w:rsidR="00BC59B7" w:rsidRPr="00DB2172" w:rsidRDefault="00BC59B7" w:rsidP="003D07BD">
            <w:pPr>
              <w:pStyle w:val="af0"/>
              <w:rPr>
                <w:rFonts w:ascii="Times New Roman" w:hAnsi="Times New Roman" w:cs="Times New Roman"/>
                <w:color w:val="FF0000"/>
              </w:rPr>
            </w:pPr>
            <w:r w:rsidRPr="00931F36">
              <w:rPr>
                <w:rFonts w:ascii="Times New Roman" w:hAnsi="Times New Roman" w:cs="Times New Roman"/>
              </w:rPr>
              <w:t>Итого по муниципальной программе</w:t>
            </w:r>
          </w:p>
        </w:tc>
        <w:tc>
          <w:tcPr>
            <w:tcW w:w="636" w:type="dxa"/>
            <w:vMerge w:val="restart"/>
            <w:tcBorders>
              <w:top w:val="single" w:sz="4" w:space="0" w:color="auto"/>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735,9</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735,9</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val="restart"/>
            <w:tcBorders>
              <w:top w:val="single" w:sz="4" w:space="0" w:color="auto"/>
              <w:lef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х</w:t>
            </w: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rPr>
                <w:rFonts w:ascii="Times New Roman" w:hAnsi="Times New Roman" w:cs="Times New Roman"/>
              </w:rPr>
            </w:pP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rPr>
                <w:rFonts w:ascii="Times New Roman" w:hAnsi="Times New Roman" w:cs="Times New Roman"/>
              </w:rPr>
            </w:pP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BC59B7" w:rsidRPr="00931F36" w:rsidRDefault="00BC59B7" w:rsidP="003D07BD">
            <w:pPr>
              <w:pStyle w:val="af0"/>
              <w:jc w:val="center"/>
              <w:rPr>
                <w:rFonts w:ascii="Times New Roman" w:hAnsi="Times New Roman" w:cs="Times New Roman"/>
              </w:rPr>
            </w:pPr>
            <w:r w:rsidRPr="00931F36">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931F36" w:rsidRDefault="00BC59B7" w:rsidP="003D07BD">
            <w:pPr>
              <w:pStyle w:val="af0"/>
              <w:jc w:val="center"/>
              <w:rPr>
                <w:rFonts w:ascii="Times New Roman" w:hAnsi="Times New Roman" w:cs="Times New Roman"/>
              </w:rPr>
            </w:pPr>
            <w:r w:rsidRPr="00931F3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C59B7" w:rsidRPr="00931F36" w:rsidRDefault="00BC59B7" w:rsidP="003D07BD">
            <w:pPr>
              <w:pStyle w:val="af0"/>
              <w:jc w:val="center"/>
              <w:rPr>
                <w:rFonts w:ascii="Times New Roman" w:hAnsi="Times New Roman" w:cs="Times New Roman"/>
              </w:rPr>
            </w:pPr>
            <w:r w:rsidRPr="00931F36">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BC59B7" w:rsidRPr="00931F36" w:rsidRDefault="00BC59B7" w:rsidP="003D07BD">
            <w:pPr>
              <w:pStyle w:val="af0"/>
              <w:jc w:val="center"/>
              <w:rPr>
                <w:rFonts w:ascii="Times New Roman" w:hAnsi="Times New Roman" w:cs="Times New Roman"/>
              </w:rPr>
            </w:pPr>
            <w:r w:rsidRPr="00931F36">
              <w:rPr>
                <w:rFonts w:ascii="Times New Roman" w:hAnsi="Times New Roman" w:cs="Times New Roman"/>
              </w:rPr>
              <w:t>0,0</w:t>
            </w:r>
          </w:p>
        </w:tc>
        <w:tc>
          <w:tcPr>
            <w:tcW w:w="1843"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rPr>
                <w:rFonts w:ascii="Times New Roman" w:hAnsi="Times New Roman" w:cs="Times New Roman"/>
              </w:rPr>
            </w:pPr>
          </w:p>
        </w:tc>
      </w:tr>
      <w:tr w:rsidR="00BC59B7" w:rsidRPr="00E41959" w:rsidTr="003D07BD">
        <w:tc>
          <w:tcPr>
            <w:tcW w:w="849" w:type="dxa"/>
            <w:vMerge/>
            <w:tcBorders>
              <w:top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3492,0</w:t>
            </w:r>
          </w:p>
        </w:tc>
        <w:tc>
          <w:tcPr>
            <w:tcW w:w="1134"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Pr>
                <w:rFonts w:ascii="Times New Roman" w:hAnsi="Times New Roman" w:cs="Times New Roman"/>
              </w:rPr>
              <w:t>3492,0</w:t>
            </w:r>
          </w:p>
        </w:tc>
        <w:tc>
          <w:tcPr>
            <w:tcW w:w="992" w:type="dxa"/>
            <w:tcBorders>
              <w:top w:val="single" w:sz="4" w:space="0" w:color="auto"/>
              <w:left w:val="single" w:sz="4" w:space="0" w:color="auto"/>
              <w:bottom w:val="single" w:sz="4" w:space="0" w:color="auto"/>
              <w:right w:val="single" w:sz="4" w:space="0" w:color="auto"/>
            </w:tcBorders>
          </w:tcPr>
          <w:p w:rsidR="00BC59B7" w:rsidRPr="00E41959" w:rsidRDefault="00BC59B7" w:rsidP="003D07BD">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BC59B7" w:rsidRPr="00E41959" w:rsidRDefault="00BC59B7" w:rsidP="003D07BD">
            <w:pPr>
              <w:pStyle w:val="af0"/>
              <w:rPr>
                <w:rFonts w:ascii="Times New Roman" w:hAnsi="Times New Roman" w:cs="Times New Roman"/>
              </w:rPr>
            </w:pPr>
          </w:p>
        </w:tc>
        <w:tc>
          <w:tcPr>
            <w:tcW w:w="2553" w:type="dxa"/>
            <w:vMerge/>
            <w:tcBorders>
              <w:left w:val="single" w:sz="4" w:space="0" w:color="auto"/>
            </w:tcBorders>
          </w:tcPr>
          <w:p w:rsidR="00BC59B7" w:rsidRPr="00E41959" w:rsidRDefault="00BC59B7" w:rsidP="003D07BD">
            <w:pPr>
              <w:pStyle w:val="af0"/>
              <w:rPr>
                <w:rFonts w:ascii="Times New Roman" w:hAnsi="Times New Roman" w:cs="Times New Roman"/>
              </w:rPr>
            </w:pPr>
          </w:p>
        </w:tc>
      </w:tr>
      <w:tr w:rsidR="00BC59B7" w:rsidRPr="00E41959" w:rsidTr="003D07BD">
        <w:tc>
          <w:tcPr>
            <w:tcW w:w="14459" w:type="dxa"/>
            <w:gridSpan w:val="11"/>
            <w:tcBorders>
              <w:top w:val="single" w:sz="4" w:space="0" w:color="auto"/>
              <w:bottom w:val="single" w:sz="4" w:space="0" w:color="auto"/>
            </w:tcBorders>
          </w:tcPr>
          <w:p w:rsidR="00BC59B7" w:rsidRPr="00E41959" w:rsidRDefault="00BC59B7" w:rsidP="003D07BD">
            <w:pPr>
              <w:pStyle w:val="ConsPlusNormal0"/>
              <w:jc w:val="both"/>
              <w:rPr>
                <w:sz w:val="24"/>
                <w:szCs w:val="24"/>
              </w:rPr>
            </w:pPr>
            <w:r w:rsidRPr="00E41959">
              <w:rPr>
                <w:sz w:val="24"/>
                <w:szCs w:val="24"/>
              </w:rPr>
              <w:t>--------------------------------</w:t>
            </w:r>
          </w:p>
          <w:p w:rsidR="00BC59B7" w:rsidRPr="00E41959" w:rsidRDefault="00BC59B7" w:rsidP="003D07BD">
            <w:pPr>
              <w:pStyle w:val="ConsPlusNormal0"/>
              <w:ind w:firstLine="540"/>
              <w:jc w:val="both"/>
              <w:rPr>
                <w:sz w:val="24"/>
                <w:szCs w:val="24"/>
              </w:rPr>
            </w:pPr>
            <w:bookmarkStart w:id="1" w:name="P1007"/>
            <w:bookmarkEnd w:id="1"/>
            <w:r w:rsidRPr="00E41959">
              <w:rPr>
                <w:sz w:val="24"/>
                <w:szCs w:val="24"/>
              </w:rPr>
              <w:t>&lt;1</w:t>
            </w:r>
            <w:proofErr w:type="gramStart"/>
            <w:r w:rsidRPr="00E41959">
              <w:rPr>
                <w:sz w:val="24"/>
                <w:szCs w:val="24"/>
              </w:rPr>
              <w:t>&gt; О</w:t>
            </w:r>
            <w:proofErr w:type="gramEnd"/>
            <w:r w:rsidRPr="00E41959">
              <w:rPr>
                <w:sz w:val="24"/>
                <w:szCs w:val="24"/>
              </w:rPr>
              <w:t>тмечаются мероприятия программы в следующих случаях:</w:t>
            </w:r>
          </w:p>
          <w:p w:rsidR="00BC59B7" w:rsidRPr="00E41959" w:rsidRDefault="00BC59B7" w:rsidP="003D07BD">
            <w:pPr>
              <w:pStyle w:val="ConsPlusNormal0"/>
              <w:ind w:firstLine="540"/>
              <w:jc w:val="both"/>
              <w:rPr>
                <w:sz w:val="24"/>
                <w:szCs w:val="24"/>
              </w:rPr>
            </w:pPr>
            <w:r w:rsidRPr="00E41959">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C59B7" w:rsidRPr="00E41959" w:rsidRDefault="00BC59B7" w:rsidP="003D07BD">
            <w:pPr>
              <w:pStyle w:val="ConsPlusNormal0"/>
              <w:ind w:firstLine="540"/>
              <w:jc w:val="both"/>
              <w:rPr>
                <w:sz w:val="24"/>
                <w:szCs w:val="24"/>
              </w:rPr>
            </w:pPr>
            <w:r w:rsidRPr="00E4195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C59B7" w:rsidRPr="00E41959" w:rsidRDefault="00BC59B7" w:rsidP="003D07BD">
            <w:pPr>
              <w:pStyle w:val="ConsPlusNormal0"/>
              <w:ind w:firstLine="540"/>
              <w:jc w:val="both"/>
              <w:rPr>
                <w:sz w:val="24"/>
                <w:szCs w:val="24"/>
              </w:rPr>
            </w:pPr>
            <w:r w:rsidRPr="00E41959">
              <w:rPr>
                <w:sz w:val="24"/>
                <w:szCs w:val="24"/>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C59B7" w:rsidRPr="00E41959" w:rsidRDefault="00BC59B7" w:rsidP="003D07BD">
            <w:pPr>
              <w:pStyle w:val="ConsPlusNormal0"/>
              <w:ind w:firstLine="540"/>
              <w:jc w:val="both"/>
              <w:rPr>
                <w:sz w:val="24"/>
                <w:szCs w:val="24"/>
              </w:rPr>
            </w:pPr>
            <w:r w:rsidRPr="00E41959">
              <w:rPr>
                <w:sz w:val="24"/>
                <w:szCs w:val="24"/>
              </w:rPr>
              <w:t xml:space="preserve">если мероприятие </w:t>
            </w:r>
            <w:proofErr w:type="gramStart"/>
            <w:r w:rsidRPr="00E41959">
              <w:rPr>
                <w:sz w:val="24"/>
                <w:szCs w:val="24"/>
              </w:rPr>
              <w:t>является мероприятием муниципальных проектов присваивается</w:t>
            </w:r>
            <w:proofErr w:type="gramEnd"/>
            <w:r w:rsidRPr="00E41959">
              <w:rPr>
                <w:sz w:val="24"/>
                <w:szCs w:val="24"/>
              </w:rPr>
              <w:t xml:space="preserve"> статус «4».</w:t>
            </w:r>
          </w:p>
          <w:p w:rsidR="00BC59B7" w:rsidRPr="00E41959" w:rsidRDefault="00BC59B7" w:rsidP="003D07BD">
            <w:pPr>
              <w:pStyle w:val="ConsPlusNormal0"/>
              <w:ind w:firstLine="540"/>
              <w:jc w:val="both"/>
              <w:rPr>
                <w:sz w:val="24"/>
                <w:szCs w:val="24"/>
              </w:rPr>
            </w:pPr>
            <w:r w:rsidRPr="00E41959">
              <w:rPr>
                <w:sz w:val="24"/>
                <w:szCs w:val="24"/>
              </w:rPr>
              <w:t>Допускается присваивание нескольких статусов одному мероприятию через дробь.</w:t>
            </w:r>
          </w:p>
          <w:p w:rsidR="00BC59B7" w:rsidRPr="00E41959" w:rsidRDefault="00BC59B7" w:rsidP="003D07BD">
            <w:pPr>
              <w:pStyle w:val="ConsPlusNormal0"/>
              <w:ind w:firstLine="540"/>
              <w:jc w:val="both"/>
              <w:rPr>
                <w:sz w:val="24"/>
                <w:szCs w:val="24"/>
              </w:rPr>
            </w:pPr>
            <w:r w:rsidRPr="00E41959">
              <w:rPr>
                <w:sz w:val="24"/>
                <w:szCs w:val="24"/>
              </w:rPr>
              <w:t xml:space="preserve">* Указывается наименование мероприятия </w:t>
            </w:r>
            <w:proofErr w:type="gramStart"/>
            <w:r w:rsidRPr="00E41959">
              <w:rPr>
                <w:sz w:val="24"/>
                <w:szCs w:val="24"/>
              </w:rPr>
              <w:t>с</w:t>
            </w:r>
            <w:proofErr w:type="gramEnd"/>
            <w:r w:rsidRPr="00E41959">
              <w:rPr>
                <w:sz w:val="24"/>
                <w:szCs w:val="24"/>
              </w:rPr>
              <w:t xml:space="preserve"> ссылкой на федеральные, региональные, муниципальные проекты при их наличии.</w:t>
            </w:r>
          </w:p>
          <w:p w:rsidR="00BC59B7" w:rsidRPr="00E41959" w:rsidRDefault="00BC59B7" w:rsidP="003D07BD">
            <w:pPr>
              <w:pStyle w:val="ConsPlusNormal0"/>
              <w:ind w:firstLine="540"/>
              <w:jc w:val="both"/>
            </w:pPr>
            <w:r w:rsidRPr="00E41959">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sectPr w:rsidR="00A0454C" w:rsidSect="00A0454C">
          <w:headerReference w:type="default" r:id="rId14"/>
          <w:headerReference w:type="first" r:id="rId15"/>
          <w:pgSz w:w="16838" w:h="11906" w:orient="landscape"/>
          <w:pgMar w:top="1418" w:right="1134" w:bottom="567" w:left="1134" w:header="709" w:footer="709" w:gutter="0"/>
          <w:cols w:space="708"/>
          <w:titlePg/>
          <w:docGrid w:linePitch="381"/>
        </w:sectPr>
      </w:pPr>
    </w:p>
    <w:p w:rsidR="002F444B" w:rsidRDefault="002F444B" w:rsidP="002F444B">
      <w:pPr>
        <w:jc w:val="center"/>
        <w:rPr>
          <w:b/>
        </w:rPr>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A0454C" w:rsidRPr="00484E94" w:rsidRDefault="00A0454C" w:rsidP="00A0454C">
      <w:pPr>
        <w:pStyle w:val="ConsPlusNormal0"/>
        <w:jc w:val="center"/>
        <w:rPr>
          <w:szCs w:val="28"/>
        </w:rPr>
      </w:pPr>
    </w:p>
    <w:p w:rsidR="00A0454C" w:rsidRPr="00484E94" w:rsidRDefault="00A0454C" w:rsidP="00A0454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от                          13 июля 2021 года № 979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A0454C" w:rsidRDefault="00A0454C" w:rsidP="00A0454C">
      <w:pPr>
        <w:jc w:val="both"/>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A0454C" w:rsidRPr="00484E94" w:rsidRDefault="00A0454C" w:rsidP="00A0454C">
      <w:pPr>
        <w:pStyle w:val="ConsPlusNormal0"/>
        <w:jc w:val="both"/>
        <w:rPr>
          <w:szCs w:val="28"/>
        </w:rPr>
      </w:pPr>
    </w:p>
    <w:p w:rsidR="00A0454C" w:rsidRDefault="00A0454C" w:rsidP="00A0454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отдел муниципальной службы и кадровой работы.</w:t>
      </w:r>
    </w:p>
    <w:p w:rsidR="00A0454C" w:rsidRPr="007F34E4" w:rsidRDefault="00A0454C" w:rsidP="00A0454C">
      <w:pPr>
        <w:pStyle w:val="ConsPlusNormal0"/>
        <w:ind w:firstLine="709"/>
        <w:jc w:val="both"/>
      </w:pPr>
      <w:r>
        <w:t>Координатор муниципальной программы:</w:t>
      </w:r>
    </w:p>
    <w:p w:rsidR="00A0454C" w:rsidRDefault="00A0454C" w:rsidP="00A0454C">
      <w:pPr>
        <w:pStyle w:val="ConsPlusNormal0"/>
        <w:ind w:firstLine="709"/>
        <w:jc w:val="both"/>
      </w:pPr>
      <w:r w:rsidRPr="007F34E4">
        <w:t xml:space="preserve">обеспечивает разработку </w:t>
      </w:r>
      <w:r>
        <w:t xml:space="preserve">муниципальной программы; </w:t>
      </w:r>
    </w:p>
    <w:p w:rsidR="00A0454C" w:rsidRPr="007F34E4" w:rsidRDefault="00A0454C" w:rsidP="00A0454C">
      <w:pPr>
        <w:pStyle w:val="ConsPlusNormal0"/>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A0454C" w:rsidRPr="007F34E4" w:rsidRDefault="00A0454C" w:rsidP="00A0454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A0454C" w:rsidRPr="007F34E4" w:rsidRDefault="00A0454C" w:rsidP="00A0454C">
      <w:pPr>
        <w:pStyle w:val="ConsPlusNormal0"/>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A0454C" w:rsidRPr="007F34E4" w:rsidRDefault="00A0454C" w:rsidP="00A0454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A0454C" w:rsidRPr="007F34E4" w:rsidRDefault="00A0454C" w:rsidP="00A0454C">
      <w:pPr>
        <w:pStyle w:val="ConsPlusNormal0"/>
        <w:ind w:firstLine="709"/>
        <w:jc w:val="both"/>
      </w:pPr>
      <w:r w:rsidRPr="007F34E4">
        <w:t xml:space="preserve">размещает информацию о ходе реализации и достигнутых результатах </w:t>
      </w:r>
      <w:r>
        <w:lastRenderedPageBreak/>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A0454C"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A0454C" w:rsidRDefault="00A0454C" w:rsidP="00A0454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A0454C" w:rsidRPr="007F34E4" w:rsidRDefault="00A0454C" w:rsidP="00A0454C">
      <w:pPr>
        <w:pStyle w:val="ConsPlusNormal0"/>
        <w:ind w:firstLine="709"/>
        <w:jc w:val="both"/>
      </w:pPr>
      <w:r>
        <w:t>З</w:t>
      </w:r>
      <w:r w:rsidRPr="007F34E4">
        <w:t>аказчик:</w:t>
      </w:r>
    </w:p>
    <w:p w:rsidR="00A0454C" w:rsidRPr="007F34E4" w:rsidRDefault="00A0454C" w:rsidP="00A0454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Pr="007F34E4" w:rsidRDefault="00A0454C" w:rsidP="00A0454C">
      <w:pPr>
        <w:pStyle w:val="ConsPlusNormal0"/>
        <w:ind w:firstLine="709"/>
        <w:jc w:val="both"/>
      </w:pPr>
      <w:r w:rsidRPr="007F34E4">
        <w:t>проводит анализ выполнения мероприятия;</w:t>
      </w:r>
    </w:p>
    <w:p w:rsidR="00A0454C" w:rsidRPr="007F34E4" w:rsidRDefault="00A0454C" w:rsidP="00A0454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A0454C" w:rsidRPr="007F34E4"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A0454C" w:rsidRPr="007F34E4" w:rsidRDefault="00A0454C" w:rsidP="00A0454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Default="00A0454C" w:rsidP="00A0454C">
      <w:pPr>
        <w:jc w:val="both"/>
        <w:rPr>
          <w:rFonts w:cs="Times New Roman"/>
          <w:szCs w:val="28"/>
        </w:rPr>
      </w:pPr>
    </w:p>
    <w:p w:rsidR="00A0454C" w:rsidRDefault="00A0454C" w:rsidP="00A0454C">
      <w:pPr>
        <w:jc w:val="both"/>
        <w:rPr>
          <w:rFonts w:cs="Times New Roman"/>
          <w:szCs w:val="28"/>
        </w:rPr>
      </w:pPr>
      <w:r>
        <w:rPr>
          <w:rFonts w:cs="Times New Roman"/>
          <w:szCs w:val="28"/>
        </w:rPr>
        <w:t>Заместитель главы</w:t>
      </w:r>
    </w:p>
    <w:p w:rsidR="00A0454C" w:rsidRDefault="00A0454C" w:rsidP="00A0454C">
      <w:pPr>
        <w:jc w:val="both"/>
        <w:rPr>
          <w:rFonts w:cs="Times New Roman"/>
          <w:szCs w:val="28"/>
        </w:rPr>
      </w:pPr>
      <w:r>
        <w:rPr>
          <w:rFonts w:cs="Times New Roman"/>
          <w:szCs w:val="28"/>
        </w:rPr>
        <w:t>муниципального образования</w:t>
      </w:r>
    </w:p>
    <w:p w:rsidR="00A0454C" w:rsidRDefault="00A0454C" w:rsidP="00A0454C">
      <w:pPr>
        <w:jc w:val="both"/>
        <w:rPr>
          <w:rFonts w:cs="Times New Roman"/>
          <w:szCs w:val="28"/>
        </w:rPr>
        <w:sectPr w:rsidR="00A0454C" w:rsidSect="00A0454C">
          <w:headerReference w:type="default" r:id="rId19"/>
          <w:headerReference w:type="first" r:id="rId20"/>
          <w:pgSz w:w="11906" w:h="16838"/>
          <w:pgMar w:top="1134" w:right="567" w:bottom="851" w:left="1701" w:header="709" w:footer="709" w:gutter="0"/>
          <w:pgNumType w:start="15"/>
          <w:cols w:space="708"/>
          <w:docGrid w:linePitch="381"/>
        </w:sectPr>
      </w:pPr>
      <w:r>
        <w:rPr>
          <w:rFonts w:cs="Times New Roman"/>
          <w:szCs w:val="28"/>
        </w:rPr>
        <w:t>Темрюкский район                                                                                 М.М. Погиба</w:t>
      </w:r>
    </w:p>
    <w:p w:rsidR="00C82885" w:rsidRPr="00AC54E8" w:rsidRDefault="00C82885" w:rsidP="00A0454C">
      <w:pPr>
        <w:pStyle w:val="ConsPlusTitle"/>
        <w:outlineLvl w:val="1"/>
        <w:rPr>
          <w:szCs w:val="28"/>
        </w:rPr>
      </w:pPr>
    </w:p>
    <w:sectPr w:rsidR="00C82885" w:rsidRPr="00AC54E8" w:rsidSect="002F444B">
      <w:headerReference w:type="default" r:id="rId21"/>
      <w:headerReference w:type="first" r:id="rId22"/>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8A" w:rsidRDefault="0061758A" w:rsidP="005E35BE">
      <w:r>
        <w:separator/>
      </w:r>
    </w:p>
  </w:endnote>
  <w:endnote w:type="continuationSeparator" w:id="0">
    <w:p w:rsidR="0061758A" w:rsidRDefault="0061758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8A" w:rsidRDefault="0061758A" w:rsidP="005E35BE">
      <w:r>
        <w:separator/>
      </w:r>
    </w:p>
  </w:footnote>
  <w:footnote w:type="continuationSeparator" w:id="0">
    <w:p w:rsidR="0061758A" w:rsidRDefault="0061758A"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EndPr/>
    <w:sdtContent>
      <w:p w:rsidR="00E43576" w:rsidRDefault="00E43576">
        <w:pPr>
          <w:pStyle w:val="a6"/>
          <w:jc w:val="center"/>
        </w:pPr>
        <w:r>
          <w:fldChar w:fldCharType="begin"/>
        </w:r>
        <w:r>
          <w:instrText>PAGE   \* MERGEFORMAT</w:instrText>
        </w:r>
        <w:r>
          <w:fldChar w:fldCharType="separate"/>
        </w:r>
        <w:r>
          <w:rPr>
            <w:noProof/>
          </w:rPr>
          <w:t>2</w:t>
        </w:r>
        <w:r>
          <w:fldChar w:fldCharType="end"/>
        </w:r>
      </w:p>
    </w:sdtContent>
  </w:sdt>
  <w:p w:rsidR="00E43576" w:rsidRDefault="00E435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61758A" w:rsidP="00A0454C">
    <w:pPr>
      <w:pStyle w:val="a6"/>
      <w:tabs>
        <w:tab w:val="clear" w:pos="4677"/>
        <w:tab w:val="clear" w:pos="9355"/>
        <w:tab w:val="left" w:pos="5325"/>
      </w:tabs>
    </w:pPr>
    <w:sdt>
      <w:sdtPr>
        <w:id w:val="944585265"/>
        <w:docPartObj>
          <w:docPartGallery w:val="Page Numbers (Margins)"/>
          <w:docPartUnique/>
        </w:docPartObj>
      </w:sdtPr>
      <w:sdtEndPr/>
      <w:sdtContent>
        <w:r w:rsidR="00E43576">
          <w:rPr>
            <w:noProof/>
            <w:lang w:eastAsia="ru-RU"/>
          </w:rPr>
          <mc:AlternateContent>
            <mc:Choice Requires="wps">
              <w:drawing>
                <wp:anchor distT="0" distB="0" distL="114300" distR="114300" simplePos="0" relativeHeight="251671552" behindDoc="0" locked="0" layoutInCell="0" allowOverlap="1" wp14:anchorId="3FABFCE7" wp14:editId="4411F7B2">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43576" w:rsidRDefault="00E43576">
                                  <w:pPr>
                                    <w:jc w:val="center"/>
                                    <w:rPr>
                                      <w:rFonts w:asciiTheme="majorHAnsi" w:eastAsiaTheme="majorEastAsia" w:hAnsiTheme="majorHAnsi" w:cstheme="majorBidi"/>
                                      <w:sz w:val="24"/>
                                      <w:szCs w:val="24"/>
                                    </w:rPr>
                                  </w:pPr>
                                </w:p>
                                <w:p w:rsidR="00E43576" w:rsidRDefault="00E43576">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BC59B7" w:rsidRPr="00BC59B7">
                                    <w:rPr>
                                      <w:rFonts w:eastAsiaTheme="majorEastAsia" w:cs="Times New Roman"/>
                                      <w:noProof/>
                                      <w:szCs w:val="28"/>
                                    </w:rPr>
                                    <w:t>3</w:t>
                                  </w:r>
                                  <w:r w:rsidRPr="00872C05">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sdtContent>
                          <w:p w:rsidR="00E43576" w:rsidRDefault="00E43576">
                            <w:pPr>
                              <w:jc w:val="center"/>
                              <w:rPr>
                                <w:rFonts w:asciiTheme="majorHAnsi" w:eastAsiaTheme="majorEastAsia" w:hAnsiTheme="majorHAnsi" w:cstheme="majorBidi"/>
                                <w:sz w:val="24"/>
                                <w:szCs w:val="24"/>
                              </w:rPr>
                            </w:pPr>
                          </w:p>
                          <w:p w:rsidR="00E43576" w:rsidRDefault="00E43576">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BC59B7" w:rsidRPr="00BC59B7">
                              <w:rPr>
                                <w:rFonts w:eastAsiaTheme="majorEastAsia" w:cs="Times New Roman"/>
                                <w:noProof/>
                                <w:szCs w:val="28"/>
                              </w:rPr>
                              <w:t>3</w:t>
                            </w:r>
                            <w:r w:rsidRPr="00872C05">
                              <w:rPr>
                                <w:rFonts w:eastAsiaTheme="majorEastAsia" w:cs="Times New Roman"/>
                                <w:szCs w:val="28"/>
                              </w:rPr>
                              <w:fldChar w:fldCharType="end"/>
                            </w:r>
                          </w:p>
                        </w:sdtContent>
                      </w:sdt>
                    </w:txbxContent>
                  </v:textbox>
                  <w10:wrap anchorx="margin" anchory="page"/>
                </v:rect>
              </w:pict>
            </mc:Fallback>
          </mc:AlternateContent>
        </w:r>
      </w:sdtContent>
    </w:sdt>
    <w:r w:rsidR="00E43576">
      <w:rPr>
        <w:noProof/>
        <w:lang w:eastAsia="ru-RU"/>
      </w:rPr>
      <mc:AlternateContent>
        <mc:Choice Requires="wps">
          <w:drawing>
            <wp:anchor distT="0" distB="0" distL="114300" distR="114300" simplePos="0" relativeHeight="251669504" behindDoc="0" locked="0" layoutInCell="0" allowOverlap="1" wp14:anchorId="00582FF9" wp14:editId="523521CC">
              <wp:simplePos x="0" y="0"/>
              <wp:positionH relativeFrom="rightMargin">
                <wp:align>center</wp:align>
              </wp:positionH>
              <wp:positionV relativeFrom="page">
                <wp:align>center</wp:align>
              </wp:positionV>
              <wp:extent cx="691515" cy="70866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086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18461084"/>
                          </w:sdtPr>
                          <w:sdtEndPr/>
                          <w:sdtContent>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61758A">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54.45pt;height:55.8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2018461084"/>
                    </w:sdtPr>
                    <w:sdtEndPr/>
                    <w:sdtContent>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61758A">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61758A">
    <w:pPr>
      <w:pStyle w:val="a6"/>
    </w:pPr>
    <w:sdt>
      <w:sdtPr>
        <w:id w:val="-733080311"/>
        <w:docPartObj>
          <w:docPartGallery w:val="Page Numbers (Margins)"/>
          <w:docPartUnique/>
        </w:docPartObj>
      </w:sdtPr>
      <w:sdtEndPr/>
      <w:sdtContent>
        <w:r w:rsidR="00E43576">
          <w:rPr>
            <w:noProof/>
            <w:lang w:eastAsia="ru-RU"/>
          </w:rPr>
          <mc:AlternateContent>
            <mc:Choice Requires="wps">
              <w:drawing>
                <wp:anchor distT="0" distB="0" distL="114300" distR="114300" simplePos="0" relativeHeight="251670528" behindDoc="0" locked="0" layoutInCell="0" allowOverlap="1" wp14:anchorId="7B71E473" wp14:editId="5B560929">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1557852"/>
                              </w:sdtPr>
                              <w:sdtEndPr/>
                              <w:sdtContent>
                                <w:p w:rsidR="00E43576" w:rsidRDefault="00E43576">
                                  <w:pPr>
                                    <w:jc w:val="center"/>
                                    <w:rPr>
                                      <w:rFonts w:asciiTheme="majorHAnsi" w:eastAsiaTheme="majorEastAsia" w:hAnsiTheme="majorHAnsi" w:cstheme="majorBidi"/>
                                      <w:sz w:val="48"/>
                                      <w:szCs w:val="48"/>
                                    </w:rPr>
                                  </w:pPr>
                                </w:p>
                                <w:p w:rsidR="00E43576" w:rsidRDefault="0061758A">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MeIw/ufAgAABQUAAA4AAAAAAAAAAAAAAAAALgIAAGRycy9l&#10;Mm9Eb2MueG1sUEsBAi0AFAAGAAgAAAAhAP5WB0nbAAAABQEAAA8AAAAAAAAAAAAAAAAA+Q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581557852"/>
                        </w:sdtPr>
                        <w:sdtEndPr/>
                        <w:sdtContent>
                          <w:p w:rsidR="00E43576" w:rsidRDefault="00E43576">
                            <w:pPr>
                              <w:jc w:val="center"/>
                              <w:rPr>
                                <w:rFonts w:asciiTheme="majorHAnsi" w:eastAsiaTheme="majorEastAsia" w:hAnsiTheme="majorHAnsi" w:cstheme="majorBidi"/>
                                <w:sz w:val="48"/>
                                <w:szCs w:val="48"/>
                              </w:rPr>
                            </w:pPr>
                          </w:p>
                          <w:p w:rsidR="00E43576" w:rsidRDefault="0061758A">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sdtContent>
    </w:sdt>
    <w:r w:rsidR="00E43576">
      <w:rPr>
        <w:noProof/>
        <w:lang w:eastAsia="ru-RU"/>
      </w:rPr>
      <mc:AlternateContent>
        <mc:Choice Requires="wps">
          <w:drawing>
            <wp:anchor distT="0" distB="0" distL="114300" distR="114300" simplePos="0" relativeHeight="251668480" behindDoc="0" locked="0" layoutInCell="0" allowOverlap="1" wp14:anchorId="0EAA4DA1" wp14:editId="3670C3E6">
              <wp:simplePos x="0" y="0"/>
              <wp:positionH relativeFrom="rightMargin">
                <wp:posOffset>-142875</wp:posOffset>
              </wp:positionH>
              <wp:positionV relativeFrom="page">
                <wp:posOffset>3492500</wp:posOffset>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43576" w:rsidRPr="003A12A5" w:rsidRDefault="00E43576">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25pt;margin-top:275pt;width:60pt;height:7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" o:allowincell="f" stroked="f">
              <v:textbox style="layout-flow:vertical">
                <w:txbxContent>
                  <w:p w:rsidR="00E43576" w:rsidRPr="003A12A5" w:rsidRDefault="00E43576">
                    <w:pPr>
                      <w:jc w:val="center"/>
                      <w:rPr>
                        <w:rFonts w:eastAsiaTheme="majorEastAsia" w:cs="Times New Roman"/>
                        <w:szCs w:val="28"/>
                      </w:rPr>
                    </w:pPr>
                  </w:p>
                </w:txbxContent>
              </v:textbox>
              <w10:wrap anchorx="margin" anchory="page"/>
            </v:rect>
          </w:pict>
        </mc:Fallback>
      </mc:AlternateContent>
    </w:r>
    <w:r w:rsidR="00E43576">
      <w:rPr>
        <w:noProof/>
        <w:lang w:eastAsia="ru-RU"/>
      </w:rPr>
      <mc:AlternateContent>
        <mc:Choice Requires="wps">
          <w:drawing>
            <wp:anchor distT="0" distB="0" distL="114300" distR="114300" simplePos="0" relativeHeight="251667456" behindDoc="0" locked="0" layoutInCell="0" allowOverlap="1" wp14:anchorId="1F18210E" wp14:editId="7BB8C909">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C59B7" w:rsidRPr="00BC59B7">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87.3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1v/sq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C59B7" w:rsidRPr="00BC59B7">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68573"/>
      <w:docPartObj>
        <w:docPartGallery w:val="Page Numbers (Top of Page)"/>
        <w:docPartUnique/>
      </w:docPartObj>
    </w:sdtPr>
    <w:sdtEndPr/>
    <w:sdtContent>
      <w:p w:rsidR="00E43576" w:rsidRDefault="00E43576">
        <w:pPr>
          <w:pStyle w:val="a6"/>
          <w:jc w:val="center"/>
        </w:pPr>
        <w:r>
          <w:fldChar w:fldCharType="begin"/>
        </w:r>
        <w:r>
          <w:instrText>PAGE   \* MERGEFORMAT</w:instrText>
        </w:r>
        <w:r>
          <w:fldChar w:fldCharType="separate"/>
        </w:r>
        <w:r w:rsidR="00BC59B7">
          <w:rPr>
            <w:noProof/>
          </w:rPr>
          <w:t>15</w:t>
        </w:r>
        <w:r>
          <w:fldChar w:fldCharType="end"/>
        </w:r>
      </w:p>
    </w:sdtContent>
  </w:sdt>
  <w:p w:rsidR="00E43576" w:rsidRDefault="00E43576" w:rsidP="00A0454C">
    <w:pPr>
      <w:pStyle w:val="a6"/>
      <w:tabs>
        <w:tab w:val="clear" w:pos="4677"/>
        <w:tab w:val="clear" w:pos="9355"/>
        <w:tab w:val="left" w:pos="5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E43576">
    <w:pPr>
      <w:pStyle w:val="a6"/>
      <w:jc w:val="center"/>
    </w:pPr>
  </w:p>
  <w:p w:rsidR="00E43576" w:rsidRDefault="00E43576">
    <w:pPr>
      <w:pStyle w:val="a6"/>
    </w:pPr>
    <w:r>
      <w:rPr>
        <w:noProof/>
        <w:lang w:eastAsia="ru-RU"/>
      </w:rPr>
      <mc:AlternateContent>
        <mc:Choice Requires="wps">
          <w:drawing>
            <wp:anchor distT="0" distB="0" distL="114300" distR="114300" simplePos="0" relativeHeight="251673600" behindDoc="0" locked="0" layoutInCell="0" allowOverlap="1" wp14:anchorId="137E75A6" wp14:editId="75742603">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87.3pt;margin-top:0;width:60pt;height:70.5pt;z-index:25167360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AuogIAAAU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" o:allowincell="f" stroked="f">
              <v:textbo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840"/>
      <w:docPartObj>
        <w:docPartGallery w:val="Page Numbers (Top of Page)"/>
        <w:docPartUnique/>
      </w:docPartObj>
    </w:sdtPr>
    <w:sdtEndPr/>
    <w:sdtContent>
      <w:p w:rsidR="00E43576" w:rsidRDefault="00E43576">
        <w:pPr>
          <w:pStyle w:val="a6"/>
          <w:jc w:val="center"/>
        </w:pPr>
        <w:r>
          <w:fldChar w:fldCharType="begin"/>
        </w:r>
        <w:r>
          <w:instrText>PAGE   \* MERGEFORMAT</w:instrText>
        </w:r>
        <w:r>
          <w:fldChar w:fldCharType="separate"/>
        </w:r>
        <w:r w:rsidR="00BC59B7">
          <w:rPr>
            <w:noProof/>
          </w:rPr>
          <w:t>17</w:t>
        </w:r>
        <w:r>
          <w:fldChar w:fldCharType="end"/>
        </w:r>
      </w:p>
    </w:sdtContent>
  </w:sdt>
  <w:p w:rsidR="00E43576" w:rsidRDefault="00E43576" w:rsidP="002F444B">
    <w:pPr>
      <w:pStyle w:val="a6"/>
      <w:tabs>
        <w:tab w:val="clear" w:pos="4677"/>
        <w:tab w:val="clear" w:pos="9355"/>
        <w:tab w:val="left" w:pos="532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E43576">
    <w:pPr>
      <w:pStyle w:val="a6"/>
      <w:jc w:val="center"/>
    </w:pPr>
  </w:p>
  <w:p w:rsidR="00E43576" w:rsidRDefault="0061758A">
    <w:pPr>
      <w:pStyle w:val="a6"/>
    </w:pPr>
    <w:r>
      <w:rPr>
        <w:noProof/>
      </w:rPr>
      <w:pict>
        <v:rect id="_x0000_s2054"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peoQIAAAU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EMVCl6hAgAABQUAAA4AAAAAAAAAAAAAAAAALgIAAGRy&#10;cy9lMm9Eb2MueG1sUEsBAi0AFAAGAAgAAAAhABwsF5/cAAAACgEAAA8AAAAAAAAAAAAAAAAA+wQA&#10;AGRycy9kb3ducmV2LnhtbFBLBQYAAAAABAAEAPMAAAAEBgAAAAA=&#10;" o:allowincell="f" stroked="f">
          <v:textbox style="mso-next-textbox:#_x0000_s2054">
            <w:txbxContent>
              <w:sdt>
                <w:sdtPr>
                  <w:rPr>
                    <w:rFonts w:asciiTheme="majorHAnsi" w:eastAsiaTheme="majorEastAsia" w:hAnsiTheme="majorHAnsi" w:cstheme="majorBidi"/>
                    <w:sz w:val="48"/>
                    <w:szCs w:val="48"/>
                  </w:rPr>
                  <w:id w:val="1417738749"/>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13034"/>
    <w:rsid w:val="000338DD"/>
    <w:rsid w:val="00043668"/>
    <w:rsid w:val="00054DE6"/>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107E8E"/>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3575"/>
    <w:rsid w:val="001D433F"/>
    <w:rsid w:val="001E14D7"/>
    <w:rsid w:val="001F0463"/>
    <w:rsid w:val="00250247"/>
    <w:rsid w:val="00251A03"/>
    <w:rsid w:val="00254BB9"/>
    <w:rsid w:val="002729C1"/>
    <w:rsid w:val="002750E3"/>
    <w:rsid w:val="00280EE0"/>
    <w:rsid w:val="00286666"/>
    <w:rsid w:val="00295638"/>
    <w:rsid w:val="002C2AEB"/>
    <w:rsid w:val="002D0D6E"/>
    <w:rsid w:val="002D1ABD"/>
    <w:rsid w:val="002F444B"/>
    <w:rsid w:val="00311E2D"/>
    <w:rsid w:val="00332FC2"/>
    <w:rsid w:val="00346D20"/>
    <w:rsid w:val="00355152"/>
    <w:rsid w:val="00363853"/>
    <w:rsid w:val="00371B2D"/>
    <w:rsid w:val="003A602F"/>
    <w:rsid w:val="003A73CB"/>
    <w:rsid w:val="003C4513"/>
    <w:rsid w:val="003C4B5C"/>
    <w:rsid w:val="003C568D"/>
    <w:rsid w:val="003F04B1"/>
    <w:rsid w:val="003F4714"/>
    <w:rsid w:val="003F6264"/>
    <w:rsid w:val="0040063E"/>
    <w:rsid w:val="00423CE5"/>
    <w:rsid w:val="004563F2"/>
    <w:rsid w:val="004648C0"/>
    <w:rsid w:val="00467D7E"/>
    <w:rsid w:val="00470AFF"/>
    <w:rsid w:val="00483FE3"/>
    <w:rsid w:val="00484824"/>
    <w:rsid w:val="004D6CD5"/>
    <w:rsid w:val="004E197F"/>
    <w:rsid w:val="00504C0D"/>
    <w:rsid w:val="00506ED9"/>
    <w:rsid w:val="00512F92"/>
    <w:rsid w:val="00523630"/>
    <w:rsid w:val="00545D4E"/>
    <w:rsid w:val="005602BC"/>
    <w:rsid w:val="0058325F"/>
    <w:rsid w:val="00585067"/>
    <w:rsid w:val="00597972"/>
    <w:rsid w:val="005C3F3A"/>
    <w:rsid w:val="005C427B"/>
    <w:rsid w:val="005D285A"/>
    <w:rsid w:val="005E2AC3"/>
    <w:rsid w:val="005E35BE"/>
    <w:rsid w:val="005E3E32"/>
    <w:rsid w:val="005F64E2"/>
    <w:rsid w:val="00604D3F"/>
    <w:rsid w:val="0061758A"/>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67281"/>
    <w:rsid w:val="00772C12"/>
    <w:rsid w:val="007850AE"/>
    <w:rsid w:val="00794782"/>
    <w:rsid w:val="007A62A3"/>
    <w:rsid w:val="007B4B8A"/>
    <w:rsid w:val="007B7B41"/>
    <w:rsid w:val="007C03DD"/>
    <w:rsid w:val="007F3FC4"/>
    <w:rsid w:val="00800068"/>
    <w:rsid w:val="00800A90"/>
    <w:rsid w:val="008101F8"/>
    <w:rsid w:val="00811583"/>
    <w:rsid w:val="00812DD7"/>
    <w:rsid w:val="00816E69"/>
    <w:rsid w:val="00825F7C"/>
    <w:rsid w:val="00833F83"/>
    <w:rsid w:val="00834DF6"/>
    <w:rsid w:val="0088300E"/>
    <w:rsid w:val="00887ED6"/>
    <w:rsid w:val="00891986"/>
    <w:rsid w:val="008D46AD"/>
    <w:rsid w:val="008D6C0E"/>
    <w:rsid w:val="008E689C"/>
    <w:rsid w:val="00907D43"/>
    <w:rsid w:val="009308E7"/>
    <w:rsid w:val="0095250F"/>
    <w:rsid w:val="00973E8F"/>
    <w:rsid w:val="00997395"/>
    <w:rsid w:val="009C1A20"/>
    <w:rsid w:val="009C23DA"/>
    <w:rsid w:val="009C2B2B"/>
    <w:rsid w:val="009C4DC9"/>
    <w:rsid w:val="009D37B2"/>
    <w:rsid w:val="009D5E44"/>
    <w:rsid w:val="009E1D15"/>
    <w:rsid w:val="009E24E4"/>
    <w:rsid w:val="009E473F"/>
    <w:rsid w:val="00A00B09"/>
    <w:rsid w:val="00A0164D"/>
    <w:rsid w:val="00A0454C"/>
    <w:rsid w:val="00A30CD7"/>
    <w:rsid w:val="00A4294E"/>
    <w:rsid w:val="00A560C9"/>
    <w:rsid w:val="00A93FFA"/>
    <w:rsid w:val="00AA7661"/>
    <w:rsid w:val="00AC54E8"/>
    <w:rsid w:val="00AE57DE"/>
    <w:rsid w:val="00AF1E4F"/>
    <w:rsid w:val="00B50CEC"/>
    <w:rsid w:val="00B545B9"/>
    <w:rsid w:val="00B54C3C"/>
    <w:rsid w:val="00B562AB"/>
    <w:rsid w:val="00B57D5A"/>
    <w:rsid w:val="00B712D5"/>
    <w:rsid w:val="00B773CC"/>
    <w:rsid w:val="00B877B3"/>
    <w:rsid w:val="00B960A8"/>
    <w:rsid w:val="00BA4B1C"/>
    <w:rsid w:val="00BA7C1B"/>
    <w:rsid w:val="00BC551D"/>
    <w:rsid w:val="00BC59B7"/>
    <w:rsid w:val="00BD358E"/>
    <w:rsid w:val="00C137E9"/>
    <w:rsid w:val="00C3141A"/>
    <w:rsid w:val="00C54CC3"/>
    <w:rsid w:val="00C82885"/>
    <w:rsid w:val="00C8650C"/>
    <w:rsid w:val="00C91996"/>
    <w:rsid w:val="00CA1B7A"/>
    <w:rsid w:val="00CA4EC7"/>
    <w:rsid w:val="00CB2B60"/>
    <w:rsid w:val="00CB74CC"/>
    <w:rsid w:val="00CD0396"/>
    <w:rsid w:val="00CD05F4"/>
    <w:rsid w:val="00CE5FCF"/>
    <w:rsid w:val="00D058EF"/>
    <w:rsid w:val="00D14933"/>
    <w:rsid w:val="00D53289"/>
    <w:rsid w:val="00D73D61"/>
    <w:rsid w:val="00D95309"/>
    <w:rsid w:val="00D97F87"/>
    <w:rsid w:val="00DA71E0"/>
    <w:rsid w:val="00DE4090"/>
    <w:rsid w:val="00DE62AD"/>
    <w:rsid w:val="00E038CE"/>
    <w:rsid w:val="00E05B65"/>
    <w:rsid w:val="00E15C85"/>
    <w:rsid w:val="00E22415"/>
    <w:rsid w:val="00E243BC"/>
    <w:rsid w:val="00E25A13"/>
    <w:rsid w:val="00E405D2"/>
    <w:rsid w:val="00E43576"/>
    <w:rsid w:val="00E566B8"/>
    <w:rsid w:val="00E77C31"/>
    <w:rsid w:val="00E83974"/>
    <w:rsid w:val="00E862C6"/>
    <w:rsid w:val="00E93E9C"/>
    <w:rsid w:val="00EA0485"/>
    <w:rsid w:val="00EB5E48"/>
    <w:rsid w:val="00EB7BEE"/>
    <w:rsid w:val="00EE051A"/>
    <w:rsid w:val="00EF55EE"/>
    <w:rsid w:val="00F021B6"/>
    <w:rsid w:val="00F07BAE"/>
    <w:rsid w:val="00F12820"/>
    <w:rsid w:val="00F15118"/>
    <w:rsid w:val="00F1689A"/>
    <w:rsid w:val="00F2409C"/>
    <w:rsid w:val="00F245B3"/>
    <w:rsid w:val="00F273F3"/>
    <w:rsid w:val="00F3152D"/>
    <w:rsid w:val="00F32CB9"/>
    <w:rsid w:val="00F54947"/>
    <w:rsid w:val="00F66B45"/>
    <w:rsid w:val="00F80AF0"/>
    <w:rsid w:val="00FA0535"/>
    <w:rsid w:val="00FA3C6B"/>
    <w:rsid w:val="00FA40FF"/>
    <w:rsid w:val="00FB1A7E"/>
    <w:rsid w:val="00FB27EA"/>
    <w:rsid w:val="00FB3B3B"/>
    <w:rsid w:val="00FB7101"/>
    <w:rsid w:val="00FC00CD"/>
    <w:rsid w:val="00FC58B1"/>
    <w:rsid w:val="00FC6593"/>
    <w:rsid w:val="00FE1B85"/>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2F444B"/>
    <w:rPr>
      <w:rFonts w:ascii="Courier New" w:eastAsia="Times New Roman" w:hAnsi="Courier New" w:cs="Times New Roman"/>
      <w:sz w:val="20"/>
      <w:szCs w:val="20"/>
      <w:lang w:eastAsia="ru-RU"/>
    </w:rPr>
  </w:style>
  <w:style w:type="character" w:customStyle="1" w:styleId="af">
    <w:name w:val="Текст Знак"/>
    <w:basedOn w:val="a0"/>
    <w:link w:val="ae"/>
    <w:rsid w:val="002F444B"/>
    <w:rPr>
      <w:rFonts w:ascii="Courier New" w:eastAsia="Times New Roman" w:hAnsi="Courier New" w:cs="Times New Roman"/>
      <w:sz w:val="20"/>
      <w:szCs w:val="20"/>
      <w:lang w:eastAsia="ru-RU"/>
    </w:rPr>
  </w:style>
  <w:style w:type="paragraph" w:styleId="3">
    <w:name w:val="Body Text 3"/>
    <w:basedOn w:val="a"/>
    <w:link w:val="30"/>
    <w:unhideWhenUsed/>
    <w:rsid w:val="002F444B"/>
    <w:pPr>
      <w:jc w:val="both"/>
    </w:pPr>
    <w:rPr>
      <w:rFonts w:eastAsia="Times New Roman" w:cs="Times New Roman"/>
      <w:b/>
      <w:szCs w:val="20"/>
      <w:lang w:eastAsia="ru-RU"/>
    </w:rPr>
  </w:style>
  <w:style w:type="character" w:customStyle="1" w:styleId="30">
    <w:name w:val="Основной текст 3 Знак"/>
    <w:basedOn w:val="a0"/>
    <w:link w:val="3"/>
    <w:rsid w:val="002F444B"/>
    <w:rPr>
      <w:rFonts w:eastAsia="Times New Roman" w:cs="Times New Roman"/>
      <w:b/>
      <w:szCs w:val="20"/>
      <w:lang w:eastAsia="ru-RU"/>
    </w:rPr>
  </w:style>
  <w:style w:type="character" w:customStyle="1" w:styleId="1">
    <w:name w:val="Основной текст Знак1"/>
    <w:uiPriority w:val="99"/>
    <w:locked/>
    <w:rsid w:val="002F444B"/>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2F444B"/>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2F444B"/>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2F444B"/>
    <w:pPr>
      <w:widowControl w:val="0"/>
      <w:autoSpaceDE w:val="0"/>
      <w:autoSpaceDN w:val="0"/>
      <w:adjustRightInd w:val="0"/>
    </w:pPr>
    <w:rPr>
      <w:rFonts w:eastAsia="Times New Roman" w:cs="Times New Roman"/>
      <w:szCs w:val="28"/>
      <w:lang w:eastAsia="ru-RU"/>
    </w:rPr>
  </w:style>
  <w:style w:type="character" w:styleId="af2">
    <w:name w:val="page number"/>
    <w:basedOn w:val="a0"/>
    <w:rsid w:val="002F444B"/>
  </w:style>
  <w:style w:type="character" w:customStyle="1" w:styleId="af3">
    <w:name w:val="Гипертекстовая ссылка"/>
    <w:uiPriority w:val="99"/>
    <w:rsid w:val="002F444B"/>
    <w:rPr>
      <w:color w:val="106BBE"/>
    </w:rPr>
  </w:style>
  <w:style w:type="character" w:customStyle="1" w:styleId="af4">
    <w:name w:val="Активная гипертекстовая ссылка"/>
    <w:uiPriority w:val="99"/>
    <w:rsid w:val="002F444B"/>
    <w:rPr>
      <w:color w:val="106BBE"/>
      <w:u w:val="single"/>
    </w:rPr>
  </w:style>
  <w:style w:type="paragraph" w:customStyle="1" w:styleId="consplusnormal">
    <w:name w:val="consplusnormal"/>
    <w:basedOn w:val="a"/>
    <w:rsid w:val="002F444B"/>
    <w:pPr>
      <w:spacing w:before="280" w:after="280"/>
    </w:pPr>
    <w:rPr>
      <w:rFonts w:eastAsia="Times New Roman" w:cs="Times New Roman"/>
      <w:sz w:val="24"/>
      <w:szCs w:val="24"/>
      <w:lang w:eastAsia="ar-SA"/>
    </w:rPr>
  </w:style>
  <w:style w:type="character" w:customStyle="1" w:styleId="11pt">
    <w:name w:val="Основной текст + 11 pt"/>
    <w:rsid w:val="002F444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2F444B"/>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2F444B"/>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2F444B"/>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2F444B"/>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TableContents">
    <w:name w:val="Table Contents"/>
    <w:basedOn w:val="a"/>
    <w:rsid w:val="002F444B"/>
    <w:pPr>
      <w:widowControl w:val="0"/>
      <w:suppressLineNumbers/>
      <w:suppressAutoHyphens/>
      <w:autoSpaceDN w:val="0"/>
      <w:textAlignment w:val="baseline"/>
    </w:pPr>
    <w:rPr>
      <w:rFonts w:eastAsia="SimSun" w:cs="Mangal"/>
      <w:kern w:val="3"/>
      <w:szCs w:val="24"/>
      <w:lang w:eastAsia="zh-CN" w:bidi="hi-IN"/>
    </w:rPr>
  </w:style>
  <w:style w:type="character" w:customStyle="1" w:styleId="ms-rtefontsize-3">
    <w:name w:val="ms-rtefontsize-3"/>
    <w:basedOn w:val="a0"/>
    <w:rsid w:val="002F444B"/>
  </w:style>
  <w:style w:type="character" w:customStyle="1" w:styleId="ms-rtefontsize-2">
    <w:name w:val="ms-rtefontsize-2"/>
    <w:basedOn w:val="a0"/>
    <w:rsid w:val="002F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A1F2-A1A4-4D56-A5C6-42BCAF76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17</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Petriy Ludmila Alekseevna</cp:lastModifiedBy>
  <cp:revision>165</cp:revision>
  <cp:lastPrinted>2022-01-20T12:36:00Z</cp:lastPrinted>
  <dcterms:created xsi:type="dcterms:W3CDTF">2015-12-23T05:12:00Z</dcterms:created>
  <dcterms:modified xsi:type="dcterms:W3CDTF">2022-12-26T07:22:00Z</dcterms:modified>
</cp:coreProperties>
</file>