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xml:space="preserve">, </w:t>
      </w:r>
      <w:proofErr w:type="gramStart"/>
      <w:r w:rsidR="00787B38">
        <w:rPr>
          <w:rFonts w:ascii="Times New Roman" w:hAnsi="Times New Roman" w:cs="Times New Roman"/>
          <w:sz w:val="22"/>
          <w:szCs w:val="22"/>
        </w:rPr>
        <w:t>от  24.02.2022</w:t>
      </w:r>
      <w:proofErr w:type="gramEnd"/>
      <w:r w:rsidR="00787B38">
        <w:rPr>
          <w:rFonts w:ascii="Times New Roman" w:hAnsi="Times New Roman" w:cs="Times New Roman"/>
          <w:sz w:val="22"/>
          <w:szCs w:val="22"/>
        </w:rPr>
        <w:t xml:space="preserve">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CF0CB9">
        <w:rPr>
          <w:rFonts w:ascii="Times New Roman" w:hAnsi="Times New Roman" w:cs="Times New Roman"/>
          <w:sz w:val="22"/>
          <w:szCs w:val="22"/>
        </w:rPr>
        <w:t>, от 26.09.2022 года № 1757</w:t>
      </w:r>
      <w:r w:rsidR="00096B30">
        <w:rPr>
          <w:rFonts w:ascii="Times New Roman" w:hAnsi="Times New Roman" w:cs="Times New Roman"/>
          <w:sz w:val="22"/>
          <w:szCs w:val="22"/>
        </w:rPr>
        <w:t>, 24.10.2022 года</w:t>
      </w:r>
      <w:r w:rsidR="0053550A">
        <w:rPr>
          <w:rFonts w:ascii="Times New Roman" w:hAnsi="Times New Roman" w:cs="Times New Roman"/>
          <w:sz w:val="22"/>
          <w:szCs w:val="22"/>
        </w:rPr>
        <w:t xml:space="preserve"> № 1918</w:t>
      </w:r>
      <w:r w:rsidR="005F60E7">
        <w:rPr>
          <w:rFonts w:ascii="Times New Roman" w:hAnsi="Times New Roman" w:cs="Times New Roman"/>
          <w:sz w:val="22"/>
          <w:szCs w:val="22"/>
        </w:rPr>
        <w:t>, 21.11.2022 года № 2174</w:t>
      </w:r>
      <w:r w:rsidR="00833382">
        <w:rPr>
          <w:rFonts w:ascii="Times New Roman" w:hAnsi="Times New Roman" w:cs="Times New Roman"/>
          <w:sz w:val="22"/>
          <w:szCs w:val="22"/>
        </w:rPr>
        <w:t>, 05.12.2022 года № 2315</w:t>
      </w:r>
      <w:r w:rsidR="00C814D6">
        <w:rPr>
          <w:rFonts w:ascii="Times New Roman" w:hAnsi="Times New Roman" w:cs="Times New Roman"/>
          <w:sz w:val="22"/>
          <w:szCs w:val="22"/>
        </w:rPr>
        <w:t>, 13.12.2022 года № 2363</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4666E3" w:rsidP="00F96F8B">
      <w:pPr>
        <w:ind w:firstLine="10632"/>
        <w:jc w:val="center"/>
        <w:rPr>
          <w:rFonts w:ascii="Times New Roman" w:hAnsi="Times New Roman" w:cs="Times New Roman"/>
          <w:sz w:val="22"/>
          <w:szCs w:val="22"/>
        </w:rPr>
      </w:pPr>
      <w:r>
        <w:rPr>
          <w:rFonts w:ascii="Times New Roman" w:hAnsi="Times New Roman" w:cs="Times New Roman"/>
          <w:sz w:val="22"/>
          <w:szCs w:val="22"/>
        </w:rPr>
        <w:t xml:space="preserve">от </w:t>
      </w:r>
      <w:r w:rsidR="00E116B7" w:rsidRPr="00B549A8">
        <w:rPr>
          <w:rFonts w:ascii="Times New Roman" w:hAnsi="Times New Roman" w:cs="Times New Roman"/>
          <w:sz w:val="22"/>
          <w:szCs w:val="22"/>
        </w:rPr>
        <w:t xml:space="preserve">29.10.2021 </w:t>
      </w:r>
      <w:r w:rsidR="00F96F8B" w:rsidRPr="00B549A8">
        <w:rPr>
          <w:rFonts w:ascii="Times New Roman" w:hAnsi="Times New Roman" w:cs="Times New Roman"/>
          <w:sz w:val="22"/>
          <w:szCs w:val="22"/>
        </w:rPr>
        <w:t xml:space="preserve">№ </w:t>
      </w:r>
      <w:r w:rsidR="00E116B7"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rsidR="002D5717" w:rsidRPr="00B549A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w:t>
      </w:r>
      <w:r w:rsidR="00A96BD4" w:rsidRPr="00A96BD4">
        <w:rPr>
          <w:rFonts w:ascii="Times New Roman" w:hAnsi="Times New Roman" w:cs="Times New Roman"/>
          <w:sz w:val="22"/>
          <w:szCs w:val="22"/>
        </w:rPr>
        <w:t xml:space="preserve"> </w:t>
      </w:r>
      <w:r w:rsidR="00A96BD4">
        <w:rPr>
          <w:rFonts w:ascii="Times New Roman" w:hAnsi="Times New Roman" w:cs="Times New Roman"/>
          <w:sz w:val="22"/>
          <w:szCs w:val="22"/>
        </w:rPr>
        <w:t>от 22.08.2022 года</w:t>
      </w:r>
      <w:r w:rsidR="007A6377">
        <w:rPr>
          <w:rFonts w:ascii="Times New Roman" w:hAnsi="Times New Roman" w:cs="Times New Roman"/>
          <w:sz w:val="22"/>
          <w:szCs w:val="22"/>
        </w:rPr>
        <w:t xml:space="preserve">, от 26.09.2022 года, </w:t>
      </w:r>
      <w:r w:rsidR="005D4DEF">
        <w:rPr>
          <w:rFonts w:ascii="Times New Roman" w:hAnsi="Times New Roman" w:cs="Times New Roman"/>
          <w:sz w:val="22"/>
          <w:szCs w:val="22"/>
        </w:rPr>
        <w:t>№ 1757, 24.10.2022 года</w:t>
      </w:r>
      <w:r w:rsidR="007A6377">
        <w:rPr>
          <w:rFonts w:ascii="Times New Roman" w:hAnsi="Times New Roman" w:cs="Times New Roman"/>
          <w:sz w:val="22"/>
          <w:szCs w:val="22"/>
        </w:rPr>
        <w:t xml:space="preserve"> </w:t>
      </w:r>
      <w:r w:rsidR="00574101">
        <w:rPr>
          <w:rFonts w:ascii="Times New Roman" w:hAnsi="Times New Roman" w:cs="Times New Roman"/>
          <w:sz w:val="22"/>
          <w:szCs w:val="22"/>
        </w:rPr>
        <w:t>№ 1918</w:t>
      </w:r>
      <w:r w:rsidR="005F60E7">
        <w:rPr>
          <w:rFonts w:ascii="Times New Roman" w:hAnsi="Times New Roman" w:cs="Times New Roman"/>
          <w:sz w:val="22"/>
          <w:szCs w:val="22"/>
        </w:rPr>
        <w:t>, 21.11.2022 года № 2174</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14596" w:type="dxa"/>
        <w:tblLayout w:type="fixed"/>
        <w:tblLook w:val="04A0" w:firstRow="1" w:lastRow="0" w:firstColumn="1" w:lastColumn="0" w:noHBand="0" w:noVBand="1"/>
      </w:tblPr>
      <w:tblGrid>
        <w:gridCol w:w="5665"/>
        <w:gridCol w:w="8931"/>
      </w:tblGrid>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931"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931"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931"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931"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931"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931"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931"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3469E7">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931"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и 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lastRenderedPageBreak/>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3469E7">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931" w:type="dxa"/>
          </w:tcPr>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 </w:t>
            </w:r>
            <w:r w:rsidR="00B06DEE" w:rsidRPr="00B549A8">
              <w:rPr>
                <w:rFonts w:ascii="Times New Roman" w:hAnsi="Times New Roman" w:cs="Times New Roman"/>
                <w:sz w:val="22"/>
                <w:szCs w:val="22"/>
              </w:rPr>
              <w:t>«Будущее Тамани»;</w:t>
            </w:r>
          </w:p>
          <w:p w:rsidR="009C6AD9" w:rsidRPr="00B549A8" w:rsidRDefault="00301B54" w:rsidP="00B25D5C">
            <w:pPr>
              <w:ind w:firstLine="0"/>
              <w:rPr>
                <w:rFonts w:ascii="Times New Roman" w:hAnsi="Times New Roman" w:cs="Times New Roman"/>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B75B97" w:rsidRPr="00B549A8" w:rsidRDefault="00301B54" w:rsidP="006569FF">
            <w:pPr>
              <w:ind w:firstLine="0"/>
              <w:rPr>
                <w:rFonts w:ascii="Times New Roman" w:hAnsi="Times New Roman" w:cs="Times New Roman"/>
                <w:b/>
                <w:sz w:val="22"/>
                <w:szCs w:val="22"/>
              </w:rPr>
            </w:pPr>
            <w:r>
              <w:rPr>
                <w:rFonts w:ascii="Times New Roman" w:hAnsi="Times New Roman" w:cs="Times New Roman"/>
                <w:sz w:val="22"/>
                <w:szCs w:val="22"/>
              </w:rPr>
              <w:t>муниципальный</w:t>
            </w:r>
            <w:r w:rsidR="009C6AD9" w:rsidRPr="00B549A8">
              <w:rPr>
                <w:rFonts w:ascii="Times New Roman" w:hAnsi="Times New Roman" w:cs="Times New Roman"/>
                <w:sz w:val="22"/>
                <w:szCs w:val="22"/>
              </w:rPr>
              <w:t xml:space="preserve"> проект</w:t>
            </w:r>
            <w:r w:rsidR="00B25D5C" w:rsidRPr="00B549A8">
              <w:rPr>
                <w:rFonts w:ascii="Times New Roman" w:hAnsi="Times New Roman" w:cs="Times New Roman"/>
                <w:sz w:val="22"/>
                <w:szCs w:val="22"/>
              </w:rPr>
              <w:t xml:space="preserve"> «Открытое образование Тамани»</w:t>
            </w:r>
          </w:p>
        </w:tc>
      </w:tr>
      <w:tr w:rsidR="00634DB5" w:rsidRPr="00B549A8" w:rsidTr="003469E7">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931"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47540B">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w:t>
            </w:r>
            <w:r w:rsidR="0047540B">
              <w:rPr>
                <w:rFonts w:ascii="Times New Roman" w:hAnsi="Times New Roman" w:cs="Times New Roman"/>
                <w:sz w:val="22"/>
                <w:szCs w:val="22"/>
              </w:rPr>
              <w:t>5</w:t>
            </w:r>
            <w:r w:rsidR="00EA60F1" w:rsidRPr="00B549A8">
              <w:rPr>
                <w:rFonts w:ascii="Times New Roman" w:hAnsi="Times New Roman" w:cs="Times New Roman"/>
                <w:sz w:val="22"/>
                <w:szCs w:val="22"/>
              </w:rPr>
              <w:t xml:space="preserve"> годы</w:t>
            </w:r>
          </w:p>
        </w:tc>
      </w:tr>
    </w:tbl>
    <w:tbl>
      <w:tblPr>
        <w:tblStyle w:val="4"/>
        <w:tblW w:w="14601" w:type="dxa"/>
        <w:tblInd w:w="-5" w:type="dxa"/>
        <w:tblLayout w:type="fixed"/>
        <w:tblLook w:val="04A0" w:firstRow="1" w:lastRow="0" w:firstColumn="1" w:lastColumn="0" w:noHBand="0" w:noVBand="1"/>
      </w:tblPr>
      <w:tblGrid>
        <w:gridCol w:w="5670"/>
        <w:gridCol w:w="1991"/>
        <w:gridCol w:w="1841"/>
        <w:gridCol w:w="1730"/>
        <w:gridCol w:w="1560"/>
        <w:gridCol w:w="1809"/>
      </w:tblGrid>
      <w:tr w:rsidR="003B0F94" w:rsidRPr="00C03BF5" w:rsidTr="003469E7">
        <w:tc>
          <w:tcPr>
            <w:tcW w:w="5670" w:type="dxa"/>
            <w:tcBorders>
              <w:top w:val="single" w:sz="4" w:space="0" w:color="auto"/>
            </w:tcBorders>
          </w:tcPr>
          <w:p w:rsidR="003B0F94" w:rsidRPr="00C03BF5" w:rsidRDefault="003B0F94" w:rsidP="003B0F94">
            <w:pPr>
              <w:rPr>
                <w:rFonts w:ascii="Times New Roman" w:hAnsi="Times New Roman" w:cs="Times New Roman"/>
              </w:rPr>
            </w:pPr>
            <w:r w:rsidRPr="00C03BF5">
              <w:rPr>
                <w:rFonts w:ascii="Times New Roman" w:hAnsi="Times New Roman" w:cs="Times New Roman"/>
              </w:rPr>
              <w:t>Объем финансирования муниципальной программы, тыс. рублей &lt;2&gt;</w:t>
            </w:r>
          </w:p>
        </w:tc>
        <w:tc>
          <w:tcPr>
            <w:tcW w:w="1991" w:type="dxa"/>
            <w:vMerge w:val="restart"/>
            <w:tcBorders>
              <w:top w:val="single" w:sz="4" w:space="0" w:color="auto"/>
            </w:tcBorders>
          </w:tcPr>
          <w:p w:rsidR="003B0F94" w:rsidRPr="00C03BF5" w:rsidRDefault="003B0F94" w:rsidP="003B0F94">
            <w:pPr>
              <w:jc w:val="center"/>
              <w:rPr>
                <w:rFonts w:ascii="Times New Roman" w:hAnsi="Times New Roman" w:cs="Times New Roman"/>
              </w:rPr>
            </w:pPr>
            <w:r w:rsidRPr="00C03BF5">
              <w:rPr>
                <w:rFonts w:ascii="Times New Roman" w:hAnsi="Times New Roman" w:cs="Times New Roman"/>
              </w:rPr>
              <w:t>всего</w:t>
            </w:r>
          </w:p>
        </w:tc>
        <w:tc>
          <w:tcPr>
            <w:tcW w:w="6940" w:type="dxa"/>
            <w:gridSpan w:val="4"/>
            <w:tcBorders>
              <w:top w:val="single" w:sz="4" w:space="0" w:color="auto"/>
            </w:tcBorders>
          </w:tcPr>
          <w:p w:rsidR="003B0F94" w:rsidRPr="00C03BF5" w:rsidRDefault="003B0F94" w:rsidP="003B0F94">
            <w:pPr>
              <w:jc w:val="center"/>
              <w:rPr>
                <w:rFonts w:ascii="Times New Roman" w:hAnsi="Times New Roman" w:cs="Times New Roman"/>
                <w:b/>
              </w:rPr>
            </w:pPr>
            <w:r w:rsidRPr="00C03BF5">
              <w:rPr>
                <w:rFonts w:ascii="Times New Roman" w:hAnsi="Times New Roman" w:cs="Times New Roman"/>
              </w:rPr>
              <w:t>в разрезе источников финансирования</w:t>
            </w:r>
          </w:p>
        </w:tc>
      </w:tr>
      <w:tr w:rsidR="00B23692" w:rsidRPr="00C03BF5" w:rsidTr="003469E7">
        <w:tc>
          <w:tcPr>
            <w:tcW w:w="5670" w:type="dxa"/>
          </w:tcPr>
          <w:p w:rsidR="00B23692" w:rsidRPr="00C03BF5" w:rsidRDefault="00B23692" w:rsidP="00B23692">
            <w:pPr>
              <w:rPr>
                <w:rFonts w:ascii="Times New Roman" w:hAnsi="Times New Roman" w:cs="Times New Roman"/>
              </w:rPr>
            </w:pPr>
            <w:r w:rsidRPr="00C03BF5">
              <w:rPr>
                <w:rFonts w:ascii="Times New Roman" w:hAnsi="Times New Roman" w:cs="Times New Roman"/>
              </w:rPr>
              <w:t>Годы реализации</w:t>
            </w:r>
          </w:p>
        </w:tc>
        <w:tc>
          <w:tcPr>
            <w:tcW w:w="1991" w:type="dxa"/>
            <w:vMerge/>
          </w:tcPr>
          <w:p w:rsidR="00B23692" w:rsidRPr="00C03BF5" w:rsidRDefault="00B23692" w:rsidP="00B23692">
            <w:pPr>
              <w:jc w:val="center"/>
              <w:rPr>
                <w:rFonts w:ascii="Times New Roman" w:hAnsi="Times New Roman" w:cs="Times New Roman"/>
                <w:b/>
              </w:rPr>
            </w:pPr>
          </w:p>
        </w:tc>
        <w:tc>
          <w:tcPr>
            <w:tcW w:w="1841" w:type="dxa"/>
          </w:tcPr>
          <w:p w:rsidR="00B23692" w:rsidRPr="00C03BF5" w:rsidRDefault="00B23692" w:rsidP="00833382">
            <w:pPr>
              <w:ind w:firstLine="169"/>
              <w:jc w:val="center"/>
              <w:rPr>
                <w:rFonts w:ascii="Times New Roman" w:hAnsi="Times New Roman" w:cs="Times New Roman"/>
                <w:b/>
              </w:rPr>
            </w:pPr>
            <w:r w:rsidRPr="00C03BF5">
              <w:rPr>
                <w:rFonts w:ascii="Times New Roman" w:hAnsi="Times New Roman" w:cs="Times New Roman"/>
              </w:rPr>
              <w:t>федеральный бюджет</w:t>
            </w:r>
          </w:p>
        </w:tc>
        <w:tc>
          <w:tcPr>
            <w:tcW w:w="1730" w:type="dxa"/>
          </w:tcPr>
          <w:p w:rsidR="00B23692" w:rsidRPr="00C03BF5" w:rsidRDefault="00B23692" w:rsidP="00833382">
            <w:pPr>
              <w:ind w:firstLine="25"/>
              <w:jc w:val="center"/>
              <w:rPr>
                <w:rFonts w:ascii="Times New Roman" w:hAnsi="Times New Roman" w:cs="Times New Roman"/>
              </w:rPr>
            </w:pPr>
            <w:r w:rsidRPr="00C03BF5">
              <w:rPr>
                <w:rFonts w:ascii="Times New Roman" w:hAnsi="Times New Roman" w:cs="Times New Roman"/>
              </w:rPr>
              <w:t>краевой бюджет</w:t>
            </w:r>
          </w:p>
        </w:tc>
        <w:tc>
          <w:tcPr>
            <w:tcW w:w="1560" w:type="dxa"/>
          </w:tcPr>
          <w:p w:rsidR="00B23692" w:rsidRPr="00C03BF5" w:rsidRDefault="00B23692" w:rsidP="00833382">
            <w:pPr>
              <w:ind w:left="143" w:firstLine="0"/>
              <w:rPr>
                <w:rFonts w:ascii="Times New Roman" w:hAnsi="Times New Roman" w:cs="Times New Roman"/>
                <w:b/>
              </w:rPr>
            </w:pPr>
            <w:r w:rsidRPr="00C03BF5">
              <w:rPr>
                <w:rFonts w:ascii="Times New Roman" w:hAnsi="Times New Roman" w:cs="Times New Roman"/>
              </w:rPr>
              <w:t>местный бюджет</w:t>
            </w:r>
          </w:p>
        </w:tc>
        <w:tc>
          <w:tcPr>
            <w:tcW w:w="1809" w:type="dxa"/>
          </w:tcPr>
          <w:p w:rsidR="00B23692" w:rsidRPr="00C03BF5" w:rsidRDefault="00B23692" w:rsidP="00833382">
            <w:pPr>
              <w:ind w:firstLine="0"/>
              <w:rPr>
                <w:rFonts w:ascii="Times New Roman" w:hAnsi="Times New Roman" w:cs="Times New Roman"/>
                <w:b/>
              </w:rPr>
            </w:pPr>
            <w:r w:rsidRPr="00C03BF5">
              <w:rPr>
                <w:rFonts w:ascii="Times New Roman" w:hAnsi="Times New Roman" w:cs="Times New Roman"/>
              </w:rPr>
              <w:t>внебюджетные источники</w:t>
            </w:r>
          </w:p>
        </w:tc>
      </w:tr>
      <w:tr w:rsidR="005A42F9" w:rsidRPr="00C03BF5" w:rsidTr="003469E7">
        <w:tc>
          <w:tcPr>
            <w:tcW w:w="5670" w:type="dxa"/>
          </w:tcPr>
          <w:p w:rsidR="005A42F9" w:rsidRPr="00C03BF5" w:rsidRDefault="005A42F9" w:rsidP="005A42F9">
            <w:pPr>
              <w:ind w:left="-210" w:firstLine="21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42F9" w:rsidRPr="00E71D92" w:rsidRDefault="005A42F9" w:rsidP="005A42F9">
            <w:pPr>
              <w:ind w:firstLine="180"/>
              <w:jc w:val="center"/>
              <w:rPr>
                <w:rFonts w:ascii="Times New Roman" w:hAnsi="Times New Roman" w:cs="Times New Roman"/>
              </w:rPr>
            </w:pPr>
            <w:r w:rsidRPr="00E71D92">
              <w:rPr>
                <w:rFonts w:ascii="Times New Roman" w:hAnsi="Times New Roman" w:cs="Times New Roman"/>
              </w:rPr>
              <w:t>2229240,3</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A42F9" w:rsidRPr="00E71D92" w:rsidRDefault="005A42F9" w:rsidP="005A42F9">
            <w:pPr>
              <w:ind w:firstLine="28"/>
              <w:jc w:val="center"/>
              <w:rPr>
                <w:rFonts w:ascii="Times New Roman" w:hAnsi="Times New Roman" w:cs="Times New Roman"/>
              </w:rPr>
            </w:pPr>
            <w:r w:rsidRPr="00E71D92">
              <w:rPr>
                <w:rFonts w:ascii="Times New Roman" w:hAnsi="Times New Roman" w:cs="Times New Roman"/>
              </w:rPr>
              <w:t>176784,2</w:t>
            </w:r>
          </w:p>
        </w:tc>
        <w:tc>
          <w:tcPr>
            <w:tcW w:w="1730" w:type="dxa"/>
            <w:tcBorders>
              <w:top w:val="single" w:sz="4" w:space="0" w:color="auto"/>
              <w:left w:val="single" w:sz="4" w:space="0" w:color="auto"/>
              <w:bottom w:val="single" w:sz="4" w:space="0" w:color="auto"/>
              <w:right w:val="single" w:sz="4" w:space="0" w:color="auto"/>
            </w:tcBorders>
          </w:tcPr>
          <w:p w:rsidR="005A42F9" w:rsidRPr="00E71D92" w:rsidRDefault="005A42F9" w:rsidP="005A42F9">
            <w:pPr>
              <w:ind w:firstLine="167"/>
              <w:jc w:val="center"/>
              <w:rPr>
                <w:rFonts w:ascii="Times New Roman" w:hAnsi="Times New Roman" w:cs="Times New Roman"/>
              </w:rPr>
            </w:pPr>
            <w:r w:rsidRPr="00E71D92">
              <w:rPr>
                <w:rFonts w:ascii="Times New Roman" w:hAnsi="Times New Roman" w:cs="Times New Roman"/>
              </w:rPr>
              <w:t>1187093,8</w:t>
            </w:r>
          </w:p>
        </w:tc>
        <w:tc>
          <w:tcPr>
            <w:tcW w:w="1560" w:type="dxa"/>
            <w:tcBorders>
              <w:top w:val="single" w:sz="4" w:space="0" w:color="auto"/>
              <w:left w:val="single" w:sz="4" w:space="0" w:color="auto"/>
              <w:bottom w:val="single" w:sz="4" w:space="0" w:color="auto"/>
              <w:right w:val="single" w:sz="4" w:space="0" w:color="auto"/>
            </w:tcBorders>
          </w:tcPr>
          <w:p w:rsidR="005A42F9" w:rsidRPr="00E71D92" w:rsidRDefault="005A42F9" w:rsidP="005A42F9">
            <w:pPr>
              <w:ind w:firstLine="1"/>
              <w:jc w:val="center"/>
              <w:rPr>
                <w:rFonts w:ascii="Times New Roman" w:hAnsi="Times New Roman" w:cs="Times New Roman"/>
              </w:rPr>
            </w:pPr>
            <w:r w:rsidRPr="00E71D92">
              <w:rPr>
                <w:rFonts w:ascii="Times New Roman" w:hAnsi="Times New Roman" w:cs="Times New Roman"/>
              </w:rPr>
              <w:t>865362,3</w:t>
            </w:r>
          </w:p>
        </w:tc>
        <w:tc>
          <w:tcPr>
            <w:tcW w:w="1809" w:type="dxa"/>
            <w:tcBorders>
              <w:top w:val="single" w:sz="4" w:space="0" w:color="auto"/>
              <w:bottom w:val="single" w:sz="4" w:space="0" w:color="auto"/>
            </w:tcBorders>
          </w:tcPr>
          <w:p w:rsidR="005A42F9" w:rsidRPr="00C03BF5" w:rsidRDefault="005A42F9" w:rsidP="005A42F9">
            <w:pPr>
              <w:ind w:firstLine="142"/>
              <w:jc w:val="center"/>
              <w:rPr>
                <w:rFonts w:ascii="Times New Roman" w:hAnsi="Times New Roman" w:cs="Times New Roman"/>
              </w:rPr>
            </w:pPr>
            <w:r w:rsidRPr="00C03BF5">
              <w:rPr>
                <w:rFonts w:ascii="Times New Roman" w:hAnsi="Times New Roman" w:cs="Times New Roman"/>
              </w:rPr>
              <w:t>0,0</w:t>
            </w:r>
          </w:p>
        </w:tc>
      </w:tr>
      <w:tr w:rsidR="005A42F9" w:rsidRPr="00C03BF5" w:rsidTr="003469E7">
        <w:tc>
          <w:tcPr>
            <w:tcW w:w="5670" w:type="dxa"/>
          </w:tcPr>
          <w:p w:rsidR="005A42F9" w:rsidRPr="00C03BF5" w:rsidRDefault="005A42F9" w:rsidP="005A42F9">
            <w:pPr>
              <w:ind w:firstLine="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2023</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42F9" w:rsidRPr="00E71D92" w:rsidRDefault="005A42F9" w:rsidP="005A42F9">
            <w:pPr>
              <w:ind w:left="-70" w:firstLine="180"/>
              <w:jc w:val="center"/>
              <w:rPr>
                <w:rFonts w:ascii="Times New Roman" w:hAnsi="Times New Roman" w:cs="Times New Roman"/>
              </w:rPr>
            </w:pPr>
            <w:r w:rsidRPr="00E71D92">
              <w:rPr>
                <w:rFonts w:ascii="Times New Roman" w:hAnsi="Times New Roman" w:cs="Times New Roman"/>
              </w:rPr>
              <w:t>1991255,7</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A42F9" w:rsidRPr="00E71D92" w:rsidRDefault="005A42F9" w:rsidP="005A42F9">
            <w:pPr>
              <w:ind w:firstLine="28"/>
              <w:jc w:val="center"/>
              <w:rPr>
                <w:rFonts w:ascii="Times New Roman" w:hAnsi="Times New Roman" w:cs="Times New Roman"/>
              </w:rPr>
            </w:pPr>
            <w:r w:rsidRPr="00E71D92">
              <w:rPr>
                <w:rFonts w:ascii="Times New Roman" w:hAnsi="Times New Roman" w:cs="Times New Roman"/>
              </w:rPr>
              <w:t>99445,7</w:t>
            </w:r>
          </w:p>
        </w:tc>
        <w:tc>
          <w:tcPr>
            <w:tcW w:w="1730" w:type="dxa"/>
            <w:tcBorders>
              <w:top w:val="single" w:sz="4" w:space="0" w:color="auto"/>
              <w:left w:val="single" w:sz="4" w:space="0" w:color="auto"/>
              <w:bottom w:val="single" w:sz="4" w:space="0" w:color="auto"/>
              <w:right w:val="single" w:sz="4" w:space="0" w:color="auto"/>
            </w:tcBorders>
          </w:tcPr>
          <w:p w:rsidR="005A42F9" w:rsidRPr="00E71D92" w:rsidRDefault="005A42F9" w:rsidP="005A42F9">
            <w:pPr>
              <w:ind w:firstLine="167"/>
              <w:jc w:val="center"/>
              <w:rPr>
                <w:rFonts w:ascii="Times New Roman" w:hAnsi="Times New Roman" w:cs="Times New Roman"/>
              </w:rPr>
            </w:pPr>
            <w:r w:rsidRPr="00E71D92">
              <w:rPr>
                <w:rFonts w:ascii="Times New Roman" w:hAnsi="Times New Roman" w:cs="Times New Roman"/>
              </w:rPr>
              <w:t>1142201,1</w:t>
            </w:r>
          </w:p>
        </w:tc>
        <w:tc>
          <w:tcPr>
            <w:tcW w:w="1560" w:type="dxa"/>
            <w:tcBorders>
              <w:top w:val="single" w:sz="4" w:space="0" w:color="auto"/>
              <w:left w:val="single" w:sz="4" w:space="0" w:color="auto"/>
              <w:bottom w:val="single" w:sz="4" w:space="0" w:color="auto"/>
              <w:right w:val="single" w:sz="4" w:space="0" w:color="auto"/>
            </w:tcBorders>
          </w:tcPr>
          <w:p w:rsidR="005A42F9" w:rsidRPr="00E71D92" w:rsidRDefault="005A42F9" w:rsidP="005A42F9">
            <w:pPr>
              <w:ind w:firstLine="1"/>
              <w:jc w:val="center"/>
              <w:rPr>
                <w:rFonts w:ascii="Times New Roman" w:hAnsi="Times New Roman" w:cs="Times New Roman"/>
              </w:rPr>
            </w:pPr>
            <w:r w:rsidRPr="00E71D92">
              <w:rPr>
                <w:rFonts w:ascii="Times New Roman" w:hAnsi="Times New Roman" w:cs="Times New Roman"/>
              </w:rPr>
              <w:t>749608,9</w:t>
            </w:r>
          </w:p>
        </w:tc>
        <w:tc>
          <w:tcPr>
            <w:tcW w:w="1809" w:type="dxa"/>
            <w:tcBorders>
              <w:top w:val="single" w:sz="4" w:space="0" w:color="auto"/>
              <w:bottom w:val="single" w:sz="4" w:space="0" w:color="auto"/>
            </w:tcBorders>
          </w:tcPr>
          <w:p w:rsidR="005A42F9" w:rsidRPr="00C03BF5" w:rsidRDefault="005A42F9" w:rsidP="005A42F9">
            <w:pPr>
              <w:ind w:firstLine="142"/>
              <w:jc w:val="center"/>
              <w:rPr>
                <w:rFonts w:ascii="Times New Roman" w:hAnsi="Times New Roman" w:cs="Times New Roman"/>
              </w:rPr>
            </w:pPr>
            <w:r w:rsidRPr="00C03BF5">
              <w:rPr>
                <w:rFonts w:ascii="Times New Roman" w:hAnsi="Times New Roman" w:cs="Times New Roman"/>
              </w:rPr>
              <w:t>0,0</w:t>
            </w:r>
          </w:p>
        </w:tc>
      </w:tr>
      <w:tr w:rsidR="005A42F9" w:rsidRPr="00C03BF5" w:rsidTr="000759D5">
        <w:trPr>
          <w:trHeight w:val="70"/>
        </w:trPr>
        <w:tc>
          <w:tcPr>
            <w:tcW w:w="5670" w:type="dxa"/>
          </w:tcPr>
          <w:p w:rsidR="005A42F9" w:rsidRPr="00C03BF5" w:rsidRDefault="005A42F9" w:rsidP="005A42F9">
            <w:pPr>
              <w:ind w:firstLine="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2024</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42F9" w:rsidRPr="00E71D92" w:rsidRDefault="005A42F9" w:rsidP="005A42F9">
            <w:pPr>
              <w:ind w:firstLine="180"/>
              <w:jc w:val="center"/>
              <w:rPr>
                <w:rFonts w:ascii="Times New Roman" w:hAnsi="Times New Roman" w:cs="Times New Roman"/>
              </w:rPr>
            </w:pPr>
            <w:r w:rsidRPr="00E71D92">
              <w:rPr>
                <w:rFonts w:ascii="Times New Roman" w:hAnsi="Times New Roman" w:cs="Times New Roman"/>
              </w:rPr>
              <w:t>1997343,5</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A42F9" w:rsidRPr="00E71D92" w:rsidRDefault="005A42F9" w:rsidP="005A42F9">
            <w:pPr>
              <w:ind w:firstLine="28"/>
              <w:jc w:val="center"/>
              <w:rPr>
                <w:rFonts w:ascii="Times New Roman" w:hAnsi="Times New Roman" w:cs="Times New Roman"/>
              </w:rPr>
            </w:pPr>
            <w:r w:rsidRPr="00E71D92">
              <w:rPr>
                <w:rFonts w:ascii="Times New Roman" w:hAnsi="Times New Roman" w:cs="Times New Roman"/>
              </w:rPr>
              <w:t>98782,7</w:t>
            </w:r>
          </w:p>
        </w:tc>
        <w:tc>
          <w:tcPr>
            <w:tcW w:w="1730" w:type="dxa"/>
            <w:tcBorders>
              <w:top w:val="single" w:sz="4" w:space="0" w:color="auto"/>
              <w:left w:val="single" w:sz="4" w:space="0" w:color="auto"/>
              <w:bottom w:val="single" w:sz="4" w:space="0" w:color="auto"/>
              <w:right w:val="single" w:sz="4" w:space="0" w:color="auto"/>
            </w:tcBorders>
          </w:tcPr>
          <w:p w:rsidR="005A42F9" w:rsidRPr="00E71D92" w:rsidRDefault="005A42F9" w:rsidP="005A42F9">
            <w:pPr>
              <w:ind w:firstLine="167"/>
              <w:jc w:val="center"/>
              <w:rPr>
                <w:rFonts w:ascii="Times New Roman" w:hAnsi="Times New Roman" w:cs="Times New Roman"/>
              </w:rPr>
            </w:pPr>
            <w:r w:rsidRPr="00E71D92">
              <w:rPr>
                <w:rFonts w:ascii="Times New Roman" w:hAnsi="Times New Roman" w:cs="Times New Roman"/>
              </w:rPr>
              <w:t>1141806,9</w:t>
            </w:r>
          </w:p>
        </w:tc>
        <w:tc>
          <w:tcPr>
            <w:tcW w:w="1560" w:type="dxa"/>
            <w:tcBorders>
              <w:top w:val="single" w:sz="4" w:space="0" w:color="auto"/>
              <w:left w:val="single" w:sz="4" w:space="0" w:color="auto"/>
              <w:bottom w:val="single" w:sz="4" w:space="0" w:color="auto"/>
              <w:right w:val="single" w:sz="4" w:space="0" w:color="auto"/>
            </w:tcBorders>
          </w:tcPr>
          <w:p w:rsidR="005A42F9" w:rsidRPr="00E71D92" w:rsidRDefault="005A42F9" w:rsidP="005A42F9">
            <w:pPr>
              <w:ind w:firstLine="1"/>
              <w:jc w:val="center"/>
              <w:rPr>
                <w:rFonts w:ascii="Times New Roman" w:hAnsi="Times New Roman" w:cs="Times New Roman"/>
              </w:rPr>
            </w:pPr>
            <w:r w:rsidRPr="00E71D92">
              <w:rPr>
                <w:rFonts w:ascii="Times New Roman" w:hAnsi="Times New Roman" w:cs="Times New Roman"/>
              </w:rPr>
              <w:t>756753,9</w:t>
            </w:r>
          </w:p>
        </w:tc>
        <w:tc>
          <w:tcPr>
            <w:tcW w:w="1809" w:type="dxa"/>
            <w:tcBorders>
              <w:top w:val="single" w:sz="4" w:space="0" w:color="auto"/>
              <w:bottom w:val="single" w:sz="4" w:space="0" w:color="auto"/>
            </w:tcBorders>
          </w:tcPr>
          <w:p w:rsidR="005A42F9" w:rsidRPr="00C03BF5" w:rsidRDefault="005A42F9" w:rsidP="005A42F9">
            <w:pPr>
              <w:ind w:firstLine="142"/>
              <w:jc w:val="center"/>
              <w:rPr>
                <w:rFonts w:ascii="Times New Roman" w:hAnsi="Times New Roman" w:cs="Times New Roman"/>
              </w:rPr>
            </w:pPr>
            <w:r w:rsidRPr="00C03BF5">
              <w:rPr>
                <w:rFonts w:ascii="Times New Roman" w:hAnsi="Times New Roman" w:cs="Times New Roman"/>
              </w:rPr>
              <w:t>0,0</w:t>
            </w:r>
          </w:p>
        </w:tc>
      </w:tr>
      <w:tr w:rsidR="005A42F9" w:rsidRPr="00C03BF5" w:rsidTr="003469E7">
        <w:tc>
          <w:tcPr>
            <w:tcW w:w="5670" w:type="dxa"/>
          </w:tcPr>
          <w:p w:rsidR="005A42F9" w:rsidRPr="00C03BF5" w:rsidRDefault="005A42F9" w:rsidP="005A42F9">
            <w:pPr>
              <w:ind w:firstLine="0"/>
              <w:jc w:val="left"/>
              <w:rPr>
                <w:rFonts w:ascii="Times New Roman" w:hAnsi="Times New Roman" w:cs="Times New Roman"/>
              </w:rPr>
            </w:pPr>
            <w:r>
              <w:rPr>
                <w:rFonts w:ascii="Times New Roman" w:hAnsi="Times New Roman" w:cs="Times New Roman"/>
              </w:rPr>
              <w:t xml:space="preserve">            </w:t>
            </w:r>
            <w:r w:rsidRPr="00C03BF5">
              <w:rPr>
                <w:rFonts w:ascii="Times New Roman" w:hAnsi="Times New Roman" w:cs="Times New Roman"/>
              </w:rPr>
              <w:t>2025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42F9" w:rsidRPr="00E71D92" w:rsidRDefault="005A42F9" w:rsidP="005A42F9">
            <w:pPr>
              <w:ind w:firstLine="180"/>
              <w:jc w:val="center"/>
              <w:rPr>
                <w:rFonts w:ascii="Times New Roman" w:hAnsi="Times New Roman" w:cs="Times New Roman"/>
              </w:rPr>
            </w:pPr>
            <w:r w:rsidRPr="00E71D92">
              <w:rPr>
                <w:rFonts w:ascii="Times New Roman" w:hAnsi="Times New Roman" w:cs="Times New Roman"/>
              </w:rPr>
              <w:t>2002606,0</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A42F9" w:rsidRPr="00E71D92" w:rsidRDefault="005A42F9" w:rsidP="005A42F9">
            <w:pPr>
              <w:ind w:firstLine="28"/>
              <w:jc w:val="center"/>
              <w:rPr>
                <w:rFonts w:ascii="Times New Roman" w:hAnsi="Times New Roman" w:cs="Times New Roman"/>
              </w:rPr>
            </w:pPr>
            <w:r w:rsidRPr="00E71D92">
              <w:rPr>
                <w:rFonts w:ascii="Times New Roman" w:hAnsi="Times New Roman" w:cs="Times New Roman"/>
              </w:rPr>
              <w:t>102555,4</w:t>
            </w:r>
          </w:p>
        </w:tc>
        <w:tc>
          <w:tcPr>
            <w:tcW w:w="1730" w:type="dxa"/>
            <w:tcBorders>
              <w:top w:val="single" w:sz="4" w:space="0" w:color="auto"/>
              <w:left w:val="single" w:sz="4" w:space="0" w:color="auto"/>
              <w:bottom w:val="single" w:sz="4" w:space="0" w:color="auto"/>
              <w:right w:val="single" w:sz="4" w:space="0" w:color="auto"/>
            </w:tcBorders>
          </w:tcPr>
          <w:p w:rsidR="005A42F9" w:rsidRPr="00E71D92" w:rsidRDefault="005A42F9" w:rsidP="005A42F9">
            <w:pPr>
              <w:ind w:firstLine="167"/>
              <w:jc w:val="center"/>
              <w:rPr>
                <w:rFonts w:ascii="Times New Roman" w:hAnsi="Times New Roman" w:cs="Times New Roman"/>
              </w:rPr>
            </w:pPr>
            <w:r w:rsidRPr="00E71D92">
              <w:rPr>
                <w:rFonts w:ascii="Times New Roman" w:hAnsi="Times New Roman" w:cs="Times New Roman"/>
              </w:rPr>
              <w:t>1141640,9</w:t>
            </w:r>
          </w:p>
        </w:tc>
        <w:tc>
          <w:tcPr>
            <w:tcW w:w="1560" w:type="dxa"/>
            <w:tcBorders>
              <w:top w:val="single" w:sz="4" w:space="0" w:color="auto"/>
              <w:left w:val="single" w:sz="4" w:space="0" w:color="auto"/>
              <w:bottom w:val="single" w:sz="4" w:space="0" w:color="auto"/>
              <w:right w:val="single" w:sz="4" w:space="0" w:color="auto"/>
            </w:tcBorders>
          </w:tcPr>
          <w:p w:rsidR="005A42F9" w:rsidRPr="00E71D92" w:rsidRDefault="005A42F9" w:rsidP="005A42F9">
            <w:pPr>
              <w:ind w:firstLine="1"/>
              <w:jc w:val="center"/>
              <w:rPr>
                <w:rFonts w:ascii="Times New Roman" w:hAnsi="Times New Roman" w:cs="Times New Roman"/>
              </w:rPr>
            </w:pPr>
            <w:r w:rsidRPr="00E71D92">
              <w:rPr>
                <w:rFonts w:ascii="Times New Roman" w:hAnsi="Times New Roman" w:cs="Times New Roman"/>
              </w:rPr>
              <w:t>758409,7</w:t>
            </w:r>
          </w:p>
        </w:tc>
        <w:tc>
          <w:tcPr>
            <w:tcW w:w="1809" w:type="dxa"/>
            <w:tcBorders>
              <w:top w:val="single" w:sz="4" w:space="0" w:color="auto"/>
              <w:bottom w:val="single" w:sz="4" w:space="0" w:color="auto"/>
            </w:tcBorders>
          </w:tcPr>
          <w:p w:rsidR="005A42F9" w:rsidRPr="00C03BF5" w:rsidRDefault="005A42F9" w:rsidP="005A42F9">
            <w:pPr>
              <w:ind w:firstLine="142"/>
              <w:jc w:val="center"/>
              <w:rPr>
                <w:rFonts w:ascii="Times New Roman" w:hAnsi="Times New Roman" w:cs="Times New Roman"/>
              </w:rPr>
            </w:pPr>
            <w:r w:rsidRPr="00580387">
              <w:rPr>
                <w:rFonts w:ascii="Times New Roman" w:hAnsi="Times New Roman" w:cs="Times New Roman"/>
              </w:rPr>
              <w:t>0,0</w:t>
            </w:r>
          </w:p>
        </w:tc>
      </w:tr>
      <w:tr w:rsidR="005A42F9" w:rsidRPr="00C03BF5" w:rsidTr="003469E7">
        <w:tc>
          <w:tcPr>
            <w:tcW w:w="5670" w:type="dxa"/>
          </w:tcPr>
          <w:p w:rsidR="005A42F9" w:rsidRPr="00C03BF5" w:rsidRDefault="005A42F9" w:rsidP="005A42F9">
            <w:pPr>
              <w:rPr>
                <w:rFonts w:ascii="Times New Roman" w:hAnsi="Times New Roman" w:cs="Times New Roman"/>
              </w:rPr>
            </w:pPr>
            <w:r w:rsidRPr="00C03BF5">
              <w:rPr>
                <w:rFonts w:ascii="Times New Roman" w:hAnsi="Times New Roman" w:cs="Times New Roman"/>
              </w:rPr>
              <w:t>Всего</w:t>
            </w:r>
          </w:p>
        </w:tc>
        <w:tc>
          <w:tcPr>
            <w:tcW w:w="1991" w:type="dxa"/>
            <w:tcBorders>
              <w:top w:val="single" w:sz="4" w:space="0" w:color="auto"/>
              <w:left w:val="single" w:sz="4" w:space="0" w:color="auto"/>
              <w:right w:val="single" w:sz="4" w:space="0" w:color="auto"/>
            </w:tcBorders>
            <w:shd w:val="clear" w:color="auto" w:fill="auto"/>
          </w:tcPr>
          <w:p w:rsidR="005A42F9" w:rsidRPr="00E71D92" w:rsidRDefault="005A42F9" w:rsidP="005A42F9">
            <w:pPr>
              <w:ind w:firstLine="180"/>
              <w:jc w:val="center"/>
              <w:rPr>
                <w:rFonts w:ascii="Times New Roman" w:hAnsi="Times New Roman" w:cs="Times New Roman"/>
              </w:rPr>
            </w:pPr>
            <w:r w:rsidRPr="00E71D92">
              <w:rPr>
                <w:rFonts w:ascii="Times New Roman" w:hAnsi="Times New Roman" w:cs="Times New Roman"/>
              </w:rPr>
              <w:t>8220445,5</w:t>
            </w:r>
          </w:p>
        </w:tc>
        <w:tc>
          <w:tcPr>
            <w:tcW w:w="1841" w:type="dxa"/>
            <w:tcBorders>
              <w:top w:val="single" w:sz="4" w:space="0" w:color="auto"/>
              <w:left w:val="single" w:sz="4" w:space="0" w:color="auto"/>
              <w:right w:val="single" w:sz="4" w:space="0" w:color="auto"/>
            </w:tcBorders>
            <w:shd w:val="clear" w:color="auto" w:fill="auto"/>
          </w:tcPr>
          <w:p w:rsidR="005A42F9" w:rsidRPr="00E71D92" w:rsidRDefault="005A42F9" w:rsidP="005A42F9">
            <w:pPr>
              <w:ind w:firstLine="28"/>
              <w:jc w:val="center"/>
              <w:rPr>
                <w:rFonts w:ascii="Times New Roman" w:hAnsi="Times New Roman" w:cs="Times New Roman"/>
              </w:rPr>
            </w:pPr>
            <w:r w:rsidRPr="00E71D92">
              <w:rPr>
                <w:rFonts w:ascii="Times New Roman" w:hAnsi="Times New Roman" w:cs="Times New Roman"/>
              </w:rPr>
              <w:t>477568,0</w:t>
            </w:r>
          </w:p>
        </w:tc>
        <w:tc>
          <w:tcPr>
            <w:tcW w:w="1730" w:type="dxa"/>
            <w:tcBorders>
              <w:top w:val="single" w:sz="4" w:space="0" w:color="auto"/>
              <w:left w:val="single" w:sz="4" w:space="0" w:color="auto"/>
              <w:right w:val="single" w:sz="4" w:space="0" w:color="auto"/>
            </w:tcBorders>
          </w:tcPr>
          <w:p w:rsidR="005A42F9" w:rsidRPr="00E71D92" w:rsidRDefault="005A42F9" w:rsidP="005A42F9">
            <w:pPr>
              <w:ind w:firstLine="309"/>
              <w:jc w:val="center"/>
              <w:rPr>
                <w:rFonts w:ascii="Times New Roman" w:hAnsi="Times New Roman" w:cs="Times New Roman"/>
              </w:rPr>
            </w:pPr>
            <w:r w:rsidRPr="00E71D92">
              <w:rPr>
                <w:rFonts w:ascii="Times New Roman" w:hAnsi="Times New Roman" w:cs="Times New Roman"/>
              </w:rPr>
              <w:t>4612742,7</w:t>
            </w:r>
          </w:p>
        </w:tc>
        <w:tc>
          <w:tcPr>
            <w:tcW w:w="1560" w:type="dxa"/>
            <w:tcBorders>
              <w:top w:val="single" w:sz="4" w:space="0" w:color="auto"/>
              <w:left w:val="single" w:sz="4" w:space="0" w:color="auto"/>
              <w:right w:val="single" w:sz="4" w:space="0" w:color="auto"/>
            </w:tcBorders>
          </w:tcPr>
          <w:p w:rsidR="005A42F9" w:rsidRPr="00E71D92" w:rsidRDefault="005A42F9" w:rsidP="005A42F9">
            <w:pPr>
              <w:ind w:firstLine="143"/>
              <w:jc w:val="center"/>
              <w:rPr>
                <w:rFonts w:ascii="Times New Roman" w:hAnsi="Times New Roman" w:cs="Times New Roman"/>
              </w:rPr>
            </w:pPr>
            <w:r w:rsidRPr="00E71D92">
              <w:rPr>
                <w:rFonts w:ascii="Times New Roman" w:hAnsi="Times New Roman" w:cs="Times New Roman"/>
              </w:rPr>
              <w:t>3130134,8</w:t>
            </w:r>
          </w:p>
        </w:tc>
        <w:tc>
          <w:tcPr>
            <w:tcW w:w="1809" w:type="dxa"/>
            <w:tcBorders>
              <w:top w:val="single" w:sz="4" w:space="0" w:color="auto"/>
              <w:bottom w:val="single" w:sz="4" w:space="0" w:color="auto"/>
            </w:tcBorders>
          </w:tcPr>
          <w:p w:rsidR="005A42F9" w:rsidRPr="00C03BF5" w:rsidRDefault="005A42F9" w:rsidP="005A42F9">
            <w:pPr>
              <w:ind w:firstLine="142"/>
              <w:jc w:val="center"/>
              <w:rPr>
                <w:rFonts w:ascii="Times New Roman" w:hAnsi="Times New Roman" w:cs="Times New Roman"/>
              </w:rPr>
            </w:pPr>
            <w:r w:rsidRPr="00C03BF5">
              <w:rPr>
                <w:rFonts w:ascii="Times New Roman" w:hAnsi="Times New Roman" w:cs="Times New Roman"/>
              </w:rPr>
              <w:t>0,0</w:t>
            </w:r>
          </w:p>
        </w:tc>
      </w:tr>
      <w:tr w:rsidR="003469E7" w:rsidRPr="00C03BF5" w:rsidTr="003469E7">
        <w:tc>
          <w:tcPr>
            <w:tcW w:w="14601" w:type="dxa"/>
            <w:gridSpan w:val="6"/>
          </w:tcPr>
          <w:p w:rsidR="003469E7" w:rsidRPr="00C03BF5" w:rsidRDefault="003469E7" w:rsidP="003469E7">
            <w:pPr>
              <w:ind w:firstLine="453"/>
              <w:jc w:val="center"/>
              <w:rPr>
                <w:rFonts w:ascii="Times New Roman" w:hAnsi="Times New Roman" w:cs="Times New Roman"/>
              </w:rPr>
            </w:pPr>
            <w:r w:rsidRPr="00C03BF5">
              <w:rPr>
                <w:rFonts w:ascii="Times New Roman" w:hAnsi="Times New Roman" w:cs="Times New Roman"/>
              </w:rPr>
              <w:t>расходы, связанные с реализацией проектов или программ &lt;3&gt;</w:t>
            </w:r>
          </w:p>
        </w:tc>
      </w:tr>
      <w:tr w:rsidR="00B16BBF" w:rsidRPr="00C03BF5" w:rsidTr="003469E7">
        <w:tc>
          <w:tcPr>
            <w:tcW w:w="5670" w:type="dxa"/>
          </w:tcPr>
          <w:p w:rsidR="00B16BBF" w:rsidRPr="00C03BF5" w:rsidRDefault="00B16BBF" w:rsidP="00B16BBF">
            <w:pPr>
              <w:rPr>
                <w:rFonts w:ascii="Times New Roman" w:hAnsi="Times New Roman" w:cs="Times New Roman"/>
              </w:rPr>
            </w:pPr>
            <w:r w:rsidRPr="00C03BF5">
              <w:rPr>
                <w:rFonts w:ascii="Times New Roman" w:hAnsi="Times New Roman" w:cs="Times New Roman"/>
              </w:rPr>
              <w:lastRenderedPageBreak/>
              <w:t>2022</w:t>
            </w:r>
          </w:p>
        </w:tc>
        <w:tc>
          <w:tcPr>
            <w:tcW w:w="1991" w:type="dxa"/>
          </w:tcPr>
          <w:p w:rsidR="00B16BBF" w:rsidRPr="00E71D92" w:rsidRDefault="00B16BBF" w:rsidP="00B16BBF">
            <w:pPr>
              <w:ind w:firstLine="38"/>
              <w:jc w:val="center"/>
              <w:rPr>
                <w:rFonts w:ascii="Times New Roman" w:hAnsi="Times New Roman" w:cs="Times New Roman"/>
              </w:rPr>
            </w:pPr>
            <w:r w:rsidRPr="00E71D92">
              <w:rPr>
                <w:rFonts w:ascii="Times New Roman" w:hAnsi="Times New Roman" w:cs="Times New Roman"/>
              </w:rPr>
              <w:t>189516,4</w:t>
            </w:r>
          </w:p>
        </w:tc>
        <w:tc>
          <w:tcPr>
            <w:tcW w:w="1841" w:type="dxa"/>
          </w:tcPr>
          <w:p w:rsidR="00B16BBF" w:rsidRPr="00E71D92" w:rsidRDefault="00B16BBF" w:rsidP="00B16BBF">
            <w:pPr>
              <w:ind w:firstLine="0"/>
              <w:jc w:val="center"/>
              <w:rPr>
                <w:rFonts w:ascii="Times New Roman" w:hAnsi="Times New Roman" w:cs="Times New Roman"/>
              </w:rPr>
            </w:pPr>
            <w:r w:rsidRPr="00E71D92">
              <w:rPr>
                <w:rFonts w:ascii="Times New Roman" w:hAnsi="Times New Roman" w:cs="Times New Roman"/>
              </w:rPr>
              <w:t>77864,7</w:t>
            </w:r>
          </w:p>
        </w:tc>
        <w:tc>
          <w:tcPr>
            <w:tcW w:w="1730" w:type="dxa"/>
          </w:tcPr>
          <w:p w:rsidR="00B16BBF" w:rsidRPr="00E71D92" w:rsidRDefault="00B16BBF" w:rsidP="00B16BBF">
            <w:pPr>
              <w:ind w:firstLine="25"/>
              <w:jc w:val="center"/>
              <w:rPr>
                <w:rFonts w:ascii="Times New Roman" w:hAnsi="Times New Roman" w:cs="Times New Roman"/>
              </w:rPr>
            </w:pPr>
            <w:r w:rsidRPr="00E71D92">
              <w:rPr>
                <w:rFonts w:ascii="Times New Roman" w:hAnsi="Times New Roman" w:cs="Times New Roman"/>
              </w:rPr>
              <w:t>25840,4</w:t>
            </w:r>
          </w:p>
        </w:tc>
        <w:tc>
          <w:tcPr>
            <w:tcW w:w="1560" w:type="dxa"/>
          </w:tcPr>
          <w:p w:rsidR="00B16BBF" w:rsidRPr="00E71D92" w:rsidRDefault="00B16BBF" w:rsidP="00B16BBF">
            <w:pPr>
              <w:ind w:firstLine="1"/>
              <w:jc w:val="center"/>
              <w:rPr>
                <w:rFonts w:ascii="Times New Roman" w:hAnsi="Times New Roman" w:cs="Times New Roman"/>
              </w:rPr>
            </w:pPr>
            <w:r w:rsidRPr="00E71D92">
              <w:rPr>
                <w:rFonts w:ascii="Times New Roman" w:hAnsi="Times New Roman" w:cs="Times New Roman"/>
              </w:rPr>
              <w:t>85811,3</w:t>
            </w:r>
          </w:p>
        </w:tc>
        <w:tc>
          <w:tcPr>
            <w:tcW w:w="1809" w:type="dxa"/>
          </w:tcPr>
          <w:p w:rsidR="00B16BBF" w:rsidRPr="00C03BF5" w:rsidRDefault="00B16BBF" w:rsidP="00B16BBF">
            <w:pPr>
              <w:ind w:firstLine="142"/>
              <w:jc w:val="center"/>
              <w:rPr>
                <w:rFonts w:ascii="Times New Roman" w:hAnsi="Times New Roman" w:cs="Times New Roman"/>
              </w:rPr>
            </w:pPr>
            <w:r w:rsidRPr="00C03BF5">
              <w:rPr>
                <w:rFonts w:ascii="Times New Roman" w:hAnsi="Times New Roman" w:cs="Times New Roman"/>
              </w:rPr>
              <w:t>0,0</w:t>
            </w:r>
          </w:p>
        </w:tc>
      </w:tr>
      <w:tr w:rsidR="00B16BBF" w:rsidRPr="00C03BF5" w:rsidTr="003469E7">
        <w:tc>
          <w:tcPr>
            <w:tcW w:w="5670" w:type="dxa"/>
          </w:tcPr>
          <w:p w:rsidR="00B16BBF" w:rsidRPr="00C03BF5" w:rsidRDefault="00B16BBF" w:rsidP="00B16BBF">
            <w:pPr>
              <w:rPr>
                <w:rFonts w:ascii="Times New Roman" w:hAnsi="Times New Roman" w:cs="Times New Roman"/>
              </w:rPr>
            </w:pPr>
            <w:r w:rsidRPr="00C03BF5">
              <w:rPr>
                <w:rFonts w:ascii="Times New Roman" w:hAnsi="Times New Roman" w:cs="Times New Roman"/>
              </w:rPr>
              <w:t>2023</w:t>
            </w:r>
          </w:p>
        </w:tc>
        <w:tc>
          <w:tcPr>
            <w:tcW w:w="1991" w:type="dxa"/>
          </w:tcPr>
          <w:p w:rsidR="00B16BBF" w:rsidRPr="00E71D92" w:rsidRDefault="00B16BBF" w:rsidP="00B16BBF">
            <w:pPr>
              <w:ind w:firstLine="38"/>
              <w:jc w:val="center"/>
              <w:rPr>
                <w:rFonts w:ascii="Times New Roman" w:hAnsi="Times New Roman" w:cs="Times New Roman"/>
              </w:rPr>
            </w:pPr>
            <w:r w:rsidRPr="00E71D92">
              <w:rPr>
                <w:rFonts w:ascii="Times New Roman" w:hAnsi="Times New Roman" w:cs="Times New Roman"/>
              </w:rPr>
              <w:t>32422,4</w:t>
            </w:r>
          </w:p>
        </w:tc>
        <w:tc>
          <w:tcPr>
            <w:tcW w:w="1841" w:type="dxa"/>
          </w:tcPr>
          <w:p w:rsidR="00B16BBF" w:rsidRPr="00E71D92" w:rsidRDefault="00B16BBF" w:rsidP="00B16BBF">
            <w:pPr>
              <w:ind w:firstLine="0"/>
              <w:jc w:val="center"/>
              <w:rPr>
                <w:rFonts w:ascii="Times New Roman" w:hAnsi="Times New Roman" w:cs="Times New Roman"/>
              </w:rPr>
            </w:pPr>
            <w:r w:rsidRPr="00E71D92">
              <w:rPr>
                <w:rFonts w:ascii="Times New Roman" w:hAnsi="Times New Roman" w:cs="Times New Roman"/>
              </w:rPr>
              <w:t>0,0</w:t>
            </w:r>
          </w:p>
        </w:tc>
        <w:tc>
          <w:tcPr>
            <w:tcW w:w="1730" w:type="dxa"/>
          </w:tcPr>
          <w:p w:rsidR="00B16BBF" w:rsidRPr="00E71D92" w:rsidRDefault="00B16BBF" w:rsidP="00B16BBF">
            <w:pPr>
              <w:ind w:firstLine="25"/>
              <w:jc w:val="center"/>
              <w:rPr>
                <w:rFonts w:ascii="Times New Roman" w:hAnsi="Times New Roman" w:cs="Times New Roman"/>
              </w:rPr>
            </w:pPr>
            <w:r w:rsidRPr="00E71D92">
              <w:rPr>
                <w:rFonts w:ascii="Times New Roman" w:hAnsi="Times New Roman" w:cs="Times New Roman"/>
              </w:rPr>
              <w:t>0,0</w:t>
            </w:r>
          </w:p>
        </w:tc>
        <w:tc>
          <w:tcPr>
            <w:tcW w:w="1560" w:type="dxa"/>
          </w:tcPr>
          <w:p w:rsidR="00B16BBF" w:rsidRPr="00E71D92" w:rsidRDefault="00B16BBF" w:rsidP="00B16BBF">
            <w:pPr>
              <w:ind w:firstLine="1"/>
              <w:jc w:val="center"/>
              <w:rPr>
                <w:rFonts w:ascii="Times New Roman" w:hAnsi="Times New Roman" w:cs="Times New Roman"/>
              </w:rPr>
            </w:pPr>
            <w:r w:rsidRPr="00E71D92">
              <w:rPr>
                <w:rFonts w:ascii="Times New Roman" w:hAnsi="Times New Roman" w:cs="Times New Roman"/>
              </w:rPr>
              <w:t>32422,4</w:t>
            </w:r>
          </w:p>
        </w:tc>
        <w:tc>
          <w:tcPr>
            <w:tcW w:w="1809" w:type="dxa"/>
          </w:tcPr>
          <w:p w:rsidR="00B16BBF" w:rsidRPr="00C03BF5" w:rsidRDefault="00B16BBF" w:rsidP="00B16BBF">
            <w:pPr>
              <w:ind w:firstLine="142"/>
              <w:jc w:val="center"/>
              <w:rPr>
                <w:rFonts w:ascii="Times New Roman" w:hAnsi="Times New Roman" w:cs="Times New Roman"/>
              </w:rPr>
            </w:pPr>
            <w:r w:rsidRPr="00C03BF5">
              <w:rPr>
                <w:rFonts w:ascii="Times New Roman" w:hAnsi="Times New Roman" w:cs="Times New Roman"/>
              </w:rPr>
              <w:t>0,0</w:t>
            </w:r>
          </w:p>
        </w:tc>
      </w:tr>
      <w:tr w:rsidR="00B16BBF" w:rsidRPr="00C03BF5" w:rsidTr="003469E7">
        <w:tc>
          <w:tcPr>
            <w:tcW w:w="5670" w:type="dxa"/>
          </w:tcPr>
          <w:p w:rsidR="00B16BBF" w:rsidRPr="00C03BF5" w:rsidRDefault="00B16BBF" w:rsidP="00B16BBF">
            <w:pPr>
              <w:rPr>
                <w:rFonts w:ascii="Times New Roman" w:hAnsi="Times New Roman" w:cs="Times New Roman"/>
              </w:rPr>
            </w:pPr>
            <w:r w:rsidRPr="00C03BF5">
              <w:rPr>
                <w:rFonts w:ascii="Times New Roman" w:hAnsi="Times New Roman" w:cs="Times New Roman"/>
              </w:rPr>
              <w:t>2024</w:t>
            </w:r>
          </w:p>
        </w:tc>
        <w:tc>
          <w:tcPr>
            <w:tcW w:w="1991" w:type="dxa"/>
          </w:tcPr>
          <w:p w:rsidR="00B16BBF" w:rsidRPr="00E71D92" w:rsidRDefault="00B16BBF" w:rsidP="00B16BBF">
            <w:pPr>
              <w:ind w:firstLine="38"/>
              <w:jc w:val="center"/>
              <w:rPr>
                <w:rFonts w:ascii="Times New Roman" w:hAnsi="Times New Roman" w:cs="Times New Roman"/>
              </w:rPr>
            </w:pPr>
            <w:r w:rsidRPr="00E71D92">
              <w:rPr>
                <w:rFonts w:ascii="Times New Roman" w:hAnsi="Times New Roman" w:cs="Times New Roman"/>
              </w:rPr>
              <w:t>29464,8</w:t>
            </w:r>
          </w:p>
        </w:tc>
        <w:tc>
          <w:tcPr>
            <w:tcW w:w="1841" w:type="dxa"/>
          </w:tcPr>
          <w:p w:rsidR="00B16BBF" w:rsidRPr="00E71D92" w:rsidRDefault="00B16BBF" w:rsidP="00B16BBF">
            <w:pPr>
              <w:ind w:firstLine="0"/>
              <w:jc w:val="center"/>
              <w:rPr>
                <w:rFonts w:ascii="Times New Roman" w:hAnsi="Times New Roman" w:cs="Times New Roman"/>
              </w:rPr>
            </w:pPr>
            <w:r w:rsidRPr="00E71D92">
              <w:rPr>
                <w:rFonts w:ascii="Times New Roman" w:hAnsi="Times New Roman" w:cs="Times New Roman"/>
              </w:rPr>
              <w:t>0,0</w:t>
            </w:r>
          </w:p>
        </w:tc>
        <w:tc>
          <w:tcPr>
            <w:tcW w:w="1730" w:type="dxa"/>
          </w:tcPr>
          <w:p w:rsidR="00B16BBF" w:rsidRPr="00E71D92" w:rsidRDefault="00B16BBF" w:rsidP="00B16BBF">
            <w:pPr>
              <w:ind w:firstLine="25"/>
              <w:jc w:val="center"/>
              <w:rPr>
                <w:rFonts w:ascii="Times New Roman" w:hAnsi="Times New Roman" w:cs="Times New Roman"/>
              </w:rPr>
            </w:pPr>
            <w:r w:rsidRPr="00E71D92">
              <w:rPr>
                <w:rFonts w:ascii="Times New Roman" w:hAnsi="Times New Roman" w:cs="Times New Roman"/>
              </w:rPr>
              <w:t>0,0</w:t>
            </w:r>
          </w:p>
        </w:tc>
        <w:tc>
          <w:tcPr>
            <w:tcW w:w="1560" w:type="dxa"/>
          </w:tcPr>
          <w:p w:rsidR="00B16BBF" w:rsidRPr="00E71D92" w:rsidRDefault="00B16BBF" w:rsidP="00B16BBF">
            <w:pPr>
              <w:ind w:firstLine="1"/>
              <w:jc w:val="center"/>
              <w:rPr>
                <w:rFonts w:ascii="Times New Roman" w:hAnsi="Times New Roman" w:cs="Times New Roman"/>
              </w:rPr>
            </w:pPr>
            <w:r w:rsidRPr="00E71D92">
              <w:rPr>
                <w:rFonts w:ascii="Times New Roman" w:hAnsi="Times New Roman" w:cs="Times New Roman"/>
              </w:rPr>
              <w:t>29464,8</w:t>
            </w:r>
          </w:p>
        </w:tc>
        <w:tc>
          <w:tcPr>
            <w:tcW w:w="1809" w:type="dxa"/>
          </w:tcPr>
          <w:p w:rsidR="00B16BBF" w:rsidRPr="00C03BF5" w:rsidRDefault="00B16BBF" w:rsidP="00B16BBF">
            <w:pPr>
              <w:ind w:firstLine="142"/>
              <w:jc w:val="center"/>
              <w:rPr>
                <w:rFonts w:ascii="Times New Roman" w:hAnsi="Times New Roman" w:cs="Times New Roman"/>
              </w:rPr>
            </w:pPr>
            <w:r w:rsidRPr="00C03BF5">
              <w:rPr>
                <w:rFonts w:ascii="Times New Roman" w:hAnsi="Times New Roman" w:cs="Times New Roman"/>
              </w:rPr>
              <w:t>0,0</w:t>
            </w:r>
          </w:p>
        </w:tc>
      </w:tr>
      <w:tr w:rsidR="00B16BBF" w:rsidRPr="00C03BF5" w:rsidTr="003469E7">
        <w:tc>
          <w:tcPr>
            <w:tcW w:w="5670" w:type="dxa"/>
          </w:tcPr>
          <w:p w:rsidR="00B16BBF" w:rsidRPr="00C03BF5" w:rsidRDefault="00B16BBF" w:rsidP="00B16BBF">
            <w:pPr>
              <w:rPr>
                <w:rFonts w:ascii="Times New Roman" w:hAnsi="Times New Roman" w:cs="Times New Roman"/>
              </w:rPr>
            </w:pPr>
            <w:r w:rsidRPr="00C03BF5">
              <w:rPr>
                <w:rFonts w:ascii="Times New Roman" w:hAnsi="Times New Roman" w:cs="Times New Roman"/>
              </w:rPr>
              <w:t>2025</w:t>
            </w:r>
          </w:p>
        </w:tc>
        <w:tc>
          <w:tcPr>
            <w:tcW w:w="1991" w:type="dxa"/>
          </w:tcPr>
          <w:p w:rsidR="00B16BBF" w:rsidRPr="00E71D92" w:rsidRDefault="00B16BBF" w:rsidP="00B16BBF">
            <w:pPr>
              <w:ind w:firstLine="38"/>
              <w:jc w:val="center"/>
              <w:rPr>
                <w:rFonts w:ascii="Times New Roman" w:hAnsi="Times New Roman" w:cs="Times New Roman"/>
              </w:rPr>
            </w:pPr>
            <w:r w:rsidRPr="00E71D92">
              <w:rPr>
                <w:rFonts w:ascii="Times New Roman" w:hAnsi="Times New Roman" w:cs="Times New Roman"/>
              </w:rPr>
              <w:t>29464,8</w:t>
            </w:r>
          </w:p>
        </w:tc>
        <w:tc>
          <w:tcPr>
            <w:tcW w:w="1841" w:type="dxa"/>
          </w:tcPr>
          <w:p w:rsidR="00B16BBF" w:rsidRPr="00E71D92" w:rsidRDefault="00B16BBF" w:rsidP="00B16BBF">
            <w:pPr>
              <w:ind w:firstLine="0"/>
              <w:jc w:val="center"/>
              <w:rPr>
                <w:rFonts w:ascii="Times New Roman" w:hAnsi="Times New Roman" w:cs="Times New Roman"/>
              </w:rPr>
            </w:pPr>
            <w:r w:rsidRPr="00E71D92">
              <w:rPr>
                <w:rFonts w:ascii="Times New Roman" w:hAnsi="Times New Roman" w:cs="Times New Roman"/>
              </w:rPr>
              <w:t>0,0</w:t>
            </w:r>
          </w:p>
        </w:tc>
        <w:tc>
          <w:tcPr>
            <w:tcW w:w="1730" w:type="dxa"/>
          </w:tcPr>
          <w:p w:rsidR="00B16BBF" w:rsidRPr="00E71D92" w:rsidRDefault="00B16BBF" w:rsidP="00B16BBF">
            <w:pPr>
              <w:ind w:firstLine="25"/>
              <w:jc w:val="center"/>
              <w:rPr>
                <w:rFonts w:ascii="Times New Roman" w:hAnsi="Times New Roman" w:cs="Times New Roman"/>
              </w:rPr>
            </w:pPr>
            <w:r w:rsidRPr="00E71D92">
              <w:rPr>
                <w:rFonts w:ascii="Times New Roman" w:hAnsi="Times New Roman" w:cs="Times New Roman"/>
              </w:rPr>
              <w:t>0,0</w:t>
            </w:r>
          </w:p>
        </w:tc>
        <w:tc>
          <w:tcPr>
            <w:tcW w:w="1560" w:type="dxa"/>
          </w:tcPr>
          <w:p w:rsidR="00B16BBF" w:rsidRPr="00E71D92" w:rsidRDefault="00B16BBF" w:rsidP="00B16BBF">
            <w:pPr>
              <w:ind w:firstLine="1"/>
              <w:jc w:val="center"/>
              <w:rPr>
                <w:rFonts w:ascii="Times New Roman" w:hAnsi="Times New Roman" w:cs="Times New Roman"/>
              </w:rPr>
            </w:pPr>
            <w:r w:rsidRPr="00E71D92">
              <w:rPr>
                <w:rFonts w:ascii="Times New Roman" w:hAnsi="Times New Roman" w:cs="Times New Roman"/>
              </w:rPr>
              <w:t>29464,8</w:t>
            </w:r>
          </w:p>
        </w:tc>
        <w:tc>
          <w:tcPr>
            <w:tcW w:w="1809" w:type="dxa"/>
          </w:tcPr>
          <w:p w:rsidR="00B16BBF" w:rsidRPr="00C03BF5" w:rsidRDefault="00B16BBF" w:rsidP="00B16BBF">
            <w:pPr>
              <w:ind w:firstLine="142"/>
              <w:jc w:val="center"/>
              <w:rPr>
                <w:rFonts w:ascii="Times New Roman" w:hAnsi="Times New Roman" w:cs="Times New Roman"/>
              </w:rPr>
            </w:pPr>
            <w:r w:rsidRPr="00C03BF5">
              <w:rPr>
                <w:rFonts w:ascii="Times New Roman" w:hAnsi="Times New Roman" w:cs="Times New Roman"/>
              </w:rPr>
              <w:t>0,0</w:t>
            </w:r>
          </w:p>
        </w:tc>
      </w:tr>
      <w:tr w:rsidR="00B16BBF" w:rsidRPr="00C03BF5" w:rsidTr="003469E7">
        <w:tc>
          <w:tcPr>
            <w:tcW w:w="5670" w:type="dxa"/>
          </w:tcPr>
          <w:p w:rsidR="00B16BBF" w:rsidRPr="00C03BF5" w:rsidRDefault="00B16BBF" w:rsidP="00B16BBF">
            <w:pPr>
              <w:rPr>
                <w:rFonts w:ascii="Times New Roman" w:hAnsi="Times New Roman" w:cs="Times New Roman"/>
              </w:rPr>
            </w:pPr>
            <w:r w:rsidRPr="00C03BF5">
              <w:rPr>
                <w:rFonts w:ascii="Times New Roman" w:hAnsi="Times New Roman" w:cs="Times New Roman"/>
              </w:rPr>
              <w:t>Всего</w:t>
            </w:r>
          </w:p>
        </w:tc>
        <w:tc>
          <w:tcPr>
            <w:tcW w:w="1991" w:type="dxa"/>
          </w:tcPr>
          <w:p w:rsidR="00B16BBF" w:rsidRPr="00E71D92" w:rsidRDefault="00B16BBF" w:rsidP="00B16BBF">
            <w:pPr>
              <w:ind w:firstLine="38"/>
              <w:jc w:val="center"/>
              <w:rPr>
                <w:rFonts w:ascii="Times New Roman" w:hAnsi="Times New Roman" w:cs="Times New Roman"/>
              </w:rPr>
            </w:pPr>
            <w:r w:rsidRPr="00E71D92">
              <w:rPr>
                <w:rFonts w:ascii="Times New Roman" w:hAnsi="Times New Roman" w:cs="Times New Roman"/>
              </w:rPr>
              <w:t>280868,4</w:t>
            </w:r>
          </w:p>
        </w:tc>
        <w:tc>
          <w:tcPr>
            <w:tcW w:w="1841" w:type="dxa"/>
          </w:tcPr>
          <w:p w:rsidR="00B16BBF" w:rsidRPr="00E71D92" w:rsidRDefault="00B16BBF" w:rsidP="00B16BBF">
            <w:pPr>
              <w:ind w:firstLine="0"/>
              <w:jc w:val="center"/>
              <w:rPr>
                <w:rFonts w:ascii="Times New Roman" w:hAnsi="Times New Roman" w:cs="Times New Roman"/>
              </w:rPr>
            </w:pPr>
            <w:r w:rsidRPr="00E71D92">
              <w:rPr>
                <w:rFonts w:ascii="Times New Roman" w:hAnsi="Times New Roman" w:cs="Times New Roman"/>
              </w:rPr>
              <w:t>77864,7</w:t>
            </w:r>
          </w:p>
        </w:tc>
        <w:tc>
          <w:tcPr>
            <w:tcW w:w="1730" w:type="dxa"/>
          </w:tcPr>
          <w:p w:rsidR="00B16BBF" w:rsidRPr="00E71D92" w:rsidRDefault="00B16BBF" w:rsidP="00B16BBF">
            <w:pPr>
              <w:ind w:firstLine="25"/>
              <w:jc w:val="center"/>
              <w:rPr>
                <w:rFonts w:ascii="Times New Roman" w:hAnsi="Times New Roman" w:cs="Times New Roman"/>
              </w:rPr>
            </w:pPr>
            <w:r w:rsidRPr="00E71D92">
              <w:rPr>
                <w:rFonts w:ascii="Times New Roman" w:hAnsi="Times New Roman" w:cs="Times New Roman"/>
              </w:rPr>
              <w:t>25840,4</w:t>
            </w:r>
          </w:p>
        </w:tc>
        <w:tc>
          <w:tcPr>
            <w:tcW w:w="1560" w:type="dxa"/>
          </w:tcPr>
          <w:p w:rsidR="00B16BBF" w:rsidRPr="00E71D92" w:rsidRDefault="00B16BBF" w:rsidP="00B16BBF">
            <w:pPr>
              <w:ind w:firstLine="1"/>
              <w:jc w:val="center"/>
              <w:rPr>
                <w:rFonts w:ascii="Times New Roman" w:hAnsi="Times New Roman" w:cs="Times New Roman"/>
              </w:rPr>
            </w:pPr>
            <w:r w:rsidRPr="00E71D92">
              <w:rPr>
                <w:rFonts w:ascii="Times New Roman" w:hAnsi="Times New Roman" w:cs="Times New Roman"/>
              </w:rPr>
              <w:t>177163,3</w:t>
            </w:r>
          </w:p>
        </w:tc>
        <w:tc>
          <w:tcPr>
            <w:tcW w:w="1809" w:type="dxa"/>
          </w:tcPr>
          <w:p w:rsidR="00B16BBF" w:rsidRPr="00C03BF5" w:rsidRDefault="00B16BBF" w:rsidP="00B16BBF">
            <w:pPr>
              <w:ind w:firstLine="142"/>
              <w:jc w:val="center"/>
              <w:rPr>
                <w:rFonts w:ascii="Times New Roman" w:hAnsi="Times New Roman" w:cs="Times New Roman"/>
              </w:rPr>
            </w:pPr>
            <w:r w:rsidRPr="00C03BF5">
              <w:rPr>
                <w:rFonts w:ascii="Times New Roman" w:hAnsi="Times New Roman" w:cs="Times New Roman"/>
              </w:rPr>
              <w:t>0,0</w:t>
            </w:r>
          </w:p>
        </w:tc>
      </w:tr>
      <w:tr w:rsidR="003469E7" w:rsidRPr="00C03BF5" w:rsidTr="003469E7">
        <w:tc>
          <w:tcPr>
            <w:tcW w:w="14601" w:type="dxa"/>
            <w:gridSpan w:val="6"/>
          </w:tcPr>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расходы, связанные с осуществлением капитальных вложений в объекты капитального строительства</w:t>
            </w:r>
          </w:p>
          <w:p w:rsidR="003469E7" w:rsidRPr="00C03BF5" w:rsidRDefault="003469E7" w:rsidP="009F7B6A">
            <w:pPr>
              <w:jc w:val="center"/>
              <w:rPr>
                <w:rFonts w:ascii="Times New Roman" w:hAnsi="Times New Roman" w:cs="Times New Roman"/>
              </w:rPr>
            </w:pPr>
            <w:r w:rsidRPr="00C03BF5">
              <w:rPr>
                <w:rFonts w:ascii="Times New Roman" w:hAnsi="Times New Roman" w:cs="Times New Roman"/>
              </w:rPr>
              <w:t>муниципальной собственности муниципального образования Темрюкский район &lt;3&gt;</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2022</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2023</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2024</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r w:rsidR="003469E7" w:rsidRPr="00885C27"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2025</w:t>
            </w:r>
          </w:p>
        </w:tc>
        <w:tc>
          <w:tcPr>
            <w:tcW w:w="1991"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841"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730"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560"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c>
          <w:tcPr>
            <w:tcW w:w="1809" w:type="dxa"/>
          </w:tcPr>
          <w:p w:rsidR="003469E7" w:rsidRPr="00885C27" w:rsidRDefault="003469E7" w:rsidP="009F7B6A">
            <w:pPr>
              <w:jc w:val="left"/>
              <w:rPr>
                <w:rFonts w:ascii="Times New Roman" w:hAnsi="Times New Roman" w:cs="Times New Roman"/>
              </w:rPr>
            </w:pPr>
            <w:r w:rsidRPr="00885C27">
              <w:rPr>
                <w:rFonts w:ascii="Times New Roman" w:hAnsi="Times New Roman" w:cs="Times New Roman"/>
              </w:rPr>
              <w:t>0,0</w:t>
            </w:r>
          </w:p>
        </w:tc>
      </w:tr>
      <w:tr w:rsidR="003469E7" w:rsidRPr="00C03BF5" w:rsidTr="003469E7">
        <w:tc>
          <w:tcPr>
            <w:tcW w:w="5670" w:type="dxa"/>
          </w:tcPr>
          <w:p w:rsidR="003469E7" w:rsidRPr="00C03BF5" w:rsidRDefault="003469E7" w:rsidP="009F7B6A">
            <w:pPr>
              <w:rPr>
                <w:rFonts w:ascii="Times New Roman" w:hAnsi="Times New Roman" w:cs="Times New Roman"/>
              </w:rPr>
            </w:pPr>
            <w:r w:rsidRPr="00C03BF5">
              <w:rPr>
                <w:rFonts w:ascii="Times New Roman" w:hAnsi="Times New Roman" w:cs="Times New Roman"/>
              </w:rPr>
              <w:t>Всего</w:t>
            </w:r>
          </w:p>
        </w:tc>
        <w:tc>
          <w:tcPr>
            <w:tcW w:w="199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41"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73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560"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c>
          <w:tcPr>
            <w:tcW w:w="1809" w:type="dxa"/>
          </w:tcPr>
          <w:p w:rsidR="003469E7" w:rsidRPr="00C03BF5" w:rsidRDefault="003469E7" w:rsidP="009F7B6A">
            <w:pPr>
              <w:jc w:val="left"/>
              <w:rPr>
                <w:rFonts w:ascii="Times New Roman" w:hAnsi="Times New Roman" w:cs="Times New Roman"/>
              </w:rPr>
            </w:pPr>
            <w:r w:rsidRPr="00C03BF5">
              <w:rPr>
                <w:rFonts w:ascii="Times New Roman" w:hAnsi="Times New Roman" w:cs="Times New Roman"/>
              </w:rPr>
              <w:t>0,0</w:t>
            </w: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p w:rsidR="00301B54" w:rsidRPr="00B549A8" w:rsidRDefault="00301B54" w:rsidP="00301B54">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p>
    <w:p w:rsidR="00301B54" w:rsidRPr="00B549A8" w:rsidRDefault="00301B54" w:rsidP="00301B54">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301B54" w:rsidRPr="00B549A8" w:rsidRDefault="00301B54" w:rsidP="00301B54">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Pr="00B549A8">
        <w:rPr>
          <w:rFonts w:ascii="Times New Roman" w:hAnsi="Times New Roman" w:cs="Times New Roman"/>
          <w:sz w:val="22"/>
          <w:szCs w:val="22"/>
        </w:rPr>
        <w:t xml:space="preserve"> а</w:t>
      </w:r>
      <w:r>
        <w:rPr>
          <w:rFonts w:ascii="Times New Roman" w:hAnsi="Times New Roman" w:cs="Times New Roman"/>
          <w:sz w:val="22"/>
          <w:szCs w:val="22"/>
        </w:rPr>
        <w:t>дминистрации МО Темрюкский района 24.10.2022 года № 1918</w:t>
      </w:r>
      <w:r w:rsidRPr="00B549A8">
        <w:rPr>
          <w:rFonts w:ascii="Times New Roman" w:hAnsi="Times New Roman" w:cs="Times New Roman"/>
          <w:sz w:val="22"/>
          <w:szCs w:val="22"/>
        </w:rPr>
        <w:t>)</w:t>
      </w:r>
    </w:p>
    <w:p w:rsidR="00096B30" w:rsidRPr="00C03BF5" w:rsidRDefault="00096B30" w:rsidP="00096B30">
      <w:pPr>
        <w:ind w:firstLine="0"/>
        <w:rPr>
          <w:rFonts w:ascii="Times New Roman" w:hAnsi="Times New Roman"/>
          <w:b/>
          <w:sz w:val="28"/>
          <w:szCs w:val="28"/>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c>
          <w:tcPr>
            <w:tcW w:w="709" w:type="dxa"/>
            <w:vMerge w:val="restart"/>
          </w:tcPr>
          <w:p w:rsidR="00096B30" w:rsidRPr="00C03BF5" w:rsidRDefault="00096B30" w:rsidP="00096B30">
            <w:pPr>
              <w:pStyle w:val="ab"/>
              <w:jc w:val="center"/>
              <w:rPr>
                <w:rFonts w:ascii="Times New Roman" w:hAnsi="Times New Roman"/>
              </w:rPr>
            </w:pPr>
            <w:r w:rsidRPr="00C03BF5">
              <w:rPr>
                <w:rFonts w:ascii="Times New Roman" w:hAnsi="Times New Roman"/>
              </w:rPr>
              <w:t>№ п/п</w:t>
            </w:r>
          </w:p>
        </w:tc>
        <w:tc>
          <w:tcPr>
            <w:tcW w:w="567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Наименование целевого показателя</w:t>
            </w:r>
          </w:p>
        </w:tc>
        <w:tc>
          <w:tcPr>
            <w:tcW w:w="1276"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Единица измерения</w:t>
            </w:r>
          </w:p>
        </w:tc>
        <w:tc>
          <w:tcPr>
            <w:tcW w:w="850" w:type="dxa"/>
            <w:vMerge w:val="restart"/>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 xml:space="preserve">Статус </w:t>
            </w:r>
            <w:hyperlink w:anchor="P714" w:history="1">
              <w:r w:rsidRPr="00C03BF5">
                <w:rPr>
                  <w:rFonts w:ascii="Times New Roman" w:hAnsi="Times New Roman"/>
                </w:rPr>
                <w:t>&lt;1&gt;</w:t>
              </w:r>
            </w:hyperlink>
          </w:p>
        </w:tc>
        <w:tc>
          <w:tcPr>
            <w:tcW w:w="6237" w:type="dxa"/>
            <w:gridSpan w:val="5"/>
          </w:tcPr>
          <w:p w:rsidR="00096B30" w:rsidRPr="00C03BF5" w:rsidRDefault="00096B30" w:rsidP="0010164F">
            <w:pPr>
              <w:pStyle w:val="ab"/>
              <w:ind w:firstLine="0"/>
              <w:jc w:val="center"/>
              <w:rPr>
                <w:rFonts w:ascii="Times New Roman" w:hAnsi="Times New Roman"/>
              </w:rPr>
            </w:pPr>
            <w:r w:rsidRPr="00C03BF5">
              <w:rPr>
                <w:rFonts w:ascii="Times New Roman" w:hAnsi="Times New Roman"/>
              </w:rPr>
              <w:t>Значение целевого показателя</w:t>
            </w:r>
          </w:p>
        </w:tc>
      </w:tr>
      <w:tr w:rsidR="00096B30" w:rsidRPr="00C03BF5" w:rsidTr="00096B30">
        <w:tc>
          <w:tcPr>
            <w:tcW w:w="709" w:type="dxa"/>
            <w:vMerge/>
          </w:tcPr>
          <w:p w:rsidR="00096B30" w:rsidRPr="00C03BF5" w:rsidRDefault="00096B30" w:rsidP="00096B30">
            <w:pPr>
              <w:pStyle w:val="ab"/>
              <w:jc w:val="center"/>
              <w:rPr>
                <w:rFonts w:ascii="Times New Roman" w:hAnsi="Times New Roman"/>
              </w:rPr>
            </w:pPr>
          </w:p>
        </w:tc>
        <w:tc>
          <w:tcPr>
            <w:tcW w:w="5670" w:type="dxa"/>
            <w:vMerge/>
          </w:tcPr>
          <w:p w:rsidR="00096B30" w:rsidRPr="00C03BF5" w:rsidRDefault="00096B30" w:rsidP="0010164F">
            <w:pPr>
              <w:pStyle w:val="ab"/>
              <w:ind w:firstLine="0"/>
              <w:jc w:val="center"/>
              <w:rPr>
                <w:rFonts w:ascii="Times New Roman" w:hAnsi="Times New Roman"/>
              </w:rPr>
            </w:pPr>
          </w:p>
        </w:tc>
        <w:tc>
          <w:tcPr>
            <w:tcW w:w="1276" w:type="dxa"/>
            <w:vMerge/>
          </w:tcPr>
          <w:p w:rsidR="00096B30" w:rsidRPr="00C03BF5" w:rsidRDefault="00096B30" w:rsidP="0010164F">
            <w:pPr>
              <w:pStyle w:val="ab"/>
              <w:ind w:firstLine="0"/>
              <w:jc w:val="center"/>
              <w:rPr>
                <w:rFonts w:ascii="Times New Roman" w:hAnsi="Times New Roman"/>
              </w:rPr>
            </w:pPr>
          </w:p>
        </w:tc>
        <w:tc>
          <w:tcPr>
            <w:tcW w:w="850" w:type="dxa"/>
            <w:vMerge/>
          </w:tcPr>
          <w:p w:rsidR="00096B30" w:rsidRPr="00C03BF5" w:rsidRDefault="00096B30" w:rsidP="0010164F">
            <w:pPr>
              <w:pStyle w:val="ab"/>
              <w:ind w:firstLine="0"/>
              <w:jc w:val="center"/>
              <w:rPr>
                <w:rFonts w:ascii="Times New Roman" w:hAnsi="Times New Roman"/>
              </w:rPr>
            </w:pP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 xml:space="preserve">2020 год отчетный год </w:t>
            </w:r>
            <w:hyperlink w:anchor="P718" w:history="1">
              <w:r w:rsidRPr="005D4DEF">
                <w:rPr>
                  <w:rStyle w:val="af1"/>
                  <w:rFonts w:ascii="Times New Roman" w:hAnsi="Times New Roman"/>
                  <w:color w:val="auto"/>
                </w:rPr>
                <w:t>&lt;2&gt;</w:t>
              </w:r>
            </w:hyperlink>
          </w:p>
        </w:tc>
        <w:tc>
          <w:tcPr>
            <w:tcW w:w="1276" w:type="dxa"/>
          </w:tcPr>
          <w:p w:rsidR="00096B30" w:rsidRPr="00C03BF5" w:rsidRDefault="00096B30" w:rsidP="0010164F">
            <w:pPr>
              <w:ind w:firstLine="0"/>
              <w:jc w:val="center"/>
              <w:rPr>
                <w:rFonts w:ascii="Times New Roman" w:hAnsi="Times New Roman"/>
              </w:rPr>
            </w:pPr>
            <w:r w:rsidRPr="00AE74E7">
              <w:rPr>
                <w:rFonts w:ascii="Times New Roman" w:hAnsi="Times New Roman"/>
              </w:rPr>
              <w:t>2022 год</w:t>
            </w:r>
          </w:p>
        </w:tc>
        <w:tc>
          <w:tcPr>
            <w:tcW w:w="1276" w:type="dxa"/>
          </w:tcPr>
          <w:p w:rsidR="00096B30" w:rsidRPr="00C03BF5" w:rsidRDefault="00096B30" w:rsidP="0010164F">
            <w:pPr>
              <w:ind w:firstLine="0"/>
              <w:jc w:val="center"/>
              <w:rPr>
                <w:rFonts w:ascii="Times New Roman" w:hAnsi="Times New Roman"/>
              </w:rPr>
            </w:pPr>
            <w:r w:rsidRPr="00C03BF5">
              <w:rPr>
                <w:rFonts w:ascii="Times New Roman" w:hAnsi="Times New Roman"/>
              </w:rPr>
              <w:t>2023 год</w:t>
            </w:r>
          </w:p>
        </w:tc>
        <w:tc>
          <w:tcPr>
            <w:tcW w:w="1275" w:type="dxa"/>
          </w:tcPr>
          <w:p w:rsidR="00096B30" w:rsidRPr="00C03BF5" w:rsidRDefault="00096B30" w:rsidP="0010164F">
            <w:pPr>
              <w:ind w:firstLine="0"/>
              <w:jc w:val="center"/>
              <w:rPr>
                <w:rFonts w:ascii="Times New Roman" w:hAnsi="Times New Roman"/>
              </w:rPr>
            </w:pPr>
            <w:r w:rsidRPr="00C03BF5">
              <w:rPr>
                <w:rFonts w:ascii="Times New Roman" w:hAnsi="Times New Roman"/>
              </w:rPr>
              <w:t>2024 год</w:t>
            </w:r>
          </w:p>
        </w:tc>
        <w:tc>
          <w:tcPr>
            <w:tcW w:w="1134" w:type="dxa"/>
          </w:tcPr>
          <w:p w:rsidR="00096B30" w:rsidRPr="00C03BF5" w:rsidRDefault="00096B30" w:rsidP="0010164F">
            <w:pPr>
              <w:ind w:firstLine="0"/>
              <w:jc w:val="center"/>
              <w:rPr>
                <w:rFonts w:ascii="Times New Roman" w:hAnsi="Times New Roman"/>
              </w:rPr>
            </w:pPr>
            <w:r w:rsidRPr="00AE74E7">
              <w:rPr>
                <w:rFonts w:ascii="Times New Roman" w:hAnsi="Times New Roman"/>
              </w:rPr>
              <w:t>2025 год</w:t>
            </w:r>
          </w:p>
        </w:tc>
      </w:tr>
    </w:tbl>
    <w:p w:rsidR="00096B30" w:rsidRPr="00C03BF5" w:rsidRDefault="00096B30" w:rsidP="00096B30">
      <w:pPr>
        <w:rPr>
          <w:sz w:val="6"/>
          <w:szCs w:val="6"/>
        </w:rPr>
      </w:pPr>
    </w:p>
    <w:tbl>
      <w:tblPr>
        <w:tblStyle w:val="a3"/>
        <w:tblW w:w="14742" w:type="dxa"/>
        <w:tblInd w:w="-5" w:type="dxa"/>
        <w:tblLayout w:type="fixed"/>
        <w:tblLook w:val="04A0" w:firstRow="1" w:lastRow="0" w:firstColumn="1" w:lastColumn="0" w:noHBand="0" w:noVBand="1"/>
      </w:tblPr>
      <w:tblGrid>
        <w:gridCol w:w="709"/>
        <w:gridCol w:w="5670"/>
        <w:gridCol w:w="1276"/>
        <w:gridCol w:w="850"/>
        <w:gridCol w:w="1276"/>
        <w:gridCol w:w="1276"/>
        <w:gridCol w:w="1276"/>
        <w:gridCol w:w="1275"/>
        <w:gridCol w:w="1134"/>
      </w:tblGrid>
      <w:tr w:rsidR="00096B30" w:rsidRPr="00C03BF5" w:rsidTr="00096B30">
        <w:trPr>
          <w:tblHeader/>
        </w:trPr>
        <w:tc>
          <w:tcPr>
            <w:tcW w:w="709"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w:t>
            </w:r>
          </w:p>
        </w:tc>
        <w:tc>
          <w:tcPr>
            <w:tcW w:w="567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6</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w:t>
            </w:r>
          </w:p>
        </w:tc>
        <w:tc>
          <w:tcPr>
            <w:tcW w:w="1134"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9</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w:t>
            </w:r>
          </w:p>
        </w:tc>
        <w:tc>
          <w:tcPr>
            <w:tcW w:w="14033" w:type="dxa"/>
            <w:gridSpan w:val="8"/>
          </w:tcPr>
          <w:p w:rsidR="00096B30" w:rsidRPr="00AE74E7" w:rsidRDefault="00096B30" w:rsidP="0010164F">
            <w:pPr>
              <w:ind w:firstLine="22"/>
              <w:rPr>
                <w:rFonts w:ascii="Times New Roman" w:hAnsi="Times New Roman"/>
              </w:rPr>
            </w:pPr>
            <w:r w:rsidRPr="00AE74E7">
              <w:rPr>
                <w:rFonts w:ascii="Times New Roman" w:hAnsi="Times New Roman"/>
              </w:rPr>
              <w:t>Муниципальная программа «Развитие образования»</w:t>
            </w:r>
          </w:p>
        </w:tc>
      </w:tr>
      <w:tr w:rsidR="00096B30" w:rsidRPr="00AE74E7" w:rsidTr="00096B30">
        <w:tc>
          <w:tcPr>
            <w:tcW w:w="709" w:type="dxa"/>
          </w:tcPr>
          <w:p w:rsidR="00096B30" w:rsidRPr="00C03BF5" w:rsidRDefault="00D35622" w:rsidP="0010164F">
            <w:pPr>
              <w:ind w:firstLine="22"/>
              <w:jc w:val="center"/>
              <w:rPr>
                <w:rFonts w:ascii="Times New Roman" w:hAnsi="Times New Roman"/>
              </w:rPr>
            </w:pPr>
            <w:r>
              <w:rPr>
                <w:rFonts w:ascii="Times New Roman" w:hAnsi="Times New Roman"/>
              </w:rPr>
              <w:t>1.</w:t>
            </w:r>
            <w:r w:rsidR="00096B30" w:rsidRPr="00C03BF5">
              <w:rPr>
                <w:rFonts w:ascii="Times New Roman" w:hAnsi="Times New Roman"/>
              </w:rPr>
              <w:t>1</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w:t>
            </w:r>
            <w:r w:rsidR="005320BA">
              <w:rPr>
                <w:rFonts w:ascii="Times New Roman" w:hAnsi="Times New Roman"/>
              </w:rPr>
              <w:t xml:space="preserve"> </w:t>
            </w:r>
            <w:r w:rsidRPr="00C03BF5">
              <w:rPr>
                <w:rFonts w:ascii="Times New Roman" w:hAnsi="Times New Roman"/>
              </w:rPr>
              <w:t>детей в возрасте 1-6 лет</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Borders>
              <w:right w:val="single" w:sz="4" w:space="0" w:color="auto"/>
            </w:tcBorders>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FD1544" w:rsidRDefault="00096B30" w:rsidP="0010164F">
            <w:pPr>
              <w:ind w:firstLine="22"/>
              <w:jc w:val="center"/>
              <w:rPr>
                <w:rFonts w:ascii="Times New Roman" w:hAnsi="Times New Roman"/>
                <w:color w:val="70AD47" w:themeColor="accent6"/>
              </w:rPr>
            </w:pPr>
            <w:r w:rsidRPr="00885C27">
              <w:rPr>
                <w:rFonts w:ascii="Times New Roman" w:hAnsi="Times New Roman"/>
              </w:rPr>
              <w:t>66,3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67,5</w:t>
            </w:r>
          </w:p>
        </w:tc>
        <w:tc>
          <w:tcPr>
            <w:tcW w:w="1275" w:type="dxa"/>
            <w:tcBorders>
              <w:left w:val="single" w:sz="4" w:space="0" w:color="auto"/>
            </w:tcBorders>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70,5</w:t>
            </w:r>
          </w:p>
        </w:tc>
        <w:tc>
          <w:tcPr>
            <w:tcW w:w="1134" w:type="dxa"/>
            <w:tcBorders>
              <w:left w:val="single" w:sz="4" w:space="0" w:color="auto"/>
            </w:tcBorders>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70,5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 xml:space="preserve">Доля муниципальных общеобразовательных </w:t>
            </w:r>
            <w:r w:rsidRPr="00C03BF5">
              <w:rPr>
                <w:rFonts w:ascii="Times New Roman" w:hAnsi="Times New Roman"/>
              </w:rPr>
              <w:lastRenderedPageBreak/>
              <w:t>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Pr>
          <w:p w:rsidR="00096B30" w:rsidRPr="00AE74E7" w:rsidRDefault="00096B30" w:rsidP="0010164F">
            <w:pPr>
              <w:ind w:firstLine="22"/>
            </w:pPr>
            <w:r w:rsidRPr="00AE74E7">
              <w:rPr>
                <w:rFonts w:ascii="Times New Roman" w:hAnsi="Times New Roman"/>
              </w:rPr>
              <w:lastRenderedPageBreak/>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82,2</w:t>
            </w:r>
          </w:p>
        </w:tc>
        <w:tc>
          <w:tcPr>
            <w:tcW w:w="1276" w:type="dxa"/>
          </w:tcPr>
          <w:p w:rsidR="00096B30" w:rsidRPr="00FD1544" w:rsidRDefault="00096B30" w:rsidP="0010164F">
            <w:pPr>
              <w:pStyle w:val="ab"/>
              <w:ind w:firstLine="22"/>
              <w:jc w:val="center"/>
              <w:rPr>
                <w:rFonts w:ascii="Times New Roman" w:hAnsi="Times New Roman"/>
                <w:color w:val="70AD47" w:themeColor="accent6"/>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86</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88</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88</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Доля учащихся дневных общеобразовательных школ, обучающихся во вторую смену</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6" w:type="dxa"/>
          </w:tcPr>
          <w:p w:rsidR="00096B30" w:rsidRPr="00FD1544" w:rsidRDefault="00096B30" w:rsidP="0010164F">
            <w:pPr>
              <w:pStyle w:val="ab"/>
              <w:ind w:firstLine="22"/>
              <w:jc w:val="center"/>
              <w:rPr>
                <w:rFonts w:ascii="Times New Roman" w:hAnsi="Times New Roman"/>
              </w:rPr>
            </w:pPr>
            <w:r w:rsidRPr="00FD1544">
              <w:rPr>
                <w:rFonts w:ascii="Times New Roman" w:hAnsi="Times New Roman"/>
              </w:rPr>
              <w:t>8,4</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8,4</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8,4</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1.4</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1.5</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iCs/>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w:t>
            </w:r>
          </w:p>
        </w:tc>
        <w:tc>
          <w:tcPr>
            <w:tcW w:w="1276" w:type="dxa"/>
            <w:shd w:val="clear" w:color="auto" w:fill="FFFFFF"/>
          </w:tcPr>
          <w:p w:rsidR="00096B30" w:rsidRPr="00FD1544" w:rsidRDefault="00096B30" w:rsidP="0010164F">
            <w:pPr>
              <w:pStyle w:val="14"/>
              <w:ind w:firstLine="22"/>
              <w:jc w:val="center"/>
              <w:rPr>
                <w:rFonts w:ascii="Times New Roman" w:hAnsi="Times New Roman"/>
                <w:sz w:val="24"/>
                <w:szCs w:val="24"/>
              </w:rPr>
            </w:pPr>
            <w:r w:rsidRPr="00FD1544">
              <w:rPr>
                <w:rFonts w:ascii="Times New Roman" w:hAnsi="Times New Roman"/>
                <w:sz w:val="24"/>
                <w:szCs w:val="24"/>
              </w:rPr>
              <w:t>20</w:t>
            </w:r>
          </w:p>
        </w:tc>
        <w:tc>
          <w:tcPr>
            <w:tcW w:w="1276"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30</w:t>
            </w:r>
          </w:p>
        </w:tc>
        <w:tc>
          <w:tcPr>
            <w:tcW w:w="1275" w:type="dxa"/>
            <w:shd w:val="clear" w:color="auto" w:fill="FFFFFF"/>
          </w:tcPr>
          <w:p w:rsidR="00096B30" w:rsidRPr="00C03BF5" w:rsidRDefault="00096B30" w:rsidP="0010164F">
            <w:pPr>
              <w:pStyle w:val="14"/>
              <w:ind w:firstLine="22"/>
              <w:jc w:val="center"/>
              <w:rPr>
                <w:rFonts w:ascii="Times New Roman" w:hAnsi="Times New Roman"/>
                <w:sz w:val="24"/>
                <w:szCs w:val="24"/>
              </w:rPr>
            </w:pPr>
            <w:r w:rsidRPr="00C03BF5">
              <w:rPr>
                <w:rFonts w:ascii="Times New Roman" w:hAnsi="Times New Roman"/>
                <w:sz w:val="24"/>
                <w:szCs w:val="24"/>
              </w:rPr>
              <w:t>50</w:t>
            </w:r>
          </w:p>
        </w:tc>
        <w:tc>
          <w:tcPr>
            <w:tcW w:w="1134" w:type="dxa"/>
            <w:shd w:val="clear" w:color="auto" w:fill="auto"/>
          </w:tcPr>
          <w:p w:rsidR="00096B30" w:rsidRPr="00AE74E7" w:rsidRDefault="00096B30" w:rsidP="0010164F">
            <w:pPr>
              <w:pStyle w:val="14"/>
              <w:ind w:firstLine="22"/>
              <w:jc w:val="center"/>
              <w:rPr>
                <w:rFonts w:ascii="Times New Roman" w:hAnsi="Times New Roman"/>
                <w:sz w:val="24"/>
                <w:szCs w:val="24"/>
              </w:rPr>
            </w:pPr>
            <w:r w:rsidRPr="00AE74E7">
              <w:rPr>
                <w:rFonts w:ascii="Times New Roman" w:hAnsi="Times New Roman"/>
                <w:sz w:val="24"/>
                <w:szCs w:val="24"/>
              </w:rPr>
              <w:t>50</w:t>
            </w:r>
          </w:p>
        </w:tc>
      </w:tr>
      <w:tr w:rsidR="00096B30" w:rsidRPr="00AE74E7"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детей в возрасте от 5 до 18 лет, охваченных дополнительным образованием</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72,6</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75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76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77</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24</w:t>
            </w:r>
          </w:p>
        </w:tc>
        <w:tc>
          <w:tcPr>
            <w:tcW w:w="1276" w:type="dxa"/>
          </w:tcPr>
          <w:p w:rsidR="00096B30" w:rsidRPr="00FD1544" w:rsidRDefault="00096B30" w:rsidP="0010164F">
            <w:pPr>
              <w:ind w:firstLine="22"/>
              <w:jc w:val="center"/>
              <w:rPr>
                <w:rFonts w:ascii="Times New Roman" w:hAnsi="Times New Roman"/>
              </w:rPr>
            </w:pPr>
            <w:r w:rsidRPr="00FD1544">
              <w:rPr>
                <w:rFonts w:ascii="Times New Roman" w:hAnsi="Times New Roman"/>
              </w:rPr>
              <w:t>20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победителей и призеров регионального этапа всероссийской олимпиады школьников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22</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24</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25</w:t>
            </w:r>
          </w:p>
        </w:tc>
      </w:tr>
      <w:tr w:rsidR="00096B30" w:rsidRPr="00C03BF5" w:rsidTr="00096B30">
        <w:trPr>
          <w:trHeight w:val="857"/>
        </w:trPr>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1.9</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Доля учащихся образовательных учреждений, принимающих участие в творческих конкурсах и исследовательской деятельности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25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35</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40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40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1.10</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Численность учащихся, вовлеченных в волонтерскую деятельность на базе образовательных организаций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148</w:t>
            </w:r>
          </w:p>
        </w:tc>
        <w:tc>
          <w:tcPr>
            <w:tcW w:w="1276" w:type="dxa"/>
            <w:shd w:val="clear" w:color="auto" w:fill="auto"/>
          </w:tcPr>
          <w:p w:rsidR="00096B30" w:rsidRPr="00885C27" w:rsidRDefault="00096B30" w:rsidP="0010164F">
            <w:pPr>
              <w:ind w:firstLine="22"/>
              <w:jc w:val="center"/>
              <w:rPr>
                <w:rFonts w:ascii="Times New Roman" w:hAnsi="Times New Roman"/>
              </w:rPr>
            </w:pPr>
            <w:r w:rsidRPr="00885C27">
              <w:rPr>
                <w:rFonts w:ascii="Times New Roman" w:hAnsi="Times New Roman"/>
              </w:rPr>
              <w:t>897</w:t>
            </w:r>
          </w:p>
        </w:tc>
        <w:tc>
          <w:tcPr>
            <w:tcW w:w="1276"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275" w:type="dxa"/>
            <w:shd w:val="clear" w:color="auto" w:fill="auto"/>
          </w:tcPr>
          <w:p w:rsidR="00096B30" w:rsidRPr="00885C27" w:rsidRDefault="00096B30" w:rsidP="0010164F">
            <w:pPr>
              <w:ind w:firstLine="22"/>
              <w:jc w:val="center"/>
            </w:pPr>
            <w:r w:rsidRPr="00885C27">
              <w:rPr>
                <w:rFonts w:ascii="Times New Roman" w:hAnsi="Times New Roman"/>
              </w:rPr>
              <w:t>900</w:t>
            </w:r>
          </w:p>
        </w:tc>
        <w:tc>
          <w:tcPr>
            <w:tcW w:w="1134" w:type="dxa"/>
            <w:shd w:val="clear" w:color="auto" w:fill="auto"/>
          </w:tcPr>
          <w:p w:rsidR="00096B30" w:rsidRPr="00AE74E7" w:rsidRDefault="00096B30" w:rsidP="0010164F">
            <w:pPr>
              <w:ind w:firstLine="22"/>
              <w:jc w:val="center"/>
            </w:pPr>
            <w:r w:rsidRPr="00AE74E7">
              <w:rPr>
                <w:rFonts w:ascii="Times New Roman" w:hAnsi="Times New Roman"/>
                <w:color w:val="000000" w:themeColor="text1"/>
              </w:rPr>
              <w:t>900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1.11</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Количество учителей, повысивших квалификацию по работе с высокомотивированными и одаренными детьми</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0</w:t>
            </w:r>
          </w:p>
        </w:tc>
        <w:tc>
          <w:tcPr>
            <w:tcW w:w="1276" w:type="dxa"/>
            <w:shd w:val="clear" w:color="auto" w:fill="FFFFFF"/>
          </w:tcPr>
          <w:p w:rsidR="00096B30" w:rsidRPr="00C03BF5" w:rsidRDefault="00096B30" w:rsidP="0010164F">
            <w:pPr>
              <w:ind w:firstLine="22"/>
              <w:jc w:val="center"/>
              <w:rPr>
                <w:rFonts w:ascii="Times New Roman" w:hAnsi="Times New Roman"/>
              </w:rPr>
            </w:pPr>
            <w:r w:rsidRPr="00885C27">
              <w:rPr>
                <w:rFonts w:ascii="Times New Roman" w:hAnsi="Times New Roman"/>
              </w:rPr>
              <w:t>40</w:t>
            </w:r>
          </w:p>
        </w:tc>
        <w:tc>
          <w:tcPr>
            <w:tcW w:w="1276"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77</w:t>
            </w:r>
          </w:p>
        </w:tc>
        <w:tc>
          <w:tcPr>
            <w:tcW w:w="1275" w:type="dxa"/>
            <w:shd w:val="clear" w:color="auto" w:fill="FFFFFF"/>
          </w:tcPr>
          <w:p w:rsidR="00096B30" w:rsidRPr="00C03BF5" w:rsidRDefault="00096B30" w:rsidP="0010164F">
            <w:pPr>
              <w:ind w:firstLine="22"/>
              <w:jc w:val="center"/>
              <w:rPr>
                <w:rFonts w:ascii="Times New Roman" w:hAnsi="Times New Roman"/>
              </w:rPr>
            </w:pPr>
            <w:r w:rsidRPr="00C03BF5">
              <w:rPr>
                <w:rFonts w:ascii="Times New Roman" w:hAnsi="Times New Roman"/>
              </w:rPr>
              <w:t>106</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1.12</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bCs/>
                <w:iCs/>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w:t>
            </w:r>
            <w:r w:rsidRPr="00C03BF5">
              <w:rPr>
                <w:rFonts w:ascii="Times New Roman" w:hAnsi="Times New Roman"/>
                <w:bCs/>
                <w:iCs/>
              </w:rPr>
              <w:lastRenderedPageBreak/>
              <w:t>общеобразовательных программ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lastRenderedPageBreak/>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11</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16</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21</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21</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1.13</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человек</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1575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2295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2895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3525</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3525</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1.14</w:t>
            </w:r>
          </w:p>
        </w:tc>
        <w:tc>
          <w:tcPr>
            <w:tcW w:w="5670" w:type="dxa"/>
          </w:tcPr>
          <w:p w:rsidR="00096B30" w:rsidRPr="00C03BF5" w:rsidRDefault="00096B30" w:rsidP="0010164F">
            <w:pPr>
              <w:pStyle w:val="ab"/>
              <w:ind w:firstLine="22"/>
              <w:rPr>
                <w:rFonts w:ascii="Times New Roman" w:hAnsi="Times New Roman"/>
                <w:iCs/>
              </w:rPr>
            </w:pPr>
            <w:r w:rsidRPr="00C03BF5">
              <w:rPr>
                <w:rFonts w:ascii="Times New Roman" w:hAnsi="Times New Roman"/>
              </w:rPr>
              <w:t>Доля старшеклассников, обучающихся в классах с профильным изучением отдельных предметов</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89</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95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1.15</w:t>
            </w:r>
          </w:p>
        </w:tc>
        <w:tc>
          <w:tcPr>
            <w:tcW w:w="5670" w:type="dxa"/>
          </w:tcPr>
          <w:p w:rsidR="00096B30" w:rsidRPr="00C03BF5" w:rsidRDefault="00096B30" w:rsidP="0010164F">
            <w:pPr>
              <w:ind w:firstLine="22"/>
              <w:rPr>
                <w:rFonts w:ascii="Times New Roman" w:hAnsi="Times New Roman"/>
              </w:rPr>
            </w:pPr>
            <w:r w:rsidRPr="00C03BF5">
              <w:rPr>
                <w:rFonts w:ascii="Times New Roman" w:hAnsi="Times New Roman"/>
                <w:iCs/>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276" w:type="dxa"/>
          </w:tcPr>
          <w:p w:rsidR="00096B30" w:rsidRPr="00AE74E7" w:rsidRDefault="00096B30" w:rsidP="0010164F">
            <w:pPr>
              <w:ind w:firstLine="22"/>
              <w:rPr>
                <w:rFonts w:ascii="Times New Roman" w:hAnsi="Times New Roman"/>
              </w:rPr>
            </w:pPr>
            <w:r w:rsidRPr="00AE74E7">
              <w:rPr>
                <w:rFonts w:ascii="Times New Roman" w:hAnsi="Times New Roman"/>
              </w:rPr>
              <w:t>единиц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7</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13</w:t>
            </w:r>
          </w:p>
        </w:tc>
        <w:tc>
          <w:tcPr>
            <w:tcW w:w="1134" w:type="dxa"/>
            <w:shd w:val="clear" w:color="auto" w:fill="auto"/>
          </w:tcPr>
          <w:p w:rsidR="00096B30" w:rsidRPr="00AE74E7" w:rsidRDefault="00096B30" w:rsidP="0010164F">
            <w:pPr>
              <w:pStyle w:val="ab"/>
              <w:ind w:firstLine="22"/>
              <w:jc w:val="center"/>
              <w:rPr>
                <w:rFonts w:ascii="Times New Roman" w:hAnsi="Times New Roman"/>
              </w:rPr>
            </w:pPr>
            <w:r w:rsidRPr="00AE74E7">
              <w:rPr>
                <w:rFonts w:ascii="Times New Roman" w:hAnsi="Times New Roman"/>
              </w:rPr>
              <w:t>13</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1.16</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участников открытых онлайн-уроков, реализуемых с учетом опыта цикла открытых уроков «</w:t>
            </w:r>
            <w:proofErr w:type="spellStart"/>
            <w:r w:rsidRPr="00C03BF5">
              <w:rPr>
                <w:rFonts w:ascii="Times New Roman" w:hAnsi="Times New Roman"/>
              </w:rPr>
              <w:t>Проектория</w:t>
            </w:r>
            <w:proofErr w:type="spellEnd"/>
            <w:r w:rsidRPr="00C03BF5">
              <w:rPr>
                <w:rFonts w:ascii="Times New Roman" w:hAnsi="Times New Roman"/>
              </w:rPr>
              <w:t>», «Уроки настоящего» или иных аналогичных по возможностям, функциям и результатам проектах, направленных на раннюю профориентацию</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30</w:t>
            </w:r>
          </w:p>
        </w:tc>
        <w:tc>
          <w:tcPr>
            <w:tcW w:w="1276" w:type="dxa"/>
            <w:shd w:val="clear" w:color="auto" w:fill="FFFFFF"/>
          </w:tcPr>
          <w:p w:rsidR="00096B30" w:rsidRPr="00885C27" w:rsidRDefault="00096B30" w:rsidP="0010164F">
            <w:pPr>
              <w:ind w:firstLine="22"/>
              <w:jc w:val="center"/>
              <w:rPr>
                <w:rFonts w:ascii="Times New Roman" w:hAnsi="Times New Roman"/>
              </w:rPr>
            </w:pPr>
            <w:r w:rsidRPr="00885C27">
              <w:rPr>
                <w:rFonts w:ascii="Times New Roman" w:hAnsi="Times New Roman"/>
              </w:rPr>
              <w:t>76</w:t>
            </w:r>
          </w:p>
        </w:tc>
        <w:tc>
          <w:tcPr>
            <w:tcW w:w="1276"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275" w:type="dxa"/>
            <w:shd w:val="clear" w:color="auto" w:fill="FFFFFF"/>
          </w:tcPr>
          <w:p w:rsidR="00096B30" w:rsidRPr="00885C27" w:rsidRDefault="00096B30" w:rsidP="0010164F">
            <w:pPr>
              <w:ind w:firstLine="22"/>
              <w:jc w:val="center"/>
            </w:pPr>
            <w:r w:rsidRPr="00885C27">
              <w:rPr>
                <w:rFonts w:ascii="Times New Roman" w:hAnsi="Times New Roman"/>
              </w:rPr>
              <w:t>76</w:t>
            </w:r>
          </w:p>
        </w:tc>
        <w:tc>
          <w:tcPr>
            <w:tcW w:w="1134" w:type="dxa"/>
            <w:shd w:val="clear" w:color="auto" w:fill="auto"/>
          </w:tcPr>
          <w:p w:rsidR="00096B30" w:rsidRPr="00885C27" w:rsidRDefault="00096B30" w:rsidP="0010164F">
            <w:pPr>
              <w:ind w:firstLine="22"/>
              <w:jc w:val="center"/>
            </w:pPr>
            <w:r w:rsidRPr="00885C27">
              <w:rPr>
                <w:rFonts w:ascii="Times New Roman" w:hAnsi="Times New Roman"/>
              </w:rPr>
              <w:t>76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1.17</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hAnsi="Times New Roman"/>
              </w:rPr>
              <w:t>Доля  муниципальных общеобразовательных организаций, подключенных к сети «Интернет»,   обеспеченных Интернет-соединением со скоростью соединения не менее 100 Мб/c - для городских образовательных организаций, не менее 50 Мб/с - для сельских</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85</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100</w:t>
            </w:r>
          </w:p>
        </w:tc>
        <w:tc>
          <w:tcPr>
            <w:tcW w:w="1134" w:type="dxa"/>
            <w:shd w:val="clear" w:color="auto" w:fill="auto"/>
          </w:tcPr>
          <w:p w:rsidR="00096B30" w:rsidRPr="00AE74E7" w:rsidRDefault="00096B30" w:rsidP="0010164F">
            <w:pPr>
              <w:ind w:firstLine="22"/>
              <w:jc w:val="center"/>
              <w:rPr>
                <w:rFonts w:ascii="Times New Roman" w:hAnsi="Times New Roman"/>
              </w:rPr>
            </w:pPr>
            <w:r w:rsidRPr="00AE74E7">
              <w:rPr>
                <w:rFonts w:ascii="Times New Roman" w:hAnsi="Times New Roman"/>
              </w:rPr>
              <w:t>100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1.18</w:t>
            </w:r>
          </w:p>
        </w:tc>
        <w:tc>
          <w:tcPr>
            <w:tcW w:w="5670" w:type="dxa"/>
          </w:tcPr>
          <w:p w:rsidR="00096B30" w:rsidRPr="00C03BF5" w:rsidRDefault="00096B30" w:rsidP="0010164F">
            <w:pPr>
              <w:pStyle w:val="ab"/>
              <w:ind w:firstLine="22"/>
              <w:rPr>
                <w:rFonts w:ascii="Times New Roman" w:hAnsi="Times New Roman"/>
              </w:rPr>
            </w:pPr>
            <w:r w:rsidRPr="00C03BF5">
              <w:rPr>
                <w:rFonts w:ascii="Times New Roman" w:eastAsia="Calibri" w:hAnsi="Times New Roman"/>
              </w:rPr>
              <w:t>Количество общеобразовательных организаций, оснащенных в целях внедрения цифровой образовательной среды</w:t>
            </w:r>
          </w:p>
        </w:tc>
        <w:tc>
          <w:tcPr>
            <w:tcW w:w="1276" w:type="dxa"/>
          </w:tcPr>
          <w:p w:rsidR="00096B30" w:rsidRPr="00AE74E7" w:rsidRDefault="00096B30" w:rsidP="0010164F">
            <w:pPr>
              <w:ind w:firstLine="22"/>
              <w:rPr>
                <w:rFonts w:ascii="Times New Roman" w:hAnsi="Times New Roman"/>
              </w:rPr>
            </w:pPr>
            <w:r>
              <w:rPr>
                <w:rFonts w:ascii="Times New Roman" w:hAnsi="Times New Roman"/>
              </w:rPr>
              <w:t>е</w:t>
            </w:r>
            <w:r w:rsidRPr="00AE74E7">
              <w:rPr>
                <w:rFonts w:ascii="Times New Roman" w:hAnsi="Times New Roman"/>
              </w:rPr>
              <w:t>диниц</w:t>
            </w:r>
          </w:p>
        </w:tc>
        <w:tc>
          <w:tcPr>
            <w:tcW w:w="850" w:type="dxa"/>
          </w:tcPr>
          <w:p w:rsidR="00096B30" w:rsidRPr="00C03BF5" w:rsidRDefault="00096B30" w:rsidP="0010164F">
            <w:pPr>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2</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4</w:t>
            </w:r>
          </w:p>
        </w:tc>
        <w:tc>
          <w:tcPr>
            <w:tcW w:w="1276" w:type="dxa"/>
          </w:tcPr>
          <w:p w:rsidR="00096B30" w:rsidRPr="00C03BF5" w:rsidRDefault="00096B30" w:rsidP="0010164F">
            <w:pPr>
              <w:ind w:firstLine="22"/>
              <w:jc w:val="center"/>
              <w:rPr>
                <w:rFonts w:ascii="Times New Roman" w:hAnsi="Times New Roman"/>
              </w:rPr>
            </w:pPr>
            <w:r w:rsidRPr="00C03BF5">
              <w:rPr>
                <w:rFonts w:ascii="Times New Roman" w:hAnsi="Times New Roman"/>
              </w:rPr>
              <w:t>5</w:t>
            </w:r>
          </w:p>
        </w:tc>
        <w:tc>
          <w:tcPr>
            <w:tcW w:w="1275" w:type="dxa"/>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c>
          <w:tcPr>
            <w:tcW w:w="1134" w:type="dxa"/>
            <w:shd w:val="clear" w:color="auto" w:fill="auto"/>
          </w:tcPr>
          <w:p w:rsidR="00096B30" w:rsidRPr="00C03BF5" w:rsidRDefault="00096B30" w:rsidP="0010164F">
            <w:pPr>
              <w:ind w:firstLine="22"/>
              <w:jc w:val="center"/>
              <w:rPr>
                <w:rFonts w:ascii="Times New Roman" w:hAnsi="Times New Roman"/>
              </w:rPr>
            </w:pPr>
            <w:r w:rsidRPr="00C03BF5">
              <w:rPr>
                <w:rFonts w:ascii="Times New Roman" w:hAnsi="Times New Roman"/>
              </w:rPr>
              <w:t>6</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t>1.19</w:t>
            </w:r>
          </w:p>
        </w:tc>
        <w:tc>
          <w:tcPr>
            <w:tcW w:w="5670" w:type="dxa"/>
          </w:tcPr>
          <w:p w:rsidR="00096B30" w:rsidRPr="00C03BF5" w:rsidRDefault="00096B30" w:rsidP="0010164F">
            <w:pPr>
              <w:pStyle w:val="ab"/>
              <w:ind w:firstLine="22"/>
              <w:rPr>
                <w:rFonts w:ascii="Times New Roman" w:hAnsi="Times New Roman"/>
                <w:shd w:val="clear" w:color="auto" w:fill="FFFFFF"/>
              </w:rPr>
            </w:pPr>
            <w:r w:rsidRPr="00C03BF5">
              <w:rPr>
                <w:rFonts w:ascii="Times New Roman" w:hAnsi="Times New Roman"/>
              </w:rPr>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15</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r>
      <w:tr w:rsidR="00096B30" w:rsidRPr="00C03BF5" w:rsidTr="00096B30">
        <w:tc>
          <w:tcPr>
            <w:tcW w:w="709" w:type="dxa"/>
          </w:tcPr>
          <w:p w:rsidR="00096B30" w:rsidRPr="00C03BF5" w:rsidRDefault="00096B30" w:rsidP="0010164F">
            <w:pPr>
              <w:ind w:firstLine="22"/>
              <w:jc w:val="center"/>
              <w:rPr>
                <w:rFonts w:ascii="Times New Roman" w:hAnsi="Times New Roman"/>
              </w:rPr>
            </w:pPr>
            <w:r w:rsidRPr="00C03BF5">
              <w:rPr>
                <w:rFonts w:ascii="Times New Roman" w:hAnsi="Times New Roman"/>
              </w:rPr>
              <w:lastRenderedPageBreak/>
              <w:t>1.20</w:t>
            </w:r>
          </w:p>
        </w:tc>
        <w:tc>
          <w:tcPr>
            <w:tcW w:w="5670" w:type="dxa"/>
          </w:tcPr>
          <w:p w:rsidR="00096B30" w:rsidRPr="00C03BF5" w:rsidRDefault="00096B30" w:rsidP="0010164F">
            <w:pPr>
              <w:pStyle w:val="af2"/>
              <w:shd w:val="clear" w:color="auto" w:fill="FFFFFF"/>
              <w:spacing w:before="0" w:beforeAutospacing="0" w:after="0" w:afterAutospacing="0"/>
              <w:ind w:firstLine="22"/>
              <w:rPr>
                <w:b/>
              </w:rPr>
            </w:pPr>
            <w:r w:rsidRPr="00C03BF5">
              <w:rPr>
                <w:iCs/>
              </w:rPr>
              <w:t xml:space="preserve">Доля </w:t>
            </w:r>
            <w:r w:rsidRPr="00C03BF5">
              <w:rPr>
                <w:lang w:eastAsia="ja-JP"/>
              </w:rPr>
              <w:t xml:space="preserve">управленческих и педагогических кадров </w:t>
            </w:r>
            <w:r w:rsidRPr="00C03BF5">
              <w:rPr>
                <w:iCs/>
              </w:rPr>
              <w:t xml:space="preserve">общеобразовательных организаций, </w:t>
            </w:r>
            <w:r w:rsidRPr="00C03BF5">
              <w:rPr>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276" w:type="dxa"/>
          </w:tcPr>
          <w:p w:rsidR="00096B30" w:rsidRPr="00AE74E7" w:rsidRDefault="00096B30" w:rsidP="0010164F">
            <w:pPr>
              <w:ind w:firstLine="22"/>
            </w:pPr>
            <w:r w:rsidRPr="00AE74E7">
              <w:rPr>
                <w:rFonts w:ascii="Times New Roman" w:hAnsi="Times New Roman"/>
              </w:rPr>
              <w:t>процент</w:t>
            </w:r>
          </w:p>
        </w:tc>
        <w:tc>
          <w:tcPr>
            <w:tcW w:w="850"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10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20</w:t>
            </w:r>
          </w:p>
        </w:tc>
        <w:tc>
          <w:tcPr>
            <w:tcW w:w="1276"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30</w:t>
            </w:r>
          </w:p>
        </w:tc>
        <w:tc>
          <w:tcPr>
            <w:tcW w:w="1275" w:type="dxa"/>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c>
          <w:tcPr>
            <w:tcW w:w="1134" w:type="dxa"/>
            <w:shd w:val="clear" w:color="auto" w:fill="auto"/>
          </w:tcPr>
          <w:p w:rsidR="00096B30" w:rsidRPr="00C03BF5" w:rsidRDefault="00096B30" w:rsidP="0010164F">
            <w:pPr>
              <w:pStyle w:val="ab"/>
              <w:ind w:firstLine="22"/>
              <w:jc w:val="center"/>
              <w:rPr>
                <w:rFonts w:ascii="Times New Roman" w:hAnsi="Times New Roman"/>
              </w:rPr>
            </w:pPr>
            <w:r w:rsidRPr="00C03BF5">
              <w:rPr>
                <w:rFonts w:ascii="Times New Roman" w:hAnsi="Times New Roman"/>
              </w:rPr>
              <w:t>50</w:t>
            </w:r>
          </w:p>
        </w:tc>
      </w:tr>
      <w:tr w:rsidR="00096B30" w:rsidRPr="00C03BF5" w:rsidTr="00096B30">
        <w:tc>
          <w:tcPr>
            <w:tcW w:w="14742" w:type="dxa"/>
            <w:gridSpan w:val="9"/>
          </w:tcPr>
          <w:p w:rsidR="00096B30" w:rsidRPr="00C03BF5" w:rsidRDefault="00096B30" w:rsidP="0010164F">
            <w:pPr>
              <w:pStyle w:val="ab"/>
              <w:ind w:firstLine="22"/>
              <w:rPr>
                <w:rFonts w:ascii="Times New Roman" w:hAnsi="Times New Roman"/>
              </w:rPr>
            </w:pPr>
            <w:r w:rsidRPr="00C03BF5">
              <w:rPr>
                <w:rFonts w:ascii="Times New Roman" w:hAnsi="Times New Roman"/>
              </w:rPr>
              <w:t>-------------------------------</w:t>
            </w:r>
          </w:p>
          <w:p w:rsidR="00096B30" w:rsidRPr="00C03BF5" w:rsidRDefault="00096B30" w:rsidP="0010164F">
            <w:pPr>
              <w:pStyle w:val="ConsPlusNormal"/>
              <w:ind w:firstLine="22"/>
              <w:jc w:val="both"/>
              <w:rPr>
                <w:sz w:val="24"/>
                <w:szCs w:val="24"/>
              </w:rPr>
            </w:pPr>
            <w:r w:rsidRPr="00C03BF5">
              <w:rPr>
                <w:sz w:val="24"/>
                <w:szCs w:val="24"/>
              </w:rPr>
              <w:t>&lt;1&gt; Отмечается:</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96B30" w:rsidRPr="00C03BF5" w:rsidRDefault="00096B30" w:rsidP="0010164F">
            <w:pPr>
              <w:pStyle w:val="ConsPlusNormal"/>
              <w:ind w:firstLine="22"/>
              <w:jc w:val="both"/>
              <w:rPr>
                <w:sz w:val="24"/>
                <w:szCs w:val="24"/>
              </w:rPr>
            </w:pPr>
            <w:r w:rsidRPr="00C03BF5">
              <w:rPr>
                <w:sz w:val="24"/>
                <w:szCs w:val="24"/>
              </w:rPr>
              <w:t>если целевой показатель рассчитывается по методике, включенной в состав муниципальной программы, присваивается статус «3».</w:t>
            </w:r>
          </w:p>
          <w:p w:rsidR="00096B30" w:rsidRPr="00C03BF5" w:rsidRDefault="00096B30" w:rsidP="0010164F">
            <w:pPr>
              <w:pStyle w:val="ab"/>
              <w:ind w:firstLine="22"/>
              <w:rPr>
                <w:rFonts w:ascii="Times New Roman" w:hAnsi="Times New Roman"/>
              </w:rPr>
            </w:pPr>
            <w:bookmarkStart w:id="0" w:name="P718"/>
            <w:bookmarkEnd w:id="0"/>
            <w:r w:rsidRPr="00C03BF5">
              <w:rPr>
                <w:rFonts w:ascii="Times New Roman" w:hAnsi="Times New Roman"/>
              </w:rPr>
              <w:t xml:space="preserve">           &lt;2&gt;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детей в возрасте 1 - 6 лет, получающих дошкольную образовательную услугу и (или) услугу по их </w:t>
            </w:r>
            <w:r w:rsidRPr="00B549A8">
              <w:rPr>
                <w:rFonts w:ascii="Times New Roman" w:hAnsi="Times New Roman" w:cs="Times New Roman"/>
                <w:sz w:val="22"/>
                <w:szCs w:val="22"/>
              </w:rPr>
              <w:lastRenderedPageBreak/>
              <w:t>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w:t>
            </w:r>
            <w:r w:rsidR="00590D23" w:rsidRPr="00B549A8">
              <w:rPr>
                <w:rFonts w:ascii="Times New Roman" w:hAnsi="Times New Roman" w:cs="Times New Roman"/>
                <w:sz w:val="22"/>
                <w:szCs w:val="22"/>
              </w:rPr>
              <w:lastRenderedPageBreak/>
              <w:t>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w:t>
            </w:r>
            <w:r w:rsidR="00590D23" w:rsidRPr="00B549A8">
              <w:rPr>
                <w:rFonts w:ascii="Times New Roman" w:hAnsi="Times New Roman" w:cs="Times New Roman"/>
                <w:sz w:val="22"/>
                <w:szCs w:val="22"/>
              </w:rPr>
              <w:lastRenderedPageBreak/>
              <w:t xml:space="preserve">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8224A4"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lastRenderedPageBreak/>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p>
          <w:p w:rsidR="00590D23" w:rsidRPr="00B549A8" w:rsidRDefault="00590D23" w:rsidP="008224A4">
            <w:pPr>
              <w:ind w:firstLine="0"/>
              <w:rPr>
                <w:rFonts w:ascii="Times New Roman" w:hAnsi="Times New Roman" w:cs="Times New Roman"/>
                <w:sz w:val="22"/>
                <w:szCs w:val="22"/>
              </w:rPr>
            </w:pPr>
            <w:r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lastRenderedPageBreak/>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Об оценке эффективности деятельности органов местного 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Управление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беспечение показа</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r w:rsidR="00AA156F">
              <w:rPr>
                <w:rFonts w:ascii="Times New Roman" w:hAnsi="Times New Roman" w:cs="Times New Roman"/>
                <w:sz w:val="22"/>
                <w:szCs w:val="22"/>
              </w:rPr>
              <w:t>щим направление деятель</w:t>
            </w:r>
            <w:r w:rsidR="00F63C5F" w:rsidRPr="00B549A8">
              <w:rPr>
                <w:rFonts w:ascii="Times New Roman" w:hAnsi="Times New Roman" w:cs="Times New Roman"/>
                <w:sz w:val="22"/>
                <w:szCs w:val="22"/>
              </w:rPr>
              <w:t>ности</w:t>
            </w:r>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ие образова</w:t>
            </w:r>
            <w:r w:rsidR="00590D23" w:rsidRPr="00B549A8">
              <w:rPr>
                <w:rFonts w:ascii="Times New Roman" w:hAnsi="Times New Roman" w:cs="Times New Roman"/>
                <w:sz w:val="22"/>
                <w:szCs w:val="22"/>
              </w:rPr>
              <w:t>нием</w:t>
            </w:r>
          </w:p>
        </w:tc>
        <w:tc>
          <w:tcPr>
            <w:tcW w:w="1246" w:type="dxa"/>
          </w:tcPr>
          <w:p w:rsidR="00590D23"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Default="0034340F" w:rsidP="00590D23">
            <w:pPr>
              <w:ind w:firstLine="0"/>
              <w:rPr>
                <w:rFonts w:ascii="Times New Roman" w:hAnsi="Times New Roman" w:cs="Times New Roman"/>
                <w:sz w:val="22"/>
                <w:szCs w:val="22"/>
              </w:rPr>
            </w:pPr>
          </w:p>
          <w:p w:rsidR="0034340F" w:rsidRPr="00B549A8" w:rsidRDefault="0034340F" w:rsidP="00590D23">
            <w:pPr>
              <w:ind w:firstLine="0"/>
              <w:rPr>
                <w:rFonts w:ascii="Times New Roman" w:hAnsi="Times New Roman" w:cs="Times New Roman"/>
                <w:sz w:val="22"/>
                <w:szCs w:val="22"/>
              </w:rPr>
            </w:pP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победителей и </w:t>
            </w:r>
            <w:r w:rsidRPr="00B549A8">
              <w:rPr>
                <w:rFonts w:ascii="Times New Roman" w:hAnsi="Times New Roman" w:cs="Times New Roman"/>
                <w:sz w:val="22"/>
                <w:szCs w:val="22"/>
              </w:rPr>
              <w:lastRenderedPageBreak/>
              <w:t>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Увеличение </w:t>
            </w:r>
            <w:r w:rsidRPr="00B549A8">
              <w:rPr>
                <w:rFonts w:ascii="Times New Roman" w:hAnsi="Times New Roman" w:cs="Times New Roman"/>
                <w:sz w:val="22"/>
                <w:szCs w:val="22"/>
              </w:rPr>
              <w:lastRenderedPageBreak/>
              <w:t>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 xml:space="preserve">роцент победителей и </w:t>
            </w:r>
            <w:r w:rsidR="00590D23" w:rsidRPr="00B549A8">
              <w:rPr>
                <w:rFonts w:ascii="Times New Roman" w:hAnsi="Times New Roman" w:cs="Times New Roman"/>
                <w:sz w:val="22"/>
                <w:szCs w:val="22"/>
              </w:rPr>
              <w:lastRenderedPageBreak/>
              <w:t xml:space="preserve">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r w:rsidR="00DE4DD4" w:rsidRPr="00B549A8">
              <w:rPr>
                <w:rFonts w:ascii="Times New Roman" w:hAnsi="Times New Roman" w:cs="Times New Roman"/>
                <w:sz w:val="22"/>
                <w:szCs w:val="22"/>
              </w:rPr>
              <w:lastRenderedPageBreak/>
              <w:t>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lastRenderedPageBreak/>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w:t>
            </w:r>
            <w:r w:rsidR="00DE4DD4" w:rsidRPr="00B549A8">
              <w:rPr>
                <w:rFonts w:ascii="Times New Roman" w:hAnsi="Times New Roman" w:cs="Times New Roman"/>
                <w:sz w:val="22"/>
                <w:szCs w:val="22"/>
              </w:rPr>
              <w:lastRenderedPageBreak/>
              <w:t>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w:t>
            </w:r>
            <w:r w:rsidRPr="00B549A8">
              <w:rPr>
                <w:rFonts w:ascii="Times New Roman" w:hAnsi="Times New Roman" w:cs="Times New Roman"/>
                <w:iCs/>
                <w:sz w:val="22"/>
                <w:szCs w:val="22"/>
              </w:rPr>
              <w:lastRenderedPageBreak/>
              <w:t>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Увеличение </w:t>
            </w:r>
            <w:r w:rsidRPr="00B549A8">
              <w:rPr>
                <w:rFonts w:ascii="Times New Roman" w:hAnsi="Times New Roman" w:cs="Times New Roman"/>
                <w:sz w:val="22"/>
                <w:szCs w:val="22"/>
              </w:rPr>
              <w:lastRenderedPageBreak/>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w:t>
            </w:r>
            <w:r w:rsidR="00590D23" w:rsidRPr="00B549A8">
              <w:rPr>
                <w:rFonts w:ascii="Times New Roman" w:hAnsi="Times New Roman" w:cs="Times New Roman"/>
                <w:iCs/>
                <w:sz w:val="22"/>
                <w:szCs w:val="22"/>
              </w:rPr>
              <w:lastRenderedPageBreak/>
              <w:t>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А</w:t>
            </w:r>
            <w:r w:rsidR="00590D23" w:rsidRPr="00B549A8">
              <w:rPr>
                <w:rFonts w:ascii="Times New Roman" w:hAnsi="Times New Roman" w:cs="Times New Roman"/>
                <w:sz w:val="22"/>
                <w:szCs w:val="22"/>
              </w:rPr>
              <w:t xml:space="preserve">налитическая справка </w:t>
            </w:r>
            <w:r w:rsidR="00590D23" w:rsidRPr="00B549A8">
              <w:rPr>
                <w:rFonts w:ascii="Times New Roman" w:hAnsi="Times New Roman" w:cs="Times New Roman"/>
                <w:sz w:val="22"/>
                <w:szCs w:val="22"/>
              </w:rPr>
              <w:lastRenderedPageBreak/>
              <w:t>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lastRenderedPageBreak/>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lastRenderedPageBreak/>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С</w:t>
            </w:r>
            <w:r w:rsidR="00590D23" w:rsidRPr="00B549A8">
              <w:rPr>
                <w:rFonts w:ascii="Times New Roman" w:hAnsi="Times New Roman" w:cs="Times New Roman"/>
                <w:sz w:val="22"/>
                <w:szCs w:val="22"/>
              </w:rPr>
              <w:t>правка по итогам анализа данных 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lastRenderedPageBreak/>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5D0929" w:rsidRDefault="005D0929" w:rsidP="005D4DEF">
      <w:pPr>
        <w:pStyle w:val="14"/>
        <w:rPr>
          <w:rFonts w:ascii="Times New Roman" w:hAnsi="Times New Roman"/>
          <w:b/>
        </w:rPr>
      </w:pPr>
    </w:p>
    <w:p w:rsidR="00847BC6" w:rsidRPr="00B549A8" w:rsidRDefault="003F21AA" w:rsidP="007F6B6B">
      <w:pPr>
        <w:pStyle w:val="14"/>
        <w:jc w:val="center"/>
        <w:rPr>
          <w:rFonts w:ascii="Times New Roman" w:hAnsi="Times New Roman"/>
          <w:b/>
        </w:rPr>
      </w:pPr>
      <w:r w:rsidRPr="00B549A8">
        <w:rPr>
          <w:rFonts w:ascii="Times New Roman" w:hAnsi="Times New Roman"/>
          <w:b/>
        </w:rPr>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5569D0" w:rsidRDefault="002673E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rPr>
        <w:t>о</w:t>
      </w:r>
      <w:r w:rsidR="00F855FE">
        <w:rPr>
          <w:rFonts w:ascii="Times New Roman" w:hAnsi="Times New Roman" w:cs="Times New Roman"/>
        </w:rPr>
        <w:t xml:space="preserve">т 21.12.2021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AA156F">
        <w:rPr>
          <w:rFonts w:ascii="Times New Roman" w:hAnsi="Times New Roman" w:cs="Times New Roman"/>
        </w:rPr>
        <w:t>,</w:t>
      </w:r>
      <w:r w:rsidR="00F855FE">
        <w:rPr>
          <w:rFonts w:ascii="Times New Roman" w:hAnsi="Times New Roman" w:cs="Times New Roman"/>
        </w:rPr>
        <w:t xml:space="preserve"> от </w:t>
      </w:r>
      <w:r w:rsidR="00AA156F">
        <w:rPr>
          <w:rFonts w:ascii="Times New Roman" w:hAnsi="Times New Roman" w:cs="Times New Roman"/>
        </w:rPr>
        <w:t>24.02.2022 года № 225</w:t>
      </w:r>
      <w:r w:rsidR="000D0206">
        <w:rPr>
          <w:rFonts w:ascii="Times New Roman" w:hAnsi="Times New Roman" w:cs="Times New Roman"/>
        </w:rPr>
        <w:t xml:space="preserve">, </w:t>
      </w:r>
      <w:r w:rsidR="000D0206">
        <w:rPr>
          <w:rFonts w:ascii="Times New Roman" w:hAnsi="Times New Roman" w:cs="Times New Roman"/>
          <w:sz w:val="22"/>
          <w:szCs w:val="22"/>
        </w:rPr>
        <w:t>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w:t>
      </w:r>
    </w:p>
    <w:p w:rsidR="002D5717" w:rsidRDefault="005569D0" w:rsidP="002D5717">
      <w:pPr>
        <w:widowControl/>
        <w:tabs>
          <w:tab w:val="left" w:pos="142"/>
        </w:tabs>
        <w:autoSpaceDE/>
        <w:autoSpaceDN/>
        <w:adjustRightInd/>
        <w:ind w:firstLine="709"/>
        <w:jc w:val="center"/>
        <w:rPr>
          <w:rFonts w:ascii="Times New Roman" w:hAnsi="Times New Roman" w:cs="Times New Roman"/>
        </w:rPr>
      </w:pPr>
      <w:r w:rsidRPr="005569D0">
        <w:rPr>
          <w:rFonts w:ascii="Times New Roman" w:hAnsi="Times New Roman" w:cs="Times New Roman"/>
          <w:sz w:val="22"/>
          <w:szCs w:val="22"/>
        </w:rPr>
        <w:t xml:space="preserve"> </w:t>
      </w: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9245E9">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5D4DEF">
        <w:rPr>
          <w:rFonts w:ascii="Times New Roman" w:hAnsi="Times New Roman" w:cs="Times New Roman"/>
          <w:sz w:val="22"/>
          <w:szCs w:val="22"/>
        </w:rPr>
        <w:t xml:space="preserve">, от 22.08.2022 </w:t>
      </w:r>
      <w:r w:rsidR="00A96BD4">
        <w:rPr>
          <w:rFonts w:ascii="Times New Roman" w:hAnsi="Times New Roman" w:cs="Times New Roman"/>
          <w:sz w:val="22"/>
          <w:szCs w:val="22"/>
        </w:rPr>
        <w:t>года</w:t>
      </w:r>
      <w:r w:rsidR="00096B30">
        <w:rPr>
          <w:rFonts w:ascii="Times New Roman" w:hAnsi="Times New Roman" w:cs="Times New Roman"/>
          <w:sz w:val="22"/>
          <w:szCs w:val="22"/>
        </w:rPr>
        <w:t xml:space="preserve">, </w:t>
      </w:r>
      <w:r w:rsidR="005D4DEF">
        <w:rPr>
          <w:rFonts w:ascii="Times New Roman" w:hAnsi="Times New Roman" w:cs="Times New Roman"/>
          <w:sz w:val="22"/>
          <w:szCs w:val="22"/>
        </w:rPr>
        <w:t xml:space="preserve">от 26.09.2022 года № 1757, </w:t>
      </w:r>
      <w:r w:rsidR="00B23ECE">
        <w:rPr>
          <w:rFonts w:ascii="Times New Roman" w:hAnsi="Times New Roman" w:cs="Times New Roman"/>
          <w:sz w:val="22"/>
          <w:szCs w:val="22"/>
        </w:rPr>
        <w:t xml:space="preserve">от </w:t>
      </w:r>
      <w:bookmarkStart w:id="1" w:name="_GoBack"/>
      <w:bookmarkEnd w:id="1"/>
      <w:r w:rsidR="005D4DEF">
        <w:rPr>
          <w:rFonts w:ascii="Times New Roman" w:hAnsi="Times New Roman" w:cs="Times New Roman"/>
          <w:sz w:val="22"/>
          <w:szCs w:val="22"/>
        </w:rPr>
        <w:t>24.10.2022 года</w:t>
      </w:r>
      <w:r w:rsidR="00574101">
        <w:rPr>
          <w:rFonts w:ascii="Times New Roman" w:hAnsi="Times New Roman" w:cs="Times New Roman"/>
          <w:sz w:val="22"/>
          <w:szCs w:val="22"/>
        </w:rPr>
        <w:t xml:space="preserve"> № 1918</w:t>
      </w:r>
      <w:r w:rsidR="009F7B6A">
        <w:rPr>
          <w:rFonts w:ascii="Times New Roman" w:hAnsi="Times New Roman" w:cs="Times New Roman"/>
          <w:sz w:val="22"/>
          <w:szCs w:val="22"/>
        </w:rPr>
        <w:t xml:space="preserve">, </w:t>
      </w:r>
      <w:r w:rsidR="00B23ECE">
        <w:rPr>
          <w:rFonts w:ascii="Times New Roman" w:hAnsi="Times New Roman" w:cs="Times New Roman"/>
          <w:sz w:val="22"/>
          <w:szCs w:val="22"/>
        </w:rPr>
        <w:t xml:space="preserve">от </w:t>
      </w:r>
      <w:r w:rsidR="009F7B6A">
        <w:rPr>
          <w:rFonts w:ascii="Times New Roman" w:hAnsi="Times New Roman" w:cs="Times New Roman"/>
          <w:sz w:val="22"/>
          <w:szCs w:val="22"/>
        </w:rPr>
        <w:t>21.11.2022 года № 2174</w:t>
      </w:r>
      <w:r w:rsidR="00833382">
        <w:rPr>
          <w:rFonts w:ascii="Times New Roman" w:hAnsi="Times New Roman" w:cs="Times New Roman"/>
          <w:sz w:val="22"/>
          <w:szCs w:val="22"/>
        </w:rPr>
        <w:t xml:space="preserve">, </w:t>
      </w:r>
      <w:r w:rsidR="00B23ECE">
        <w:rPr>
          <w:rFonts w:ascii="Times New Roman" w:hAnsi="Times New Roman" w:cs="Times New Roman"/>
          <w:sz w:val="22"/>
          <w:szCs w:val="22"/>
        </w:rPr>
        <w:t xml:space="preserve">от </w:t>
      </w:r>
      <w:r w:rsidR="00833382">
        <w:rPr>
          <w:rFonts w:ascii="Times New Roman" w:hAnsi="Times New Roman" w:cs="Times New Roman"/>
          <w:sz w:val="22"/>
          <w:szCs w:val="22"/>
        </w:rPr>
        <w:t>05.12.2022 года № 2315</w:t>
      </w:r>
      <w:r w:rsidR="00C814D6">
        <w:rPr>
          <w:rFonts w:ascii="Times New Roman" w:hAnsi="Times New Roman" w:cs="Times New Roman"/>
          <w:sz w:val="22"/>
          <w:szCs w:val="22"/>
        </w:rPr>
        <w:t xml:space="preserve">, </w:t>
      </w:r>
      <w:r w:rsidR="00B23ECE">
        <w:rPr>
          <w:rFonts w:ascii="Times New Roman" w:hAnsi="Times New Roman" w:cs="Times New Roman"/>
          <w:sz w:val="22"/>
          <w:szCs w:val="22"/>
        </w:rPr>
        <w:t xml:space="preserve">от </w:t>
      </w:r>
      <w:r w:rsidR="00C814D6">
        <w:rPr>
          <w:rFonts w:ascii="Times New Roman" w:hAnsi="Times New Roman" w:cs="Times New Roman"/>
          <w:sz w:val="22"/>
          <w:szCs w:val="22"/>
        </w:rPr>
        <w:t>13.12.2022 года № 2363</w:t>
      </w:r>
      <w:r w:rsidR="00EA4B82" w:rsidRPr="002673E5">
        <w:rPr>
          <w:rFonts w:ascii="Times New Roman" w:hAnsi="Times New Roman" w:cs="Times New Roman"/>
        </w:rPr>
        <w:t>)</w:t>
      </w:r>
    </w:p>
    <w:p w:rsidR="00B23692" w:rsidRPr="002673E5" w:rsidRDefault="00B23692" w:rsidP="002D5717">
      <w:pPr>
        <w:widowControl/>
        <w:tabs>
          <w:tab w:val="left" w:pos="142"/>
        </w:tabs>
        <w:autoSpaceDE/>
        <w:autoSpaceDN/>
        <w:adjustRightInd/>
        <w:ind w:firstLine="709"/>
        <w:jc w:val="center"/>
        <w:rPr>
          <w:rFonts w:ascii="Times New Roman" w:hAnsi="Times New Roman" w:cs="Times New Roman"/>
          <w:sz w:val="22"/>
          <w:szCs w:val="22"/>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813"/>
      </w:tblGrid>
      <w:tr w:rsidR="00B23692" w:rsidRPr="00C03BF5" w:rsidTr="00B23692">
        <w:trPr>
          <w:tblHeader/>
        </w:trPr>
        <w:tc>
          <w:tcPr>
            <w:tcW w:w="880" w:type="dxa"/>
            <w:vMerge w:val="restart"/>
            <w:shd w:val="clear" w:color="auto" w:fill="auto"/>
            <w:vAlign w:val="center"/>
          </w:tcPr>
          <w:p w:rsidR="00B23692" w:rsidRPr="00C03BF5" w:rsidRDefault="00B23692" w:rsidP="00B23692">
            <w:pPr>
              <w:ind w:firstLine="0"/>
              <w:rPr>
                <w:rFonts w:ascii="Times New Roman" w:hAnsi="Times New Roman"/>
                <w:bCs/>
              </w:rPr>
            </w:pPr>
            <w:r w:rsidRPr="00C03BF5">
              <w:rPr>
                <w:rFonts w:ascii="Times New Roman" w:hAnsi="Times New Roman"/>
                <w:bCs/>
              </w:rPr>
              <w:t>№ п/п</w:t>
            </w:r>
          </w:p>
        </w:tc>
        <w:tc>
          <w:tcPr>
            <w:tcW w:w="2470" w:type="dxa"/>
            <w:vMerge w:val="restart"/>
            <w:shd w:val="clear" w:color="auto" w:fill="auto"/>
            <w:vAlign w:val="center"/>
          </w:tcPr>
          <w:p w:rsidR="00B23692" w:rsidRPr="00C03BF5" w:rsidRDefault="00B23692" w:rsidP="00B23692">
            <w:pPr>
              <w:ind w:firstLine="182"/>
              <w:jc w:val="center"/>
              <w:rPr>
                <w:rFonts w:ascii="Times New Roman" w:hAnsi="Times New Roman"/>
                <w:bCs/>
              </w:rPr>
            </w:pPr>
            <w:r w:rsidRPr="00C03BF5">
              <w:rPr>
                <w:rFonts w:ascii="Times New Roman" w:hAnsi="Times New Roman"/>
                <w:bCs/>
              </w:rPr>
              <w:t>Наименование мероприятия</w:t>
            </w:r>
          </w:p>
        </w:tc>
        <w:tc>
          <w:tcPr>
            <w:tcW w:w="557" w:type="dxa"/>
            <w:vMerge w:val="restart"/>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Статус&lt;1&gt;</w:t>
            </w:r>
          </w:p>
        </w:tc>
        <w:tc>
          <w:tcPr>
            <w:tcW w:w="684" w:type="dxa"/>
            <w:vMerge w:val="restart"/>
            <w:shd w:val="clear" w:color="auto" w:fill="auto"/>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Годы реализации</w:t>
            </w:r>
          </w:p>
        </w:tc>
        <w:tc>
          <w:tcPr>
            <w:tcW w:w="5077" w:type="dxa"/>
            <w:gridSpan w:val="5"/>
            <w:shd w:val="clear" w:color="auto" w:fill="auto"/>
            <w:vAlign w:val="center"/>
          </w:tcPr>
          <w:p w:rsidR="00B23692" w:rsidRPr="00C03BF5" w:rsidRDefault="00B23692" w:rsidP="00B23692">
            <w:pPr>
              <w:jc w:val="center"/>
              <w:rPr>
                <w:rFonts w:ascii="Times New Roman" w:hAnsi="Times New Roman"/>
                <w:bCs/>
                <w:lang w:val="en-US"/>
              </w:rPr>
            </w:pPr>
            <w:r w:rsidRPr="00C03BF5">
              <w:rPr>
                <w:rFonts w:ascii="Times New Roman" w:hAnsi="Times New Roman"/>
                <w:bCs/>
              </w:rPr>
              <w:t>Объем финансирования</w:t>
            </w:r>
            <w:r w:rsidRPr="00C03BF5">
              <w:rPr>
                <w:rFonts w:ascii="Times New Roman" w:hAnsi="Times New Roman"/>
                <w:bCs/>
                <w:lang w:val="en-US"/>
              </w:rPr>
              <w:t xml:space="preserve">, </w:t>
            </w:r>
            <w:r w:rsidRPr="00C03BF5">
              <w:rPr>
                <w:rFonts w:ascii="Times New Roman" w:hAnsi="Times New Roman"/>
                <w:bCs/>
              </w:rPr>
              <w:t>тыс. рублей</w:t>
            </w:r>
          </w:p>
        </w:tc>
        <w:tc>
          <w:tcPr>
            <w:tcW w:w="3119" w:type="dxa"/>
            <w:vMerge w:val="restart"/>
            <w:shd w:val="clear" w:color="auto" w:fill="auto"/>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Непосредственный результат реализации мероприятия</w:t>
            </w:r>
          </w:p>
        </w:tc>
        <w:tc>
          <w:tcPr>
            <w:tcW w:w="1813" w:type="dxa"/>
            <w:vMerge w:val="restart"/>
            <w:textDirection w:val="btLr"/>
            <w:vAlign w:val="center"/>
          </w:tcPr>
          <w:p w:rsidR="00B23692" w:rsidRPr="00C03BF5" w:rsidRDefault="00B23692" w:rsidP="00B23692">
            <w:pPr>
              <w:jc w:val="center"/>
              <w:rPr>
                <w:rFonts w:ascii="Times New Roman" w:hAnsi="Times New Roman"/>
                <w:bCs/>
              </w:rPr>
            </w:pPr>
            <w:r w:rsidRPr="00C03BF5">
              <w:rPr>
                <w:rFonts w:ascii="Times New Roman" w:hAnsi="Times New Roman"/>
                <w:bCs/>
              </w:rPr>
              <w:t>Заказчик, главный распорядитель</w:t>
            </w:r>
          </w:p>
          <w:p w:rsidR="00B23692" w:rsidRPr="00C03BF5" w:rsidRDefault="00B23692" w:rsidP="00B23692">
            <w:pPr>
              <w:jc w:val="center"/>
              <w:rPr>
                <w:rFonts w:ascii="Times New Roman" w:hAnsi="Times New Roman"/>
                <w:bCs/>
              </w:rPr>
            </w:pPr>
            <w:r w:rsidRPr="00C03BF5">
              <w:rPr>
                <w:rFonts w:ascii="Times New Roman" w:hAnsi="Times New Roman"/>
                <w:bCs/>
              </w:rPr>
              <w:t>(распорядитель) бюджетных средств, исполнитель</w:t>
            </w:r>
          </w:p>
        </w:tc>
      </w:tr>
      <w:tr w:rsidR="00B23692" w:rsidRPr="00C03BF5" w:rsidTr="00B23692">
        <w:trPr>
          <w:tblHeader/>
        </w:trPr>
        <w:tc>
          <w:tcPr>
            <w:tcW w:w="88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247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557" w:type="dxa"/>
            <w:vMerge/>
            <w:tcBorders>
              <w:bottom w:val="single" w:sz="4" w:space="0" w:color="auto"/>
            </w:tcBorders>
          </w:tcPr>
          <w:p w:rsidR="00B23692" w:rsidRPr="00C03BF5" w:rsidRDefault="00B23692" w:rsidP="00B23692">
            <w:pPr>
              <w:jc w:val="center"/>
              <w:rPr>
                <w:rFonts w:ascii="Times New Roman" w:hAnsi="Times New Roman"/>
                <w:bCs/>
              </w:rPr>
            </w:pPr>
          </w:p>
        </w:tc>
        <w:tc>
          <w:tcPr>
            <w:tcW w:w="684"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1108" w:type="dxa"/>
            <w:vMerge w:val="restart"/>
            <w:shd w:val="clear" w:color="auto" w:fill="auto"/>
            <w:textDirection w:val="btLr"/>
          </w:tcPr>
          <w:p w:rsidR="00B23692" w:rsidRPr="00C03BF5" w:rsidRDefault="00B23692" w:rsidP="00B23692">
            <w:pPr>
              <w:ind w:left="113" w:right="113"/>
              <w:jc w:val="center"/>
              <w:rPr>
                <w:rFonts w:ascii="Times New Roman" w:hAnsi="Times New Roman"/>
              </w:rPr>
            </w:pPr>
            <w:r w:rsidRPr="00C03BF5">
              <w:rPr>
                <w:rFonts w:ascii="Times New Roman" w:hAnsi="Times New Roman"/>
                <w:bCs/>
              </w:rPr>
              <w:t>всего</w:t>
            </w:r>
          </w:p>
        </w:tc>
        <w:tc>
          <w:tcPr>
            <w:tcW w:w="3969" w:type="dxa"/>
            <w:gridSpan w:val="4"/>
            <w:tcBorders>
              <w:bottom w:val="single" w:sz="4" w:space="0" w:color="auto"/>
            </w:tcBorders>
            <w:shd w:val="clear" w:color="auto" w:fill="auto"/>
            <w:vAlign w:val="center"/>
          </w:tcPr>
          <w:p w:rsidR="00B23692" w:rsidRPr="00C03BF5" w:rsidRDefault="00B23692" w:rsidP="00B23692">
            <w:pPr>
              <w:jc w:val="center"/>
              <w:rPr>
                <w:rFonts w:ascii="Times New Roman" w:hAnsi="Times New Roman"/>
              </w:rPr>
            </w:pPr>
            <w:r w:rsidRPr="00C03BF5">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B23692" w:rsidRPr="00C03BF5" w:rsidRDefault="00B23692" w:rsidP="00B23692">
            <w:pPr>
              <w:jc w:val="center"/>
              <w:rPr>
                <w:rFonts w:ascii="Times New Roman" w:hAnsi="Times New Roman"/>
              </w:rPr>
            </w:pPr>
          </w:p>
        </w:tc>
        <w:tc>
          <w:tcPr>
            <w:tcW w:w="1813" w:type="dxa"/>
            <w:vMerge/>
            <w:tcBorders>
              <w:bottom w:val="single" w:sz="4" w:space="0" w:color="auto"/>
            </w:tcBorders>
          </w:tcPr>
          <w:p w:rsidR="00B23692" w:rsidRPr="00C03BF5" w:rsidRDefault="00B23692" w:rsidP="00B23692">
            <w:pPr>
              <w:jc w:val="center"/>
              <w:rPr>
                <w:rFonts w:ascii="Times New Roman" w:hAnsi="Times New Roman"/>
                <w:bCs/>
              </w:rPr>
            </w:pPr>
          </w:p>
        </w:tc>
      </w:tr>
      <w:tr w:rsidR="00B23692" w:rsidRPr="00C03BF5" w:rsidTr="00B23692">
        <w:trPr>
          <w:cantSplit/>
          <w:trHeight w:val="1712"/>
          <w:tblHeader/>
        </w:trPr>
        <w:tc>
          <w:tcPr>
            <w:tcW w:w="88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2470"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557" w:type="dxa"/>
            <w:vMerge/>
            <w:tcBorders>
              <w:bottom w:val="single" w:sz="4" w:space="0" w:color="auto"/>
            </w:tcBorders>
          </w:tcPr>
          <w:p w:rsidR="00B23692" w:rsidRPr="00C03BF5" w:rsidRDefault="00B23692" w:rsidP="00B23692">
            <w:pPr>
              <w:jc w:val="center"/>
              <w:rPr>
                <w:rFonts w:ascii="Times New Roman" w:hAnsi="Times New Roman"/>
                <w:bCs/>
              </w:rPr>
            </w:pPr>
          </w:p>
        </w:tc>
        <w:tc>
          <w:tcPr>
            <w:tcW w:w="684" w:type="dxa"/>
            <w:vMerge/>
            <w:tcBorders>
              <w:bottom w:val="single" w:sz="4" w:space="0" w:color="auto"/>
            </w:tcBorders>
            <w:shd w:val="clear" w:color="auto" w:fill="auto"/>
            <w:vAlign w:val="center"/>
          </w:tcPr>
          <w:p w:rsidR="00B23692" w:rsidRPr="00C03BF5" w:rsidRDefault="00B23692" w:rsidP="00B23692">
            <w:pPr>
              <w:jc w:val="center"/>
              <w:rPr>
                <w:rFonts w:ascii="Times New Roman" w:hAnsi="Times New Roman"/>
                <w:bCs/>
              </w:rPr>
            </w:pPr>
          </w:p>
        </w:tc>
        <w:tc>
          <w:tcPr>
            <w:tcW w:w="1108" w:type="dxa"/>
            <w:vMerge/>
            <w:tcBorders>
              <w:bottom w:val="single" w:sz="4" w:space="0" w:color="auto"/>
            </w:tcBorders>
            <w:shd w:val="clear" w:color="auto" w:fill="auto"/>
          </w:tcPr>
          <w:p w:rsidR="00B23692" w:rsidRPr="00C03BF5" w:rsidRDefault="00B23692" w:rsidP="00B23692">
            <w:pPr>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B23692" w:rsidRPr="00C03BF5" w:rsidRDefault="00B23692" w:rsidP="00B23692">
            <w:pPr>
              <w:ind w:firstLine="0"/>
              <w:rPr>
                <w:rFonts w:ascii="Times New Roman" w:hAnsi="Times New Roman"/>
              </w:rPr>
            </w:pPr>
            <w:r>
              <w:rPr>
                <w:rFonts w:ascii="Times New Roman" w:hAnsi="Times New Roman"/>
              </w:rPr>
              <w:t>Федеральный</w:t>
            </w:r>
            <w:r w:rsidRPr="00C03BF5">
              <w:rPr>
                <w:rFonts w:ascii="Times New Roman" w:hAnsi="Times New Roman"/>
              </w:rPr>
              <w:t xml:space="preserve"> бюджет</w:t>
            </w:r>
          </w:p>
        </w:tc>
        <w:tc>
          <w:tcPr>
            <w:tcW w:w="1093" w:type="dxa"/>
            <w:tcBorders>
              <w:bottom w:val="single" w:sz="4" w:space="0" w:color="auto"/>
            </w:tcBorders>
            <w:shd w:val="clear" w:color="auto" w:fill="auto"/>
            <w:textDirection w:val="btLr"/>
            <w:vAlign w:val="center"/>
          </w:tcPr>
          <w:p w:rsidR="00B23692" w:rsidRPr="00C03BF5" w:rsidRDefault="00B23692" w:rsidP="00B23692">
            <w:pPr>
              <w:ind w:firstLine="0"/>
              <w:rPr>
                <w:rFonts w:ascii="Times New Roman" w:hAnsi="Times New Roman"/>
              </w:rPr>
            </w:pPr>
            <w:r>
              <w:rPr>
                <w:rFonts w:ascii="Times New Roman" w:hAnsi="Times New Roman"/>
              </w:rPr>
              <w:t xml:space="preserve">  К</w:t>
            </w:r>
            <w:r w:rsidRPr="00C03BF5">
              <w:rPr>
                <w:rFonts w:ascii="Times New Roman" w:hAnsi="Times New Roman"/>
              </w:rPr>
              <w:t>раевой бюджет</w:t>
            </w:r>
          </w:p>
        </w:tc>
        <w:tc>
          <w:tcPr>
            <w:tcW w:w="1134" w:type="dxa"/>
            <w:tcBorders>
              <w:bottom w:val="single" w:sz="4" w:space="0" w:color="auto"/>
            </w:tcBorders>
            <w:textDirection w:val="btLr"/>
            <w:vAlign w:val="center"/>
          </w:tcPr>
          <w:p w:rsidR="00B23692" w:rsidRPr="00C03BF5" w:rsidRDefault="00B23692" w:rsidP="00B23692">
            <w:pPr>
              <w:ind w:firstLine="0"/>
              <w:rPr>
                <w:rFonts w:ascii="Times New Roman" w:hAnsi="Times New Roman"/>
              </w:rPr>
            </w:pPr>
            <w:r>
              <w:rPr>
                <w:rFonts w:ascii="Times New Roman" w:hAnsi="Times New Roman"/>
              </w:rPr>
              <w:t>М</w:t>
            </w:r>
            <w:r w:rsidRPr="00C03BF5">
              <w:rPr>
                <w:rFonts w:ascii="Times New Roman" w:hAnsi="Times New Roman"/>
              </w:rPr>
              <w:t>естный бюджет</w:t>
            </w:r>
            <w:r>
              <w:rPr>
                <w:rFonts w:ascii="Times New Roman" w:hAnsi="Times New Roman"/>
              </w:rPr>
              <w:t xml:space="preserve"> </w:t>
            </w:r>
          </w:p>
        </w:tc>
        <w:tc>
          <w:tcPr>
            <w:tcW w:w="709" w:type="dxa"/>
            <w:tcBorders>
              <w:bottom w:val="single" w:sz="4" w:space="0" w:color="auto"/>
            </w:tcBorders>
            <w:textDirection w:val="btLr"/>
            <w:vAlign w:val="center"/>
          </w:tcPr>
          <w:p w:rsidR="00B23692" w:rsidRPr="00C03BF5" w:rsidRDefault="00B23692" w:rsidP="00B23692">
            <w:pPr>
              <w:ind w:firstLine="0"/>
              <w:rPr>
                <w:rFonts w:ascii="Times New Roman" w:hAnsi="Times New Roman"/>
              </w:rPr>
            </w:pPr>
            <w:r>
              <w:rPr>
                <w:rFonts w:ascii="Times New Roman" w:hAnsi="Times New Roman"/>
              </w:rPr>
              <w:t>В</w:t>
            </w:r>
            <w:r w:rsidRPr="00C03BF5">
              <w:rPr>
                <w:rFonts w:ascii="Times New Roman" w:hAnsi="Times New Roman"/>
              </w:rPr>
              <w:t>небюджетные источники</w:t>
            </w:r>
          </w:p>
        </w:tc>
        <w:tc>
          <w:tcPr>
            <w:tcW w:w="3119" w:type="dxa"/>
            <w:vMerge/>
            <w:tcBorders>
              <w:bottom w:val="single" w:sz="4" w:space="0" w:color="auto"/>
            </w:tcBorders>
            <w:shd w:val="clear" w:color="auto" w:fill="auto"/>
          </w:tcPr>
          <w:p w:rsidR="00B23692" w:rsidRPr="00C03BF5" w:rsidRDefault="00B23692" w:rsidP="00B23692">
            <w:pPr>
              <w:jc w:val="center"/>
              <w:rPr>
                <w:rFonts w:ascii="Times New Roman" w:hAnsi="Times New Roman"/>
              </w:rPr>
            </w:pPr>
          </w:p>
        </w:tc>
        <w:tc>
          <w:tcPr>
            <w:tcW w:w="1813" w:type="dxa"/>
            <w:vMerge/>
            <w:tcBorders>
              <w:bottom w:val="single" w:sz="4" w:space="0" w:color="auto"/>
            </w:tcBorders>
          </w:tcPr>
          <w:p w:rsidR="00B23692" w:rsidRPr="00C03BF5" w:rsidRDefault="00B23692" w:rsidP="00B23692">
            <w:pPr>
              <w:jc w:val="center"/>
              <w:rPr>
                <w:rFonts w:ascii="Times New Roman" w:hAnsi="Times New Roman"/>
                <w:bCs/>
              </w:rPr>
            </w:pPr>
          </w:p>
        </w:tc>
      </w:tr>
    </w:tbl>
    <w:p w:rsidR="004D5A92" w:rsidRDefault="004D5A92" w:rsidP="00B23692">
      <w:pPr>
        <w:ind w:firstLine="0"/>
        <w:rPr>
          <w:rFonts w:ascii="Times New Roman" w:hAnsi="Times New Roman" w:cs="Times New Roman"/>
          <w:sz w:val="22"/>
          <w:szCs w:val="22"/>
        </w:rPr>
      </w:pPr>
      <w:r>
        <w:rPr>
          <w:rFonts w:ascii="Times New Roman" w:hAnsi="Times New Roman" w:cs="Times New Roman"/>
          <w:sz w:val="22"/>
          <w:szCs w:val="22"/>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3"/>
        <w:gridCol w:w="710"/>
        <w:gridCol w:w="3119"/>
        <w:gridCol w:w="1814"/>
      </w:tblGrid>
      <w:tr w:rsidR="004D5A92" w:rsidRPr="00C03BF5" w:rsidTr="004D5A92">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7</w:t>
            </w:r>
          </w:p>
        </w:tc>
        <w:tc>
          <w:tcPr>
            <w:tcW w:w="1133"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10</w:t>
            </w:r>
          </w:p>
        </w:tc>
        <w:tc>
          <w:tcPr>
            <w:tcW w:w="1814"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jc w:val="center"/>
              <w:rPr>
                <w:rFonts w:ascii="Times New Roman" w:hAnsi="Times New Roman"/>
                <w:sz w:val="20"/>
                <w:szCs w:val="20"/>
                <w:lang w:val="en-US"/>
              </w:rPr>
            </w:pPr>
            <w:r w:rsidRPr="00C03BF5">
              <w:rPr>
                <w:rFonts w:ascii="Times New Roman" w:hAnsi="Times New Roman"/>
                <w:sz w:val="20"/>
                <w:szCs w:val="20"/>
              </w:rPr>
              <w:t>11</w:t>
            </w:r>
          </w:p>
        </w:tc>
      </w:tr>
      <w:tr w:rsidR="004D5A92" w:rsidRPr="00C03BF5" w:rsidTr="004D5A9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rPr>
                <w:rFonts w:ascii="Times New Roman" w:hAnsi="Times New Roman"/>
                <w:sz w:val="20"/>
                <w:szCs w:val="20"/>
              </w:rPr>
            </w:pPr>
            <w:r w:rsidRPr="00C03BF5">
              <w:rPr>
                <w:rFonts w:ascii="Times New Roman" w:hAnsi="Times New Roman"/>
                <w:sz w:val="20"/>
                <w:szCs w:val="20"/>
              </w:rPr>
              <w:t>Цель 1</w:t>
            </w:r>
          </w:p>
        </w:tc>
        <w:tc>
          <w:tcPr>
            <w:tcW w:w="11251" w:type="dxa"/>
            <w:gridSpan w:val="9"/>
            <w:tcBorders>
              <w:top w:val="single" w:sz="4" w:space="0" w:color="auto"/>
              <w:left w:val="single" w:sz="4" w:space="0" w:color="auto"/>
              <w:bottom w:val="single" w:sz="4" w:space="0" w:color="auto"/>
              <w:right w:val="single" w:sz="4" w:space="0" w:color="auto"/>
            </w:tcBorders>
          </w:tcPr>
          <w:p w:rsidR="004D5A92" w:rsidRPr="00C03BF5" w:rsidRDefault="004D5A92" w:rsidP="00FB4B7C">
            <w:pPr>
              <w:rPr>
                <w:rFonts w:ascii="Times New Roman" w:hAnsi="Times New Roman"/>
                <w:sz w:val="20"/>
                <w:szCs w:val="20"/>
              </w:rPr>
            </w:pPr>
            <w:r w:rsidRPr="00C03BF5">
              <w:rPr>
                <w:rFonts w:ascii="Times New Roman" w:hAnsi="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4D5A92" w:rsidRPr="00C03BF5" w:rsidTr="004D5A92">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rPr>
                <w:rFonts w:ascii="Times New Roman" w:hAnsi="Times New Roman"/>
                <w:sz w:val="20"/>
                <w:szCs w:val="20"/>
              </w:rPr>
            </w:pPr>
            <w:r w:rsidRPr="00C03BF5">
              <w:rPr>
                <w:rFonts w:ascii="Times New Roman" w:hAnsi="Times New Roman"/>
                <w:sz w:val="20"/>
                <w:szCs w:val="20"/>
              </w:rPr>
              <w:t>Задача 1.1</w:t>
            </w:r>
          </w:p>
        </w:tc>
        <w:tc>
          <w:tcPr>
            <w:tcW w:w="11251" w:type="dxa"/>
            <w:gridSpan w:val="9"/>
            <w:tcBorders>
              <w:top w:val="single" w:sz="4" w:space="0" w:color="auto"/>
              <w:left w:val="single" w:sz="4" w:space="0" w:color="auto"/>
              <w:bottom w:val="single" w:sz="4" w:space="0" w:color="auto"/>
              <w:right w:val="single" w:sz="4" w:space="0" w:color="auto"/>
            </w:tcBorders>
          </w:tcPr>
          <w:p w:rsidR="004D5A92" w:rsidRPr="00C03BF5" w:rsidRDefault="004D5A92" w:rsidP="00FB4B7C">
            <w:pPr>
              <w:rPr>
                <w:rFonts w:ascii="Times New Roman" w:hAnsi="Times New Roman"/>
                <w:sz w:val="20"/>
                <w:szCs w:val="20"/>
              </w:rPr>
            </w:pPr>
            <w:r w:rsidRPr="00C03BF5">
              <w:rPr>
                <w:rFonts w:ascii="Times New Roman" w:hAnsi="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4D5A92" w:rsidRPr="00C03BF5" w:rsidTr="004D5A92">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bottom w:val="single" w:sz="4" w:space="0" w:color="auto"/>
              <w:right w:val="single" w:sz="4" w:space="0" w:color="auto"/>
            </w:tcBorders>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w:t>
            </w:r>
          </w:p>
        </w:tc>
        <w:tc>
          <w:tcPr>
            <w:tcW w:w="2470" w:type="dxa"/>
            <w:vMerge w:val="restart"/>
            <w:tcBorders>
              <w:top w:val="single" w:sz="4" w:space="0" w:color="auto"/>
              <w:left w:val="single" w:sz="4" w:space="0" w:color="auto"/>
              <w:right w:val="single" w:sz="4" w:space="0" w:color="auto"/>
            </w:tcBorders>
          </w:tcPr>
          <w:p w:rsidR="004D5A92" w:rsidRPr="00C03BF5" w:rsidRDefault="004D5A92" w:rsidP="00FB4B7C">
            <w:pPr>
              <w:ind w:firstLine="0"/>
              <w:rPr>
                <w:rFonts w:ascii="Times New Roman" w:hAnsi="Times New Roman"/>
                <w:sz w:val="20"/>
                <w:szCs w:val="20"/>
              </w:rPr>
            </w:pPr>
            <w:r w:rsidRPr="00C03BF5">
              <w:rPr>
                <w:rFonts w:ascii="Times New Roman" w:hAnsi="Times New Roman"/>
                <w:sz w:val="20"/>
                <w:szCs w:val="20"/>
              </w:rPr>
              <w:t xml:space="preserve">Капитальный, текущий ремонт, проектирование и оценка проектов, материально-техническое обеспечение </w:t>
            </w:r>
            <w:r w:rsidRPr="00C03BF5">
              <w:rPr>
                <w:rFonts w:ascii="Times New Roman" w:hAnsi="Times New Roman"/>
                <w:sz w:val="20"/>
                <w:szCs w:val="20"/>
              </w:rPr>
              <w:lastRenderedPageBreak/>
              <w:t>образовательных организаций</w:t>
            </w:r>
          </w:p>
        </w:tc>
        <w:tc>
          <w:tcPr>
            <w:tcW w:w="557" w:type="dxa"/>
            <w:vMerge w:val="restart"/>
            <w:tcBorders>
              <w:top w:val="single" w:sz="4" w:space="0" w:color="auto"/>
              <w:left w:val="single" w:sz="4" w:space="0" w:color="auto"/>
              <w:right w:val="single" w:sz="4" w:space="0" w:color="auto"/>
            </w:tcBorders>
          </w:tcPr>
          <w:p w:rsidR="004D5A92" w:rsidRPr="00C03BF5" w:rsidRDefault="004D5A92" w:rsidP="00FB4B7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121B9C" w:rsidRDefault="00121B9C" w:rsidP="00FB4B7C">
            <w:pPr>
              <w:jc w:val="center"/>
              <w:rPr>
                <w:rFonts w:ascii="Times New Roman" w:hAnsi="Times New Roman"/>
                <w:sz w:val="20"/>
                <w:szCs w:val="20"/>
              </w:rPr>
            </w:pPr>
          </w:p>
          <w:p w:rsidR="004D5A92" w:rsidRPr="00121B9C" w:rsidRDefault="00121B9C" w:rsidP="00121B9C">
            <w:pPr>
              <w:rPr>
                <w:rFonts w:ascii="Times New Roman" w:hAnsi="Times New Roman"/>
                <w:sz w:val="20"/>
                <w:szCs w:val="20"/>
              </w:rPr>
            </w:pPr>
            <w:r>
              <w:rPr>
                <w:rFonts w:ascii="Times New Roman" w:hAnsi="Times New Roman"/>
                <w:sz w:val="20"/>
                <w:szCs w:val="20"/>
              </w:rPr>
              <w:t>-</w:t>
            </w:r>
          </w:p>
        </w:tc>
        <w:tc>
          <w:tcPr>
            <w:tcW w:w="684"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shd w:val="clear" w:color="auto" w:fill="auto"/>
          </w:tcPr>
          <w:p w:rsidR="004D5A92" w:rsidRPr="00C03BF5" w:rsidRDefault="004D5A92" w:rsidP="00FB4B7C">
            <w:pPr>
              <w:ind w:firstLine="0"/>
              <w:rPr>
                <w:rFonts w:ascii="Times New Roman" w:hAnsi="Times New Roman"/>
                <w:sz w:val="20"/>
                <w:szCs w:val="20"/>
              </w:rPr>
            </w:pPr>
            <w:r w:rsidRPr="00C03BF5">
              <w:rPr>
                <w:rFonts w:ascii="Times New Roman" w:hAnsi="Times New Roman"/>
                <w:sz w:val="20"/>
                <w:szCs w:val="20"/>
              </w:rPr>
              <w:t xml:space="preserve">  </w:t>
            </w:r>
            <w:r>
              <w:rPr>
                <w:rFonts w:ascii="Times New Roman" w:hAnsi="Times New Roman"/>
                <w:sz w:val="20"/>
                <w:szCs w:val="20"/>
              </w:rPr>
              <w:t>208172,6</w:t>
            </w:r>
          </w:p>
        </w:tc>
        <w:tc>
          <w:tcPr>
            <w:tcW w:w="1033"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ind w:hanging="13"/>
              <w:jc w:val="center"/>
              <w:rPr>
                <w:rFonts w:ascii="Times New Roman" w:hAnsi="Times New Roman"/>
                <w:sz w:val="20"/>
                <w:szCs w:val="20"/>
              </w:rPr>
            </w:pPr>
            <w:r w:rsidRPr="00C03BF5">
              <w:rPr>
                <w:rFonts w:ascii="Times New Roman" w:hAnsi="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ind w:firstLine="0"/>
              <w:jc w:val="center"/>
              <w:rPr>
                <w:rFonts w:ascii="Times New Roman" w:hAnsi="Times New Roman"/>
                <w:sz w:val="20"/>
                <w:szCs w:val="20"/>
              </w:rPr>
            </w:pPr>
            <w:r>
              <w:rPr>
                <w:rFonts w:ascii="Times New Roman" w:hAnsi="Times New Roman"/>
                <w:sz w:val="20"/>
                <w:szCs w:val="20"/>
              </w:rPr>
              <w:t>180435,2</w:t>
            </w:r>
          </w:p>
        </w:tc>
        <w:tc>
          <w:tcPr>
            <w:tcW w:w="710" w:type="dxa"/>
            <w:tcBorders>
              <w:top w:val="single" w:sz="4" w:space="0" w:color="auto"/>
              <w:left w:val="single" w:sz="4" w:space="0" w:color="auto"/>
              <w:bottom w:val="single" w:sz="4" w:space="0" w:color="auto"/>
              <w:right w:val="single" w:sz="4" w:space="0" w:color="auto"/>
            </w:tcBorders>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0</w:t>
            </w:r>
            <w:r w:rsidR="00C814D6">
              <w:rPr>
                <w:rFonts w:ascii="Times New Roman" w:hAnsi="Times New Roman"/>
                <w:sz w:val="20"/>
                <w:szCs w:val="20"/>
              </w:rPr>
              <w:t>0</w:t>
            </w:r>
            <w:r w:rsidRPr="00C03BF5">
              <w:rPr>
                <w:rFonts w:ascii="Times New Roman" w:hAnsi="Times New Roman"/>
                <w:sz w:val="20"/>
                <w:szCs w:val="20"/>
              </w:rPr>
              <w:t>,0</w:t>
            </w:r>
          </w:p>
        </w:tc>
        <w:tc>
          <w:tcPr>
            <w:tcW w:w="3119" w:type="dxa"/>
            <w:vMerge w:val="restart"/>
            <w:tcBorders>
              <w:top w:val="single" w:sz="4" w:space="0" w:color="auto"/>
              <w:left w:val="single" w:sz="4" w:space="0" w:color="auto"/>
              <w:bottom w:val="single" w:sz="4" w:space="0" w:color="auto"/>
            </w:tcBorders>
            <w:shd w:val="clear" w:color="auto" w:fill="auto"/>
          </w:tcPr>
          <w:p w:rsidR="004D5A92" w:rsidRPr="00C03BF5" w:rsidRDefault="004D5A92" w:rsidP="00FB4B7C">
            <w:pPr>
              <w:ind w:firstLine="0"/>
              <w:rPr>
                <w:rFonts w:ascii="Times New Roman" w:hAnsi="Times New Roman"/>
                <w:sz w:val="20"/>
                <w:szCs w:val="20"/>
              </w:rPr>
            </w:pPr>
            <w:r w:rsidRPr="00C03BF5">
              <w:rPr>
                <w:rFonts w:ascii="Times New Roman" w:hAnsi="Times New Roman"/>
                <w:sz w:val="20"/>
                <w:szCs w:val="20"/>
              </w:rPr>
              <w:t xml:space="preserve">Капитальный, текущий ремонт, материально-техническое обеспечение в 91 ОО за счет местного бюджета, в 21 ОО за счет средств краевого бюджета, </w:t>
            </w:r>
            <w:r w:rsidRPr="00C03BF5">
              <w:rPr>
                <w:rFonts w:ascii="Times New Roman" w:hAnsi="Times New Roman"/>
                <w:sz w:val="20"/>
                <w:szCs w:val="20"/>
              </w:rPr>
              <w:lastRenderedPageBreak/>
              <w:t>текущий ремонт площадок</w:t>
            </w:r>
          </w:p>
        </w:tc>
        <w:tc>
          <w:tcPr>
            <w:tcW w:w="1814" w:type="dxa"/>
            <w:vMerge w:val="restart"/>
            <w:tcBorders>
              <w:top w:val="single" w:sz="4" w:space="0" w:color="auto"/>
              <w:left w:val="single" w:sz="4" w:space="0" w:color="auto"/>
            </w:tcBorders>
          </w:tcPr>
          <w:p w:rsidR="004D5A92" w:rsidRPr="00C03BF5" w:rsidRDefault="004D5A92" w:rsidP="00FB4B7C">
            <w:pPr>
              <w:ind w:firstLine="0"/>
              <w:rPr>
                <w:rFonts w:ascii="Times New Roman" w:hAnsi="Times New Roman"/>
                <w:sz w:val="20"/>
                <w:szCs w:val="20"/>
              </w:rPr>
            </w:pPr>
            <w:r w:rsidRPr="00C03BF5">
              <w:rPr>
                <w:rFonts w:ascii="Times New Roman" w:hAnsi="Times New Roman"/>
                <w:sz w:val="20"/>
                <w:szCs w:val="20"/>
              </w:rPr>
              <w:lastRenderedPageBreak/>
              <w:t xml:space="preserve">Заказчики, исполнители - ОО, главный распорядитель - управление </w:t>
            </w:r>
            <w:r w:rsidRPr="00C03BF5">
              <w:rPr>
                <w:rFonts w:ascii="Times New Roman" w:hAnsi="Times New Roman"/>
                <w:sz w:val="20"/>
                <w:szCs w:val="20"/>
              </w:rPr>
              <w:lastRenderedPageBreak/>
              <w:t>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62"/>
        </w:trPr>
        <w:tc>
          <w:tcPr>
            <w:tcW w:w="880" w:type="dxa"/>
            <w:vMerge/>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shd w:val="clear" w:color="auto" w:fill="auto"/>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43740,1</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43740,1</w:t>
            </w:r>
          </w:p>
        </w:tc>
        <w:tc>
          <w:tcPr>
            <w:tcW w:w="710" w:type="dxa"/>
            <w:tcBorders>
              <w:top w:val="single" w:sz="4" w:space="0" w:color="auto"/>
              <w:left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lastRenderedPageBreak/>
              <w:t>2</w:t>
            </w:r>
            <w:r w:rsidRPr="00C03BF5">
              <w:rPr>
                <w:rFonts w:ascii="Times New Roman" w:hAnsi="Times New Roman"/>
                <w:sz w:val="20"/>
                <w:szCs w:val="20"/>
              </w:rPr>
              <w:t>024</w:t>
            </w:r>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lastRenderedPageBreak/>
              <w:t>24592,7</w:t>
            </w:r>
          </w:p>
        </w:tc>
        <w:tc>
          <w:tcPr>
            <w:tcW w:w="1033" w:type="dxa"/>
            <w:tcBorders>
              <w:top w:val="single" w:sz="4" w:space="0" w:color="auto"/>
              <w:left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24592,7</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w:t>
            </w:r>
            <w:r w:rsidRPr="00740FE1">
              <w:rPr>
                <w:rFonts w:ascii="Times New Roman" w:hAnsi="Times New Roman"/>
                <w:sz w:val="20"/>
                <w:szCs w:val="20"/>
              </w:rPr>
              <w:lastRenderedPageBreak/>
              <w:t>0,0</w:t>
            </w:r>
          </w:p>
        </w:tc>
        <w:tc>
          <w:tcPr>
            <w:tcW w:w="3119" w:type="dxa"/>
            <w:vMerge/>
            <w:tcBorders>
              <w:top w:val="single" w:sz="4" w:space="0" w:color="auto"/>
              <w:left w:val="single" w:sz="4" w:space="0" w:color="auto"/>
              <w:bottom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24592,7</w:t>
            </w:r>
          </w:p>
        </w:tc>
        <w:tc>
          <w:tcPr>
            <w:tcW w:w="1033" w:type="dxa"/>
            <w:tcBorders>
              <w:top w:val="single" w:sz="4" w:space="0" w:color="auto"/>
              <w:left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24592,7</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301098,1</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27737,4</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273360,7</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tcBorders>
              <w:top w:val="single" w:sz="4" w:space="0" w:color="auto"/>
              <w:left w:val="single" w:sz="4" w:space="0" w:color="auto"/>
              <w:bottom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tcBorders>
          </w:tcPr>
          <w:p w:rsidR="00C814D6" w:rsidRPr="00C03BF5"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val="restart"/>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в том числе  </w:t>
            </w:r>
            <w:r w:rsidRPr="00C03BF5">
              <w:rPr>
                <w:rFonts w:ascii="Times New Roman" w:hAnsi="Times New Roman"/>
                <w:sz w:val="20"/>
                <w:szCs w:val="20"/>
                <w:lang w:eastAsia="ja-JP"/>
              </w:rPr>
              <w:t>в рамках реализации муниципального проекта «Будущее Тамани» (</w:t>
            </w:r>
            <w:r w:rsidRPr="00C03BF5">
              <w:rPr>
                <w:rFonts w:ascii="Times New Roman" w:hAnsi="Times New Roman"/>
                <w:sz w:val="20"/>
                <w:szCs w:val="20"/>
              </w:rPr>
              <w:t xml:space="preserve">улучшение материально-технической базы </w:t>
            </w:r>
            <w:r w:rsidRPr="00C03BF5">
              <w:rPr>
                <w:rFonts w:ascii="Times New Roman" w:hAnsi="Times New Roman"/>
                <w:sz w:val="20"/>
                <w:szCs w:val="20"/>
                <w:lang w:eastAsia="ja-JP"/>
              </w:rPr>
              <w:t>детских садов и школ)</w:t>
            </w:r>
          </w:p>
        </w:tc>
        <w:tc>
          <w:tcPr>
            <w:tcW w:w="557" w:type="dxa"/>
            <w:vMerge w:val="restart"/>
            <w:tcBorders>
              <w:top w:val="single" w:sz="4" w:space="0" w:color="auto"/>
              <w:left w:val="single" w:sz="4" w:space="0" w:color="auto"/>
              <w:right w:val="single" w:sz="4" w:space="0" w:color="auto"/>
            </w:tcBorders>
          </w:tcPr>
          <w:p w:rsidR="00C814D6" w:rsidRPr="00C03BF5" w:rsidRDefault="00121B9C" w:rsidP="00FB4B7C">
            <w:pPr>
              <w:jc w:val="center"/>
              <w:rPr>
                <w:rFonts w:ascii="Times New Roman" w:hAnsi="Times New Roman"/>
                <w:sz w:val="20"/>
                <w:szCs w:val="20"/>
              </w:rPr>
            </w:pPr>
            <w:r>
              <w:rPr>
                <w:rFonts w:ascii="Times New Roman" w:hAnsi="Times New Roman"/>
                <w:sz w:val="20"/>
                <w:szCs w:val="20"/>
              </w:rPr>
              <w:t>44</w:t>
            </w: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shd w:val="clear" w:color="auto" w:fill="auto"/>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62966,9</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58549,5</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tcBorders>
          </w:tcPr>
          <w:p w:rsidR="00C814D6" w:rsidRPr="00AE74E7" w:rsidRDefault="00C814D6" w:rsidP="00FB4B7C">
            <w:pPr>
              <w:ind w:firstLine="0"/>
              <w:rPr>
                <w:rFonts w:ascii="Times New Roman" w:hAnsi="Times New Roman"/>
                <w:sz w:val="20"/>
                <w:szCs w:val="20"/>
              </w:rPr>
            </w:pPr>
            <w:r w:rsidRPr="00AE74E7">
              <w:rPr>
                <w:rFonts w:ascii="Times New Roman" w:hAnsi="Times New Roman"/>
                <w:sz w:val="20"/>
                <w:szCs w:val="20"/>
              </w:rPr>
              <w:t xml:space="preserve">За счет средств муниципального бюджета: </w:t>
            </w:r>
          </w:p>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капитальный ремонт спортивной   площадки   МБОУ ООШ № 26; капитальный ремонт МБОУ СОШ № 3, МБОУ ООШ 19 (кроме работ, предусмотренных п. 1.1.29);                                        за счет средств краевого бюджета: капитальный ремонт и обустройство спортивной   площадки  МБОУ ООШ № 26</w:t>
            </w:r>
          </w:p>
        </w:tc>
        <w:tc>
          <w:tcPr>
            <w:tcW w:w="1814" w:type="dxa"/>
            <w:vMerge w:val="restart"/>
            <w:tcBorders>
              <w:top w:val="single" w:sz="4" w:space="0" w:color="auto"/>
              <w:lef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shd w:val="clear" w:color="auto" w:fill="auto"/>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C814D6" w:rsidRPr="00AE74E7" w:rsidRDefault="00C814D6" w:rsidP="00FB4B7C">
            <w:pP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left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C814D6" w:rsidRPr="00AE74E7" w:rsidRDefault="00C814D6" w:rsidP="00FB4B7C">
            <w:pP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color w:val="FF0000"/>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C814D6" w:rsidRPr="00AE74E7" w:rsidRDefault="00C814D6" w:rsidP="00FB4B7C">
            <w:pP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62966,9</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4417,4</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58549,5</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tcBorders>
              <w:top w:val="single" w:sz="4" w:space="0" w:color="auto"/>
              <w:left w:val="single" w:sz="4" w:space="0" w:color="auto"/>
              <w:bottom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tcBorders>
          </w:tcPr>
          <w:p w:rsidR="00C814D6" w:rsidRPr="00C03BF5" w:rsidRDefault="00C814D6" w:rsidP="00FB4B7C">
            <w:pPr>
              <w:rPr>
                <w:rFonts w:ascii="Times New Roman" w:hAnsi="Times New Roman"/>
                <w:sz w:val="20"/>
                <w:szCs w:val="20"/>
              </w:rPr>
            </w:pPr>
          </w:p>
        </w:tc>
      </w:tr>
      <w:tr w:rsidR="00C814D6" w:rsidRPr="00C03BF5" w:rsidTr="004D5A92">
        <w:trPr>
          <w:trHeight w:val="166"/>
        </w:trPr>
        <w:tc>
          <w:tcPr>
            <w:tcW w:w="880" w:type="dxa"/>
            <w:vMerge w:val="restart"/>
            <w:tcBorders>
              <w:top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.1.2</w:t>
            </w:r>
          </w:p>
        </w:tc>
        <w:tc>
          <w:tcPr>
            <w:tcW w:w="2470" w:type="dxa"/>
            <w:vMerge w:val="restart"/>
            <w:tcBorders>
              <w:top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Организация и проведение государственной итоговой аттестации выпускников общеобразовательных школ</w:t>
            </w:r>
          </w:p>
        </w:tc>
        <w:tc>
          <w:tcPr>
            <w:tcW w:w="557" w:type="dxa"/>
            <w:vMerge w:val="restart"/>
            <w:tcBorders>
              <w:top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tcBorders>
            <w:shd w:val="clear" w:color="auto" w:fill="auto"/>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5716,2</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5716,2</w:t>
            </w:r>
          </w:p>
        </w:tc>
        <w:tc>
          <w:tcPr>
            <w:tcW w:w="1133" w:type="dxa"/>
            <w:tcBorders>
              <w:top w:val="single" w:sz="4" w:space="0" w:color="auto"/>
              <w:bottom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0"/>
              <w:rPr>
                <w:rFonts w:ascii="Times New Roman" w:hAnsi="Times New Roman"/>
                <w:sz w:val="20"/>
                <w:szCs w:val="20"/>
              </w:rPr>
            </w:pPr>
            <w:r w:rsidRPr="00AE74E7">
              <w:rPr>
                <w:rFonts w:ascii="Times New Roman" w:hAnsi="Times New Roman"/>
                <w:sz w:val="20"/>
                <w:szCs w:val="20"/>
              </w:rPr>
              <w:t xml:space="preserve">Обеспечение независимой объективной оценки качества знаний выпускников 9, 11(12) классов в соответствии с нормативными требованиями           </w:t>
            </w:r>
          </w:p>
        </w:tc>
        <w:tc>
          <w:tcPr>
            <w:tcW w:w="1814" w:type="dxa"/>
            <w:vMerge w:val="restart"/>
            <w:tcBorders>
              <w:top w:val="single" w:sz="4" w:space="0" w:color="auto"/>
              <w:lef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rPr>
          <w:trHeight w:val="197"/>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shd w:val="clear" w:color="auto" w:fill="auto"/>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4537,2</w:t>
            </w:r>
          </w:p>
        </w:tc>
        <w:tc>
          <w:tcPr>
            <w:tcW w:w="1033" w:type="dxa"/>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4537,2</w:t>
            </w:r>
          </w:p>
        </w:tc>
        <w:tc>
          <w:tcPr>
            <w:tcW w:w="1133" w:type="dxa"/>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rPr>
          <w:trHeight w:val="116"/>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4495,5</w:t>
            </w:r>
          </w:p>
        </w:tc>
        <w:tc>
          <w:tcPr>
            <w:tcW w:w="1033" w:type="dxa"/>
            <w:tcBorders>
              <w:top w:val="single" w:sz="4" w:space="0" w:color="auto"/>
              <w:bottom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4495,5</w:t>
            </w:r>
          </w:p>
        </w:tc>
        <w:tc>
          <w:tcPr>
            <w:tcW w:w="1133" w:type="dxa"/>
            <w:tcBorders>
              <w:top w:val="single" w:sz="4" w:space="0" w:color="auto"/>
              <w:bottom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rPr>
          <w:trHeight w:val="116"/>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4525,6</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4525,6</w:t>
            </w:r>
          </w:p>
        </w:tc>
        <w:tc>
          <w:tcPr>
            <w:tcW w:w="1133" w:type="dxa"/>
            <w:tcBorders>
              <w:top w:val="single" w:sz="4" w:space="0" w:color="auto"/>
              <w:bottom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rPr>
          <w:trHeight w:val="161"/>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19274,5</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19274,5</w:t>
            </w:r>
          </w:p>
        </w:tc>
        <w:tc>
          <w:tcPr>
            <w:tcW w:w="1133" w:type="dxa"/>
            <w:tcBorders>
              <w:top w:val="single" w:sz="4" w:space="0" w:color="auto"/>
              <w:bottom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tcBorders>
              <w:top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.1.3</w:t>
            </w:r>
          </w:p>
        </w:tc>
        <w:tc>
          <w:tcPr>
            <w:tcW w:w="2470" w:type="dxa"/>
            <w:vMerge w:val="restart"/>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shd w:val="clear" w:color="auto" w:fill="auto"/>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243967,7</w:t>
            </w:r>
          </w:p>
        </w:tc>
        <w:tc>
          <w:tcPr>
            <w:tcW w:w="1033" w:type="dxa"/>
            <w:tcBorders>
              <w:top w:val="single" w:sz="4" w:space="0" w:color="auto"/>
              <w:bottom w:val="single" w:sz="4" w:space="0" w:color="auto"/>
            </w:tcBorders>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bottom w:val="single" w:sz="4" w:space="0" w:color="auto"/>
            </w:tcBorders>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0,0</w:t>
            </w:r>
          </w:p>
        </w:tc>
        <w:tc>
          <w:tcPr>
            <w:tcW w:w="1133"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243967,7</w:t>
            </w:r>
          </w:p>
        </w:tc>
        <w:tc>
          <w:tcPr>
            <w:tcW w:w="710" w:type="dxa"/>
          </w:tcPr>
          <w:p w:rsidR="00C814D6" w:rsidRDefault="00C814D6" w:rsidP="00FB4B7C">
            <w:r w:rsidRPr="00740FE1">
              <w:rPr>
                <w:rFonts w:ascii="Times New Roman" w:hAnsi="Times New Roman"/>
                <w:sz w:val="20"/>
                <w:szCs w:val="20"/>
              </w:rPr>
              <w:t>00,0</w:t>
            </w:r>
          </w:p>
        </w:tc>
        <w:tc>
          <w:tcPr>
            <w:tcW w:w="3119" w:type="dxa"/>
            <w:vMerge w:val="restart"/>
            <w:shd w:val="clear" w:color="auto" w:fill="auto"/>
          </w:tcPr>
          <w:p w:rsidR="00C814D6" w:rsidRPr="00AE74E7" w:rsidRDefault="00C814D6" w:rsidP="00FB4B7C">
            <w:pPr>
              <w:ind w:firstLine="0"/>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266414,5</w:t>
            </w:r>
          </w:p>
        </w:tc>
        <w:tc>
          <w:tcPr>
            <w:tcW w:w="1033" w:type="dxa"/>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0,0</w:t>
            </w:r>
          </w:p>
        </w:tc>
        <w:tc>
          <w:tcPr>
            <w:tcW w:w="1133"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266414,5</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269835,4</w:t>
            </w:r>
          </w:p>
        </w:tc>
        <w:tc>
          <w:tcPr>
            <w:tcW w:w="1033" w:type="dxa"/>
            <w:tcBorders>
              <w:top w:val="single" w:sz="4" w:space="0" w:color="auto"/>
              <w:bottom w:val="single" w:sz="4" w:space="0" w:color="auto"/>
            </w:tcBorders>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bottom w:val="single" w:sz="4" w:space="0" w:color="auto"/>
            </w:tcBorders>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0,0</w:t>
            </w:r>
          </w:p>
        </w:tc>
        <w:tc>
          <w:tcPr>
            <w:tcW w:w="1133"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269835,4</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272202,5</w:t>
            </w:r>
          </w:p>
        </w:tc>
        <w:tc>
          <w:tcPr>
            <w:tcW w:w="1033" w:type="dxa"/>
            <w:tcBorders>
              <w:top w:val="single" w:sz="4" w:space="0" w:color="auto"/>
              <w:bottom w:val="single" w:sz="4" w:space="0" w:color="auto"/>
            </w:tcBorders>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bottom w:val="single" w:sz="4" w:space="0" w:color="auto"/>
            </w:tcBorders>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0,0</w:t>
            </w:r>
          </w:p>
        </w:tc>
        <w:tc>
          <w:tcPr>
            <w:tcW w:w="1133"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272202,5</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всего</w:t>
            </w:r>
          </w:p>
        </w:tc>
        <w:tc>
          <w:tcPr>
            <w:tcW w:w="1108" w:type="dxa"/>
            <w:shd w:val="clear" w:color="auto" w:fill="auto"/>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1052420,1</w:t>
            </w:r>
          </w:p>
        </w:tc>
        <w:tc>
          <w:tcPr>
            <w:tcW w:w="1033" w:type="dxa"/>
            <w:tcBorders>
              <w:top w:val="single" w:sz="4" w:space="0" w:color="auto"/>
              <w:bottom w:val="single" w:sz="4" w:space="0" w:color="auto"/>
            </w:tcBorders>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bottom w:val="single" w:sz="4" w:space="0" w:color="auto"/>
            </w:tcBorders>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0,0</w:t>
            </w:r>
          </w:p>
        </w:tc>
        <w:tc>
          <w:tcPr>
            <w:tcW w:w="1133"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1052420,1</w:t>
            </w:r>
          </w:p>
        </w:tc>
        <w:tc>
          <w:tcPr>
            <w:tcW w:w="710" w:type="dxa"/>
          </w:tcPr>
          <w:p w:rsidR="00C814D6" w:rsidRDefault="00C814D6" w:rsidP="00FB4B7C">
            <w:r w:rsidRPr="00740FE1">
              <w:rPr>
                <w:rFonts w:ascii="Times New Roman" w:hAnsi="Times New Roman"/>
                <w:sz w:val="20"/>
                <w:szCs w:val="20"/>
              </w:rPr>
              <w:t>00,0</w:t>
            </w:r>
          </w:p>
        </w:tc>
        <w:tc>
          <w:tcPr>
            <w:tcW w:w="3119" w:type="dxa"/>
            <w:tcBorders>
              <w:bottom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Обеспечение   общедоступного и </w:t>
            </w:r>
            <w:r w:rsidRPr="00C03BF5">
              <w:rPr>
                <w:rFonts w:ascii="Times New Roman" w:hAnsi="Times New Roman"/>
                <w:sz w:val="20"/>
                <w:szCs w:val="20"/>
              </w:rPr>
              <w:lastRenderedPageBreak/>
              <w:t xml:space="preserve">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127001,7</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127001,7</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 xml:space="preserve">Выполнение показателей муниципального задания,             </w:t>
            </w:r>
            <w:r w:rsidRPr="00AE74E7">
              <w:rPr>
                <w:rFonts w:ascii="Times New Roman" w:hAnsi="Times New Roman"/>
                <w:sz w:val="20"/>
                <w:szCs w:val="20"/>
              </w:rPr>
              <w:lastRenderedPageBreak/>
              <w:t>100%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lastRenderedPageBreak/>
              <w:t xml:space="preserve">Заказчики, исполнители - ОО, </w:t>
            </w:r>
            <w:r w:rsidRPr="00C03BF5">
              <w:rPr>
                <w:rFonts w:ascii="Times New Roman" w:hAnsi="Times New Roman"/>
                <w:sz w:val="20"/>
                <w:szCs w:val="20"/>
              </w:rPr>
              <w:lastRenderedPageBreak/>
              <w:t>главный распорядитель - управление образованием</w:t>
            </w:r>
          </w:p>
        </w:tc>
      </w:tr>
      <w:tr w:rsidR="00C814D6" w:rsidRPr="00C03BF5" w:rsidTr="004D5A92">
        <w:trPr>
          <w:trHeight w:val="245"/>
        </w:trPr>
        <w:tc>
          <w:tcPr>
            <w:tcW w:w="880" w:type="dxa"/>
            <w:vMerge/>
            <w:tcBorders>
              <w:top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tcBorders>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134282,6</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134282,6</w:t>
            </w:r>
          </w:p>
        </w:tc>
        <w:tc>
          <w:tcPr>
            <w:tcW w:w="710" w:type="dxa"/>
            <w:tcBorders>
              <w:top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138373,0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138373,0</w:t>
            </w:r>
          </w:p>
        </w:tc>
        <w:tc>
          <w:tcPr>
            <w:tcW w:w="710" w:type="dxa"/>
            <w:tcBorders>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141123,0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141123,0</w:t>
            </w:r>
          </w:p>
        </w:tc>
        <w:tc>
          <w:tcPr>
            <w:tcW w:w="710" w:type="dxa"/>
            <w:tcBorders>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540780,3</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540780,3</w:t>
            </w:r>
          </w:p>
        </w:tc>
        <w:tc>
          <w:tcPr>
            <w:tcW w:w="710" w:type="dxa"/>
          </w:tcPr>
          <w:p w:rsidR="00C814D6" w:rsidRDefault="00C814D6" w:rsidP="00FB4B7C">
            <w:r w:rsidRPr="00740FE1">
              <w:rPr>
                <w:rFonts w:ascii="Times New Roman" w:hAnsi="Times New Roman"/>
                <w:sz w:val="20"/>
                <w:szCs w:val="20"/>
              </w:rPr>
              <w:t>00,0</w:t>
            </w:r>
          </w:p>
        </w:tc>
        <w:tc>
          <w:tcPr>
            <w:tcW w:w="3119" w:type="dxa"/>
            <w:tcBorders>
              <w:top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225"/>
        </w:trPr>
        <w:tc>
          <w:tcPr>
            <w:tcW w:w="880"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.1.5</w:t>
            </w:r>
          </w:p>
        </w:tc>
        <w:tc>
          <w:tcPr>
            <w:tcW w:w="2470" w:type="dxa"/>
            <w:vMerge w:val="restart"/>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84487,8</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84487,8</w:t>
            </w:r>
          </w:p>
        </w:tc>
        <w:tc>
          <w:tcPr>
            <w:tcW w:w="710" w:type="dxa"/>
            <w:tcBorders>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val="restart"/>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rPr>
          <w:trHeight w:val="206"/>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Borders>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85055,2</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85055,2</w:t>
            </w:r>
          </w:p>
        </w:tc>
        <w:tc>
          <w:tcPr>
            <w:tcW w:w="710" w:type="dxa"/>
            <w:tcBorders>
              <w:top w:val="single" w:sz="4" w:space="0" w:color="auto"/>
              <w:left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206"/>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Borders>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83839,5</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83839,5</w:t>
            </w:r>
          </w:p>
        </w:tc>
        <w:tc>
          <w:tcPr>
            <w:tcW w:w="710" w:type="dxa"/>
            <w:tcBorders>
              <w:top w:val="single" w:sz="4" w:space="0" w:color="auto"/>
            </w:tcBorders>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206"/>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Borders>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83949,3</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83949,3</w:t>
            </w:r>
          </w:p>
        </w:tc>
        <w:tc>
          <w:tcPr>
            <w:tcW w:w="710" w:type="dxa"/>
            <w:tcBorders>
              <w:top w:val="single" w:sz="4" w:space="0" w:color="auto"/>
            </w:tcBorders>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246"/>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337331,8</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337331,8</w:t>
            </w:r>
          </w:p>
        </w:tc>
        <w:tc>
          <w:tcPr>
            <w:tcW w:w="710" w:type="dxa"/>
          </w:tcPr>
          <w:p w:rsidR="00C814D6" w:rsidRDefault="00C814D6" w:rsidP="00FB4B7C">
            <w:r w:rsidRPr="00740FE1">
              <w:rPr>
                <w:rFonts w:ascii="Times New Roman" w:hAnsi="Times New Roman"/>
                <w:sz w:val="20"/>
                <w:szCs w:val="20"/>
              </w:rPr>
              <w:t>00,0</w:t>
            </w:r>
          </w:p>
        </w:tc>
        <w:tc>
          <w:tcPr>
            <w:tcW w:w="3119" w:type="dxa"/>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49"/>
        </w:trPr>
        <w:tc>
          <w:tcPr>
            <w:tcW w:w="880"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.1.6</w:t>
            </w:r>
          </w:p>
        </w:tc>
        <w:tc>
          <w:tcPr>
            <w:tcW w:w="2470" w:type="dxa"/>
            <w:vMerge w:val="restart"/>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1049494,8</w:t>
            </w:r>
          </w:p>
        </w:tc>
        <w:tc>
          <w:tcPr>
            <w:tcW w:w="1033" w:type="dxa"/>
            <w:tcBorders>
              <w:top w:val="single" w:sz="4" w:space="0" w:color="auto"/>
              <w:bottom w:val="single" w:sz="4" w:space="0" w:color="auto"/>
            </w:tcBorders>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1049494,8</w:t>
            </w:r>
          </w:p>
        </w:tc>
        <w:tc>
          <w:tcPr>
            <w:tcW w:w="1133" w:type="dxa"/>
          </w:tcPr>
          <w:p w:rsidR="00C814D6" w:rsidRPr="00F2455C" w:rsidRDefault="00C814D6" w:rsidP="00FB4B7C">
            <w:pPr>
              <w:ind w:firstLine="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val="restart"/>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Выполнение показателей муниципального задания,             100% ежегодно</w:t>
            </w:r>
          </w:p>
        </w:tc>
        <w:tc>
          <w:tcPr>
            <w:tcW w:w="1814" w:type="dxa"/>
            <w:vMerge w:val="restart"/>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1083611,6</w:t>
            </w:r>
          </w:p>
        </w:tc>
        <w:tc>
          <w:tcPr>
            <w:tcW w:w="1033" w:type="dxa"/>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1083611,6</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1083793,3</w:t>
            </w:r>
          </w:p>
        </w:tc>
        <w:tc>
          <w:tcPr>
            <w:tcW w:w="1033" w:type="dxa"/>
            <w:tcBorders>
              <w:top w:val="single" w:sz="4" w:space="0" w:color="auto"/>
              <w:bottom w:val="single" w:sz="4" w:space="0" w:color="auto"/>
            </w:tcBorders>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1083793,3</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1083869,2</w:t>
            </w:r>
          </w:p>
        </w:tc>
        <w:tc>
          <w:tcPr>
            <w:tcW w:w="1033" w:type="dxa"/>
            <w:tcBorders>
              <w:top w:val="single" w:sz="4" w:space="0" w:color="auto"/>
              <w:bottom w:val="single" w:sz="4" w:space="0" w:color="auto"/>
            </w:tcBorders>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1083869,2</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4300768,9</w:t>
            </w:r>
          </w:p>
        </w:tc>
        <w:tc>
          <w:tcPr>
            <w:tcW w:w="1033" w:type="dxa"/>
            <w:tcBorders>
              <w:top w:val="single" w:sz="4" w:space="0" w:color="auto"/>
              <w:bottom w:val="single" w:sz="4" w:space="0" w:color="auto"/>
            </w:tcBorders>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4300768,9</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.1.7</w:t>
            </w:r>
          </w:p>
        </w:tc>
        <w:tc>
          <w:tcPr>
            <w:tcW w:w="2470" w:type="dxa"/>
            <w:vMerge w:val="restart"/>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Организация питания учащихся общеобразовательных организаций</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27067,5</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27067,5</w:t>
            </w:r>
          </w:p>
        </w:tc>
        <w:tc>
          <w:tcPr>
            <w:tcW w:w="710" w:type="dxa"/>
          </w:tcPr>
          <w:p w:rsidR="00C814D6" w:rsidRDefault="00C814D6" w:rsidP="00FB4B7C">
            <w:r w:rsidRPr="00740FE1">
              <w:rPr>
                <w:rFonts w:ascii="Times New Roman" w:hAnsi="Times New Roman"/>
                <w:sz w:val="20"/>
                <w:szCs w:val="20"/>
              </w:rPr>
              <w:t>00,0</w:t>
            </w:r>
          </w:p>
        </w:tc>
        <w:tc>
          <w:tcPr>
            <w:tcW w:w="3119" w:type="dxa"/>
            <w:vMerge w:val="restart"/>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 xml:space="preserve">Обеспечение питанием </w:t>
            </w:r>
            <w:proofErr w:type="gramStart"/>
            <w:r w:rsidRPr="00AE74E7">
              <w:rPr>
                <w:rFonts w:ascii="Times New Roman" w:hAnsi="Times New Roman"/>
                <w:sz w:val="20"/>
                <w:szCs w:val="20"/>
              </w:rPr>
              <w:t>учащихся  дневных</w:t>
            </w:r>
            <w:proofErr w:type="gramEnd"/>
            <w:r w:rsidRPr="00AE74E7">
              <w:rPr>
                <w:rFonts w:ascii="Times New Roman" w:hAnsi="Times New Roman"/>
                <w:sz w:val="20"/>
                <w:szCs w:val="20"/>
              </w:rPr>
              <w:t xml:space="preserve"> муниципальных общеобразовательных школ (кроме обучающихся на дому),</w:t>
            </w:r>
          </w:p>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 xml:space="preserve"> ежегодно </w:t>
            </w:r>
          </w:p>
        </w:tc>
        <w:tc>
          <w:tcPr>
            <w:tcW w:w="1814" w:type="dxa"/>
            <w:vMerge w:val="restart"/>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28852,</w:t>
            </w:r>
            <w:r>
              <w:rPr>
                <w:rFonts w:ascii="Times New Roman" w:hAnsi="Times New Roman"/>
                <w:sz w:val="20"/>
                <w:szCs w:val="20"/>
              </w:rPr>
              <w:t>2</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28852,</w:t>
            </w:r>
            <w:r>
              <w:rPr>
                <w:rFonts w:ascii="Times New Roman" w:hAnsi="Times New Roman"/>
                <w:sz w:val="20"/>
                <w:szCs w:val="20"/>
              </w:rPr>
              <w:t>2</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31623,2</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31623,2</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567"/>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31623,2</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31623,2</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119166,1</w:t>
            </w:r>
          </w:p>
        </w:tc>
        <w:tc>
          <w:tcPr>
            <w:tcW w:w="1033" w:type="dxa"/>
            <w:tcBorders>
              <w:top w:val="single" w:sz="4" w:space="0" w:color="auto"/>
              <w:bottom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bottom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119166,1</w:t>
            </w:r>
          </w:p>
        </w:tc>
        <w:tc>
          <w:tcPr>
            <w:tcW w:w="710" w:type="dxa"/>
          </w:tcPr>
          <w:p w:rsidR="00C814D6" w:rsidRDefault="00C814D6" w:rsidP="00FB4B7C">
            <w:r w:rsidRPr="00740FE1">
              <w:rPr>
                <w:rFonts w:ascii="Times New Roman" w:hAnsi="Times New Roman"/>
                <w:sz w:val="20"/>
                <w:szCs w:val="20"/>
              </w:rPr>
              <w:t>00,0</w:t>
            </w:r>
          </w:p>
        </w:tc>
        <w:tc>
          <w:tcPr>
            <w:tcW w:w="3119" w:type="dxa"/>
            <w:shd w:val="clear" w:color="auto" w:fill="auto"/>
          </w:tcPr>
          <w:p w:rsidR="00C814D6" w:rsidRPr="00C03BF5" w:rsidRDefault="00C814D6" w:rsidP="00FB4B7C">
            <w:pPr>
              <w:jc w:val="center"/>
              <w:rPr>
                <w:rFonts w:ascii="Times New Roman" w:hAnsi="Times New Roman"/>
                <w:sz w:val="20"/>
                <w:szCs w:val="20"/>
              </w:rPr>
            </w:pPr>
            <w:r w:rsidRPr="00FA09CA">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.1.8</w:t>
            </w:r>
          </w:p>
        </w:tc>
        <w:tc>
          <w:tcPr>
            <w:tcW w:w="2470" w:type="dxa"/>
            <w:vMerge w:val="restart"/>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Организация льготного питания учащихся  </w:t>
            </w:r>
            <w:r w:rsidRPr="00C03BF5">
              <w:rPr>
                <w:rFonts w:ascii="Times New Roman" w:hAnsi="Times New Roman"/>
                <w:sz w:val="20"/>
                <w:szCs w:val="20"/>
              </w:rPr>
              <w:lastRenderedPageBreak/>
              <w:t>общеобразовательных организаций</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1204,9</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1204,9</w:t>
            </w:r>
          </w:p>
        </w:tc>
        <w:tc>
          <w:tcPr>
            <w:tcW w:w="710" w:type="dxa"/>
          </w:tcPr>
          <w:p w:rsidR="00C814D6" w:rsidRDefault="00C814D6" w:rsidP="00FB4B7C">
            <w:r w:rsidRPr="00740FE1">
              <w:rPr>
                <w:rFonts w:ascii="Times New Roman" w:hAnsi="Times New Roman"/>
                <w:sz w:val="20"/>
                <w:szCs w:val="20"/>
              </w:rPr>
              <w:t>00,0</w:t>
            </w:r>
          </w:p>
        </w:tc>
        <w:tc>
          <w:tcPr>
            <w:tcW w:w="3119" w:type="dxa"/>
            <w:vMerge w:val="restart"/>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 xml:space="preserve">Обеспечение отдельных категорий учащихся  льготным </w:t>
            </w:r>
            <w:r w:rsidRPr="00AE74E7">
              <w:rPr>
                <w:rFonts w:ascii="Times New Roman" w:hAnsi="Times New Roman"/>
                <w:sz w:val="20"/>
                <w:szCs w:val="20"/>
              </w:rPr>
              <w:lastRenderedPageBreak/>
              <w:t>питанием (кроме обучающихся на дому), ежегодно</w:t>
            </w:r>
          </w:p>
        </w:tc>
        <w:tc>
          <w:tcPr>
            <w:tcW w:w="1814" w:type="dxa"/>
            <w:vMerge w:val="restart"/>
          </w:tcPr>
          <w:p w:rsidR="00C814D6" w:rsidRPr="00C03BF5" w:rsidRDefault="00C814D6" w:rsidP="00FB4B7C">
            <w:pPr>
              <w:ind w:firstLine="0"/>
              <w:rPr>
                <w:rFonts w:ascii="Times New Roman" w:hAnsi="Times New Roman"/>
              </w:rPr>
            </w:pPr>
            <w:r w:rsidRPr="00C03BF5">
              <w:rPr>
                <w:rFonts w:ascii="Times New Roman" w:hAnsi="Times New Roman"/>
                <w:sz w:val="20"/>
                <w:szCs w:val="20"/>
              </w:rPr>
              <w:lastRenderedPageBreak/>
              <w:t xml:space="preserve">Заказчики, исполнители - ОО, </w:t>
            </w:r>
            <w:r w:rsidRPr="00C03BF5">
              <w:rPr>
                <w:rFonts w:ascii="Times New Roman" w:hAnsi="Times New Roman"/>
                <w:sz w:val="20"/>
                <w:szCs w:val="20"/>
              </w:rPr>
              <w:lastRenderedPageBreak/>
              <w:t>главный распорядитель - управление образованием</w:t>
            </w: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999,0</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999,0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1110,0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1110,0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1110,0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1110,0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4423,9</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4423,9</w:t>
            </w:r>
          </w:p>
        </w:tc>
        <w:tc>
          <w:tcPr>
            <w:tcW w:w="710" w:type="dxa"/>
          </w:tcPr>
          <w:p w:rsidR="00C814D6" w:rsidRDefault="00C814D6" w:rsidP="00FB4B7C">
            <w:r w:rsidRPr="00740FE1">
              <w:rPr>
                <w:rFonts w:ascii="Times New Roman" w:hAnsi="Times New Roman"/>
                <w:sz w:val="20"/>
                <w:szCs w:val="20"/>
              </w:rPr>
              <w:t>00,0</w:t>
            </w:r>
          </w:p>
        </w:tc>
        <w:tc>
          <w:tcPr>
            <w:tcW w:w="3119" w:type="dxa"/>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.1.9</w:t>
            </w:r>
          </w:p>
        </w:tc>
        <w:tc>
          <w:tcPr>
            <w:tcW w:w="2470" w:type="dxa"/>
            <w:vMerge w:val="restart"/>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Организация  питания обучающихся классов (групп) казачьей направленности </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597,3</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597,3</w:t>
            </w:r>
          </w:p>
        </w:tc>
        <w:tc>
          <w:tcPr>
            <w:tcW w:w="710" w:type="dxa"/>
          </w:tcPr>
          <w:p w:rsidR="00C814D6" w:rsidRDefault="00C814D6" w:rsidP="00FB4B7C">
            <w:r w:rsidRPr="00740FE1">
              <w:rPr>
                <w:rFonts w:ascii="Times New Roman" w:hAnsi="Times New Roman"/>
                <w:sz w:val="20"/>
                <w:szCs w:val="20"/>
              </w:rPr>
              <w:t>00,0</w:t>
            </w:r>
          </w:p>
        </w:tc>
        <w:tc>
          <w:tcPr>
            <w:tcW w:w="3119" w:type="dxa"/>
            <w:vMerge w:val="restart"/>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Обеспечение льготным питанием  не менее 800 учащихся ежегодно</w:t>
            </w:r>
          </w:p>
        </w:tc>
        <w:tc>
          <w:tcPr>
            <w:tcW w:w="1814" w:type="dxa"/>
            <w:vMerge w:val="restart"/>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694,0</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694,0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694,0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694,0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694,0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694,0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170"/>
        </w:trPr>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2679,3</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2679,3</w:t>
            </w:r>
          </w:p>
        </w:tc>
        <w:tc>
          <w:tcPr>
            <w:tcW w:w="710" w:type="dxa"/>
          </w:tcPr>
          <w:p w:rsidR="00C814D6" w:rsidRDefault="00C814D6" w:rsidP="00FB4B7C">
            <w:r w:rsidRPr="00740FE1">
              <w:rPr>
                <w:rFonts w:ascii="Times New Roman" w:hAnsi="Times New Roman"/>
                <w:sz w:val="20"/>
                <w:szCs w:val="20"/>
              </w:rPr>
              <w:t>00,0</w:t>
            </w:r>
          </w:p>
        </w:tc>
        <w:tc>
          <w:tcPr>
            <w:tcW w:w="3119" w:type="dxa"/>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.1.10</w:t>
            </w:r>
          </w:p>
        </w:tc>
        <w:tc>
          <w:tcPr>
            <w:tcW w:w="2470" w:type="dxa"/>
            <w:vMerge w:val="restart"/>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1096,7</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1096,7</w:t>
            </w:r>
          </w:p>
        </w:tc>
        <w:tc>
          <w:tcPr>
            <w:tcW w:w="1133" w:type="dxa"/>
            <w:tcBorders>
              <w:top w:val="single" w:sz="4" w:space="0" w:color="auto"/>
              <w:bottom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val="restart"/>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 xml:space="preserve">Обеспечение льготным питанием  учащихся из многодетных семей, ежегодно </w:t>
            </w:r>
          </w:p>
        </w:tc>
        <w:tc>
          <w:tcPr>
            <w:tcW w:w="1814" w:type="dxa"/>
            <w:vMerge w:val="restart"/>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1126,3</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1126,3</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1151,0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1151,0</w:t>
            </w:r>
          </w:p>
        </w:tc>
        <w:tc>
          <w:tcPr>
            <w:tcW w:w="1133" w:type="dxa"/>
            <w:tcBorders>
              <w:top w:val="single" w:sz="4" w:space="0" w:color="auto"/>
              <w:bottom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1151,0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1151,0</w:t>
            </w:r>
          </w:p>
        </w:tc>
        <w:tc>
          <w:tcPr>
            <w:tcW w:w="1133" w:type="dxa"/>
            <w:tcBorders>
              <w:top w:val="single" w:sz="4" w:space="0" w:color="auto"/>
              <w:bottom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всего</w:t>
            </w:r>
          </w:p>
        </w:tc>
        <w:tc>
          <w:tcPr>
            <w:tcW w:w="1108" w:type="dxa"/>
            <w:shd w:val="clear" w:color="auto" w:fill="auto"/>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4525,0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4525,0</w:t>
            </w:r>
          </w:p>
        </w:tc>
        <w:tc>
          <w:tcPr>
            <w:tcW w:w="1133" w:type="dxa"/>
            <w:tcBorders>
              <w:top w:val="single" w:sz="4" w:space="0" w:color="auto"/>
              <w:bottom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val="restart"/>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.1.11</w:t>
            </w:r>
          </w:p>
        </w:tc>
        <w:tc>
          <w:tcPr>
            <w:tcW w:w="247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69201,6</w:t>
            </w:r>
          </w:p>
        </w:tc>
        <w:tc>
          <w:tcPr>
            <w:tcW w:w="1033" w:type="dxa"/>
            <w:tcBorders>
              <w:top w:val="single" w:sz="4" w:space="0" w:color="auto"/>
              <w:left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50198,7</w:t>
            </w:r>
          </w:p>
        </w:tc>
        <w:tc>
          <w:tcPr>
            <w:tcW w:w="1093" w:type="dxa"/>
            <w:tcBorders>
              <w:top w:val="single" w:sz="4" w:space="0" w:color="auto"/>
              <w:left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14158,7</w:t>
            </w:r>
          </w:p>
        </w:tc>
        <w:tc>
          <w:tcPr>
            <w:tcW w:w="1133"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4844,2</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Обеспечение бесплатным питанием учащихся 1-4 классов общеобразовательных школ, 100% ежегодно</w:t>
            </w:r>
          </w:p>
        </w:tc>
        <w:tc>
          <w:tcPr>
            <w:tcW w:w="1814" w:type="dxa"/>
            <w:vMerge w:val="restart"/>
            <w:tcBorders>
              <w:top w:val="single" w:sz="4" w:space="0" w:color="auto"/>
              <w:left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72583,7</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Pr>
                <w:rFonts w:ascii="Times New Roman" w:hAnsi="Times New Roman"/>
                <w:sz w:val="20"/>
                <w:szCs w:val="20"/>
              </w:rPr>
              <w:t>52495,6</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14806,5</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5281,6</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70810,4</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Pr>
                <w:rFonts w:ascii="Times New Roman" w:hAnsi="Times New Roman"/>
                <w:sz w:val="20"/>
                <w:szCs w:val="20"/>
              </w:rPr>
              <w:t>51077,4</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14406,4</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5326,6</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73889,2</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Pr>
                <w:rFonts w:ascii="Times New Roman" w:hAnsi="Times New Roman"/>
                <w:sz w:val="20"/>
                <w:szCs w:val="20"/>
              </w:rPr>
              <w:t>54850,1</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13712,5</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5326,6</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286484,9</w:t>
            </w:r>
          </w:p>
        </w:tc>
        <w:tc>
          <w:tcPr>
            <w:tcW w:w="1033" w:type="dxa"/>
            <w:tcBorders>
              <w:top w:val="single" w:sz="4" w:space="0" w:color="auto"/>
              <w:left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Pr>
                <w:rFonts w:ascii="Times New Roman" w:hAnsi="Times New Roman"/>
                <w:sz w:val="20"/>
                <w:szCs w:val="20"/>
              </w:rPr>
              <w:t>208621,8</w:t>
            </w:r>
          </w:p>
        </w:tc>
        <w:tc>
          <w:tcPr>
            <w:tcW w:w="1093" w:type="dxa"/>
            <w:tcBorders>
              <w:top w:val="single" w:sz="4" w:space="0" w:color="auto"/>
              <w:left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57084,1</w:t>
            </w:r>
          </w:p>
        </w:tc>
        <w:tc>
          <w:tcPr>
            <w:tcW w:w="1133"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20779,0</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val="restart"/>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.1.12</w:t>
            </w:r>
          </w:p>
        </w:tc>
        <w:tc>
          <w:tcPr>
            <w:tcW w:w="2470" w:type="dxa"/>
            <w:vMerge w:val="restart"/>
            <w:tcBorders>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Денежная компенсация за двухразовое питание для </w:t>
            </w:r>
            <w:r w:rsidRPr="00C03BF5">
              <w:rPr>
                <w:rFonts w:ascii="Times New Roman" w:hAnsi="Times New Roman"/>
                <w:sz w:val="20"/>
                <w:szCs w:val="20"/>
              </w:rPr>
              <w:lastRenderedPageBreak/>
              <w:t>детей, получающих образование на дому</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561,5</w:t>
            </w:r>
          </w:p>
        </w:tc>
        <w:tc>
          <w:tcPr>
            <w:tcW w:w="1033" w:type="dxa"/>
            <w:tcBorders>
              <w:top w:val="single" w:sz="4" w:space="0" w:color="auto"/>
              <w:left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561,5</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val="restart"/>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 xml:space="preserve">Обеспечение предоставления компенсации </w:t>
            </w:r>
            <w:r w:rsidRPr="00AE74E7">
              <w:rPr>
                <w:rFonts w:ascii="Times New Roman" w:hAnsi="Times New Roman"/>
                <w:sz w:val="20"/>
                <w:szCs w:val="20"/>
              </w:rPr>
              <w:lastRenderedPageBreak/>
              <w:t xml:space="preserve">стоимости двухразового питания для учащихся муниципальных общеобразовательных организаций, обучающихся на дому, 100% </w:t>
            </w:r>
          </w:p>
        </w:tc>
        <w:tc>
          <w:tcPr>
            <w:tcW w:w="1814" w:type="dxa"/>
            <w:vMerge w:val="restart"/>
            <w:tcBorders>
              <w:left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lastRenderedPageBreak/>
              <w:t xml:space="preserve">Заказчики, исполнители - ОО, </w:t>
            </w:r>
            <w:r w:rsidRPr="00C03BF5">
              <w:rPr>
                <w:rFonts w:ascii="Times New Roman" w:hAnsi="Times New Roman"/>
                <w:sz w:val="20"/>
                <w:szCs w:val="20"/>
              </w:rPr>
              <w:lastRenderedPageBreak/>
              <w:t>главный распорядитель - управление образованием</w:t>
            </w: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283,5</w:t>
            </w:r>
          </w:p>
        </w:tc>
        <w:tc>
          <w:tcPr>
            <w:tcW w:w="1033" w:type="dxa"/>
            <w:tcBorders>
              <w:top w:val="single" w:sz="4" w:space="0" w:color="auto"/>
              <w:left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283,5</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1412,0</w:t>
            </w:r>
          </w:p>
        </w:tc>
        <w:tc>
          <w:tcPr>
            <w:tcW w:w="1033" w:type="dxa"/>
            <w:tcBorders>
              <w:top w:val="single" w:sz="4" w:space="0" w:color="auto"/>
              <w:left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1412,0</w:t>
            </w:r>
          </w:p>
        </w:tc>
        <w:tc>
          <w:tcPr>
            <w:tcW w:w="710" w:type="dxa"/>
            <w:tcBorders>
              <w:top w:val="single" w:sz="4" w:space="0" w:color="auto"/>
              <w:left w:val="single" w:sz="4" w:space="0" w:color="auto"/>
              <w:right w:val="single" w:sz="4" w:space="0" w:color="auto"/>
            </w:tcBorders>
          </w:tcPr>
          <w:p w:rsidR="00C814D6" w:rsidRDefault="00C814D6" w:rsidP="00FB4B7C">
            <w:r w:rsidRPr="00740FE1">
              <w:rPr>
                <w:rFonts w:ascii="Times New Roman" w:hAnsi="Times New Roman"/>
                <w:sz w:val="20"/>
                <w:szCs w:val="20"/>
              </w:rPr>
              <w:t>00,0</w:t>
            </w:r>
          </w:p>
        </w:tc>
        <w:tc>
          <w:tcPr>
            <w:tcW w:w="3119" w:type="dxa"/>
          </w:tcPr>
          <w:p w:rsidR="00C814D6" w:rsidRPr="00C03BF5"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.1.13</w:t>
            </w:r>
          </w:p>
        </w:tc>
        <w:tc>
          <w:tcPr>
            <w:tcW w:w="2470" w:type="dxa"/>
            <w:vMerge w:val="restart"/>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12069,4</w:t>
            </w:r>
          </w:p>
        </w:tc>
        <w:tc>
          <w:tcPr>
            <w:tcW w:w="1033" w:type="dxa"/>
            <w:tcBorders>
              <w:top w:val="single" w:sz="4" w:space="0" w:color="auto"/>
              <w:bottom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C814D6" w:rsidRPr="00C03BF5" w:rsidRDefault="00C814D6" w:rsidP="00FB4B7C">
            <w:pPr>
              <w:ind w:hanging="13"/>
              <w:jc w:val="center"/>
              <w:rPr>
                <w:rFonts w:ascii="Times New Roman" w:hAnsi="Times New Roman"/>
                <w:sz w:val="20"/>
                <w:szCs w:val="20"/>
              </w:rPr>
            </w:pPr>
            <w:r>
              <w:rPr>
                <w:rFonts w:ascii="Times New Roman" w:hAnsi="Times New Roman"/>
                <w:sz w:val="20"/>
                <w:szCs w:val="20"/>
              </w:rPr>
              <w:t>12069,4</w:t>
            </w:r>
          </w:p>
        </w:tc>
        <w:tc>
          <w:tcPr>
            <w:tcW w:w="1133" w:type="dxa"/>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Обеспечение выплат 100% указанной категории граждан</w:t>
            </w:r>
          </w:p>
        </w:tc>
        <w:tc>
          <w:tcPr>
            <w:tcW w:w="1814" w:type="dxa"/>
            <w:vMerge w:val="restart"/>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11052,2</w:t>
            </w:r>
          </w:p>
        </w:tc>
        <w:tc>
          <w:tcPr>
            <w:tcW w:w="1033" w:type="dxa"/>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11052,2</w:t>
            </w:r>
          </w:p>
        </w:tc>
        <w:tc>
          <w:tcPr>
            <w:tcW w:w="1133" w:type="dxa"/>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C03BF5"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11052,2</w:t>
            </w:r>
          </w:p>
        </w:tc>
        <w:tc>
          <w:tcPr>
            <w:tcW w:w="1033" w:type="dxa"/>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11052,2</w:t>
            </w:r>
          </w:p>
        </w:tc>
        <w:tc>
          <w:tcPr>
            <w:tcW w:w="1133" w:type="dxa"/>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C03BF5"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11052,2</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11052,2</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shd w:val="clear" w:color="auto" w:fill="auto"/>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45226,0</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45226,0</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rPr>
          <w:trHeight w:val="201"/>
        </w:trPr>
        <w:tc>
          <w:tcPr>
            <w:tcW w:w="880" w:type="dxa"/>
            <w:vMerge w:val="restart"/>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.1.14</w:t>
            </w:r>
          </w:p>
        </w:tc>
        <w:tc>
          <w:tcPr>
            <w:tcW w:w="2470" w:type="dxa"/>
            <w:vMerge w:val="restart"/>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w:t>
            </w:r>
            <w:r w:rsidRPr="00C03BF5">
              <w:rPr>
                <w:rFonts w:ascii="Times New Roman" w:hAnsi="Times New Roman"/>
                <w:sz w:val="20"/>
                <w:szCs w:val="20"/>
              </w:rPr>
              <w:lastRenderedPageBreak/>
              <w:t>образования детей Краснодарского края отраслей «Образование» и «Физическая культура и спорт»</w:t>
            </w:r>
          </w:p>
        </w:tc>
        <w:tc>
          <w:tcPr>
            <w:tcW w:w="557" w:type="dxa"/>
            <w:vMerge w:val="restart"/>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234,4</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234,4</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val="restart"/>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Обеспечение предоставления социальной поддержки указанной категории граждан, 100%</w:t>
            </w:r>
          </w:p>
        </w:tc>
        <w:tc>
          <w:tcPr>
            <w:tcW w:w="1814" w:type="dxa"/>
            <w:vMerge w:val="restart"/>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281,3</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281,3</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281,3</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281,3</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281,3</w:t>
            </w:r>
          </w:p>
        </w:tc>
        <w:tc>
          <w:tcPr>
            <w:tcW w:w="1033" w:type="dxa"/>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281,3</w:t>
            </w:r>
          </w:p>
        </w:tc>
        <w:tc>
          <w:tcPr>
            <w:tcW w:w="1133" w:type="dxa"/>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Pr>
          <w:p w:rsidR="00C814D6" w:rsidRDefault="00C814D6" w:rsidP="00FB4B7C">
            <w:r w:rsidRPr="00740FE1">
              <w:rPr>
                <w:rFonts w:ascii="Times New Roman" w:hAnsi="Times New Roman"/>
                <w:sz w:val="20"/>
                <w:szCs w:val="20"/>
              </w:rPr>
              <w:t>00,0</w:t>
            </w:r>
          </w:p>
        </w:tc>
        <w:tc>
          <w:tcPr>
            <w:tcW w:w="3119" w:type="dxa"/>
            <w:vMerge/>
            <w:shd w:val="clear" w:color="auto" w:fill="auto"/>
          </w:tcPr>
          <w:p w:rsidR="00C814D6" w:rsidRPr="00AE74E7" w:rsidRDefault="00C814D6" w:rsidP="00FB4B7C">
            <w:pPr>
              <w:jc w:val="center"/>
              <w:rPr>
                <w:rFonts w:ascii="Times New Roman" w:hAnsi="Times New Roman"/>
                <w:sz w:val="20"/>
                <w:szCs w:val="20"/>
              </w:rPr>
            </w:pP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c>
          <w:tcPr>
            <w:tcW w:w="880" w:type="dxa"/>
            <w:vMerge/>
            <w:shd w:val="clear" w:color="auto" w:fill="auto"/>
          </w:tcPr>
          <w:p w:rsidR="00C814D6" w:rsidRPr="00C03BF5" w:rsidRDefault="00C814D6" w:rsidP="00FB4B7C">
            <w:pPr>
              <w:jc w:val="center"/>
              <w:rPr>
                <w:rFonts w:ascii="Times New Roman" w:hAnsi="Times New Roman"/>
                <w:sz w:val="20"/>
                <w:szCs w:val="20"/>
              </w:rPr>
            </w:pPr>
          </w:p>
        </w:tc>
        <w:tc>
          <w:tcPr>
            <w:tcW w:w="2470" w:type="dxa"/>
            <w:vMerge/>
            <w:shd w:val="clear" w:color="auto" w:fill="auto"/>
          </w:tcPr>
          <w:p w:rsidR="00C814D6" w:rsidRPr="00C03BF5" w:rsidRDefault="00C814D6" w:rsidP="00FB4B7C">
            <w:pPr>
              <w:rPr>
                <w:rFonts w:ascii="Times New Roman" w:hAnsi="Times New Roman"/>
                <w:sz w:val="20"/>
                <w:szCs w:val="20"/>
              </w:rPr>
            </w:pPr>
          </w:p>
        </w:tc>
        <w:tc>
          <w:tcPr>
            <w:tcW w:w="557" w:type="dxa"/>
            <w:vMerge/>
          </w:tcPr>
          <w:p w:rsidR="00C814D6" w:rsidRPr="00C03BF5" w:rsidRDefault="00C814D6" w:rsidP="00FB4B7C">
            <w:pPr>
              <w:jc w:val="center"/>
              <w:rPr>
                <w:rFonts w:ascii="Times New Roman" w:hAnsi="Times New Roman"/>
                <w:sz w:val="20"/>
                <w:szCs w:val="20"/>
              </w:rPr>
            </w:pPr>
          </w:p>
        </w:tc>
        <w:tc>
          <w:tcPr>
            <w:tcW w:w="684" w:type="dxa"/>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1078,3</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1078,3</w:t>
            </w:r>
          </w:p>
        </w:tc>
        <w:tc>
          <w:tcPr>
            <w:tcW w:w="1133" w:type="dxa"/>
            <w:tcBorders>
              <w:bottom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bottom w:val="single" w:sz="4" w:space="0" w:color="auto"/>
            </w:tcBorders>
          </w:tcPr>
          <w:p w:rsidR="00C814D6" w:rsidRDefault="00C814D6" w:rsidP="00FB4B7C">
            <w:r w:rsidRPr="00740FE1">
              <w:rPr>
                <w:rFonts w:ascii="Times New Roman" w:hAnsi="Times New Roman"/>
                <w:sz w:val="20"/>
                <w:szCs w:val="20"/>
              </w:rPr>
              <w:t>00,0</w:t>
            </w:r>
          </w:p>
        </w:tc>
        <w:tc>
          <w:tcPr>
            <w:tcW w:w="3119" w:type="dxa"/>
            <w:tcBorders>
              <w:bottom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60"/>
        </w:trPr>
        <w:tc>
          <w:tcPr>
            <w:tcW w:w="88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lastRenderedPageBreak/>
              <w:t>1</w:t>
            </w:r>
            <w:r w:rsidR="0002362C">
              <w:rPr>
                <w:rFonts w:ascii="Times New Roman" w:hAnsi="Times New Roman"/>
                <w:sz w:val="20"/>
                <w:szCs w:val="20"/>
              </w:rPr>
              <w:t>1</w:t>
            </w:r>
            <w:r w:rsidRPr="00C03BF5">
              <w:rPr>
                <w:rFonts w:ascii="Times New Roman" w:hAnsi="Times New Roman"/>
                <w:sz w:val="20"/>
                <w:szCs w:val="20"/>
              </w:rPr>
              <w:t>.1.15</w:t>
            </w:r>
          </w:p>
        </w:tc>
        <w:tc>
          <w:tcPr>
            <w:tcW w:w="247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14637,6</w:t>
            </w:r>
          </w:p>
        </w:tc>
        <w:tc>
          <w:tcPr>
            <w:tcW w:w="1033" w:type="dxa"/>
            <w:tcBorders>
              <w:top w:val="single" w:sz="4" w:space="0" w:color="auto"/>
              <w:bottom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14637,6</w:t>
            </w:r>
          </w:p>
        </w:tc>
        <w:tc>
          <w:tcPr>
            <w:tcW w:w="11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Обеспечение предоставления социальной поддержки указанной категории граждан, 100%</w:t>
            </w:r>
          </w:p>
        </w:tc>
        <w:tc>
          <w:tcPr>
            <w:tcW w:w="1814" w:type="dxa"/>
            <w:vMerge w:val="restart"/>
            <w:tcBorders>
              <w:top w:val="single" w:sz="4" w:space="0" w:color="auto"/>
              <w:left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10144,8</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10144,8</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10913,4</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10913,4</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11349,9</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11349,9</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ind w:firstLine="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47045,7</w:t>
            </w:r>
          </w:p>
        </w:tc>
        <w:tc>
          <w:tcPr>
            <w:tcW w:w="1033" w:type="dxa"/>
            <w:tcBorders>
              <w:top w:val="single" w:sz="4" w:space="0" w:color="auto"/>
              <w:bottom w:val="single" w:sz="4" w:space="0" w:color="auto"/>
            </w:tcBorders>
          </w:tcPr>
          <w:p w:rsidR="00C814D6" w:rsidRPr="00F2455C" w:rsidRDefault="00C814D6" w:rsidP="00FB4B7C">
            <w:pPr>
              <w:ind w:firstLine="3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F2455C" w:rsidRDefault="00C814D6" w:rsidP="00FB4B7C">
            <w:pPr>
              <w:ind w:hanging="13"/>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47045,7</w:t>
            </w:r>
          </w:p>
        </w:tc>
        <w:tc>
          <w:tcPr>
            <w:tcW w:w="1133" w:type="dxa"/>
            <w:tcBorders>
              <w:top w:val="single" w:sz="4" w:space="0" w:color="auto"/>
              <w:bottom w:val="single" w:sz="4" w:space="0" w:color="auto"/>
              <w:right w:val="single" w:sz="4" w:space="0" w:color="auto"/>
            </w:tcBorders>
          </w:tcPr>
          <w:p w:rsidR="00C814D6" w:rsidRPr="00F2455C" w:rsidRDefault="00C814D6" w:rsidP="00FB4B7C">
            <w:pPr>
              <w:ind w:firstLine="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color w:val="FF0000"/>
                <w:sz w:val="20"/>
                <w:szCs w:val="20"/>
              </w:rPr>
              <w:t>х</w:t>
            </w: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ind w:firstLine="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3697,3</w:t>
            </w:r>
          </w:p>
        </w:tc>
        <w:tc>
          <w:tcPr>
            <w:tcW w:w="1033" w:type="dxa"/>
            <w:tcBorders>
              <w:top w:val="single" w:sz="4" w:space="0" w:color="auto"/>
              <w:bottom w:val="single" w:sz="4" w:space="0" w:color="auto"/>
              <w:right w:val="single" w:sz="4" w:space="0" w:color="auto"/>
            </w:tcBorders>
          </w:tcPr>
          <w:p w:rsidR="00C814D6" w:rsidRPr="00F2455C" w:rsidRDefault="00C814D6" w:rsidP="00FB4B7C">
            <w:pPr>
              <w:ind w:firstLine="3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0,0</w:t>
            </w:r>
          </w:p>
        </w:tc>
        <w:tc>
          <w:tcPr>
            <w:tcW w:w="1093" w:type="dxa"/>
            <w:tcBorders>
              <w:top w:val="single" w:sz="4" w:space="0" w:color="auto"/>
              <w:left w:val="single" w:sz="4" w:space="0" w:color="auto"/>
              <w:bottom w:val="single" w:sz="4" w:space="0" w:color="auto"/>
            </w:tcBorders>
          </w:tcPr>
          <w:p w:rsidR="00C814D6" w:rsidRPr="00F2455C" w:rsidRDefault="00C814D6" w:rsidP="00FB4B7C">
            <w:pPr>
              <w:ind w:hanging="13"/>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F2455C" w:rsidRDefault="00C814D6" w:rsidP="00FB4B7C">
            <w:pPr>
              <w:ind w:firstLine="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3697,3</w:t>
            </w:r>
          </w:p>
        </w:tc>
        <w:tc>
          <w:tcPr>
            <w:tcW w:w="710" w:type="dxa"/>
            <w:tcBorders>
              <w:top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Обеспечение обучения работников системы образования согласно законодательству</w:t>
            </w:r>
            <w:r>
              <w:rPr>
                <w:rFonts w:ascii="Times New Roman" w:hAnsi="Times New Roman"/>
                <w:sz w:val="20"/>
                <w:szCs w:val="20"/>
              </w:rPr>
              <w:t xml:space="preserve"> (повышение квалификации педагогов 1 раз в 3 года)</w:t>
            </w:r>
            <w:r w:rsidRPr="00AE74E7">
              <w:rPr>
                <w:rFonts w:ascii="Times New Roman" w:hAnsi="Times New Roman"/>
                <w:sz w:val="20"/>
                <w:szCs w:val="20"/>
              </w:rPr>
              <w:t>. Организация многодневных походов для учащихся ОО</w:t>
            </w:r>
            <w:r>
              <w:rPr>
                <w:rFonts w:ascii="Times New Roman" w:hAnsi="Times New Roman"/>
                <w:sz w:val="20"/>
                <w:szCs w:val="20"/>
              </w:rPr>
              <w:t xml:space="preserve"> (кол-во походов, кол-во детей)</w:t>
            </w:r>
            <w:r w:rsidRPr="00AE74E7">
              <w:rPr>
                <w:rFonts w:ascii="Times New Roman" w:hAnsi="Times New Roman"/>
                <w:sz w:val="20"/>
                <w:szCs w:val="20"/>
              </w:rPr>
              <w:t>. Организация учебных сборов для юношей 10 классов в рамках допризывной подготовки молодежи</w:t>
            </w:r>
            <w:r>
              <w:rPr>
                <w:rFonts w:ascii="Times New Roman" w:hAnsi="Times New Roman"/>
                <w:sz w:val="20"/>
                <w:szCs w:val="20"/>
              </w:rPr>
              <w:t xml:space="preserve"> (кол-во юношей)</w:t>
            </w:r>
            <w:r w:rsidRPr="00AE74E7">
              <w:rPr>
                <w:rFonts w:ascii="Times New Roman" w:hAnsi="Times New Roman"/>
                <w:sz w:val="20"/>
                <w:szCs w:val="20"/>
              </w:rPr>
              <w:t>. Оплата интернет-трафика в школах</w:t>
            </w:r>
            <w:r>
              <w:rPr>
                <w:rFonts w:ascii="Times New Roman" w:hAnsi="Times New Roman"/>
                <w:sz w:val="20"/>
                <w:szCs w:val="20"/>
              </w:rPr>
              <w:t xml:space="preserve"> (расходы на интернет)</w:t>
            </w:r>
            <w:r w:rsidRPr="00AE74E7">
              <w:rPr>
                <w:rFonts w:ascii="Times New Roman" w:hAnsi="Times New Roman"/>
                <w:sz w:val="20"/>
                <w:szCs w:val="20"/>
              </w:rPr>
              <w:t>. Проведение выпускного районного бала</w:t>
            </w:r>
            <w:r>
              <w:rPr>
                <w:rFonts w:ascii="Times New Roman" w:hAnsi="Times New Roman"/>
                <w:sz w:val="20"/>
                <w:szCs w:val="20"/>
              </w:rPr>
              <w:t xml:space="preserve"> (кол-во мероприятий)</w:t>
            </w:r>
            <w:r w:rsidRPr="00AE74E7">
              <w:rPr>
                <w:rFonts w:ascii="Times New Roman" w:hAnsi="Times New Roman"/>
                <w:sz w:val="20"/>
                <w:szCs w:val="20"/>
              </w:rPr>
              <w:t xml:space="preserve">. Проведение </w:t>
            </w:r>
            <w:r w:rsidRPr="00AE74E7">
              <w:rPr>
                <w:rFonts w:ascii="Times New Roman" w:hAnsi="Times New Roman"/>
                <w:sz w:val="20"/>
                <w:szCs w:val="20"/>
              </w:rPr>
              <w:lastRenderedPageBreak/>
              <w:t>районных мероприятий антинаркотической направленности с учащимися</w:t>
            </w:r>
            <w:r>
              <w:rPr>
                <w:rFonts w:ascii="Times New Roman" w:hAnsi="Times New Roman"/>
                <w:sz w:val="20"/>
                <w:szCs w:val="20"/>
              </w:rPr>
              <w:t xml:space="preserve"> (кол-во мероприятий)</w:t>
            </w:r>
            <w:r w:rsidRPr="00AE74E7">
              <w:rPr>
                <w:rFonts w:ascii="Times New Roman" w:hAnsi="Times New Roman"/>
                <w:sz w:val="20"/>
                <w:szCs w:val="20"/>
              </w:rPr>
              <w:t xml:space="preserve">. Обеспечение организационных мероприятий по проведению итоговой аттестации выпускников школ   </w:t>
            </w:r>
            <w:r>
              <w:rPr>
                <w:rFonts w:ascii="Times New Roman" w:hAnsi="Times New Roman"/>
                <w:sz w:val="20"/>
                <w:szCs w:val="20"/>
              </w:rPr>
              <w:t>(кол-во мероприятий)</w:t>
            </w:r>
            <w:r w:rsidRPr="00AE74E7">
              <w:rPr>
                <w:rFonts w:ascii="Times New Roman" w:hAnsi="Times New Roman"/>
                <w:sz w:val="20"/>
                <w:szCs w:val="20"/>
              </w:rPr>
              <w:t xml:space="preserve">                         </w:t>
            </w:r>
          </w:p>
        </w:tc>
        <w:tc>
          <w:tcPr>
            <w:tcW w:w="1814" w:type="dxa"/>
            <w:vMerge w:val="restart"/>
            <w:tcBorders>
              <w:top w:val="single" w:sz="4" w:space="0" w:color="auto"/>
              <w:left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lastRenderedPageBreak/>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3964,2</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3964,2</w:t>
            </w:r>
          </w:p>
        </w:tc>
        <w:tc>
          <w:tcPr>
            <w:tcW w:w="710" w:type="dxa"/>
            <w:tcBorders>
              <w:top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11350,1</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11350,1</w:t>
            </w:r>
          </w:p>
        </w:tc>
        <w:tc>
          <w:tcPr>
            <w:tcW w:w="710" w:type="dxa"/>
            <w:tcBorders>
              <w:top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7870,1</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7870,1</w:t>
            </w:r>
          </w:p>
        </w:tc>
        <w:tc>
          <w:tcPr>
            <w:tcW w:w="710" w:type="dxa"/>
            <w:tcBorders>
              <w:top w:val="single" w:sz="4" w:space="0" w:color="auto"/>
              <w:bottom w:val="single" w:sz="4" w:space="0" w:color="auto"/>
            </w:tcBorders>
          </w:tcPr>
          <w:p w:rsidR="00C814D6" w:rsidRDefault="00C814D6" w:rsidP="00FB4B7C">
            <w:r w:rsidRPr="00740FE1">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ind w:firstLine="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26881,7</w:t>
            </w:r>
          </w:p>
        </w:tc>
        <w:tc>
          <w:tcPr>
            <w:tcW w:w="1033" w:type="dxa"/>
            <w:tcBorders>
              <w:top w:val="single" w:sz="4" w:space="0" w:color="auto"/>
              <w:bottom w:val="single" w:sz="4" w:space="0" w:color="auto"/>
              <w:right w:val="single" w:sz="4" w:space="0" w:color="auto"/>
            </w:tcBorders>
          </w:tcPr>
          <w:p w:rsidR="00C814D6" w:rsidRPr="00F2455C" w:rsidRDefault="00C814D6" w:rsidP="00FB4B7C">
            <w:pPr>
              <w:ind w:firstLine="3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0,0</w:t>
            </w:r>
          </w:p>
        </w:tc>
        <w:tc>
          <w:tcPr>
            <w:tcW w:w="1093" w:type="dxa"/>
            <w:tcBorders>
              <w:top w:val="single" w:sz="4" w:space="0" w:color="auto"/>
              <w:left w:val="single" w:sz="4" w:space="0" w:color="auto"/>
              <w:bottom w:val="single" w:sz="4" w:space="0" w:color="auto"/>
            </w:tcBorders>
          </w:tcPr>
          <w:p w:rsidR="00C814D6" w:rsidRPr="00F2455C" w:rsidRDefault="00C814D6" w:rsidP="00FB4B7C">
            <w:pPr>
              <w:ind w:hanging="13"/>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F2455C" w:rsidRDefault="00C814D6" w:rsidP="00FB4B7C">
            <w:pPr>
              <w:ind w:firstLine="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26881,7</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1100,4</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1100,4</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814"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56"/>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1506,0</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1506,0</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5618,4</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5618,4</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.1.18</w:t>
            </w:r>
          </w:p>
        </w:tc>
        <w:tc>
          <w:tcPr>
            <w:tcW w:w="247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4500,0</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r w:rsidRPr="00C03BF5">
              <w:rPr>
                <w:rFonts w:ascii="Times New Roman" w:hAnsi="Times New Roman"/>
                <w:color w:val="0070C0"/>
                <w:sz w:val="20"/>
                <w:szCs w:val="20"/>
              </w:rPr>
              <w:t xml:space="preserve"> </w:t>
            </w:r>
            <w:r w:rsidRPr="00E80177">
              <w:rPr>
                <w:rFonts w:ascii="Times New Roman" w:hAnsi="Times New Roman"/>
                <w:sz w:val="20"/>
                <w:szCs w:val="20"/>
              </w:rPr>
              <w:t>(кол-во воспитанников)</w:t>
            </w:r>
          </w:p>
        </w:tc>
        <w:tc>
          <w:tcPr>
            <w:tcW w:w="1814"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4500,0</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8595,2</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8595,2</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8595,2</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8595,2</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26190,4</w:t>
            </w:r>
          </w:p>
        </w:tc>
        <w:tc>
          <w:tcPr>
            <w:tcW w:w="1033" w:type="dxa"/>
            <w:tcBorders>
              <w:top w:val="single" w:sz="4" w:space="0" w:color="auto"/>
              <w:left w:val="single" w:sz="4" w:space="0" w:color="auto"/>
              <w:right w:val="single" w:sz="4" w:space="0" w:color="auto"/>
            </w:tcBorders>
          </w:tcPr>
          <w:p w:rsidR="00C814D6" w:rsidRPr="00C03BF5" w:rsidRDefault="00C814D6" w:rsidP="00FB4B7C">
            <w:pPr>
              <w:ind w:firstLine="3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26190,4</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Обеспечение выплат ежемесячного денежного вознаграждения за классное руководство педагогическим работникам </w:t>
            </w:r>
            <w:r w:rsidRPr="00C03BF5">
              <w:rPr>
                <w:rFonts w:ascii="Times New Roman" w:hAnsi="Times New Roman"/>
                <w:sz w:val="20"/>
                <w:szCs w:val="20"/>
              </w:rPr>
              <w:lastRenderedPageBreak/>
              <w:t>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48720,8</w:t>
            </w:r>
          </w:p>
        </w:tc>
        <w:tc>
          <w:tcPr>
            <w:tcW w:w="1033" w:type="dxa"/>
            <w:tcBorders>
              <w:top w:val="single" w:sz="4" w:space="0" w:color="auto"/>
              <w:left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48720,8</w:t>
            </w:r>
          </w:p>
        </w:tc>
        <w:tc>
          <w:tcPr>
            <w:tcW w:w="1093" w:type="dxa"/>
            <w:tcBorders>
              <w:top w:val="single" w:sz="4" w:space="0" w:color="auto"/>
              <w:left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 xml:space="preserve">Создание условий для повышения качества воспитательной работы с учащимися за счет  поддержки классных руководителей (обеспечены выплаты </w:t>
            </w:r>
            <w:r w:rsidRPr="00C03BF5">
              <w:rPr>
                <w:rFonts w:ascii="Times New Roman" w:hAnsi="Times New Roman"/>
                <w:sz w:val="20"/>
                <w:szCs w:val="20"/>
              </w:rPr>
              <w:lastRenderedPageBreak/>
              <w:t>ежемесячного  денежного вознаграждения    классным руководителям школ)</w:t>
            </w:r>
          </w:p>
        </w:tc>
        <w:tc>
          <w:tcPr>
            <w:tcW w:w="1814"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lastRenderedPageBreak/>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46950,1</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46950,1</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47705,3</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47705,3</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firstLine="6"/>
              <w:jc w:val="center"/>
              <w:rPr>
                <w:rFonts w:ascii="Times New Roman" w:hAnsi="Times New Roman"/>
                <w:sz w:val="20"/>
                <w:szCs w:val="20"/>
              </w:rPr>
            </w:pPr>
            <w:r>
              <w:rPr>
                <w:rFonts w:ascii="Times New Roman" w:hAnsi="Times New Roman"/>
                <w:sz w:val="20"/>
                <w:szCs w:val="20"/>
              </w:rPr>
              <w:t>47705,3</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Pr>
                <w:rFonts w:ascii="Times New Roman" w:hAnsi="Times New Roman"/>
                <w:sz w:val="20"/>
                <w:szCs w:val="20"/>
              </w:rPr>
              <w:t>47705,3</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191081,5</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Pr>
                <w:rFonts w:ascii="Times New Roman" w:hAnsi="Times New Roman"/>
                <w:sz w:val="20"/>
                <w:szCs w:val="20"/>
              </w:rPr>
              <w:t>191081,5</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.1.20</w:t>
            </w:r>
          </w:p>
        </w:tc>
        <w:tc>
          <w:tcPr>
            <w:tcW w:w="2470"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11481,9</w:t>
            </w:r>
          </w:p>
        </w:tc>
        <w:tc>
          <w:tcPr>
            <w:tcW w:w="1033"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11481,9</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Приведение ОО в соответствие с требованиями надзорных органов</w:t>
            </w:r>
          </w:p>
        </w:tc>
        <w:tc>
          <w:tcPr>
            <w:tcW w:w="1814" w:type="dxa"/>
            <w:vMerge w:val="restart"/>
            <w:tcBorders>
              <w:top w:val="single" w:sz="4" w:space="0" w:color="auto"/>
              <w:left w:val="single" w:sz="4" w:space="0" w:color="auto"/>
              <w:bottom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11254,0</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11254,0</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17854,4</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17854,4</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17854,4</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17854,4</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tcBorders>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58444,7</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58444,7</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4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29813,2</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29813,2</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2022-2025 годы - обслуживание «тревожной кнопки» в 91 ОО;</w:t>
            </w:r>
          </w:p>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2022-2025 годы - обеспечение специализированной охраны в 89 ОО; 2022 год - установка дополнительных видеокамер в 54 ОО; 2022-2025 годы -  обслуживание видеонаблюдения в 91 ОО /</w:t>
            </w:r>
          </w:p>
        </w:tc>
        <w:tc>
          <w:tcPr>
            <w:tcW w:w="1814" w:type="dxa"/>
            <w:vMerge w:val="restart"/>
            <w:tcBorders>
              <w:top w:val="single" w:sz="4" w:space="0" w:color="auto"/>
              <w:left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24222,2</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24222,2</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25126,3</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25126,3</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02362C">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25126,3</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25126,3</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02362C">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104288,0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104288,0</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.1.22</w:t>
            </w:r>
          </w:p>
        </w:tc>
        <w:tc>
          <w:tcPr>
            <w:tcW w:w="247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20877,0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8164,3</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12712,7</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Проведены работы по инженерно-технической защищенности в 14 ОО</w:t>
            </w:r>
          </w:p>
        </w:tc>
        <w:tc>
          <w:tcPr>
            <w:tcW w:w="1814"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25"/>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916,5</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916,5</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30"/>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75"/>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D84A1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21793,5</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9080,8</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12712,7</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.1.23</w:t>
            </w:r>
          </w:p>
        </w:tc>
        <w:tc>
          <w:tcPr>
            <w:tcW w:w="247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Материально-техническое и финансовое обеспечение деятельности  управления образованием  </w:t>
            </w:r>
          </w:p>
        </w:tc>
        <w:tc>
          <w:tcPr>
            <w:tcW w:w="557" w:type="dxa"/>
            <w:vMerge w:val="restart"/>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12560,5</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12560,5</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 xml:space="preserve">Сокращение количества предписаний надзорных органов, повышение качества образования, обновление </w:t>
            </w:r>
            <w:r w:rsidRPr="00AE74E7">
              <w:rPr>
                <w:rFonts w:ascii="Times New Roman" w:hAnsi="Times New Roman"/>
                <w:sz w:val="20"/>
                <w:szCs w:val="20"/>
              </w:rPr>
              <w:lastRenderedPageBreak/>
              <w:t xml:space="preserve">материально-технической базы образования повышение эффективности использования бюджетных средств, выполнение целевых показателей </w:t>
            </w:r>
          </w:p>
        </w:tc>
        <w:tc>
          <w:tcPr>
            <w:tcW w:w="1814" w:type="dxa"/>
            <w:vMerge w:val="restart"/>
            <w:tcBorders>
              <w:top w:val="single" w:sz="4" w:space="0" w:color="auto"/>
              <w:left w:val="single" w:sz="4" w:space="0" w:color="auto"/>
              <w:right w:val="single" w:sz="4" w:space="0" w:color="auto"/>
            </w:tcBorders>
          </w:tcPr>
          <w:p w:rsidR="00C814D6" w:rsidRPr="00C03BF5" w:rsidRDefault="00C814D6" w:rsidP="00FB4B7C">
            <w:pPr>
              <w:ind w:firstLine="0"/>
              <w:rPr>
                <w:rFonts w:ascii="Times New Roman" w:hAnsi="Times New Roman"/>
              </w:rPr>
            </w:pPr>
            <w:r w:rsidRPr="00C03BF5">
              <w:rPr>
                <w:rFonts w:ascii="Times New Roman" w:hAnsi="Times New Roman"/>
                <w:sz w:val="20"/>
                <w:szCs w:val="20"/>
              </w:rPr>
              <w:lastRenderedPageBreak/>
              <w:t xml:space="preserve">Заказчик, исполнитель, главный распорядитель - </w:t>
            </w:r>
            <w:r w:rsidRPr="00C03BF5">
              <w:rPr>
                <w:rFonts w:ascii="Times New Roman" w:hAnsi="Times New Roman"/>
                <w:sz w:val="20"/>
                <w:szCs w:val="20"/>
              </w:rPr>
              <w:lastRenderedPageBreak/>
              <w:t>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13020,7</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Pr>
                <w:rFonts w:ascii="Times New Roman" w:hAnsi="Times New Roman"/>
                <w:sz w:val="20"/>
                <w:szCs w:val="20"/>
              </w:rPr>
              <w:t>13020,7</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13385,5</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Pr>
                <w:rFonts w:ascii="Times New Roman" w:hAnsi="Times New Roman"/>
                <w:sz w:val="20"/>
                <w:szCs w:val="20"/>
              </w:rPr>
              <w:t>13385,5</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13385,5</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Pr>
                <w:rFonts w:ascii="Times New Roman" w:hAnsi="Times New Roman"/>
                <w:sz w:val="20"/>
                <w:szCs w:val="20"/>
              </w:rPr>
              <w:t>13385,5</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D84A1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52352,2</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Pr>
                <w:rFonts w:ascii="Times New Roman" w:hAnsi="Times New Roman"/>
                <w:sz w:val="20"/>
                <w:szCs w:val="20"/>
              </w:rPr>
              <w:t>52352,2</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.1.24</w:t>
            </w:r>
          </w:p>
        </w:tc>
        <w:tc>
          <w:tcPr>
            <w:tcW w:w="247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92195,3</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7877,0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Pr>
                <w:rFonts w:ascii="Times New Roman" w:hAnsi="Times New Roman"/>
                <w:sz w:val="20"/>
                <w:szCs w:val="20"/>
              </w:rPr>
              <w:t>84318,3</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Сокращение количества предписаний надзорных органов, повышение качества образования</w:t>
            </w:r>
            <w:r>
              <w:rPr>
                <w:rFonts w:ascii="Times New Roman" w:hAnsi="Times New Roman"/>
                <w:sz w:val="20"/>
                <w:szCs w:val="20"/>
              </w:rPr>
              <w:t xml:space="preserve"> (100% прохождение выпускниками школ ГИА и получение документа об образовании)</w:t>
            </w:r>
            <w:r w:rsidRPr="00AE74E7">
              <w:rPr>
                <w:rFonts w:ascii="Times New Roman" w:hAnsi="Times New Roman"/>
                <w:sz w:val="20"/>
                <w:szCs w:val="20"/>
              </w:rPr>
              <w:t xml:space="preserve">,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 </w:t>
            </w:r>
            <w:r>
              <w:rPr>
                <w:rFonts w:ascii="Times New Roman" w:hAnsi="Times New Roman"/>
                <w:sz w:val="20"/>
                <w:szCs w:val="20"/>
              </w:rPr>
              <w:t>(введение дополнительных ставок специалистов МКУ ИМЦ)</w:t>
            </w:r>
          </w:p>
        </w:tc>
        <w:tc>
          <w:tcPr>
            <w:tcW w:w="1814" w:type="dxa"/>
            <w:vMerge w:val="restart"/>
            <w:tcBorders>
              <w:top w:val="single" w:sz="4" w:space="0" w:color="auto"/>
              <w:left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Заказчики,</w:t>
            </w:r>
          </w:p>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исполнители МКУ ИМЦ, МКУ ЦБ УО, МКУ ЦУМТБО,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98976,4</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9560,0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Pr>
                <w:rFonts w:ascii="Times New Roman" w:hAnsi="Times New Roman"/>
                <w:sz w:val="20"/>
                <w:szCs w:val="20"/>
              </w:rPr>
              <w:t>89416,4</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101018,5</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9560,0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Pr>
                <w:rFonts w:ascii="Times New Roman" w:hAnsi="Times New Roman"/>
                <w:sz w:val="20"/>
                <w:szCs w:val="20"/>
              </w:rPr>
              <w:t>91458,5</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101030,9</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9560,0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Pr>
                <w:rFonts w:ascii="Times New Roman" w:hAnsi="Times New Roman"/>
                <w:sz w:val="20"/>
                <w:szCs w:val="20"/>
              </w:rPr>
              <w:t>91470,9</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D84A1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Pr>
                <w:rFonts w:ascii="Times New Roman" w:hAnsi="Times New Roman"/>
                <w:sz w:val="20"/>
                <w:szCs w:val="20"/>
              </w:rPr>
              <w:t>393221,1</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36557,0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Pr>
                <w:rFonts w:ascii="Times New Roman" w:hAnsi="Times New Roman"/>
                <w:sz w:val="20"/>
                <w:szCs w:val="20"/>
              </w:rPr>
              <w:t>356664,1</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3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муниципального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121B9C">
            <w:pPr>
              <w:jc w:val="center"/>
              <w:rPr>
                <w:rFonts w:ascii="Times New Roman" w:hAnsi="Times New Roman"/>
                <w:sz w:val="20"/>
                <w:szCs w:val="20"/>
              </w:rPr>
            </w:pPr>
            <w:r w:rsidRPr="00C03BF5">
              <w:rPr>
                <w:rFonts w:ascii="Times New Roman" w:hAnsi="Times New Roman"/>
                <w:sz w:val="20"/>
                <w:szCs w:val="20"/>
              </w:rPr>
              <w:t>2</w:t>
            </w:r>
            <w:r w:rsidR="00121B9C">
              <w:rPr>
                <w:rFonts w:ascii="Times New Roman" w:hAnsi="Times New Roman"/>
                <w:sz w:val="20"/>
                <w:szCs w:val="20"/>
              </w:rPr>
              <w:t>2/</w:t>
            </w:r>
            <w:r w:rsidRPr="00C03BF5">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F2455C">
              <w:rPr>
                <w:rFonts w:ascii="Times New Roman" w:hAnsi="Times New Roman"/>
                <w:color w:val="000000" w:themeColor="text1"/>
                <w:sz w:val="20"/>
                <w:szCs w:val="20"/>
              </w:rPr>
              <w:t>636,3</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F2455C">
              <w:rPr>
                <w:rFonts w:ascii="Times New Roman" w:hAnsi="Times New Roman"/>
                <w:color w:val="000000" w:themeColor="text1"/>
                <w:sz w:val="20"/>
                <w:szCs w:val="20"/>
              </w:rPr>
              <w:t>636,3</w:t>
            </w:r>
          </w:p>
        </w:tc>
        <w:tc>
          <w:tcPr>
            <w:tcW w:w="710" w:type="dxa"/>
            <w:tcBorders>
              <w:top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том числе поступивших на работу в 2021 году после окончания не менее 3-х курсов обучения),  в виде единовременной выплаты в  размере 28736 рублей</w:t>
            </w:r>
            <w:r>
              <w:rPr>
                <w:rFonts w:ascii="Times New Roman" w:hAnsi="Times New Roman"/>
                <w:sz w:val="20"/>
                <w:szCs w:val="20"/>
              </w:rPr>
              <w:t xml:space="preserve"> (кол-во педагогов данной категории)</w:t>
            </w:r>
          </w:p>
        </w:tc>
        <w:tc>
          <w:tcPr>
            <w:tcW w:w="1814"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2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748,3</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748,3</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D84A1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F2455C">
              <w:rPr>
                <w:rFonts w:ascii="Times New Roman" w:hAnsi="Times New Roman"/>
                <w:color w:val="000000" w:themeColor="text1"/>
                <w:sz w:val="20"/>
                <w:szCs w:val="20"/>
              </w:rPr>
              <w:t>2881,2</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F2455C">
              <w:rPr>
                <w:rFonts w:ascii="Times New Roman" w:hAnsi="Times New Roman"/>
                <w:color w:val="000000" w:themeColor="text1"/>
                <w:sz w:val="20"/>
                <w:szCs w:val="20"/>
              </w:rPr>
              <w:t>2881,2</w:t>
            </w:r>
          </w:p>
        </w:tc>
        <w:tc>
          <w:tcPr>
            <w:tcW w:w="710" w:type="dxa"/>
            <w:tcBorders>
              <w:top w:val="single" w:sz="4" w:space="0" w:color="auto"/>
              <w:left w:val="single" w:sz="4" w:space="0" w:color="auto"/>
              <w:bottom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lastRenderedPageBreak/>
              <w:t>1</w:t>
            </w:r>
            <w:r w:rsidR="0002362C">
              <w:rPr>
                <w:rFonts w:ascii="Times New Roman" w:hAnsi="Times New Roman"/>
                <w:sz w:val="20"/>
                <w:szCs w:val="20"/>
              </w:rPr>
              <w:t>1</w:t>
            </w:r>
            <w:r w:rsidRPr="00C03BF5">
              <w:rPr>
                <w:rFonts w:ascii="Times New Roman" w:hAnsi="Times New Roman"/>
                <w:sz w:val="20"/>
                <w:szCs w:val="20"/>
              </w:rPr>
              <w:t>.1.26</w:t>
            </w:r>
          </w:p>
        </w:tc>
        <w:tc>
          <w:tcPr>
            <w:tcW w:w="2470" w:type="dxa"/>
            <w:vMerge w:val="restart"/>
            <w:tcBorders>
              <w:top w:val="single" w:sz="4" w:space="0" w:color="auto"/>
              <w:left w:val="single" w:sz="4" w:space="0" w:color="auto"/>
              <w:right w:val="single" w:sz="4" w:space="0" w:color="auto"/>
            </w:tcBorders>
            <w:shd w:val="clear" w:color="auto" w:fill="auto"/>
          </w:tcPr>
          <w:p w:rsidR="00C814D6" w:rsidRPr="00AE74E7" w:rsidRDefault="00C814D6" w:rsidP="00FB4B7C">
            <w:pPr>
              <w:ind w:firstLine="0"/>
              <w:rPr>
                <w:rFonts w:ascii="Times New Roman" w:hAnsi="Times New Roman"/>
                <w:sz w:val="20"/>
                <w:szCs w:val="20"/>
              </w:rPr>
            </w:pPr>
            <w:r w:rsidRPr="00AE74E7">
              <w:rPr>
                <w:rFonts w:ascii="Times New Roman" w:hAnsi="Times New Roman"/>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муниципального проекта «Будущее Тамани»</w:t>
            </w:r>
          </w:p>
        </w:tc>
        <w:tc>
          <w:tcPr>
            <w:tcW w:w="557" w:type="dxa"/>
            <w:vMerge w:val="restart"/>
            <w:tcBorders>
              <w:top w:val="single" w:sz="4" w:space="0" w:color="auto"/>
              <w:left w:val="single" w:sz="4" w:space="0" w:color="auto"/>
              <w:right w:val="single" w:sz="4" w:space="0" w:color="auto"/>
            </w:tcBorders>
          </w:tcPr>
          <w:p w:rsidR="00C814D6" w:rsidRPr="00C03BF5" w:rsidRDefault="00121B9C" w:rsidP="00FB4B7C">
            <w:pPr>
              <w:jc w:val="center"/>
              <w:rPr>
                <w:rFonts w:ascii="Times New Roman" w:hAnsi="Times New Roman"/>
                <w:sz w:val="20"/>
                <w:szCs w:val="20"/>
              </w:rPr>
            </w:pPr>
            <w:r>
              <w:rPr>
                <w:rFonts w:ascii="Times New Roman" w:hAnsi="Times New Roman"/>
                <w:sz w:val="20"/>
                <w:szCs w:val="20"/>
              </w:rPr>
              <w:t>4</w:t>
            </w:r>
            <w:r w:rsidR="00C814D6" w:rsidRPr="00C03BF5">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111,6</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111,6</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814"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Заказчики, исполнители - ОО, МКУ ИМЦ,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9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127,5</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127,5</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D84A1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494,1</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494,1</w:t>
            </w:r>
          </w:p>
        </w:tc>
        <w:tc>
          <w:tcPr>
            <w:tcW w:w="710" w:type="dxa"/>
            <w:tcBorders>
              <w:top w:val="single" w:sz="4" w:space="0" w:color="auto"/>
              <w:left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.1.27</w:t>
            </w:r>
          </w:p>
        </w:tc>
        <w:tc>
          <w:tcPr>
            <w:tcW w:w="2470" w:type="dxa"/>
            <w:vMerge w:val="restart"/>
            <w:tcBorders>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Pr>
                <w:rFonts w:ascii="Times New Roman" w:hAnsi="Times New Roman"/>
                <w:sz w:val="20"/>
                <w:szCs w:val="20"/>
              </w:rPr>
              <w:t>1968,6</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1968,6</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Pr>
                <w:rFonts w:ascii="Times New Roman" w:hAnsi="Times New Roman"/>
                <w:sz w:val="20"/>
                <w:szCs w:val="20"/>
              </w:rPr>
              <w:t>100% о</w:t>
            </w:r>
            <w:r w:rsidRPr="00AE74E7">
              <w:rPr>
                <w:rFonts w:ascii="Times New Roman" w:hAnsi="Times New Roman"/>
                <w:sz w:val="20"/>
                <w:szCs w:val="20"/>
              </w:rPr>
              <w:t xml:space="preserve">беспечение бесплатного питания детей-инвалидов (инвалидов), являющихся   учащимися общеобразовательных школ </w:t>
            </w:r>
          </w:p>
        </w:tc>
        <w:tc>
          <w:tcPr>
            <w:tcW w:w="1814" w:type="dxa"/>
            <w:vMerge w:val="restart"/>
            <w:tcBorders>
              <w:left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06"/>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2366,6</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2366,6</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D84A1F" w:rsidP="00FB4B7C">
            <w:pPr>
              <w:jc w:val="center"/>
              <w:rPr>
                <w:rFonts w:ascii="Times New Roman" w:hAnsi="Times New Roman"/>
                <w:sz w:val="20"/>
                <w:szCs w:val="20"/>
              </w:rPr>
            </w:pPr>
            <w:r>
              <w:rPr>
                <w:rFonts w:ascii="Times New Roman" w:hAnsi="Times New Roman"/>
                <w:sz w:val="20"/>
                <w:szCs w:val="20"/>
              </w:rPr>
              <w:t>220</w:t>
            </w:r>
            <w:r w:rsidR="00C814D6" w:rsidRPr="00C03BF5">
              <w:rPr>
                <w:rFonts w:ascii="Times New Roman" w:hAnsi="Times New Roman"/>
                <w:sz w:val="20"/>
                <w:szCs w:val="20"/>
              </w:rPr>
              <w:t>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2460,2</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2460,2</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83"/>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2558,3</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2558,3</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D84A1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Pr>
                <w:rFonts w:ascii="Times New Roman" w:hAnsi="Times New Roman"/>
                <w:sz w:val="20"/>
                <w:szCs w:val="20"/>
              </w:rPr>
              <w:t>9353,7</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Pr>
                <w:rFonts w:ascii="Times New Roman" w:hAnsi="Times New Roman"/>
                <w:sz w:val="20"/>
                <w:szCs w:val="20"/>
              </w:rPr>
              <w:t>9353,7</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.1.28</w:t>
            </w:r>
          </w:p>
        </w:tc>
        <w:tc>
          <w:tcPr>
            <w:tcW w:w="2470" w:type="dxa"/>
            <w:vMerge w:val="restart"/>
            <w:tcBorders>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auto"/>
              <w:left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t>-</w:t>
            </w:r>
          </w:p>
          <w:p w:rsidR="00121B9C" w:rsidRDefault="00121B9C" w:rsidP="00FB4B7C">
            <w:pPr>
              <w:jc w:val="cente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C814D6" w:rsidRPr="00121B9C" w:rsidRDefault="00121B9C" w:rsidP="00121B9C">
            <w:pPr>
              <w:rPr>
                <w:rFonts w:ascii="Times New Roman" w:hAnsi="Times New Roman"/>
                <w:sz w:val="20"/>
                <w:szCs w:val="20"/>
              </w:rPr>
            </w:pPr>
            <w:r>
              <w:rPr>
                <w:rFonts w:ascii="Times New Roman" w:hAnsi="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6890,2</w:t>
            </w:r>
          </w:p>
        </w:tc>
        <w:tc>
          <w:tcPr>
            <w:tcW w:w="1033" w:type="dxa"/>
            <w:tcBorders>
              <w:top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3582,9</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3307,3</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Pr>
                <w:rFonts w:ascii="Times New Roman" w:hAnsi="Times New Roman"/>
                <w:sz w:val="20"/>
                <w:szCs w:val="20"/>
              </w:rPr>
              <w:t>100% о</w:t>
            </w:r>
            <w:r w:rsidRPr="00C03BF5">
              <w:rPr>
                <w:rFonts w:ascii="Times New Roman" w:hAnsi="Times New Roman"/>
                <w:sz w:val="20"/>
                <w:szCs w:val="20"/>
              </w:rPr>
              <w:t>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814" w:type="dxa"/>
            <w:vMerge w:val="restart"/>
            <w:tcBorders>
              <w:left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5"/>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7498,4</w:t>
            </w:r>
          </w:p>
        </w:tc>
        <w:tc>
          <w:tcPr>
            <w:tcW w:w="1033" w:type="dxa"/>
            <w:tcBorders>
              <w:top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3798,1</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3700,3</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32"/>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6028,8</w:t>
            </w:r>
          </w:p>
        </w:tc>
        <w:tc>
          <w:tcPr>
            <w:tcW w:w="1033" w:type="dxa"/>
            <w:tcBorders>
              <w:top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3693,6</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2335,2</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5812,6</w:t>
            </w:r>
          </w:p>
        </w:tc>
        <w:tc>
          <w:tcPr>
            <w:tcW w:w="1033" w:type="dxa"/>
            <w:tcBorders>
              <w:top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3580,9</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2231,7</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roofErr w:type="spellStart"/>
            <w:r w:rsidRPr="00AE74E7">
              <w:rPr>
                <w:rFonts w:ascii="Times New Roman" w:hAnsi="Times New Roman"/>
                <w:sz w:val="20"/>
                <w:szCs w:val="20"/>
              </w:rPr>
              <w:t>в</w:t>
            </w:r>
            <w:r w:rsidR="00D84A1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26230,0</w:t>
            </w:r>
          </w:p>
        </w:tc>
        <w:tc>
          <w:tcPr>
            <w:tcW w:w="1033" w:type="dxa"/>
            <w:tcBorders>
              <w:top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450DBE" w:rsidRDefault="00C814D6" w:rsidP="00FB4B7C">
            <w:pPr>
              <w:ind w:hanging="13"/>
              <w:jc w:val="center"/>
              <w:rPr>
                <w:rFonts w:ascii="Times New Roman" w:hAnsi="Times New Roman"/>
                <w:sz w:val="20"/>
                <w:szCs w:val="20"/>
              </w:rPr>
            </w:pPr>
            <w:r w:rsidRPr="00450DBE">
              <w:rPr>
                <w:rFonts w:ascii="Times New Roman" w:hAnsi="Times New Roman"/>
                <w:sz w:val="20"/>
                <w:szCs w:val="20"/>
              </w:rPr>
              <w:t>14655,5</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11574,5</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02362C">
              <w:rPr>
                <w:rFonts w:ascii="Times New Roman" w:hAnsi="Times New Roman"/>
                <w:sz w:val="20"/>
                <w:szCs w:val="20"/>
              </w:rPr>
              <w:t>1</w:t>
            </w:r>
            <w:r w:rsidRPr="00C03BF5">
              <w:rPr>
                <w:rFonts w:ascii="Times New Roman" w:hAnsi="Times New Roman"/>
                <w:sz w:val="20"/>
                <w:szCs w:val="20"/>
              </w:rPr>
              <w:t>.1.29</w:t>
            </w:r>
          </w:p>
        </w:tc>
        <w:tc>
          <w:tcPr>
            <w:tcW w:w="2470" w:type="dxa"/>
            <w:vMerge w:val="restart"/>
            <w:tcBorders>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общедоступного и </w:t>
            </w:r>
            <w:r w:rsidRPr="00C03BF5">
              <w:rPr>
                <w:rFonts w:ascii="Times New Roman" w:hAnsi="Times New Roman"/>
                <w:sz w:val="20"/>
                <w:szCs w:val="20"/>
              </w:rPr>
              <w:lastRenderedPageBreak/>
              <w:t xml:space="preserve">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auto"/>
              <w:right w:val="single" w:sz="4" w:space="0" w:color="auto"/>
            </w:tcBorders>
          </w:tcPr>
          <w:p w:rsidR="00121B9C" w:rsidRDefault="00C814D6" w:rsidP="00FB4B7C">
            <w:pPr>
              <w:jc w:val="center"/>
              <w:rPr>
                <w:rFonts w:ascii="Times New Roman" w:hAnsi="Times New Roman"/>
                <w:color w:val="FF0000"/>
                <w:sz w:val="20"/>
                <w:szCs w:val="20"/>
              </w:rPr>
            </w:pPr>
            <w:r w:rsidRPr="00AE74E7">
              <w:rPr>
                <w:rFonts w:ascii="Times New Roman" w:hAnsi="Times New Roman"/>
                <w:sz w:val="20"/>
                <w:szCs w:val="20"/>
              </w:rPr>
              <w:lastRenderedPageBreak/>
              <w:t>3</w:t>
            </w:r>
          </w:p>
          <w:p w:rsidR="00C814D6" w:rsidRPr="00121B9C" w:rsidRDefault="00121B9C" w:rsidP="00121B9C">
            <w:pPr>
              <w:rPr>
                <w:rFonts w:ascii="Times New Roman" w:hAnsi="Times New Roman"/>
                <w:sz w:val="20"/>
                <w:szCs w:val="20"/>
              </w:rPr>
            </w:pPr>
            <w:r>
              <w:rPr>
                <w:rFonts w:ascii="Times New Roman" w:hAnsi="Times New Roman"/>
                <w:sz w:val="20"/>
                <w:szCs w:val="20"/>
              </w:rPr>
              <w:t>33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104250,5</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7298,0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Капитальный ремонт и оснащение зданий школ № 3,        № 19</w:t>
            </w:r>
          </w:p>
        </w:tc>
        <w:tc>
          <w:tcPr>
            <w:tcW w:w="1814" w:type="dxa"/>
            <w:vMerge w:val="restart"/>
            <w:tcBorders>
              <w:left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Заказчики, исполнители - ОО, главный </w:t>
            </w:r>
            <w:r w:rsidRPr="00C03BF5">
              <w:rPr>
                <w:rFonts w:ascii="Times New Roman" w:hAnsi="Times New Roman"/>
                <w:sz w:val="20"/>
                <w:szCs w:val="20"/>
              </w:rPr>
              <w:lastRenderedPageBreak/>
              <w:t>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22"/>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lastRenderedPageBreak/>
              <w:t>2</w:t>
            </w:r>
            <w:r w:rsidRPr="00AE74E7">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lastRenderedPageBreak/>
              <w:t>0,0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w:t>
            </w:r>
            <w:r w:rsidRPr="0078649E">
              <w:rPr>
                <w:rFonts w:ascii="Times New Roman" w:hAnsi="Times New Roman"/>
                <w:sz w:val="20"/>
                <w:szCs w:val="20"/>
              </w:rPr>
              <w:lastRenderedPageBreak/>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26"/>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171"/>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roofErr w:type="spellStart"/>
            <w:r w:rsidRPr="00AE74E7">
              <w:rPr>
                <w:rFonts w:ascii="Times New Roman" w:hAnsi="Times New Roman"/>
                <w:sz w:val="20"/>
                <w:szCs w:val="20"/>
              </w:rPr>
              <w:t>в</w:t>
            </w:r>
            <w:r w:rsidR="00D84A1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104250,5</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75622,9</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21329,6</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7298,0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70"/>
        </w:trPr>
        <w:tc>
          <w:tcPr>
            <w:tcW w:w="880" w:type="dxa"/>
            <w:vMerge w:val="restart"/>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C374A1">
              <w:rPr>
                <w:rFonts w:ascii="Times New Roman" w:hAnsi="Times New Roman"/>
                <w:sz w:val="20"/>
                <w:szCs w:val="20"/>
              </w:rPr>
              <w:t>1</w:t>
            </w:r>
            <w:r w:rsidRPr="00C03BF5">
              <w:rPr>
                <w:rFonts w:ascii="Times New Roman" w:hAnsi="Times New Roman"/>
                <w:sz w:val="20"/>
                <w:szCs w:val="20"/>
              </w:rPr>
              <w:t>.1.30</w:t>
            </w:r>
          </w:p>
        </w:tc>
        <w:tc>
          <w:tcPr>
            <w:tcW w:w="2470" w:type="dxa"/>
            <w:vMerge w:val="restart"/>
            <w:tcBorders>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w:t>
            </w:r>
            <w:r w:rsidRPr="00C03BF5">
              <w:rPr>
                <w:rFonts w:ascii="Times New Roman" w:hAnsi="Times New Roman"/>
                <w:sz w:val="20"/>
                <w:szCs w:val="20"/>
              </w:rPr>
              <w:lastRenderedPageBreak/>
              <w:t>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57" w:type="dxa"/>
            <w:vMerge w:val="restart"/>
            <w:tcBorders>
              <w:left w:val="single" w:sz="4" w:space="0" w:color="auto"/>
              <w:right w:val="single" w:sz="4" w:space="0" w:color="auto"/>
            </w:tcBorders>
          </w:tcPr>
          <w:p w:rsidR="00C814D6" w:rsidRPr="00C03BF5" w:rsidRDefault="00C814D6" w:rsidP="00FB4B7C">
            <w:pPr>
              <w:jc w:val="center"/>
              <w:rPr>
                <w:rFonts w:ascii="Times New Roman" w:hAnsi="Times New Roman"/>
                <w:color w:val="FF0000"/>
                <w:sz w:val="20"/>
                <w:szCs w:val="20"/>
              </w:rPr>
            </w:pPr>
            <w:r w:rsidRPr="00C03BF5">
              <w:rPr>
                <w:rFonts w:ascii="Times New Roman" w:hAnsi="Times New Roman"/>
                <w:color w:val="FF0000"/>
                <w:sz w:val="20"/>
                <w:szCs w:val="20"/>
              </w:rPr>
              <w:lastRenderedPageBreak/>
              <w:t>-</w:t>
            </w:r>
          </w:p>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23373,9</w:t>
            </w:r>
          </w:p>
        </w:tc>
        <w:tc>
          <w:tcPr>
            <w:tcW w:w="1033"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4441,1</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Капитальный ремонт спортивных залов в 2022 году в 3 ОО (школы № 15, 16, 24)</w:t>
            </w:r>
          </w:p>
        </w:tc>
        <w:tc>
          <w:tcPr>
            <w:tcW w:w="1814" w:type="dxa"/>
            <w:vMerge w:val="restart"/>
            <w:tcBorders>
              <w:left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ind w:firstLine="6"/>
              <w:jc w:val="center"/>
              <w:rPr>
                <w:rFonts w:ascii="Times New Roman" w:hAnsi="Times New Roman"/>
                <w:sz w:val="20"/>
                <w:szCs w:val="20"/>
              </w:rPr>
            </w:pPr>
            <w:r w:rsidRPr="00C03BF5">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Pr="00C03BF5" w:rsidRDefault="00C814D6" w:rsidP="00FB4B7C">
            <w:pPr>
              <w:ind w:firstLine="0"/>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20</w:t>
            </w:r>
            <w:r w:rsidRPr="00AE74E7">
              <w:rPr>
                <w:rFonts w:ascii="Times New Roman" w:hAnsi="Times New Roman"/>
                <w:sz w:val="20"/>
                <w:szCs w:val="20"/>
              </w:rPr>
              <w:t>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roofErr w:type="spellStart"/>
            <w:r w:rsidRPr="00AE74E7">
              <w:rPr>
                <w:rFonts w:ascii="Times New Roman" w:hAnsi="Times New Roman"/>
                <w:sz w:val="20"/>
                <w:szCs w:val="20"/>
              </w:rPr>
              <w:t>в</w:t>
            </w:r>
            <w:r w:rsidR="00D84A1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23373,9</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18932,8</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4441,1</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lastRenderedPageBreak/>
              <w:t>1</w:t>
            </w:r>
            <w:r w:rsidR="00C374A1">
              <w:rPr>
                <w:rFonts w:ascii="Times New Roman" w:hAnsi="Times New Roman"/>
                <w:color w:val="000000" w:themeColor="text1"/>
                <w:sz w:val="20"/>
                <w:szCs w:val="20"/>
              </w:rPr>
              <w:t>1</w:t>
            </w:r>
            <w:r w:rsidRPr="00F2455C">
              <w:rPr>
                <w:rFonts w:ascii="Times New Roman" w:hAnsi="Times New Roman"/>
                <w:color w:val="000000" w:themeColor="text1"/>
                <w:sz w:val="20"/>
                <w:szCs w:val="20"/>
              </w:rPr>
              <w:t>.1.31</w:t>
            </w:r>
          </w:p>
        </w:tc>
        <w:tc>
          <w:tcPr>
            <w:tcW w:w="2470" w:type="dxa"/>
            <w:vMerge w:val="restart"/>
            <w:tcBorders>
              <w:left w:val="single" w:sz="4" w:space="0" w:color="auto"/>
              <w:right w:val="single" w:sz="4" w:space="0" w:color="auto"/>
            </w:tcBorders>
            <w:shd w:val="clear" w:color="auto" w:fill="auto"/>
          </w:tcPr>
          <w:p w:rsidR="00C814D6" w:rsidRPr="00F2455C" w:rsidRDefault="00C814D6" w:rsidP="00FB4B7C">
            <w:pPr>
              <w:ind w:firstLine="0"/>
              <w:rPr>
                <w:rFonts w:ascii="Times New Roman" w:hAnsi="Times New Roman"/>
                <w:color w:val="000000" w:themeColor="text1"/>
                <w:sz w:val="20"/>
                <w:szCs w:val="20"/>
              </w:rPr>
            </w:pPr>
            <w:r w:rsidRPr="00F2455C">
              <w:rPr>
                <w:rFonts w:ascii="Times New Roman" w:hAnsi="Times New Roman"/>
                <w:color w:val="000000" w:themeColor="text1"/>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«Патриотическое воспитание граждан Российской Федерации»</w:t>
            </w:r>
          </w:p>
        </w:tc>
        <w:tc>
          <w:tcPr>
            <w:tcW w:w="557" w:type="dxa"/>
            <w:vMerge w:val="restart"/>
            <w:tcBorders>
              <w:left w:val="single" w:sz="4" w:space="0" w:color="auto"/>
              <w:right w:val="single" w:sz="4" w:space="0" w:color="auto"/>
            </w:tcBorders>
          </w:tcPr>
          <w:p w:rsidR="00121B9C" w:rsidRDefault="00C814D6" w:rsidP="00FB4B7C">
            <w:pPr>
              <w:rPr>
                <w:rFonts w:ascii="Times New Roman" w:hAnsi="Times New Roman"/>
                <w:color w:val="000000" w:themeColor="text1"/>
                <w:sz w:val="20"/>
                <w:szCs w:val="20"/>
              </w:rPr>
            </w:pPr>
            <w:r w:rsidRPr="00F2455C">
              <w:rPr>
                <w:rFonts w:ascii="Times New Roman" w:hAnsi="Times New Roman"/>
                <w:color w:val="000000" w:themeColor="text1"/>
                <w:sz w:val="20"/>
                <w:szCs w:val="20"/>
              </w:rPr>
              <w:t>3</w:t>
            </w: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Default="00121B9C" w:rsidP="00121B9C">
            <w:pPr>
              <w:rPr>
                <w:rFonts w:ascii="Times New Roman" w:hAnsi="Times New Roman"/>
                <w:sz w:val="20"/>
                <w:szCs w:val="20"/>
              </w:rPr>
            </w:pPr>
          </w:p>
          <w:p w:rsidR="00C814D6" w:rsidRPr="00121B9C" w:rsidRDefault="00121B9C" w:rsidP="00121B9C">
            <w:pPr>
              <w:rPr>
                <w:rFonts w:ascii="Times New Roman" w:hAnsi="Times New Roman"/>
                <w:sz w:val="20"/>
                <w:szCs w:val="20"/>
              </w:rPr>
            </w:pPr>
            <w:r>
              <w:rPr>
                <w:rFonts w:ascii="Times New Roman" w:hAnsi="Times New Roman"/>
                <w:sz w:val="20"/>
                <w:szCs w:val="20"/>
              </w:rPr>
              <w:t>33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w:t>
            </w:r>
            <w:r w:rsidR="00D84A1F">
              <w:rPr>
                <w:rFonts w:ascii="Times New Roman" w:hAnsi="Times New Roman"/>
                <w:color w:val="000000" w:themeColor="text1"/>
                <w:sz w:val="20"/>
                <w:szCs w:val="20"/>
              </w:rPr>
              <w:t>2</w:t>
            </w:r>
            <w:r w:rsidRPr="00F2455C">
              <w:rPr>
                <w:rFonts w:ascii="Times New Roman" w:hAnsi="Times New Roman"/>
                <w:color w:val="000000" w:themeColor="text1"/>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ind w:firstLine="6"/>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2335,2</w:t>
            </w:r>
          </w:p>
        </w:tc>
        <w:tc>
          <w:tcPr>
            <w:tcW w:w="1033" w:type="dxa"/>
            <w:tcBorders>
              <w:top w:val="single" w:sz="4" w:space="0" w:color="auto"/>
              <w:bottom w:val="single" w:sz="4" w:space="0" w:color="auto"/>
              <w:right w:val="single" w:sz="4" w:space="0" w:color="auto"/>
            </w:tcBorders>
          </w:tcPr>
          <w:p w:rsidR="00C814D6" w:rsidRPr="00F2455C" w:rsidRDefault="00C814D6" w:rsidP="00FB4B7C">
            <w:pPr>
              <w:ind w:firstLine="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2241,8</w:t>
            </w:r>
          </w:p>
        </w:tc>
        <w:tc>
          <w:tcPr>
            <w:tcW w:w="1093" w:type="dxa"/>
            <w:tcBorders>
              <w:top w:val="single" w:sz="4" w:space="0" w:color="auto"/>
              <w:left w:val="single" w:sz="4" w:space="0" w:color="auto"/>
              <w:bottom w:val="single" w:sz="4" w:space="0" w:color="auto"/>
            </w:tcBorders>
          </w:tcPr>
          <w:p w:rsidR="00C814D6" w:rsidRPr="00F2455C" w:rsidRDefault="00C814D6" w:rsidP="00FB4B7C">
            <w:pPr>
              <w:ind w:hanging="13"/>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93,4</w:t>
            </w:r>
          </w:p>
        </w:tc>
        <w:tc>
          <w:tcPr>
            <w:tcW w:w="1133" w:type="dxa"/>
            <w:tcBorders>
              <w:top w:val="single" w:sz="4" w:space="0" w:color="auto"/>
              <w:left w:val="single" w:sz="4" w:space="0" w:color="auto"/>
              <w:bottom w:val="single" w:sz="4" w:space="0" w:color="auto"/>
              <w:right w:val="single" w:sz="4" w:space="0" w:color="auto"/>
            </w:tcBorders>
          </w:tcPr>
          <w:p w:rsidR="00C814D6" w:rsidRPr="00F2455C" w:rsidRDefault="00C814D6" w:rsidP="00FB4B7C">
            <w:pPr>
              <w:ind w:firstLine="41"/>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 xml:space="preserve">Обеспечение </w:t>
            </w:r>
            <w:proofErr w:type="spellStart"/>
            <w:r w:rsidRPr="00F2455C">
              <w:rPr>
                <w:rFonts w:ascii="Times New Roman" w:hAnsi="Times New Roman"/>
                <w:color w:val="000000" w:themeColor="text1"/>
                <w:sz w:val="20"/>
                <w:szCs w:val="20"/>
              </w:rPr>
              <w:t>деятельночсти</w:t>
            </w:r>
            <w:proofErr w:type="spellEnd"/>
            <w:r w:rsidRPr="00F2455C">
              <w:rPr>
                <w:rFonts w:ascii="Times New Roman" w:hAnsi="Times New Roman"/>
                <w:color w:val="000000" w:themeColor="text1"/>
                <w:sz w:val="20"/>
                <w:szCs w:val="20"/>
              </w:rPr>
              <w:t xml:space="preserve"> граждан указанных категорий </w:t>
            </w:r>
            <w:proofErr w:type="spellStart"/>
            <w:r w:rsidRPr="00F2455C">
              <w:rPr>
                <w:rFonts w:ascii="Times New Roman" w:hAnsi="Times New Roman"/>
                <w:color w:val="000000" w:themeColor="text1"/>
                <w:sz w:val="20"/>
                <w:szCs w:val="20"/>
              </w:rPr>
              <w:t>плучателей</w:t>
            </w:r>
            <w:proofErr w:type="spellEnd"/>
            <w:r w:rsidRPr="00F2455C">
              <w:rPr>
                <w:rFonts w:ascii="Times New Roman" w:hAnsi="Times New Roman"/>
                <w:color w:val="000000" w:themeColor="text1"/>
                <w:sz w:val="20"/>
                <w:szCs w:val="20"/>
              </w:rPr>
              <w:t xml:space="preserve"> -13 человек </w:t>
            </w:r>
          </w:p>
        </w:tc>
        <w:tc>
          <w:tcPr>
            <w:tcW w:w="1814" w:type="dxa"/>
            <w:vMerge w:val="restart"/>
            <w:tcBorders>
              <w:left w:val="single" w:sz="4" w:space="0" w:color="auto"/>
              <w:right w:val="single" w:sz="4" w:space="0" w:color="auto"/>
            </w:tcBorders>
          </w:tcPr>
          <w:p w:rsidR="00C814D6" w:rsidRPr="006E639A" w:rsidRDefault="00C814D6" w:rsidP="00FB4B7C">
            <w:pPr>
              <w:ind w:firstLine="0"/>
              <w:rPr>
                <w:rFonts w:ascii="Times New Roman" w:hAnsi="Times New Roman"/>
                <w:color w:val="FF0000"/>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308"/>
        </w:trPr>
        <w:tc>
          <w:tcPr>
            <w:tcW w:w="880" w:type="dxa"/>
            <w:vMerge/>
            <w:tcBorders>
              <w:left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p>
        </w:tc>
        <w:tc>
          <w:tcPr>
            <w:tcW w:w="2470" w:type="dxa"/>
            <w:vMerge/>
            <w:tcBorders>
              <w:left w:val="single" w:sz="4" w:space="0" w:color="auto"/>
              <w:right w:val="single" w:sz="4" w:space="0" w:color="auto"/>
            </w:tcBorders>
            <w:shd w:val="clear" w:color="auto" w:fill="auto"/>
          </w:tcPr>
          <w:p w:rsidR="00C814D6" w:rsidRPr="00F2455C" w:rsidRDefault="00C814D6" w:rsidP="00FB4B7C">
            <w:pPr>
              <w:rPr>
                <w:rFonts w:ascii="Times New Roman" w:hAnsi="Times New Roman"/>
                <w:color w:val="000000" w:themeColor="text1"/>
                <w:sz w:val="20"/>
                <w:szCs w:val="20"/>
              </w:rPr>
            </w:pPr>
          </w:p>
        </w:tc>
        <w:tc>
          <w:tcPr>
            <w:tcW w:w="557" w:type="dxa"/>
            <w:vMerge/>
            <w:tcBorders>
              <w:left w:val="single" w:sz="4" w:space="0" w:color="auto"/>
              <w:right w:val="single" w:sz="4" w:space="0" w:color="auto"/>
            </w:tcBorders>
          </w:tcPr>
          <w:p w:rsidR="00C814D6" w:rsidRPr="00F2455C" w:rsidRDefault="00C814D6" w:rsidP="00FB4B7C">
            <w:pPr>
              <w:rPr>
                <w:rFonts w:ascii="Times New Roman" w:hAnsi="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w:t>
            </w:r>
            <w:r w:rsidR="00D84A1F">
              <w:rPr>
                <w:rFonts w:ascii="Times New Roman" w:hAnsi="Times New Roman"/>
                <w:color w:val="000000" w:themeColor="text1"/>
                <w:sz w:val="20"/>
                <w:szCs w:val="20"/>
              </w:rPr>
              <w:t>2</w:t>
            </w:r>
            <w:r w:rsidRPr="00F2455C">
              <w:rPr>
                <w:rFonts w:ascii="Times New Roman" w:hAnsi="Times New Roman"/>
                <w:color w:val="000000" w:themeColor="text1"/>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Default="00C814D6" w:rsidP="00FB4B7C">
            <w:pPr>
              <w:ind w:firstLine="6"/>
              <w:jc w:val="center"/>
            </w:pPr>
            <w:r w:rsidRPr="004E304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Default="00C814D6" w:rsidP="00FB4B7C">
            <w:pPr>
              <w:ind w:firstLine="0"/>
              <w:jc w:val="center"/>
            </w:pPr>
            <w:r w:rsidRPr="00455E86">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Default="00C814D6" w:rsidP="00FB4B7C">
            <w:pPr>
              <w:ind w:hanging="13"/>
              <w:jc w:val="center"/>
            </w:pPr>
            <w:r w:rsidRPr="00E93D6B">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Default="00C814D6" w:rsidP="00FB4B7C">
            <w:pPr>
              <w:ind w:firstLine="41"/>
              <w:jc w:val="center"/>
            </w:pPr>
            <w:r w:rsidRPr="004E5084">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p>
        </w:tc>
        <w:tc>
          <w:tcPr>
            <w:tcW w:w="1814" w:type="dxa"/>
            <w:vMerge/>
            <w:tcBorders>
              <w:left w:val="single" w:sz="4" w:space="0" w:color="auto"/>
              <w:right w:val="single" w:sz="4" w:space="0" w:color="auto"/>
            </w:tcBorders>
          </w:tcPr>
          <w:p w:rsidR="00C814D6" w:rsidRPr="006E639A" w:rsidRDefault="00C814D6" w:rsidP="00FB4B7C">
            <w:pPr>
              <w:jc w:val="center"/>
              <w:rPr>
                <w:rFonts w:ascii="Times New Roman" w:hAnsi="Times New Roman"/>
                <w:color w:val="FF0000"/>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p>
        </w:tc>
        <w:tc>
          <w:tcPr>
            <w:tcW w:w="2470" w:type="dxa"/>
            <w:vMerge/>
            <w:tcBorders>
              <w:left w:val="single" w:sz="4" w:space="0" w:color="auto"/>
              <w:right w:val="single" w:sz="4" w:space="0" w:color="auto"/>
            </w:tcBorders>
            <w:shd w:val="clear" w:color="auto" w:fill="auto"/>
          </w:tcPr>
          <w:p w:rsidR="00C814D6" w:rsidRPr="00F2455C" w:rsidRDefault="00C814D6" w:rsidP="00FB4B7C">
            <w:pPr>
              <w:rPr>
                <w:rFonts w:ascii="Times New Roman" w:hAnsi="Times New Roman"/>
                <w:color w:val="000000" w:themeColor="text1"/>
                <w:sz w:val="20"/>
                <w:szCs w:val="20"/>
              </w:rPr>
            </w:pPr>
          </w:p>
        </w:tc>
        <w:tc>
          <w:tcPr>
            <w:tcW w:w="557" w:type="dxa"/>
            <w:vMerge/>
            <w:tcBorders>
              <w:left w:val="single" w:sz="4" w:space="0" w:color="auto"/>
              <w:right w:val="single" w:sz="4" w:space="0" w:color="auto"/>
            </w:tcBorders>
          </w:tcPr>
          <w:p w:rsidR="00C814D6" w:rsidRPr="00F2455C" w:rsidRDefault="00C814D6" w:rsidP="00FB4B7C">
            <w:pPr>
              <w:rPr>
                <w:rFonts w:ascii="Times New Roman" w:hAnsi="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w:t>
            </w:r>
            <w:r w:rsidR="00D84A1F">
              <w:rPr>
                <w:rFonts w:ascii="Times New Roman" w:hAnsi="Times New Roman"/>
                <w:color w:val="000000" w:themeColor="text1"/>
                <w:sz w:val="20"/>
                <w:szCs w:val="20"/>
              </w:rPr>
              <w:t>2</w:t>
            </w:r>
            <w:r w:rsidRPr="00F2455C">
              <w:rPr>
                <w:rFonts w:ascii="Times New Roman" w:hAnsi="Times New Roman"/>
                <w:color w:val="000000" w:themeColor="text1"/>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Default="00C814D6" w:rsidP="00FB4B7C">
            <w:pPr>
              <w:ind w:firstLine="6"/>
              <w:jc w:val="center"/>
            </w:pPr>
            <w:r w:rsidRPr="004E304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Default="00C814D6" w:rsidP="00FB4B7C">
            <w:pPr>
              <w:ind w:firstLine="0"/>
              <w:jc w:val="center"/>
            </w:pPr>
            <w:r w:rsidRPr="00455E86">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Default="00C814D6" w:rsidP="00FB4B7C">
            <w:pPr>
              <w:ind w:hanging="13"/>
              <w:jc w:val="center"/>
            </w:pPr>
            <w:r w:rsidRPr="00E93D6B">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Default="00C814D6" w:rsidP="00FB4B7C">
            <w:pPr>
              <w:ind w:firstLine="41"/>
              <w:jc w:val="center"/>
            </w:pPr>
            <w:r w:rsidRPr="004E5084">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p>
        </w:tc>
        <w:tc>
          <w:tcPr>
            <w:tcW w:w="1814" w:type="dxa"/>
            <w:vMerge/>
            <w:tcBorders>
              <w:left w:val="single" w:sz="4" w:space="0" w:color="auto"/>
              <w:right w:val="single" w:sz="4" w:space="0" w:color="auto"/>
            </w:tcBorders>
          </w:tcPr>
          <w:p w:rsidR="00C814D6" w:rsidRPr="006E639A" w:rsidRDefault="00C814D6" w:rsidP="00FB4B7C">
            <w:pPr>
              <w:jc w:val="center"/>
              <w:rPr>
                <w:rFonts w:ascii="Times New Roman" w:hAnsi="Times New Roman"/>
                <w:color w:val="FF0000"/>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p>
        </w:tc>
        <w:tc>
          <w:tcPr>
            <w:tcW w:w="2470" w:type="dxa"/>
            <w:vMerge/>
            <w:tcBorders>
              <w:left w:val="single" w:sz="4" w:space="0" w:color="auto"/>
              <w:right w:val="single" w:sz="4" w:space="0" w:color="auto"/>
            </w:tcBorders>
            <w:shd w:val="clear" w:color="auto" w:fill="auto"/>
          </w:tcPr>
          <w:p w:rsidR="00C814D6" w:rsidRPr="00F2455C" w:rsidRDefault="00C814D6" w:rsidP="00FB4B7C">
            <w:pPr>
              <w:rPr>
                <w:rFonts w:ascii="Times New Roman" w:hAnsi="Times New Roman"/>
                <w:color w:val="000000" w:themeColor="text1"/>
                <w:sz w:val="20"/>
                <w:szCs w:val="20"/>
              </w:rPr>
            </w:pPr>
          </w:p>
        </w:tc>
        <w:tc>
          <w:tcPr>
            <w:tcW w:w="557" w:type="dxa"/>
            <w:vMerge/>
            <w:tcBorders>
              <w:left w:val="single" w:sz="4" w:space="0" w:color="auto"/>
              <w:right w:val="single" w:sz="4" w:space="0" w:color="auto"/>
            </w:tcBorders>
          </w:tcPr>
          <w:p w:rsidR="00C814D6" w:rsidRPr="00F2455C" w:rsidRDefault="00C814D6" w:rsidP="00FB4B7C">
            <w:pPr>
              <w:rPr>
                <w:rFonts w:ascii="Times New Roman" w:hAnsi="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w:t>
            </w:r>
            <w:r w:rsidR="00D84A1F">
              <w:rPr>
                <w:rFonts w:ascii="Times New Roman" w:hAnsi="Times New Roman"/>
                <w:color w:val="000000" w:themeColor="text1"/>
                <w:sz w:val="20"/>
                <w:szCs w:val="20"/>
              </w:rPr>
              <w:t>2</w:t>
            </w:r>
            <w:r w:rsidRPr="00F2455C">
              <w:rPr>
                <w:rFonts w:ascii="Times New Roman" w:hAnsi="Times New Roman"/>
                <w:color w:val="000000" w:themeColor="text1"/>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Default="00C814D6" w:rsidP="00FB4B7C">
            <w:pPr>
              <w:ind w:firstLine="6"/>
              <w:jc w:val="center"/>
            </w:pPr>
            <w:r w:rsidRPr="004E3047">
              <w:rPr>
                <w:rFonts w:ascii="Times New Roman" w:hAnsi="Times New Roman"/>
                <w:sz w:val="20"/>
                <w:szCs w:val="20"/>
              </w:rPr>
              <w:t>0,0</w:t>
            </w:r>
          </w:p>
        </w:tc>
        <w:tc>
          <w:tcPr>
            <w:tcW w:w="1033" w:type="dxa"/>
            <w:tcBorders>
              <w:top w:val="single" w:sz="4" w:space="0" w:color="auto"/>
              <w:bottom w:val="single" w:sz="4" w:space="0" w:color="auto"/>
              <w:right w:val="single" w:sz="4" w:space="0" w:color="auto"/>
            </w:tcBorders>
          </w:tcPr>
          <w:p w:rsidR="00C814D6" w:rsidRDefault="00C814D6" w:rsidP="00FB4B7C">
            <w:pPr>
              <w:ind w:firstLine="0"/>
              <w:jc w:val="center"/>
            </w:pPr>
            <w:r w:rsidRPr="00455E86">
              <w:rPr>
                <w:rFonts w:ascii="Times New Roman" w:hAnsi="Times New Roman"/>
                <w:sz w:val="20"/>
                <w:szCs w:val="20"/>
              </w:rPr>
              <w:t>0,0</w:t>
            </w:r>
          </w:p>
        </w:tc>
        <w:tc>
          <w:tcPr>
            <w:tcW w:w="1093" w:type="dxa"/>
            <w:tcBorders>
              <w:top w:val="single" w:sz="4" w:space="0" w:color="auto"/>
              <w:left w:val="single" w:sz="4" w:space="0" w:color="auto"/>
              <w:bottom w:val="single" w:sz="4" w:space="0" w:color="auto"/>
            </w:tcBorders>
          </w:tcPr>
          <w:p w:rsidR="00C814D6" w:rsidRDefault="00C814D6" w:rsidP="00FB4B7C">
            <w:pPr>
              <w:ind w:hanging="13"/>
              <w:jc w:val="center"/>
            </w:pPr>
            <w:r w:rsidRPr="00E93D6B">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Default="00C814D6" w:rsidP="00FB4B7C">
            <w:pPr>
              <w:ind w:firstLine="41"/>
              <w:jc w:val="center"/>
            </w:pPr>
            <w:r w:rsidRPr="004E5084">
              <w:rPr>
                <w:rFonts w:ascii="Times New Roman" w:hAnsi="Times New Roman"/>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p>
        </w:tc>
        <w:tc>
          <w:tcPr>
            <w:tcW w:w="1814" w:type="dxa"/>
            <w:vMerge/>
            <w:tcBorders>
              <w:left w:val="single" w:sz="4" w:space="0" w:color="auto"/>
              <w:right w:val="single" w:sz="4" w:space="0" w:color="auto"/>
            </w:tcBorders>
          </w:tcPr>
          <w:p w:rsidR="00C814D6" w:rsidRPr="006E639A" w:rsidRDefault="00C814D6" w:rsidP="00FB4B7C">
            <w:pPr>
              <w:jc w:val="center"/>
              <w:rPr>
                <w:rFonts w:ascii="Times New Roman" w:hAnsi="Times New Roman"/>
                <w:color w:val="FF0000"/>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F2455C" w:rsidRDefault="00C814D6" w:rsidP="00FB4B7C">
            <w:pPr>
              <w:rPr>
                <w:rFonts w:ascii="Times New Roman" w:hAnsi="Times New Roman"/>
                <w:color w:val="000000" w:themeColor="text1"/>
                <w:sz w:val="20"/>
                <w:szCs w:val="20"/>
              </w:rPr>
            </w:pPr>
          </w:p>
        </w:tc>
        <w:tc>
          <w:tcPr>
            <w:tcW w:w="557" w:type="dxa"/>
            <w:vMerge/>
            <w:tcBorders>
              <w:left w:val="single" w:sz="4" w:space="0" w:color="auto"/>
              <w:bottom w:val="single" w:sz="4" w:space="0" w:color="auto"/>
              <w:right w:val="single" w:sz="4" w:space="0" w:color="auto"/>
            </w:tcBorders>
          </w:tcPr>
          <w:p w:rsidR="00C814D6" w:rsidRPr="00F2455C" w:rsidRDefault="00C814D6" w:rsidP="00FB4B7C">
            <w:pPr>
              <w:rPr>
                <w:rFonts w:ascii="Times New Roman" w:hAnsi="Times New Roman"/>
                <w:color w:val="000000" w:themeColor="text1"/>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proofErr w:type="spellStart"/>
            <w:r w:rsidRPr="00F2455C">
              <w:rPr>
                <w:rFonts w:ascii="Times New Roman" w:hAnsi="Times New Roman"/>
                <w:color w:val="000000" w:themeColor="text1"/>
                <w:sz w:val="20"/>
                <w:szCs w:val="20"/>
              </w:rPr>
              <w:t>в</w:t>
            </w:r>
            <w:r w:rsidR="00D84A1F">
              <w:rPr>
                <w:rFonts w:ascii="Times New Roman" w:hAnsi="Times New Roman"/>
                <w:color w:val="000000" w:themeColor="text1"/>
                <w:sz w:val="20"/>
                <w:szCs w:val="20"/>
              </w:rPr>
              <w:t>в</w:t>
            </w:r>
            <w:r w:rsidRPr="00F2455C">
              <w:rPr>
                <w:rFonts w:ascii="Times New Roman" w:hAnsi="Times New Roman"/>
                <w:color w:val="000000" w:themeColor="text1"/>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ind w:firstLine="6"/>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2335,2</w:t>
            </w:r>
          </w:p>
        </w:tc>
        <w:tc>
          <w:tcPr>
            <w:tcW w:w="1033" w:type="dxa"/>
            <w:tcBorders>
              <w:top w:val="single" w:sz="4" w:space="0" w:color="auto"/>
              <w:bottom w:val="single" w:sz="4" w:space="0" w:color="auto"/>
              <w:right w:val="single" w:sz="4" w:space="0" w:color="auto"/>
            </w:tcBorders>
          </w:tcPr>
          <w:p w:rsidR="00C814D6" w:rsidRPr="00F2455C" w:rsidRDefault="00C814D6" w:rsidP="00FB4B7C">
            <w:pPr>
              <w:ind w:firstLine="0"/>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2241,8</w:t>
            </w:r>
          </w:p>
        </w:tc>
        <w:tc>
          <w:tcPr>
            <w:tcW w:w="1093" w:type="dxa"/>
            <w:tcBorders>
              <w:top w:val="single" w:sz="4" w:space="0" w:color="auto"/>
              <w:left w:val="single" w:sz="4" w:space="0" w:color="auto"/>
              <w:bottom w:val="single" w:sz="4" w:space="0" w:color="auto"/>
            </w:tcBorders>
          </w:tcPr>
          <w:p w:rsidR="00C814D6" w:rsidRPr="00F2455C" w:rsidRDefault="00C814D6" w:rsidP="00FB4B7C">
            <w:pPr>
              <w:ind w:hanging="13"/>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93,4</w:t>
            </w:r>
          </w:p>
        </w:tc>
        <w:tc>
          <w:tcPr>
            <w:tcW w:w="1133" w:type="dxa"/>
            <w:tcBorders>
              <w:top w:val="single" w:sz="4" w:space="0" w:color="auto"/>
              <w:left w:val="single" w:sz="4" w:space="0" w:color="auto"/>
              <w:bottom w:val="single" w:sz="4" w:space="0" w:color="auto"/>
              <w:right w:val="single" w:sz="4" w:space="0" w:color="auto"/>
            </w:tcBorders>
          </w:tcPr>
          <w:p w:rsidR="00C814D6" w:rsidRPr="00F2455C" w:rsidRDefault="00C814D6" w:rsidP="00FB4B7C">
            <w:pPr>
              <w:ind w:firstLine="41"/>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0,0</w:t>
            </w:r>
          </w:p>
        </w:tc>
        <w:tc>
          <w:tcPr>
            <w:tcW w:w="710" w:type="dxa"/>
            <w:tcBorders>
              <w:top w:val="single" w:sz="4" w:space="0" w:color="auto"/>
              <w:bottom w:val="single" w:sz="4" w:space="0" w:color="auto"/>
              <w:right w:val="single" w:sz="4" w:space="0" w:color="auto"/>
            </w:tcBorders>
          </w:tcPr>
          <w:p w:rsidR="00C814D6" w:rsidRDefault="00C814D6" w:rsidP="00FB4B7C">
            <w:r w:rsidRPr="0078649E">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F2455C" w:rsidRDefault="00C814D6" w:rsidP="00FB4B7C">
            <w:pPr>
              <w:jc w:val="center"/>
              <w:rPr>
                <w:rFonts w:ascii="Times New Roman" w:hAnsi="Times New Roman"/>
                <w:color w:val="000000" w:themeColor="text1"/>
                <w:sz w:val="20"/>
                <w:szCs w:val="20"/>
              </w:rPr>
            </w:pPr>
            <w:r w:rsidRPr="00F2455C">
              <w:rPr>
                <w:rFonts w:ascii="Times New Roman" w:hAnsi="Times New Roman"/>
                <w:color w:val="000000" w:themeColor="text1"/>
                <w:sz w:val="20"/>
                <w:szCs w:val="20"/>
              </w:rPr>
              <w:t>х</w:t>
            </w:r>
          </w:p>
        </w:tc>
        <w:tc>
          <w:tcPr>
            <w:tcW w:w="1814" w:type="dxa"/>
            <w:vMerge/>
            <w:tcBorders>
              <w:left w:val="single" w:sz="4" w:space="0" w:color="auto"/>
              <w:bottom w:val="single" w:sz="4" w:space="0" w:color="auto"/>
              <w:right w:val="single" w:sz="4" w:space="0" w:color="auto"/>
            </w:tcBorders>
          </w:tcPr>
          <w:p w:rsidR="00C814D6" w:rsidRPr="006E639A" w:rsidRDefault="00C814D6" w:rsidP="00FB4B7C">
            <w:pPr>
              <w:jc w:val="center"/>
              <w:rPr>
                <w:rFonts w:ascii="Times New Roman" w:hAnsi="Times New Roman"/>
                <w:color w:val="FF0000"/>
                <w:sz w:val="20"/>
                <w:szCs w:val="20"/>
              </w:rPr>
            </w:pPr>
          </w:p>
        </w:tc>
      </w:tr>
      <w:tr w:rsidR="004D5A92"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jc w:val="center"/>
              <w:rPr>
                <w:rFonts w:ascii="Times New Roman" w:hAnsi="Times New Roman"/>
                <w:sz w:val="20"/>
                <w:szCs w:val="20"/>
              </w:rPr>
            </w:pPr>
            <w:r w:rsidRPr="00C03BF5">
              <w:rPr>
                <w:rFonts w:ascii="Times New Roman" w:hAnsi="Times New Roman"/>
                <w:sz w:val="20"/>
                <w:szCs w:val="20"/>
              </w:rPr>
              <w:t>1</w:t>
            </w:r>
            <w:r w:rsidR="00FB4B7C">
              <w:rPr>
                <w:rFonts w:ascii="Times New Roman" w:hAnsi="Times New Roman"/>
                <w:sz w:val="20"/>
                <w:szCs w:val="20"/>
              </w:rPr>
              <w:t>1</w:t>
            </w:r>
            <w:r w:rsidRPr="00C03BF5">
              <w:rPr>
                <w:rFonts w:ascii="Times New Roman" w:hAnsi="Times New Roman"/>
                <w:sz w:val="20"/>
                <w:szCs w:val="20"/>
              </w:rPr>
              <w:t>.2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D5A92" w:rsidRPr="00C03BF5" w:rsidRDefault="004D5A92" w:rsidP="00FB4B7C">
            <w:pPr>
              <w:rPr>
                <w:rFonts w:ascii="Times New Roman" w:hAnsi="Times New Roman"/>
                <w:sz w:val="20"/>
                <w:szCs w:val="20"/>
              </w:rPr>
            </w:pPr>
            <w:r w:rsidRPr="00C03BF5">
              <w:rPr>
                <w:rFonts w:ascii="Times New Roman" w:hAnsi="Times New Roman"/>
                <w:sz w:val="20"/>
                <w:szCs w:val="20"/>
              </w:rPr>
              <w:t>Задача 1.2</w:t>
            </w:r>
          </w:p>
        </w:tc>
        <w:tc>
          <w:tcPr>
            <w:tcW w:w="11251" w:type="dxa"/>
            <w:gridSpan w:val="9"/>
            <w:tcBorders>
              <w:top w:val="single" w:sz="4" w:space="0" w:color="auto"/>
              <w:left w:val="single" w:sz="4" w:space="0" w:color="auto"/>
              <w:bottom w:val="single" w:sz="4" w:space="0" w:color="auto"/>
              <w:right w:val="single" w:sz="4" w:space="0" w:color="auto"/>
            </w:tcBorders>
          </w:tcPr>
          <w:p w:rsidR="004D5A92" w:rsidRPr="00AE74E7" w:rsidRDefault="004D5A92" w:rsidP="00FB4B7C">
            <w:pPr>
              <w:rPr>
                <w:rFonts w:ascii="Times New Roman" w:hAnsi="Times New Roman"/>
                <w:sz w:val="20"/>
                <w:szCs w:val="20"/>
              </w:rPr>
            </w:pPr>
            <w:r w:rsidRPr="00AE74E7">
              <w:rPr>
                <w:rFonts w:ascii="Times New Roman" w:hAnsi="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особенностями здоровья</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C374A1">
              <w:rPr>
                <w:rFonts w:ascii="Times New Roman" w:hAnsi="Times New Roman"/>
                <w:sz w:val="20"/>
                <w:szCs w:val="20"/>
              </w:rPr>
              <w:t>1</w:t>
            </w:r>
            <w:r w:rsidRPr="00C03BF5">
              <w:rPr>
                <w:rFonts w:ascii="Times New Roman" w:hAnsi="Times New Roman"/>
                <w:sz w:val="20"/>
                <w:szCs w:val="20"/>
              </w:rPr>
              <w:t>.2.1</w:t>
            </w:r>
          </w:p>
        </w:tc>
        <w:tc>
          <w:tcPr>
            <w:tcW w:w="2470" w:type="dxa"/>
            <w:vMerge w:val="restart"/>
            <w:tcBorders>
              <w:top w:val="single" w:sz="4" w:space="0" w:color="auto"/>
              <w:left w:val="single" w:sz="4" w:space="0" w:color="auto"/>
              <w:right w:val="single" w:sz="4" w:space="0" w:color="auto"/>
            </w:tcBorders>
            <w:shd w:val="clear" w:color="auto" w:fill="auto"/>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Создание и поддержание деятельности центров образования «Точка роста» различной направленности, в рамках реализации муниципального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121B9C" w:rsidRDefault="00C814D6" w:rsidP="00FB4B7C">
            <w:pPr>
              <w:jc w:val="center"/>
              <w:rPr>
                <w:rFonts w:ascii="Times New Roman" w:hAnsi="Times New Roman"/>
                <w:sz w:val="20"/>
                <w:szCs w:val="20"/>
              </w:rPr>
            </w:pPr>
            <w:r w:rsidRPr="00C03BF5">
              <w:rPr>
                <w:rFonts w:ascii="Times New Roman" w:hAnsi="Times New Roman"/>
                <w:sz w:val="20"/>
                <w:szCs w:val="20"/>
              </w:rPr>
              <w:t>4</w:t>
            </w:r>
          </w:p>
          <w:p w:rsidR="00121B9C" w:rsidRPr="00121B9C" w:rsidRDefault="00121B9C" w:rsidP="00121B9C">
            <w:pPr>
              <w:rPr>
                <w:rFonts w:ascii="Times New Roman" w:hAnsi="Times New Roman"/>
                <w:sz w:val="20"/>
                <w:szCs w:val="20"/>
              </w:rPr>
            </w:pPr>
          </w:p>
          <w:p w:rsidR="00121B9C" w:rsidRDefault="00121B9C" w:rsidP="00121B9C">
            <w:pPr>
              <w:rPr>
                <w:rFonts w:ascii="Times New Roman" w:hAnsi="Times New Roman"/>
                <w:sz w:val="20"/>
                <w:szCs w:val="20"/>
              </w:rPr>
            </w:pPr>
          </w:p>
          <w:p w:rsidR="00C814D6" w:rsidRPr="00121B9C" w:rsidRDefault="00121B9C" w:rsidP="00121B9C">
            <w:pPr>
              <w:rPr>
                <w:rFonts w:ascii="Times New Roman" w:hAnsi="Times New Roman"/>
                <w:sz w:val="20"/>
                <w:szCs w:val="20"/>
              </w:rPr>
            </w:pPr>
            <w:r>
              <w:rPr>
                <w:rFonts w:ascii="Times New Roman" w:hAnsi="Times New Roman"/>
                <w:sz w:val="20"/>
                <w:szCs w:val="20"/>
              </w:rPr>
              <w:t>44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hanging="136"/>
              <w:jc w:val="center"/>
              <w:rPr>
                <w:rFonts w:ascii="Times New Roman" w:hAnsi="Times New Roman"/>
                <w:sz w:val="20"/>
                <w:szCs w:val="20"/>
              </w:rPr>
            </w:pPr>
            <w:r w:rsidRPr="00AE74E7">
              <w:rPr>
                <w:rFonts w:ascii="Times New Roman" w:hAnsi="Times New Roman"/>
                <w:sz w:val="20"/>
                <w:szCs w:val="20"/>
              </w:rPr>
              <w:t>2800,0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hanging="112"/>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2800,0</w:t>
            </w:r>
          </w:p>
        </w:tc>
        <w:tc>
          <w:tcPr>
            <w:tcW w:w="710" w:type="dxa"/>
            <w:tcBorders>
              <w:top w:val="single" w:sz="4" w:space="0" w:color="auto"/>
              <w:left w:val="single" w:sz="4" w:space="0" w:color="auto"/>
              <w:bottom w:val="single" w:sz="4" w:space="0" w:color="auto"/>
            </w:tcBorders>
          </w:tcPr>
          <w:p w:rsidR="00C814D6" w:rsidRDefault="00C814D6" w:rsidP="00FB4B7C">
            <w:r w:rsidRPr="00D51192">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Открыты центры «Точка роста»:</w:t>
            </w:r>
          </w:p>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в 2022 году – 3, 2023 год-6</w:t>
            </w:r>
          </w:p>
        </w:tc>
        <w:tc>
          <w:tcPr>
            <w:tcW w:w="1814" w:type="dxa"/>
            <w:vMerge w:val="restart"/>
            <w:tcBorders>
              <w:top w:val="single" w:sz="4" w:space="0" w:color="auto"/>
              <w:left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hanging="136"/>
              <w:jc w:val="center"/>
              <w:rPr>
                <w:rFonts w:ascii="Times New Roman" w:hAnsi="Times New Roman"/>
                <w:sz w:val="20"/>
                <w:szCs w:val="20"/>
              </w:rPr>
            </w:pPr>
            <w:r w:rsidRPr="00AE74E7">
              <w:rPr>
                <w:rFonts w:ascii="Times New Roman" w:hAnsi="Times New Roman"/>
                <w:sz w:val="20"/>
                <w:szCs w:val="20"/>
              </w:rPr>
              <w:t>2800,0</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12"/>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2800,0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D5119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hanging="13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12"/>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D5119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hanging="13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12"/>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D5119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roofErr w:type="spellStart"/>
            <w:r w:rsidRPr="00AE74E7">
              <w:rPr>
                <w:rFonts w:ascii="Times New Roman" w:hAnsi="Times New Roman"/>
                <w:sz w:val="20"/>
                <w:szCs w:val="20"/>
              </w:rPr>
              <w:t>в</w:t>
            </w:r>
            <w:r w:rsidR="00D84A1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ind w:hanging="136"/>
              <w:jc w:val="center"/>
              <w:rPr>
                <w:rFonts w:ascii="Times New Roman" w:hAnsi="Times New Roman"/>
                <w:sz w:val="20"/>
                <w:szCs w:val="20"/>
              </w:rPr>
            </w:pPr>
            <w:r w:rsidRPr="00AE74E7">
              <w:rPr>
                <w:rFonts w:ascii="Times New Roman" w:hAnsi="Times New Roman"/>
                <w:sz w:val="20"/>
                <w:szCs w:val="20"/>
              </w:rPr>
              <w:t>5600,0</w:t>
            </w:r>
          </w:p>
        </w:tc>
        <w:tc>
          <w:tcPr>
            <w:tcW w:w="1033" w:type="dxa"/>
            <w:tcBorders>
              <w:top w:val="single" w:sz="4" w:space="0" w:color="auto"/>
              <w:bottom w:val="single" w:sz="4" w:space="0" w:color="auto"/>
              <w:right w:val="single" w:sz="4" w:space="0" w:color="auto"/>
            </w:tcBorders>
          </w:tcPr>
          <w:p w:rsidR="00C814D6" w:rsidRPr="00AE74E7" w:rsidRDefault="00C814D6" w:rsidP="00FB4B7C">
            <w:pPr>
              <w:ind w:hanging="112"/>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5600,0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D51192">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1</w:t>
            </w:r>
            <w:r w:rsidR="00C374A1">
              <w:rPr>
                <w:rFonts w:ascii="Times New Roman" w:hAnsi="Times New Roman"/>
                <w:sz w:val="20"/>
                <w:szCs w:val="20"/>
              </w:rPr>
              <w:t>1</w:t>
            </w:r>
            <w:r w:rsidRPr="00C03BF5">
              <w:rPr>
                <w:rFonts w:ascii="Times New Roman" w:hAnsi="Times New Roman"/>
                <w:sz w:val="20"/>
                <w:szCs w:val="20"/>
              </w:rPr>
              <w:t>.2.2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C814D6" w:rsidRPr="00C03BF5" w:rsidRDefault="00C814D6" w:rsidP="00FB4B7C">
            <w:pPr>
              <w:pStyle w:val="14"/>
              <w:rPr>
                <w:rFonts w:ascii="Times New Roman" w:hAnsi="Times New Roman"/>
              </w:rPr>
            </w:pPr>
            <w:r w:rsidRPr="00C03BF5">
              <w:rPr>
                <w:rFonts w:ascii="Times New Roman" w:hAnsi="Times New Roman"/>
                <w:sz w:val="20"/>
                <w:szCs w:val="20"/>
              </w:rPr>
              <w:t xml:space="preserve">Обеспечение функционирования </w:t>
            </w:r>
            <w:r w:rsidRPr="00C03BF5">
              <w:rPr>
                <w:rFonts w:ascii="Times New Roman" w:hAnsi="Times New Roman"/>
                <w:sz w:val="20"/>
                <w:szCs w:val="20"/>
              </w:rPr>
              <w:lastRenderedPageBreak/>
              <w:t>системы персонифицированного финансирования дополнительного образования, в том числе гранты в форме субсидии частным образовательным организациям,</w:t>
            </w:r>
            <w:r w:rsidRPr="00C03BF5">
              <w:rPr>
                <w:rFonts w:ascii="Times New Roman" w:hAnsi="Times New Roman"/>
                <w:b/>
                <w:sz w:val="20"/>
                <w:szCs w:val="20"/>
              </w:rPr>
              <w:t xml:space="preserve"> </w:t>
            </w:r>
            <w:r w:rsidRPr="00C03BF5">
              <w:rPr>
                <w:rFonts w:ascii="Times New Roman" w:hAnsi="Times New Roman"/>
                <w:sz w:val="20"/>
                <w:szCs w:val="20"/>
              </w:rPr>
              <w:t xml:space="preserve">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w:t>
            </w:r>
            <w:proofErr w:type="spellStart"/>
            <w:r w:rsidRPr="00C03BF5">
              <w:rPr>
                <w:rFonts w:ascii="Times New Roman" w:hAnsi="Times New Roman"/>
                <w:sz w:val="20"/>
                <w:szCs w:val="20"/>
              </w:rPr>
              <w:t>муниципаль-ного</w:t>
            </w:r>
            <w:proofErr w:type="spellEnd"/>
            <w:r w:rsidRPr="00C03BF5">
              <w:rPr>
                <w:rFonts w:ascii="Times New Roman" w:hAnsi="Times New Roman"/>
                <w:sz w:val="20"/>
                <w:szCs w:val="20"/>
              </w:rPr>
              <w:t xml:space="preserve">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C814D6" w:rsidRPr="00C03BF5" w:rsidRDefault="00121B9C" w:rsidP="00FB4B7C">
            <w:pPr>
              <w:jc w:val="center"/>
              <w:rPr>
                <w:rFonts w:ascii="Times New Roman" w:hAnsi="Times New Roman"/>
                <w:sz w:val="20"/>
                <w:szCs w:val="20"/>
              </w:rPr>
            </w:pPr>
            <w:r>
              <w:rPr>
                <w:rFonts w:ascii="Times New Roman" w:hAnsi="Times New Roman"/>
                <w:sz w:val="20"/>
                <w:szCs w:val="20"/>
              </w:rPr>
              <w:lastRenderedPageBreak/>
              <w:t>22/</w:t>
            </w:r>
            <w:r w:rsidR="00C814D6" w:rsidRPr="00C03BF5">
              <w:rPr>
                <w:rFonts w:ascii="Times New Roman" w:hAnsi="Times New Roman"/>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C814D6" w:rsidRPr="00AE74E7" w:rsidRDefault="00C814D6" w:rsidP="00FB4B7C">
            <w:pPr>
              <w:ind w:hanging="136"/>
              <w:jc w:val="center"/>
              <w:rPr>
                <w:rFonts w:ascii="Times New Roman" w:hAnsi="Times New Roman"/>
                <w:sz w:val="20"/>
                <w:szCs w:val="20"/>
              </w:rPr>
            </w:pPr>
            <w:r>
              <w:rPr>
                <w:rFonts w:ascii="Times New Roman" w:hAnsi="Times New Roman"/>
                <w:sz w:val="20"/>
                <w:szCs w:val="20"/>
              </w:rPr>
              <w:t>14915,5</w:t>
            </w:r>
          </w:p>
        </w:tc>
        <w:tc>
          <w:tcPr>
            <w:tcW w:w="1033" w:type="dxa"/>
            <w:tcBorders>
              <w:top w:val="single" w:sz="4" w:space="0" w:color="auto"/>
              <w:left w:val="single" w:sz="4" w:space="0" w:color="auto"/>
              <w:right w:val="single" w:sz="4" w:space="0" w:color="auto"/>
            </w:tcBorders>
          </w:tcPr>
          <w:p w:rsidR="00C814D6" w:rsidRPr="00AE74E7" w:rsidRDefault="00C814D6" w:rsidP="00FB4B7C">
            <w:pPr>
              <w:ind w:hanging="112"/>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Pr>
                <w:rFonts w:ascii="Times New Roman" w:hAnsi="Times New Roman"/>
                <w:sz w:val="20"/>
                <w:szCs w:val="20"/>
              </w:rPr>
              <w:t>14915,5</w:t>
            </w:r>
          </w:p>
        </w:tc>
        <w:tc>
          <w:tcPr>
            <w:tcW w:w="710" w:type="dxa"/>
            <w:tcBorders>
              <w:top w:val="single" w:sz="4" w:space="0" w:color="auto"/>
              <w:left w:val="single" w:sz="4" w:space="0" w:color="auto"/>
              <w:bottom w:val="single" w:sz="4" w:space="0" w:color="auto"/>
            </w:tcBorders>
          </w:tcPr>
          <w:p w:rsidR="00C814D6" w:rsidRDefault="00C814D6" w:rsidP="00FB4B7C">
            <w:r w:rsidRPr="00D51192">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roofErr w:type="gramStart"/>
            <w:r w:rsidRPr="00AE74E7">
              <w:rPr>
                <w:rFonts w:ascii="Times New Roman" w:hAnsi="Times New Roman"/>
                <w:sz w:val="20"/>
                <w:szCs w:val="20"/>
              </w:rPr>
              <w:t>Обеспечение  охвата</w:t>
            </w:r>
            <w:proofErr w:type="gramEnd"/>
            <w:r w:rsidRPr="00AE74E7">
              <w:rPr>
                <w:rFonts w:ascii="Times New Roman" w:hAnsi="Times New Roman"/>
                <w:sz w:val="20"/>
                <w:szCs w:val="20"/>
              </w:rPr>
              <w:t xml:space="preserve"> детей в возрасте от 5 до 18 лет, </w:t>
            </w:r>
            <w:r w:rsidRPr="00AE74E7">
              <w:rPr>
                <w:rFonts w:ascii="Times New Roman" w:hAnsi="Times New Roman"/>
                <w:sz w:val="20"/>
                <w:szCs w:val="20"/>
              </w:rPr>
              <w:lastRenderedPageBreak/>
              <w:t>имеющих право на получение дополнительного образования в рамках системы персонифицированного финансирования дополнительного образования:</w:t>
            </w:r>
          </w:p>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2022 год – 20%;</w:t>
            </w:r>
          </w:p>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2023 год - 22%;</w:t>
            </w:r>
          </w:p>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2024 год – 25%;</w:t>
            </w:r>
          </w:p>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2025 год – 25%</w:t>
            </w:r>
          </w:p>
        </w:tc>
        <w:tc>
          <w:tcPr>
            <w:tcW w:w="1814" w:type="dxa"/>
            <w:vMerge w:val="restart"/>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0"/>
              <w:rPr>
                <w:rFonts w:ascii="Times New Roman" w:hAnsi="Times New Roman"/>
                <w:sz w:val="20"/>
                <w:szCs w:val="20"/>
              </w:rPr>
            </w:pPr>
            <w:r w:rsidRPr="00C03BF5">
              <w:rPr>
                <w:rFonts w:ascii="Times New Roman" w:hAnsi="Times New Roman"/>
                <w:sz w:val="20"/>
                <w:szCs w:val="20"/>
              </w:rPr>
              <w:lastRenderedPageBreak/>
              <w:t xml:space="preserve">Заказчики, исполнители - ОО, </w:t>
            </w:r>
            <w:r w:rsidRPr="00C03BF5">
              <w:rPr>
                <w:rFonts w:ascii="Times New Roman" w:hAnsi="Times New Roman"/>
                <w:sz w:val="20"/>
                <w:szCs w:val="20"/>
              </w:rPr>
              <w:lastRenderedPageBreak/>
              <w:t>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6"/>
              <w:jc w:val="center"/>
              <w:rPr>
                <w:rFonts w:ascii="Times New Roman" w:hAnsi="Times New Roman"/>
                <w:sz w:val="20"/>
                <w:szCs w:val="20"/>
              </w:rPr>
            </w:pPr>
            <w:r w:rsidRPr="00C03BF5">
              <w:rPr>
                <w:rFonts w:ascii="Times New Roman" w:hAnsi="Times New Roman"/>
                <w:sz w:val="20"/>
                <w:szCs w:val="20"/>
              </w:rPr>
              <w:t>27246,6</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12"/>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27246,6</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D5119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6"/>
              <w:jc w:val="center"/>
              <w:rPr>
                <w:rFonts w:ascii="Times New Roman" w:hAnsi="Times New Roman"/>
                <w:sz w:val="20"/>
                <w:szCs w:val="20"/>
              </w:rPr>
            </w:pPr>
            <w:r w:rsidRPr="00C03BF5">
              <w:rPr>
                <w:rFonts w:ascii="Times New Roman" w:hAnsi="Times New Roman"/>
                <w:sz w:val="20"/>
                <w:szCs w:val="20"/>
              </w:rPr>
              <w:t>28589,0</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12"/>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sidRPr="00C03BF5">
              <w:rPr>
                <w:rFonts w:ascii="Times New Roman" w:hAnsi="Times New Roman"/>
                <w:sz w:val="20"/>
                <w:szCs w:val="20"/>
              </w:rPr>
              <w:t>28589,0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D5119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top w:val="single" w:sz="4" w:space="0" w:color="auto"/>
              <w:left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C03BF5">
              <w:rPr>
                <w:rFonts w:ascii="Times New Roman" w:hAnsi="Times New Roman"/>
                <w:sz w:val="20"/>
                <w:szCs w:val="20"/>
              </w:rPr>
              <w:t>2</w:t>
            </w:r>
            <w:r w:rsidR="00D84A1F">
              <w:rPr>
                <w:rFonts w:ascii="Times New Roman" w:hAnsi="Times New Roman"/>
                <w:sz w:val="20"/>
                <w:szCs w:val="20"/>
              </w:rPr>
              <w:t>2</w:t>
            </w:r>
            <w:r w:rsidRPr="00C03BF5">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6"/>
              <w:jc w:val="center"/>
              <w:rPr>
                <w:rFonts w:ascii="Times New Roman" w:hAnsi="Times New Roman"/>
                <w:sz w:val="20"/>
                <w:szCs w:val="20"/>
              </w:rPr>
            </w:pPr>
            <w:r w:rsidRPr="00C03BF5">
              <w:rPr>
                <w:rFonts w:ascii="Times New Roman" w:hAnsi="Times New Roman"/>
                <w:sz w:val="20"/>
                <w:szCs w:val="20"/>
              </w:rPr>
              <w:t>28589,0</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12"/>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hanging="13"/>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28589,0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D51192">
              <w:rPr>
                <w:rFonts w:ascii="Times New Roman" w:hAnsi="Times New Roman"/>
                <w:sz w:val="20"/>
                <w:szCs w:val="20"/>
              </w:rPr>
              <w:t>00,0</w:t>
            </w:r>
          </w:p>
        </w:tc>
        <w:tc>
          <w:tcPr>
            <w:tcW w:w="3119" w:type="dxa"/>
            <w:vMerge/>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C03BF5"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C03BF5"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roofErr w:type="spellStart"/>
            <w:r w:rsidRPr="00C03BF5">
              <w:rPr>
                <w:rFonts w:ascii="Times New Roman" w:hAnsi="Times New Roman"/>
                <w:sz w:val="20"/>
                <w:szCs w:val="20"/>
              </w:rPr>
              <w:t>в</w:t>
            </w:r>
            <w:r w:rsidR="00D84A1F">
              <w:rPr>
                <w:rFonts w:ascii="Times New Roman" w:hAnsi="Times New Roman"/>
                <w:sz w:val="20"/>
                <w:szCs w:val="20"/>
              </w:rPr>
              <w:t>в</w:t>
            </w:r>
            <w:r w:rsidRPr="00C03BF5">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6"/>
              <w:jc w:val="center"/>
              <w:rPr>
                <w:rFonts w:ascii="Times New Roman" w:hAnsi="Times New Roman"/>
                <w:sz w:val="20"/>
                <w:szCs w:val="20"/>
              </w:rPr>
            </w:pPr>
            <w:r>
              <w:rPr>
                <w:rFonts w:ascii="Times New Roman" w:hAnsi="Times New Roman"/>
                <w:sz w:val="20"/>
                <w:szCs w:val="20"/>
              </w:rPr>
              <w:t>99340,1</w:t>
            </w:r>
          </w:p>
        </w:tc>
        <w:tc>
          <w:tcPr>
            <w:tcW w:w="10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12"/>
              <w:jc w:val="center"/>
              <w:rPr>
                <w:rFonts w:ascii="Times New Roman" w:hAnsi="Times New Roman"/>
                <w:sz w:val="20"/>
                <w:szCs w:val="20"/>
              </w:rPr>
            </w:pPr>
            <w:r w:rsidRPr="00C03BF5">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hanging="13"/>
              <w:jc w:val="center"/>
              <w:rPr>
                <w:rFonts w:ascii="Times New Roman" w:hAnsi="Times New Roman"/>
                <w:sz w:val="20"/>
                <w:szCs w:val="20"/>
              </w:rPr>
            </w:pPr>
            <w:r w:rsidRPr="00C03BF5">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ind w:firstLine="41"/>
              <w:jc w:val="center"/>
              <w:rPr>
                <w:rFonts w:ascii="Times New Roman" w:hAnsi="Times New Roman"/>
                <w:sz w:val="20"/>
                <w:szCs w:val="20"/>
              </w:rPr>
            </w:pPr>
            <w:r>
              <w:rPr>
                <w:rFonts w:ascii="Times New Roman" w:hAnsi="Times New Roman"/>
                <w:sz w:val="20"/>
                <w:szCs w:val="20"/>
              </w:rPr>
              <w:t>99340,1</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D51192">
              <w:rPr>
                <w:rFonts w:ascii="Times New Roman" w:hAnsi="Times New Roman"/>
                <w:sz w:val="20"/>
                <w:szCs w:val="20"/>
              </w:rPr>
              <w:t>00,0</w:t>
            </w:r>
          </w:p>
        </w:tc>
        <w:tc>
          <w:tcPr>
            <w:tcW w:w="3119" w:type="dxa"/>
            <w:tcBorders>
              <w:top w:val="single" w:sz="4" w:space="0" w:color="auto"/>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tcBorders>
              <w:left w:val="single" w:sz="4" w:space="0" w:color="auto"/>
              <w:bottom w:val="single" w:sz="4" w:space="0" w:color="auto"/>
              <w:right w:val="single" w:sz="4" w:space="0" w:color="auto"/>
            </w:tcBorders>
          </w:tcPr>
          <w:p w:rsidR="00C814D6" w:rsidRPr="00C03BF5" w:rsidRDefault="00C814D6" w:rsidP="00FB4B7C">
            <w:pPr>
              <w:jc w:val="center"/>
              <w:rPr>
                <w:rFonts w:ascii="Times New Roman" w:hAnsi="Times New Roman"/>
                <w:sz w:val="20"/>
                <w:szCs w:val="20"/>
              </w:rPr>
            </w:pPr>
          </w:p>
        </w:tc>
      </w:tr>
      <w:tr w:rsidR="004D5A92"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4D5A92" w:rsidRPr="00AE74E7" w:rsidRDefault="004D5A92" w:rsidP="00FB4B7C">
            <w:pPr>
              <w:jc w:val="center"/>
              <w:rPr>
                <w:rFonts w:ascii="Times New Roman" w:hAnsi="Times New Roman"/>
                <w:sz w:val="20"/>
                <w:szCs w:val="20"/>
              </w:rPr>
            </w:pPr>
            <w:r w:rsidRPr="00AE74E7">
              <w:rPr>
                <w:rFonts w:ascii="Times New Roman" w:hAnsi="Times New Roman"/>
                <w:sz w:val="20"/>
                <w:szCs w:val="20"/>
              </w:rPr>
              <w:t>1</w:t>
            </w:r>
            <w:r w:rsidR="00C374A1">
              <w:rPr>
                <w:rFonts w:ascii="Times New Roman" w:hAnsi="Times New Roman"/>
                <w:sz w:val="20"/>
                <w:szCs w:val="20"/>
              </w:rPr>
              <w:t>1</w:t>
            </w:r>
            <w:r w:rsidRPr="00AE74E7">
              <w:rPr>
                <w:rFonts w:ascii="Times New Roman" w:hAnsi="Times New Roman"/>
                <w:sz w:val="20"/>
                <w:szCs w:val="20"/>
              </w:rPr>
              <w:t>.3</w:t>
            </w:r>
          </w:p>
        </w:tc>
        <w:tc>
          <w:tcPr>
            <w:tcW w:w="2470" w:type="dxa"/>
            <w:tcBorders>
              <w:left w:val="single" w:sz="4" w:space="0" w:color="auto"/>
              <w:bottom w:val="single" w:sz="4" w:space="0" w:color="auto"/>
              <w:right w:val="single" w:sz="4" w:space="0" w:color="auto"/>
            </w:tcBorders>
            <w:shd w:val="clear" w:color="auto" w:fill="auto"/>
          </w:tcPr>
          <w:p w:rsidR="004D5A92" w:rsidRPr="00AE74E7" w:rsidRDefault="004D5A92" w:rsidP="00FB4B7C">
            <w:pPr>
              <w:rPr>
                <w:rFonts w:ascii="Times New Roman" w:hAnsi="Times New Roman"/>
                <w:sz w:val="20"/>
                <w:szCs w:val="20"/>
              </w:rPr>
            </w:pPr>
            <w:r w:rsidRPr="00AE74E7">
              <w:rPr>
                <w:rFonts w:ascii="Times New Roman" w:hAnsi="Times New Roman"/>
                <w:sz w:val="20"/>
                <w:szCs w:val="20"/>
              </w:rPr>
              <w:t>Задача 1.3</w:t>
            </w:r>
          </w:p>
        </w:tc>
        <w:tc>
          <w:tcPr>
            <w:tcW w:w="11251" w:type="dxa"/>
            <w:gridSpan w:val="9"/>
            <w:tcBorders>
              <w:left w:val="single" w:sz="4" w:space="0" w:color="auto"/>
              <w:bottom w:val="single" w:sz="4" w:space="0" w:color="auto"/>
              <w:right w:val="single" w:sz="4" w:space="0" w:color="auto"/>
            </w:tcBorders>
          </w:tcPr>
          <w:p w:rsidR="004D5A92" w:rsidRPr="00AE74E7" w:rsidRDefault="004D5A92" w:rsidP="00FB4B7C">
            <w:pPr>
              <w:rPr>
                <w:rFonts w:ascii="Times New Roman" w:hAnsi="Times New Roman"/>
                <w:sz w:val="20"/>
                <w:szCs w:val="20"/>
              </w:rPr>
            </w:pPr>
            <w:r w:rsidRPr="00AE74E7">
              <w:rPr>
                <w:rFonts w:ascii="Times New Roman" w:hAnsi="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1</w:t>
            </w:r>
            <w:r w:rsidR="00C374A1">
              <w:rPr>
                <w:rFonts w:ascii="Times New Roman" w:hAnsi="Times New Roman"/>
                <w:sz w:val="20"/>
                <w:szCs w:val="20"/>
              </w:rPr>
              <w:t>1</w:t>
            </w:r>
            <w:r w:rsidRPr="00AE74E7">
              <w:rPr>
                <w:rFonts w:ascii="Times New Roman" w:hAnsi="Times New Roman"/>
                <w:sz w:val="20"/>
                <w:szCs w:val="20"/>
              </w:rPr>
              <w:t>.3.1</w:t>
            </w:r>
          </w:p>
        </w:tc>
        <w:tc>
          <w:tcPr>
            <w:tcW w:w="2470" w:type="dxa"/>
            <w:vMerge w:val="restart"/>
            <w:tcBorders>
              <w:top w:val="single" w:sz="4" w:space="0" w:color="auto"/>
              <w:left w:val="single" w:sz="4" w:space="0" w:color="auto"/>
              <w:right w:val="single" w:sz="4" w:space="0" w:color="auto"/>
            </w:tcBorders>
            <w:shd w:val="clear" w:color="auto" w:fill="auto"/>
          </w:tcPr>
          <w:p w:rsidR="00C814D6" w:rsidRPr="00AE74E7" w:rsidRDefault="00C814D6" w:rsidP="00FB4B7C">
            <w:pPr>
              <w:ind w:firstLine="0"/>
              <w:rPr>
                <w:rFonts w:ascii="Times New Roman" w:hAnsi="Times New Roman"/>
                <w:sz w:val="20"/>
                <w:szCs w:val="20"/>
              </w:rPr>
            </w:pPr>
            <w:r w:rsidRPr="00AE74E7">
              <w:rPr>
                <w:rFonts w:ascii="Times New Roman" w:hAnsi="Times New Roman"/>
                <w:sz w:val="20"/>
                <w:szCs w:val="20"/>
              </w:rPr>
              <w:t xml:space="preserve">Внедрение целевой модели цифровой образовательной среды в  муниципальных общеобразовательных организациях, в рамках реализации муниципального проекта </w:t>
            </w:r>
            <w:r w:rsidRPr="00AE74E7">
              <w:rPr>
                <w:rFonts w:ascii="Times New Roman" w:hAnsi="Times New Roman"/>
                <w:sz w:val="20"/>
                <w:szCs w:val="20"/>
              </w:rPr>
              <w:lastRenderedPageBreak/>
              <w:t>«Открытое образование Тамани»</w:t>
            </w:r>
          </w:p>
        </w:tc>
        <w:tc>
          <w:tcPr>
            <w:tcW w:w="557" w:type="dxa"/>
            <w:vMerge w:val="restart"/>
            <w:tcBorders>
              <w:top w:val="single" w:sz="4" w:space="0" w:color="auto"/>
              <w:left w:val="single" w:sz="4" w:space="0" w:color="auto"/>
              <w:right w:val="single" w:sz="4" w:space="0" w:color="auto"/>
            </w:tcBorders>
          </w:tcPr>
          <w:p w:rsidR="00121B9C" w:rsidRDefault="00C814D6" w:rsidP="00FB4B7C">
            <w:pPr>
              <w:jc w:val="center"/>
              <w:rPr>
                <w:rFonts w:ascii="Times New Roman" w:hAnsi="Times New Roman"/>
                <w:sz w:val="20"/>
                <w:szCs w:val="20"/>
              </w:rPr>
            </w:pPr>
            <w:r w:rsidRPr="00AE74E7">
              <w:rPr>
                <w:rFonts w:ascii="Times New Roman" w:hAnsi="Times New Roman"/>
                <w:sz w:val="20"/>
                <w:szCs w:val="20"/>
              </w:rPr>
              <w:lastRenderedPageBreak/>
              <w:t>4</w:t>
            </w: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Pr="00121B9C" w:rsidRDefault="00121B9C" w:rsidP="00121B9C">
            <w:pPr>
              <w:rPr>
                <w:rFonts w:ascii="Times New Roman" w:hAnsi="Times New Roman"/>
                <w:sz w:val="20"/>
                <w:szCs w:val="20"/>
              </w:rPr>
            </w:pPr>
          </w:p>
          <w:p w:rsidR="00121B9C" w:rsidRDefault="00121B9C" w:rsidP="00121B9C">
            <w:pPr>
              <w:rPr>
                <w:rFonts w:ascii="Times New Roman" w:hAnsi="Times New Roman"/>
                <w:sz w:val="20"/>
                <w:szCs w:val="20"/>
              </w:rPr>
            </w:pPr>
          </w:p>
          <w:p w:rsidR="00C814D6" w:rsidRPr="00121B9C" w:rsidRDefault="00121B9C" w:rsidP="00121B9C">
            <w:pPr>
              <w:rPr>
                <w:rFonts w:ascii="Times New Roman" w:hAnsi="Times New Roman"/>
                <w:sz w:val="20"/>
                <w:szCs w:val="20"/>
              </w:rPr>
            </w:pPr>
            <w:r>
              <w:rPr>
                <w:rFonts w:ascii="Times New Roman" w:hAnsi="Times New Roman"/>
                <w:sz w:val="20"/>
                <w:szCs w:val="20"/>
              </w:rPr>
              <w:t>44</w:t>
            </w:r>
          </w:p>
        </w:tc>
        <w:tc>
          <w:tcPr>
            <w:tcW w:w="684"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right w:val="single" w:sz="4" w:space="0" w:color="auto"/>
            </w:tcBorders>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1500,4</w:t>
            </w:r>
          </w:p>
        </w:tc>
        <w:tc>
          <w:tcPr>
            <w:tcW w:w="1033" w:type="dxa"/>
            <w:tcBorders>
              <w:top w:val="single" w:sz="4" w:space="0" w:color="auto"/>
              <w:left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1500,4</w:t>
            </w:r>
          </w:p>
        </w:tc>
        <w:tc>
          <w:tcPr>
            <w:tcW w:w="710" w:type="dxa"/>
            <w:tcBorders>
              <w:top w:val="single" w:sz="4" w:space="0" w:color="auto"/>
              <w:left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val="restart"/>
            <w:tcBorders>
              <w:top w:val="single" w:sz="4" w:space="0" w:color="auto"/>
              <w:left w:val="single" w:sz="4" w:space="0" w:color="auto"/>
              <w:bottom w:val="single" w:sz="4" w:space="0" w:color="auto"/>
              <w:right w:val="single" w:sz="4" w:space="0" w:color="auto"/>
            </w:tcBorders>
          </w:tcPr>
          <w:p w:rsidR="00C814D6" w:rsidRDefault="00C814D6" w:rsidP="00FB4B7C">
            <w:pPr>
              <w:jc w:val="center"/>
              <w:rPr>
                <w:rFonts w:ascii="Times New Roman" w:hAnsi="Times New Roman"/>
                <w:sz w:val="20"/>
                <w:szCs w:val="20"/>
              </w:rPr>
            </w:pPr>
            <w:r w:rsidRPr="00AE74E7">
              <w:rPr>
                <w:rFonts w:ascii="Times New Roman" w:hAnsi="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p w:rsidR="00C814D6" w:rsidRPr="00AE74E7" w:rsidRDefault="00C814D6" w:rsidP="00FB4B7C">
            <w:pPr>
              <w:jc w:val="center"/>
              <w:rPr>
                <w:rFonts w:ascii="Times New Roman" w:hAnsi="Times New Roman"/>
                <w:sz w:val="20"/>
                <w:szCs w:val="20"/>
              </w:rPr>
            </w:pPr>
            <w:r>
              <w:rPr>
                <w:rFonts w:ascii="Times New Roman" w:hAnsi="Times New Roman"/>
                <w:sz w:val="20"/>
                <w:szCs w:val="20"/>
              </w:rPr>
              <w:t xml:space="preserve">(кол-во компьютеров, </w:t>
            </w:r>
            <w:r>
              <w:rPr>
                <w:rFonts w:ascii="Times New Roman" w:hAnsi="Times New Roman"/>
                <w:sz w:val="20"/>
                <w:szCs w:val="20"/>
              </w:rPr>
              <w:lastRenderedPageBreak/>
              <w:t>кол-во серверов)</w:t>
            </w:r>
            <w:r w:rsidRPr="00AE74E7">
              <w:rPr>
                <w:rFonts w:ascii="Times New Roman" w:hAnsi="Times New Roman"/>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rPr>
                <w:rFonts w:ascii="Times New Roman" w:hAnsi="Times New Roman"/>
                <w:sz w:val="20"/>
                <w:szCs w:val="20"/>
              </w:rPr>
            </w:pPr>
            <w:r w:rsidRPr="00AE74E7">
              <w:rPr>
                <w:rFonts w:ascii="Times New Roman" w:hAnsi="Times New Roman"/>
                <w:sz w:val="20"/>
                <w:szCs w:val="20"/>
              </w:rPr>
              <w:lastRenderedPageBreak/>
              <w:t>Заказчики, исполнители - ОО, главный распорядитель - управление образованием</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023</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1500,0</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1500,0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bottom w:val="single" w:sz="4" w:space="0" w:color="auto"/>
              <w:right w:val="single" w:sz="4" w:space="0" w:color="auto"/>
            </w:tcBorders>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roofErr w:type="spellStart"/>
            <w:r w:rsidRPr="00AE74E7">
              <w:rPr>
                <w:rFonts w:ascii="Times New Roman" w:hAnsi="Times New Roman"/>
                <w:sz w:val="20"/>
                <w:szCs w:val="20"/>
              </w:rPr>
              <w:t>в</w:t>
            </w:r>
            <w:r w:rsidR="00D84A1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6"/>
              <w:jc w:val="center"/>
              <w:rPr>
                <w:rFonts w:ascii="Times New Roman" w:hAnsi="Times New Roman"/>
                <w:sz w:val="20"/>
                <w:szCs w:val="20"/>
              </w:rPr>
            </w:pPr>
            <w:r w:rsidRPr="00AE74E7">
              <w:rPr>
                <w:rFonts w:ascii="Times New Roman" w:hAnsi="Times New Roman"/>
                <w:sz w:val="20"/>
                <w:szCs w:val="20"/>
              </w:rPr>
              <w:t>3000,4</w:t>
            </w:r>
          </w:p>
        </w:tc>
        <w:tc>
          <w:tcPr>
            <w:tcW w:w="10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30"/>
              <w:jc w:val="center"/>
              <w:rPr>
                <w:rFonts w:ascii="Times New Roman" w:hAnsi="Times New Roman"/>
                <w:sz w:val="20"/>
                <w:szCs w:val="20"/>
              </w:rPr>
            </w:pPr>
            <w:r w:rsidRPr="00AE74E7">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0"/>
              <w:jc w:val="center"/>
              <w:rPr>
                <w:rFonts w:ascii="Times New Roman" w:hAnsi="Times New Roman"/>
                <w:sz w:val="20"/>
                <w:szCs w:val="20"/>
              </w:rPr>
            </w:pPr>
            <w:r w:rsidRPr="00AE74E7">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AE74E7" w:rsidRDefault="00C814D6" w:rsidP="00FB4B7C">
            <w:pPr>
              <w:ind w:firstLine="41"/>
              <w:jc w:val="center"/>
              <w:rPr>
                <w:rFonts w:ascii="Times New Roman" w:hAnsi="Times New Roman"/>
                <w:sz w:val="20"/>
                <w:szCs w:val="20"/>
              </w:rPr>
            </w:pPr>
            <w:r w:rsidRPr="00AE74E7">
              <w:rPr>
                <w:rFonts w:ascii="Times New Roman" w:hAnsi="Times New Roman"/>
                <w:sz w:val="20"/>
                <w:szCs w:val="20"/>
              </w:rPr>
              <w:t>3000,4</w:t>
            </w:r>
          </w:p>
        </w:tc>
        <w:tc>
          <w:tcPr>
            <w:tcW w:w="710" w:type="dxa"/>
            <w:tcBorders>
              <w:top w:val="single" w:sz="4" w:space="0" w:color="auto"/>
              <w:left w:val="single" w:sz="4" w:space="0" w:color="auto"/>
              <w:bottom w:val="single" w:sz="4" w:space="0" w:color="auto"/>
              <w:right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C814D6" w:rsidRPr="00AE74E7" w:rsidRDefault="00C814D6" w:rsidP="00FB4B7C">
            <w:pPr>
              <w:jc w:val="cente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C814D6" w:rsidRPr="00AE74E7" w:rsidRDefault="00A6657A" w:rsidP="00FB4B7C">
            <w:pPr>
              <w:ind w:firstLine="0"/>
              <w:rPr>
                <w:rFonts w:ascii="Times New Roman" w:hAnsi="Times New Roman"/>
                <w:sz w:val="20"/>
                <w:szCs w:val="20"/>
              </w:rPr>
            </w:pPr>
            <w:r>
              <w:rPr>
                <w:rFonts w:ascii="Times New Roman" w:hAnsi="Times New Roman"/>
                <w:sz w:val="20"/>
                <w:szCs w:val="20"/>
              </w:rPr>
              <w:t>Итого по муниципальной програм</w:t>
            </w:r>
            <w:r w:rsidR="00C814D6" w:rsidRPr="00AE74E7">
              <w:rPr>
                <w:rFonts w:ascii="Times New Roman" w:hAnsi="Times New Roman"/>
                <w:sz w:val="20"/>
                <w:szCs w:val="20"/>
              </w:rPr>
              <w:t>ме</w:t>
            </w:r>
          </w:p>
        </w:tc>
        <w:tc>
          <w:tcPr>
            <w:tcW w:w="557" w:type="dxa"/>
            <w:vMerge w:val="restart"/>
            <w:tcBorders>
              <w:top w:val="single" w:sz="4" w:space="0" w:color="auto"/>
              <w:left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2229240,3</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176784,2</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1187093,8</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865362,3</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val="restart"/>
            <w:tcBorders>
              <w:top w:val="single" w:sz="4" w:space="0" w:color="auto"/>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val="restart"/>
            <w:tcBorders>
              <w:top w:val="single" w:sz="4" w:space="0" w:color="auto"/>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1991255,7</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99445,7</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1142201,1</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749608,9</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1814"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1997343,5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98782,7</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1141806,9</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756753,9</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1814"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2002606,0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102555,4</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1141640,9</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758409,7</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1814"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roofErr w:type="spellStart"/>
            <w:r w:rsidRPr="00AE74E7">
              <w:rPr>
                <w:rFonts w:ascii="Times New Roman" w:hAnsi="Times New Roman"/>
                <w:sz w:val="20"/>
                <w:szCs w:val="20"/>
              </w:rPr>
              <w:t>в</w:t>
            </w:r>
            <w:r w:rsidR="00D84A1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highlight w:val="yellow"/>
              </w:rPr>
            </w:pPr>
            <w:r w:rsidRPr="00450DBE">
              <w:rPr>
                <w:rFonts w:ascii="Times New Roman" w:hAnsi="Times New Roman"/>
                <w:sz w:val="20"/>
                <w:szCs w:val="20"/>
              </w:rPr>
              <w:t>8220445,5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highlight w:val="yellow"/>
              </w:rPr>
            </w:pPr>
            <w:r w:rsidRPr="00450DBE">
              <w:rPr>
                <w:rFonts w:ascii="Times New Roman" w:hAnsi="Times New Roman"/>
                <w:sz w:val="20"/>
                <w:szCs w:val="20"/>
              </w:rPr>
              <w:t>477568,0</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rPr>
                <w:rFonts w:ascii="Times New Roman" w:hAnsi="Times New Roman"/>
                <w:sz w:val="20"/>
                <w:szCs w:val="20"/>
                <w:highlight w:val="yellow"/>
              </w:rPr>
            </w:pPr>
            <w:r w:rsidRPr="00450DBE">
              <w:rPr>
                <w:rFonts w:ascii="Times New Roman" w:hAnsi="Times New Roman"/>
                <w:sz w:val="20"/>
                <w:szCs w:val="20"/>
              </w:rPr>
              <w:t>4612742,7</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highlight w:val="yellow"/>
              </w:rPr>
            </w:pPr>
            <w:r w:rsidRPr="00450DBE">
              <w:rPr>
                <w:rFonts w:ascii="Times New Roman" w:hAnsi="Times New Roman"/>
                <w:sz w:val="20"/>
                <w:szCs w:val="20"/>
              </w:rPr>
              <w:t>3130134,8</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C814D6" w:rsidRPr="00AE74E7"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
        </w:tc>
        <w:tc>
          <w:tcPr>
            <w:tcW w:w="2470" w:type="dxa"/>
            <w:vMerge w:val="restart"/>
            <w:tcBorders>
              <w:left w:val="single" w:sz="4" w:space="0" w:color="auto"/>
              <w:right w:val="single" w:sz="4" w:space="0" w:color="auto"/>
            </w:tcBorders>
            <w:shd w:val="clear" w:color="auto" w:fill="auto"/>
          </w:tcPr>
          <w:p w:rsidR="00C814D6" w:rsidRPr="00AE74E7" w:rsidRDefault="00C814D6" w:rsidP="00FB4B7C">
            <w:pPr>
              <w:ind w:firstLine="0"/>
              <w:rPr>
                <w:rFonts w:ascii="Times New Roman" w:hAnsi="Times New Roman"/>
                <w:sz w:val="20"/>
                <w:szCs w:val="20"/>
              </w:rPr>
            </w:pPr>
            <w:r w:rsidRPr="00AE74E7">
              <w:rPr>
                <w:rFonts w:ascii="Times New Roman" w:hAnsi="Times New Roman"/>
                <w:sz w:val="20"/>
                <w:szCs w:val="20"/>
              </w:rPr>
              <w:t>Итого по  проектам</w:t>
            </w:r>
          </w:p>
        </w:tc>
        <w:tc>
          <w:tcPr>
            <w:tcW w:w="557" w:type="dxa"/>
            <w:vMerge w:val="restart"/>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189516,4</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77864,7</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25840,4</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85811,3</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val="restart"/>
            <w:tcBorders>
              <w:left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c>
          <w:tcPr>
            <w:tcW w:w="1814" w:type="dxa"/>
            <w:vMerge w:val="restart"/>
            <w:tcBorders>
              <w:left w:val="single" w:sz="4" w:space="0" w:color="auto"/>
              <w:right w:val="single" w:sz="4" w:space="0" w:color="auto"/>
            </w:tcBorders>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х</w:t>
            </w: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32422,4</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32422,4</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1814"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29464,8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29464,8</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1814"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2470"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r w:rsidRPr="00AE74E7">
              <w:rPr>
                <w:rFonts w:ascii="Times New Roman" w:hAnsi="Times New Roman"/>
                <w:sz w:val="20"/>
                <w:szCs w:val="20"/>
              </w:rPr>
              <w:t>2</w:t>
            </w:r>
            <w:r w:rsidR="00D84A1F">
              <w:rPr>
                <w:rFonts w:ascii="Times New Roman" w:hAnsi="Times New Roman"/>
                <w:sz w:val="20"/>
                <w:szCs w:val="20"/>
              </w:rPr>
              <w:t>2</w:t>
            </w:r>
            <w:r w:rsidRPr="00AE74E7">
              <w:rPr>
                <w:rFonts w:ascii="Times New Roman" w:hAnsi="Times New Roman"/>
                <w:sz w:val="20"/>
                <w:szCs w:val="20"/>
              </w:rPr>
              <w:t>025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29464,8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29464,8</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1814" w:type="dxa"/>
            <w:vMerge/>
            <w:tcBorders>
              <w:left w:val="single" w:sz="4" w:space="0" w:color="auto"/>
              <w:right w:val="single" w:sz="4" w:space="0" w:color="auto"/>
            </w:tcBorders>
          </w:tcPr>
          <w:p w:rsidR="00C814D6" w:rsidRPr="00AE74E7" w:rsidRDefault="00C814D6" w:rsidP="00FB4B7C">
            <w:pPr>
              <w:rPr>
                <w:rFonts w:ascii="Times New Roman" w:hAnsi="Times New Roman"/>
                <w:sz w:val="20"/>
                <w:szCs w:val="20"/>
              </w:rPr>
            </w:pPr>
          </w:p>
        </w:tc>
      </w:tr>
      <w:tr w:rsidR="00C814D6"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557" w:type="dxa"/>
            <w:vMerge/>
            <w:tcBorders>
              <w:left w:val="single" w:sz="4" w:space="0" w:color="auto"/>
              <w:bottom w:val="single" w:sz="4" w:space="0" w:color="auto"/>
              <w:right w:val="single" w:sz="4" w:space="0" w:color="auto"/>
            </w:tcBorders>
          </w:tcPr>
          <w:p w:rsidR="00C814D6" w:rsidRPr="00AE74E7" w:rsidRDefault="00C814D6" w:rsidP="00FB4B7C">
            <w:pPr>
              <w:rPr>
                <w:rFonts w:ascii="Times New Roman" w:hAnsi="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814D6" w:rsidRPr="00AE74E7" w:rsidRDefault="00C814D6" w:rsidP="00FB4B7C">
            <w:pPr>
              <w:jc w:val="center"/>
              <w:rPr>
                <w:rFonts w:ascii="Times New Roman" w:hAnsi="Times New Roman"/>
                <w:sz w:val="20"/>
                <w:szCs w:val="20"/>
              </w:rPr>
            </w:pPr>
            <w:proofErr w:type="spellStart"/>
            <w:r w:rsidRPr="00AE74E7">
              <w:rPr>
                <w:rFonts w:ascii="Times New Roman" w:hAnsi="Times New Roman"/>
                <w:sz w:val="20"/>
                <w:szCs w:val="20"/>
              </w:rPr>
              <w:t>в</w:t>
            </w:r>
            <w:r w:rsidR="00D84A1F">
              <w:rPr>
                <w:rFonts w:ascii="Times New Roman" w:hAnsi="Times New Roman"/>
                <w:sz w:val="20"/>
                <w:szCs w:val="20"/>
              </w:rPr>
              <w:t>в</w:t>
            </w:r>
            <w:r w:rsidRPr="00AE74E7">
              <w:rPr>
                <w:rFonts w:ascii="Times New Roman" w:hAnsi="Times New Roman"/>
                <w:sz w:val="20"/>
                <w:szCs w:val="20"/>
              </w:rPr>
              <w:t>сего</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6"/>
              <w:jc w:val="center"/>
              <w:rPr>
                <w:rFonts w:ascii="Times New Roman" w:hAnsi="Times New Roman"/>
                <w:sz w:val="20"/>
                <w:szCs w:val="20"/>
              </w:rPr>
            </w:pPr>
            <w:r w:rsidRPr="00450DBE">
              <w:rPr>
                <w:rFonts w:ascii="Times New Roman" w:hAnsi="Times New Roman"/>
                <w:sz w:val="20"/>
                <w:szCs w:val="20"/>
              </w:rPr>
              <w:t>280868,4</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C814D6" w:rsidRPr="00450DBE" w:rsidRDefault="00C814D6" w:rsidP="00FB4B7C">
            <w:pPr>
              <w:ind w:firstLine="30"/>
              <w:jc w:val="center"/>
              <w:rPr>
                <w:rFonts w:ascii="Times New Roman" w:hAnsi="Times New Roman"/>
                <w:sz w:val="20"/>
                <w:szCs w:val="20"/>
              </w:rPr>
            </w:pPr>
            <w:r w:rsidRPr="00450DBE">
              <w:rPr>
                <w:rFonts w:ascii="Times New Roman" w:hAnsi="Times New Roman"/>
                <w:sz w:val="20"/>
                <w:szCs w:val="20"/>
              </w:rPr>
              <w:t>77864,7</w:t>
            </w:r>
          </w:p>
        </w:tc>
        <w:tc>
          <w:tcPr>
            <w:tcW w:w="109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0"/>
              <w:jc w:val="center"/>
              <w:rPr>
                <w:rFonts w:ascii="Times New Roman" w:hAnsi="Times New Roman"/>
                <w:sz w:val="20"/>
                <w:szCs w:val="20"/>
              </w:rPr>
            </w:pPr>
            <w:r w:rsidRPr="00450DBE">
              <w:rPr>
                <w:rFonts w:ascii="Times New Roman" w:hAnsi="Times New Roman"/>
                <w:sz w:val="20"/>
                <w:szCs w:val="20"/>
              </w:rPr>
              <w:t>25840,4</w:t>
            </w:r>
          </w:p>
        </w:tc>
        <w:tc>
          <w:tcPr>
            <w:tcW w:w="1133" w:type="dxa"/>
            <w:tcBorders>
              <w:top w:val="single" w:sz="4" w:space="0" w:color="auto"/>
              <w:left w:val="single" w:sz="4" w:space="0" w:color="auto"/>
              <w:bottom w:val="single" w:sz="4" w:space="0" w:color="auto"/>
              <w:right w:val="single" w:sz="4" w:space="0" w:color="auto"/>
            </w:tcBorders>
          </w:tcPr>
          <w:p w:rsidR="00C814D6" w:rsidRPr="00450DBE" w:rsidRDefault="00C814D6" w:rsidP="00FB4B7C">
            <w:pPr>
              <w:ind w:firstLine="41"/>
              <w:jc w:val="center"/>
              <w:rPr>
                <w:rFonts w:ascii="Times New Roman" w:hAnsi="Times New Roman"/>
                <w:sz w:val="20"/>
                <w:szCs w:val="20"/>
              </w:rPr>
            </w:pPr>
            <w:r w:rsidRPr="00450DBE">
              <w:rPr>
                <w:rFonts w:ascii="Times New Roman" w:hAnsi="Times New Roman"/>
                <w:sz w:val="20"/>
                <w:szCs w:val="20"/>
              </w:rPr>
              <w:t>177163,3</w:t>
            </w:r>
          </w:p>
        </w:tc>
        <w:tc>
          <w:tcPr>
            <w:tcW w:w="710" w:type="dxa"/>
            <w:tcBorders>
              <w:top w:val="single" w:sz="4" w:space="0" w:color="auto"/>
              <w:bottom w:val="single" w:sz="4" w:space="0" w:color="auto"/>
            </w:tcBorders>
          </w:tcPr>
          <w:p w:rsidR="00C814D6" w:rsidRDefault="00C814D6" w:rsidP="00FB4B7C">
            <w:r w:rsidRPr="00042C5A">
              <w:rPr>
                <w:rFonts w:ascii="Times New Roman" w:hAnsi="Times New Roman"/>
                <w:sz w:val="20"/>
                <w:szCs w:val="20"/>
              </w:rPr>
              <w:t>00,0</w:t>
            </w:r>
          </w:p>
        </w:tc>
        <w:tc>
          <w:tcPr>
            <w:tcW w:w="3119" w:type="dxa"/>
            <w:vMerge/>
            <w:tcBorders>
              <w:left w:val="single" w:sz="4" w:space="0" w:color="auto"/>
              <w:bottom w:val="single" w:sz="4" w:space="0" w:color="auto"/>
              <w:right w:val="single" w:sz="4" w:space="0" w:color="auto"/>
            </w:tcBorders>
            <w:shd w:val="clear" w:color="auto" w:fill="auto"/>
          </w:tcPr>
          <w:p w:rsidR="00C814D6" w:rsidRPr="00AE74E7" w:rsidRDefault="00C814D6" w:rsidP="00FB4B7C">
            <w:pPr>
              <w:rPr>
                <w:rFonts w:ascii="Times New Roman" w:hAnsi="Times New Roman"/>
                <w:sz w:val="20"/>
                <w:szCs w:val="20"/>
              </w:rPr>
            </w:pPr>
          </w:p>
        </w:tc>
        <w:tc>
          <w:tcPr>
            <w:tcW w:w="1814" w:type="dxa"/>
            <w:vMerge/>
            <w:tcBorders>
              <w:left w:val="single" w:sz="4" w:space="0" w:color="auto"/>
              <w:bottom w:val="single" w:sz="4" w:space="0" w:color="auto"/>
              <w:right w:val="single" w:sz="4" w:space="0" w:color="auto"/>
            </w:tcBorders>
          </w:tcPr>
          <w:p w:rsidR="00C814D6" w:rsidRPr="00AE74E7" w:rsidRDefault="00C814D6" w:rsidP="00FB4B7C">
            <w:pPr>
              <w:rPr>
                <w:rFonts w:ascii="Times New Roman" w:hAnsi="Times New Roman"/>
                <w:sz w:val="20"/>
                <w:szCs w:val="20"/>
              </w:rPr>
            </w:pPr>
          </w:p>
        </w:tc>
      </w:tr>
      <w:tr w:rsidR="004D5A92" w:rsidRPr="00C03BF5" w:rsidTr="004D5A92">
        <w:tblPrEx>
          <w:tblBorders>
            <w:insideH w:val="none" w:sz="0" w:space="0" w:color="auto"/>
            <w:insideV w:val="none" w:sz="0" w:space="0" w:color="auto"/>
          </w:tblBorders>
          <w:tblLook w:val="0000" w:firstRow="0" w:lastRow="0" w:firstColumn="0" w:lastColumn="0" w:noHBand="0" w:noVBand="0"/>
        </w:tblPrEx>
        <w:trPr>
          <w:trHeight w:val="218"/>
        </w:trPr>
        <w:tc>
          <w:tcPr>
            <w:tcW w:w="14601" w:type="dxa"/>
            <w:gridSpan w:val="11"/>
            <w:tcBorders>
              <w:top w:val="single" w:sz="4" w:space="0" w:color="auto"/>
              <w:left w:val="single" w:sz="4" w:space="0" w:color="auto"/>
              <w:bottom w:val="single" w:sz="4" w:space="0" w:color="auto"/>
              <w:right w:val="single" w:sz="4" w:space="0" w:color="auto"/>
            </w:tcBorders>
            <w:shd w:val="clear" w:color="auto" w:fill="auto"/>
          </w:tcPr>
          <w:p w:rsidR="004D5A92" w:rsidRPr="00AE74E7" w:rsidRDefault="004D5A92" w:rsidP="00FB4B7C">
            <w:pPr>
              <w:pStyle w:val="ConsPlusNormal"/>
              <w:ind w:firstLine="37"/>
              <w:jc w:val="both"/>
              <w:rPr>
                <w:sz w:val="20"/>
              </w:rPr>
            </w:pPr>
            <w:bookmarkStart w:id="2" w:name="P1007"/>
            <w:bookmarkEnd w:id="2"/>
            <w:r w:rsidRPr="00AE74E7">
              <w:rPr>
                <w:sz w:val="20"/>
              </w:rPr>
              <w:t>---------------------------</w:t>
            </w:r>
          </w:p>
          <w:p w:rsidR="004D5A92" w:rsidRPr="00AE74E7" w:rsidRDefault="004D5A92" w:rsidP="00FB4B7C">
            <w:pPr>
              <w:pStyle w:val="ConsPlusNormal"/>
              <w:ind w:firstLine="540"/>
              <w:jc w:val="both"/>
              <w:rPr>
                <w:sz w:val="20"/>
              </w:rPr>
            </w:pPr>
            <w:r w:rsidRPr="00AE74E7">
              <w:rPr>
                <w:sz w:val="20"/>
              </w:rPr>
              <w:t>&lt;1&gt; Отмечаются мероприятия программы в следующих случаях:</w:t>
            </w:r>
          </w:p>
          <w:p w:rsidR="004D5A92" w:rsidRPr="00AE74E7" w:rsidRDefault="004D5A92" w:rsidP="00FB4B7C">
            <w:pPr>
              <w:pStyle w:val="ConsPlusNormal"/>
              <w:ind w:firstLine="540"/>
              <w:jc w:val="both"/>
              <w:rPr>
                <w:sz w:val="20"/>
              </w:rPr>
            </w:pPr>
            <w:r w:rsidRPr="00AE74E7">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D5A92" w:rsidRPr="00AE74E7" w:rsidRDefault="004D5A92" w:rsidP="00FB4B7C">
            <w:pPr>
              <w:pStyle w:val="ConsPlusNormal"/>
              <w:ind w:firstLine="540"/>
              <w:jc w:val="both"/>
              <w:rPr>
                <w:sz w:val="20"/>
              </w:rPr>
            </w:pPr>
            <w:r w:rsidRPr="00AE74E7">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D5A92" w:rsidRPr="00AE74E7" w:rsidRDefault="004D5A92" w:rsidP="00FB4B7C">
            <w:pPr>
              <w:pStyle w:val="ConsPlusNormal"/>
              <w:ind w:firstLine="540"/>
              <w:jc w:val="both"/>
              <w:rPr>
                <w:sz w:val="20"/>
              </w:rPr>
            </w:pPr>
            <w:r w:rsidRPr="00AE74E7">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D5A92" w:rsidRPr="00AE74E7" w:rsidRDefault="004D5A92" w:rsidP="00FB4B7C">
            <w:pPr>
              <w:pStyle w:val="ConsPlusNormal"/>
              <w:ind w:firstLine="540"/>
              <w:jc w:val="both"/>
              <w:rPr>
                <w:sz w:val="20"/>
              </w:rPr>
            </w:pPr>
            <w:r w:rsidRPr="00AE74E7">
              <w:rPr>
                <w:sz w:val="20"/>
              </w:rPr>
              <w:t>если мероприятие является мероприятием муниципальных проектов присваивается статус «4».</w:t>
            </w:r>
          </w:p>
          <w:p w:rsidR="004D5A92" w:rsidRPr="00AE74E7" w:rsidRDefault="004D5A92" w:rsidP="00FB4B7C">
            <w:pPr>
              <w:pStyle w:val="ConsPlusNormal"/>
              <w:ind w:firstLine="540"/>
              <w:jc w:val="both"/>
              <w:rPr>
                <w:sz w:val="20"/>
              </w:rPr>
            </w:pPr>
            <w:r w:rsidRPr="00AE74E7">
              <w:rPr>
                <w:sz w:val="20"/>
              </w:rPr>
              <w:t>Допускается присваивание нескольких статусов одному мероприятию через дробь.</w:t>
            </w:r>
          </w:p>
          <w:p w:rsidR="004D5A92" w:rsidRPr="00AE74E7" w:rsidRDefault="004D5A92" w:rsidP="00FB4B7C">
            <w:pPr>
              <w:pStyle w:val="ConsPlusNormal"/>
              <w:ind w:firstLine="540"/>
              <w:jc w:val="both"/>
              <w:rPr>
                <w:sz w:val="20"/>
              </w:rPr>
            </w:pPr>
            <w:r w:rsidRPr="00AE74E7">
              <w:rPr>
                <w:sz w:val="20"/>
              </w:rPr>
              <w:t>* Указывается наименование мероприятия с ссылкой на федеральные, региональные, муниципальные проекты при их наличии.</w:t>
            </w:r>
          </w:p>
          <w:p w:rsidR="004D5A92" w:rsidRPr="00AE74E7" w:rsidRDefault="004D5A92" w:rsidP="00FB4B7C">
            <w:pPr>
              <w:rPr>
                <w:rFonts w:ascii="Times New Roman" w:hAnsi="Times New Roman"/>
                <w:sz w:val="20"/>
                <w:szCs w:val="20"/>
              </w:rPr>
            </w:pPr>
            <w:r w:rsidRPr="00AE74E7">
              <w:rPr>
                <w:rFonts w:ascii="Times New Roman" w:hAnsi="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6D55E3" w:rsidRDefault="006D55E3" w:rsidP="00FB4B7C">
      <w:pPr>
        <w:ind w:firstLine="0"/>
        <w:rPr>
          <w:rFonts w:ascii="Times New Roman" w:hAnsi="Times New Roman" w:cs="Times New Roman"/>
          <w:sz w:val="22"/>
          <w:szCs w:val="22"/>
        </w:rPr>
      </w:pPr>
    </w:p>
    <w:p w:rsidR="005D4DEF" w:rsidRPr="00C03BF5" w:rsidRDefault="005D4DEF" w:rsidP="00FB4B7C">
      <w:pPr>
        <w:tabs>
          <w:tab w:val="left" w:pos="0"/>
          <w:tab w:val="left" w:pos="3686"/>
        </w:tabs>
        <w:ind w:right="111" w:firstLine="709"/>
        <w:rPr>
          <w:rFonts w:ascii="Times New Roman" w:hAnsi="Times New Roman"/>
          <w:sz w:val="2"/>
          <w:szCs w:val="28"/>
        </w:rPr>
      </w:pPr>
      <w:r w:rsidRPr="00C03BF5">
        <w:rPr>
          <w:rFonts w:ascii="Times New Roman" w:hAnsi="Times New Roman"/>
          <w:sz w:val="28"/>
          <w:szCs w:val="28"/>
        </w:rPr>
        <w:t xml:space="preserve">     </w:t>
      </w:r>
    </w:p>
    <w:p w:rsidR="00B23692" w:rsidRDefault="00B23692" w:rsidP="00FB4B7C">
      <w:pPr>
        <w:tabs>
          <w:tab w:val="left" w:pos="0"/>
          <w:tab w:val="left" w:pos="3686"/>
        </w:tabs>
        <w:ind w:right="-31" w:firstLine="709"/>
        <w:rPr>
          <w:rFonts w:ascii="Times New Roman" w:hAnsi="Times New Roman"/>
          <w:sz w:val="28"/>
          <w:szCs w:val="28"/>
        </w:rPr>
      </w:pPr>
      <w:r w:rsidRPr="00C03BF5">
        <w:rPr>
          <w:rFonts w:ascii="Times New Roman" w:hAnsi="Times New Roman"/>
          <w:sz w:val="28"/>
          <w:szCs w:val="28"/>
        </w:rPr>
        <w:t xml:space="preserve">  </w:t>
      </w:r>
    </w:p>
    <w:p w:rsidR="007C42B0" w:rsidRDefault="007C42B0" w:rsidP="00FB4B7C">
      <w:pPr>
        <w:rPr>
          <w:rFonts w:ascii="Times New Roman" w:hAnsi="Times New Roman" w:cs="Times New Roman"/>
          <w:sz w:val="22"/>
          <w:szCs w:val="22"/>
        </w:rPr>
      </w:pPr>
    </w:p>
    <w:p w:rsidR="007C42B0" w:rsidRPr="007C42B0" w:rsidRDefault="007C42B0" w:rsidP="00FB4B7C">
      <w:pPr>
        <w:rPr>
          <w:rFonts w:ascii="Times New Roman" w:hAnsi="Times New Roman" w:cs="Times New Roman"/>
          <w:sz w:val="22"/>
          <w:szCs w:val="22"/>
        </w:rPr>
      </w:pPr>
    </w:p>
    <w:p w:rsidR="007C42B0" w:rsidRPr="007C42B0" w:rsidRDefault="007C42B0" w:rsidP="00FB4B7C">
      <w:pPr>
        <w:rPr>
          <w:rFonts w:ascii="Times New Roman" w:hAnsi="Times New Roman" w:cs="Times New Roman"/>
          <w:sz w:val="22"/>
          <w:szCs w:val="22"/>
        </w:rPr>
      </w:pPr>
    </w:p>
    <w:p w:rsidR="007C42B0" w:rsidRPr="007C42B0" w:rsidRDefault="007C42B0" w:rsidP="00FB4B7C">
      <w:pPr>
        <w:rPr>
          <w:rFonts w:ascii="Times New Roman" w:hAnsi="Times New Roman" w:cs="Times New Roman"/>
          <w:sz w:val="22"/>
          <w:szCs w:val="22"/>
        </w:rPr>
      </w:pPr>
    </w:p>
    <w:p w:rsidR="005D4DEF" w:rsidRPr="007C42B0" w:rsidRDefault="005D4DEF" w:rsidP="00FB4B7C">
      <w:pPr>
        <w:ind w:firstLine="0"/>
        <w:rPr>
          <w:rFonts w:ascii="Times New Roman" w:hAnsi="Times New Roman" w:cs="Times New Roman"/>
          <w:sz w:val="22"/>
          <w:szCs w:val="22"/>
        </w:rPr>
        <w:sectPr w:rsidR="005D4DEF" w:rsidRPr="007C42B0" w:rsidSect="00FB4B7C">
          <w:pgSz w:w="16838" w:h="11906" w:orient="landscape"/>
          <w:pgMar w:top="1418"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0C5F26">
      <w:headerReference w:type="default" r:id="rId16"/>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8F" w:rsidRDefault="00B0458F" w:rsidP="007D6942">
      <w:r>
        <w:separator/>
      </w:r>
    </w:p>
  </w:endnote>
  <w:endnote w:type="continuationSeparator" w:id="0">
    <w:p w:rsidR="00B0458F" w:rsidRDefault="00B0458F"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8F" w:rsidRDefault="00B0458F" w:rsidP="007D6942">
      <w:r>
        <w:separator/>
      </w:r>
    </w:p>
  </w:footnote>
  <w:footnote w:type="continuationSeparator" w:id="0">
    <w:p w:rsidR="00B0458F" w:rsidRDefault="00B0458F"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5A" w:rsidRDefault="0091305A">
    <w:pPr>
      <w:pStyle w:val="a4"/>
      <w:jc w:val="center"/>
    </w:pPr>
  </w:p>
  <w:sdt>
    <w:sdtPr>
      <w:id w:val="-515779525"/>
      <w:docPartObj>
        <w:docPartGallery w:val="Page Numbers (Margins)"/>
        <w:docPartUnique/>
      </w:docPartObj>
    </w:sdtPr>
    <w:sdtEndPr/>
    <w:sdtContent>
      <w:p w:rsidR="0091305A" w:rsidRDefault="0091305A">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91305A" w:rsidRPr="00660AEC" w:rsidRDefault="0091305A">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B23ECE">
                                    <w:rPr>
                                      <w:rFonts w:ascii="Times New Roman" w:hAnsi="Times New Roman" w:cs="Times New Roman"/>
                                      <w:noProof/>
                                      <w:sz w:val="28"/>
                                      <w:szCs w:val="28"/>
                                    </w:rPr>
                                    <w:t>26</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91305A" w:rsidRPr="00660AEC" w:rsidRDefault="0091305A">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B23ECE">
                              <w:rPr>
                                <w:rFonts w:ascii="Times New Roman" w:hAnsi="Times New Roman" w:cs="Times New Roman"/>
                                <w:noProof/>
                                <w:sz w:val="28"/>
                                <w:szCs w:val="28"/>
                              </w:rPr>
                              <w:t>26</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91305A" w:rsidRPr="00BE7751" w:rsidRDefault="0091305A"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91305A" w:rsidRDefault="0091305A"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91305A" w:rsidRPr="00875AA3" w:rsidRDefault="0091305A"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B23ECE">
          <w:rPr>
            <w:rFonts w:ascii="Times New Roman" w:hAnsi="Times New Roman" w:cs="Times New Roman"/>
            <w:noProof/>
            <w:sz w:val="28"/>
            <w:szCs w:val="28"/>
          </w:rPr>
          <w:t>28</w:t>
        </w:r>
        <w:r w:rsidRPr="00875AA3">
          <w:rPr>
            <w:rFonts w:ascii="Times New Roman" w:hAnsi="Times New Roman" w:cs="Times New Roman"/>
            <w:sz w:val="28"/>
            <w:szCs w:val="28"/>
          </w:rPr>
          <w:fldChar w:fldCharType="end"/>
        </w:r>
      </w:p>
    </w:sdtContent>
  </w:sdt>
  <w:p w:rsidR="0091305A" w:rsidRDefault="00B0458F" w:rsidP="00875AA3">
    <w:pPr>
      <w:pStyle w:val="a4"/>
      <w:tabs>
        <w:tab w:val="clear" w:pos="4677"/>
        <w:tab w:val="clear" w:pos="9355"/>
        <w:tab w:val="left" w:pos="7050"/>
      </w:tabs>
    </w:pPr>
    <w:sdt>
      <w:sdtPr>
        <w:id w:val="2008474153"/>
        <w:docPartObj>
          <w:docPartGallery w:val="Page Numbers (Margins)"/>
          <w:docPartUnique/>
        </w:docPartObj>
      </w:sdtPr>
      <w:sdtEndPr/>
      <w:sdtContent>
        <w:r w:rsidR="0091305A">
          <w:rPr>
            <w:noProof/>
          </w:rPr>
          <mc:AlternateContent>
            <mc:Choice Requires="wps">
              <w:drawing>
                <wp:anchor distT="0" distB="0" distL="114300" distR="114300" simplePos="0" relativeHeight="251661312" behindDoc="0" locked="0" layoutInCell="0" allowOverlap="1" wp14:anchorId="13A43B3D" wp14:editId="1E813F99">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91305A" w:rsidRPr="007D3B6C" w:rsidRDefault="0091305A">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3B3D"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91305A" w:rsidRPr="007D3B6C" w:rsidRDefault="0091305A">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00411"/>
    <w:rsid w:val="00011094"/>
    <w:rsid w:val="000122E8"/>
    <w:rsid w:val="00013CF9"/>
    <w:rsid w:val="0002362C"/>
    <w:rsid w:val="000300A5"/>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759D5"/>
    <w:rsid w:val="000806CC"/>
    <w:rsid w:val="00081F8F"/>
    <w:rsid w:val="000830A8"/>
    <w:rsid w:val="000903A1"/>
    <w:rsid w:val="000950C5"/>
    <w:rsid w:val="00096B30"/>
    <w:rsid w:val="000A112D"/>
    <w:rsid w:val="000A33B3"/>
    <w:rsid w:val="000A3CFC"/>
    <w:rsid w:val="000A6D9A"/>
    <w:rsid w:val="000A73FB"/>
    <w:rsid w:val="000A7E0A"/>
    <w:rsid w:val="000B0EED"/>
    <w:rsid w:val="000B5EF2"/>
    <w:rsid w:val="000B7999"/>
    <w:rsid w:val="000C1DC1"/>
    <w:rsid w:val="000C5F26"/>
    <w:rsid w:val="000D0206"/>
    <w:rsid w:val="000D0E9B"/>
    <w:rsid w:val="000D6C85"/>
    <w:rsid w:val="000E1832"/>
    <w:rsid w:val="000E2E37"/>
    <w:rsid w:val="000E65BA"/>
    <w:rsid w:val="000F6BD0"/>
    <w:rsid w:val="000F74AD"/>
    <w:rsid w:val="001006B1"/>
    <w:rsid w:val="0010164F"/>
    <w:rsid w:val="00101C75"/>
    <w:rsid w:val="001047CB"/>
    <w:rsid w:val="00104A05"/>
    <w:rsid w:val="001057E4"/>
    <w:rsid w:val="00105E76"/>
    <w:rsid w:val="00114A1F"/>
    <w:rsid w:val="00116116"/>
    <w:rsid w:val="00117033"/>
    <w:rsid w:val="00121B9C"/>
    <w:rsid w:val="00131140"/>
    <w:rsid w:val="001365CB"/>
    <w:rsid w:val="00136CD8"/>
    <w:rsid w:val="001451C7"/>
    <w:rsid w:val="00145D8C"/>
    <w:rsid w:val="001479B8"/>
    <w:rsid w:val="001502FE"/>
    <w:rsid w:val="001548F7"/>
    <w:rsid w:val="00164AC8"/>
    <w:rsid w:val="001659C9"/>
    <w:rsid w:val="00166231"/>
    <w:rsid w:val="001732AD"/>
    <w:rsid w:val="00175630"/>
    <w:rsid w:val="001777F0"/>
    <w:rsid w:val="001819D1"/>
    <w:rsid w:val="0018479F"/>
    <w:rsid w:val="00185F4B"/>
    <w:rsid w:val="00186678"/>
    <w:rsid w:val="001907F5"/>
    <w:rsid w:val="00191931"/>
    <w:rsid w:val="00194ADB"/>
    <w:rsid w:val="001B1D3B"/>
    <w:rsid w:val="001B7A56"/>
    <w:rsid w:val="001B7B8C"/>
    <w:rsid w:val="001C409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29F1"/>
    <w:rsid w:val="002767DD"/>
    <w:rsid w:val="00276FCB"/>
    <w:rsid w:val="002827C2"/>
    <w:rsid w:val="00287661"/>
    <w:rsid w:val="00290703"/>
    <w:rsid w:val="00292323"/>
    <w:rsid w:val="002929E9"/>
    <w:rsid w:val="0029345D"/>
    <w:rsid w:val="00294148"/>
    <w:rsid w:val="00295CFF"/>
    <w:rsid w:val="002A0C8A"/>
    <w:rsid w:val="002A3C9B"/>
    <w:rsid w:val="002A69AF"/>
    <w:rsid w:val="002B0C46"/>
    <w:rsid w:val="002B3B44"/>
    <w:rsid w:val="002B3F78"/>
    <w:rsid w:val="002B6BBC"/>
    <w:rsid w:val="002C192B"/>
    <w:rsid w:val="002C2846"/>
    <w:rsid w:val="002C3FBF"/>
    <w:rsid w:val="002D0F99"/>
    <w:rsid w:val="002D42AC"/>
    <w:rsid w:val="002D547C"/>
    <w:rsid w:val="002D5717"/>
    <w:rsid w:val="002D7A50"/>
    <w:rsid w:val="002D7E2B"/>
    <w:rsid w:val="002E21D8"/>
    <w:rsid w:val="002E4C1C"/>
    <w:rsid w:val="002E50D2"/>
    <w:rsid w:val="002F24E4"/>
    <w:rsid w:val="002F4D1C"/>
    <w:rsid w:val="002F59E5"/>
    <w:rsid w:val="00300CFB"/>
    <w:rsid w:val="00301350"/>
    <w:rsid w:val="00301B54"/>
    <w:rsid w:val="00303CA9"/>
    <w:rsid w:val="00311CDE"/>
    <w:rsid w:val="003136C4"/>
    <w:rsid w:val="00316B7D"/>
    <w:rsid w:val="00323280"/>
    <w:rsid w:val="0032383C"/>
    <w:rsid w:val="00323E27"/>
    <w:rsid w:val="00331B07"/>
    <w:rsid w:val="00332FE9"/>
    <w:rsid w:val="00334322"/>
    <w:rsid w:val="00336794"/>
    <w:rsid w:val="0034340F"/>
    <w:rsid w:val="00344429"/>
    <w:rsid w:val="003469E7"/>
    <w:rsid w:val="003522FF"/>
    <w:rsid w:val="00354D32"/>
    <w:rsid w:val="00357278"/>
    <w:rsid w:val="00365029"/>
    <w:rsid w:val="0036581B"/>
    <w:rsid w:val="00366519"/>
    <w:rsid w:val="0036703D"/>
    <w:rsid w:val="00367CF7"/>
    <w:rsid w:val="00371471"/>
    <w:rsid w:val="003727BD"/>
    <w:rsid w:val="003737A7"/>
    <w:rsid w:val="00373D72"/>
    <w:rsid w:val="003748EC"/>
    <w:rsid w:val="00375469"/>
    <w:rsid w:val="003821E4"/>
    <w:rsid w:val="003900EC"/>
    <w:rsid w:val="00392B46"/>
    <w:rsid w:val="00394CB9"/>
    <w:rsid w:val="003A1A1D"/>
    <w:rsid w:val="003A6F08"/>
    <w:rsid w:val="003B0F94"/>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E4FA0"/>
    <w:rsid w:val="003F1A00"/>
    <w:rsid w:val="003F1AD0"/>
    <w:rsid w:val="003F21AA"/>
    <w:rsid w:val="003F286C"/>
    <w:rsid w:val="004016DF"/>
    <w:rsid w:val="00401C83"/>
    <w:rsid w:val="00405C4F"/>
    <w:rsid w:val="004070BD"/>
    <w:rsid w:val="004119E2"/>
    <w:rsid w:val="004163D8"/>
    <w:rsid w:val="00421299"/>
    <w:rsid w:val="0042258F"/>
    <w:rsid w:val="00430E0F"/>
    <w:rsid w:val="00432AFA"/>
    <w:rsid w:val="00435426"/>
    <w:rsid w:val="004370BE"/>
    <w:rsid w:val="00442C62"/>
    <w:rsid w:val="00443CA0"/>
    <w:rsid w:val="0044469F"/>
    <w:rsid w:val="004455B0"/>
    <w:rsid w:val="00445C5F"/>
    <w:rsid w:val="0044686A"/>
    <w:rsid w:val="004470AF"/>
    <w:rsid w:val="00450149"/>
    <w:rsid w:val="00453B3D"/>
    <w:rsid w:val="00457959"/>
    <w:rsid w:val="00461B37"/>
    <w:rsid w:val="00461EB8"/>
    <w:rsid w:val="004627C1"/>
    <w:rsid w:val="00462A87"/>
    <w:rsid w:val="00463324"/>
    <w:rsid w:val="004666E3"/>
    <w:rsid w:val="004719B4"/>
    <w:rsid w:val="004726C8"/>
    <w:rsid w:val="00474A21"/>
    <w:rsid w:val="0047540B"/>
    <w:rsid w:val="00475484"/>
    <w:rsid w:val="0048436A"/>
    <w:rsid w:val="00484DEB"/>
    <w:rsid w:val="00490265"/>
    <w:rsid w:val="00490EDD"/>
    <w:rsid w:val="004A1485"/>
    <w:rsid w:val="004A3C89"/>
    <w:rsid w:val="004A78CD"/>
    <w:rsid w:val="004B10E6"/>
    <w:rsid w:val="004B46CF"/>
    <w:rsid w:val="004B5CFB"/>
    <w:rsid w:val="004B6B23"/>
    <w:rsid w:val="004B757C"/>
    <w:rsid w:val="004B77B9"/>
    <w:rsid w:val="004C0B50"/>
    <w:rsid w:val="004C5E74"/>
    <w:rsid w:val="004D4362"/>
    <w:rsid w:val="004D5A92"/>
    <w:rsid w:val="004D5D87"/>
    <w:rsid w:val="004D6EFA"/>
    <w:rsid w:val="004E0775"/>
    <w:rsid w:val="004E157A"/>
    <w:rsid w:val="0050391B"/>
    <w:rsid w:val="0050697A"/>
    <w:rsid w:val="00506FCA"/>
    <w:rsid w:val="0051186C"/>
    <w:rsid w:val="0051534E"/>
    <w:rsid w:val="005157F3"/>
    <w:rsid w:val="00517D63"/>
    <w:rsid w:val="00520006"/>
    <w:rsid w:val="00520DA8"/>
    <w:rsid w:val="00527BE9"/>
    <w:rsid w:val="0053076F"/>
    <w:rsid w:val="005320BA"/>
    <w:rsid w:val="0053550A"/>
    <w:rsid w:val="00541DD8"/>
    <w:rsid w:val="0054209B"/>
    <w:rsid w:val="00543554"/>
    <w:rsid w:val="00545FC4"/>
    <w:rsid w:val="005473DB"/>
    <w:rsid w:val="00547AED"/>
    <w:rsid w:val="00551989"/>
    <w:rsid w:val="00556302"/>
    <w:rsid w:val="005569D0"/>
    <w:rsid w:val="005612E3"/>
    <w:rsid w:val="00562244"/>
    <w:rsid w:val="00563F79"/>
    <w:rsid w:val="00573E89"/>
    <w:rsid w:val="00574101"/>
    <w:rsid w:val="00574B6B"/>
    <w:rsid w:val="00584BEC"/>
    <w:rsid w:val="00586A2B"/>
    <w:rsid w:val="005875D6"/>
    <w:rsid w:val="00590D23"/>
    <w:rsid w:val="005927F2"/>
    <w:rsid w:val="005975BB"/>
    <w:rsid w:val="005A02F1"/>
    <w:rsid w:val="005A0D70"/>
    <w:rsid w:val="005A42F9"/>
    <w:rsid w:val="005A6459"/>
    <w:rsid w:val="005A65D3"/>
    <w:rsid w:val="005A6757"/>
    <w:rsid w:val="005A6BD8"/>
    <w:rsid w:val="005A74B7"/>
    <w:rsid w:val="005B3AFF"/>
    <w:rsid w:val="005B44EE"/>
    <w:rsid w:val="005C167B"/>
    <w:rsid w:val="005C2A44"/>
    <w:rsid w:val="005C6688"/>
    <w:rsid w:val="005C7211"/>
    <w:rsid w:val="005C7A25"/>
    <w:rsid w:val="005D0929"/>
    <w:rsid w:val="005D13C6"/>
    <w:rsid w:val="005D4DEF"/>
    <w:rsid w:val="005E00E3"/>
    <w:rsid w:val="005E19C5"/>
    <w:rsid w:val="005E308F"/>
    <w:rsid w:val="005F19E7"/>
    <w:rsid w:val="005F5E72"/>
    <w:rsid w:val="005F60E7"/>
    <w:rsid w:val="005F6FF5"/>
    <w:rsid w:val="0060206B"/>
    <w:rsid w:val="00602E19"/>
    <w:rsid w:val="00602FA7"/>
    <w:rsid w:val="0060488E"/>
    <w:rsid w:val="00606417"/>
    <w:rsid w:val="00610546"/>
    <w:rsid w:val="006118BD"/>
    <w:rsid w:val="00613B3A"/>
    <w:rsid w:val="00620FBD"/>
    <w:rsid w:val="00625D0E"/>
    <w:rsid w:val="006303B2"/>
    <w:rsid w:val="00634DB5"/>
    <w:rsid w:val="00637EB6"/>
    <w:rsid w:val="0064144B"/>
    <w:rsid w:val="006527FB"/>
    <w:rsid w:val="00653669"/>
    <w:rsid w:val="006569FF"/>
    <w:rsid w:val="00656A93"/>
    <w:rsid w:val="00657020"/>
    <w:rsid w:val="0065731A"/>
    <w:rsid w:val="00660AEC"/>
    <w:rsid w:val="006642A6"/>
    <w:rsid w:val="00673531"/>
    <w:rsid w:val="006773F0"/>
    <w:rsid w:val="006802F0"/>
    <w:rsid w:val="00681553"/>
    <w:rsid w:val="0068576A"/>
    <w:rsid w:val="00687DC7"/>
    <w:rsid w:val="00694F18"/>
    <w:rsid w:val="006A2333"/>
    <w:rsid w:val="006A5A0D"/>
    <w:rsid w:val="006A667C"/>
    <w:rsid w:val="006B2F60"/>
    <w:rsid w:val="006B5AAC"/>
    <w:rsid w:val="006C325D"/>
    <w:rsid w:val="006C7C78"/>
    <w:rsid w:val="006D33F4"/>
    <w:rsid w:val="006D55E3"/>
    <w:rsid w:val="006F1B5F"/>
    <w:rsid w:val="006F6C0F"/>
    <w:rsid w:val="007014BC"/>
    <w:rsid w:val="00701F52"/>
    <w:rsid w:val="00702B59"/>
    <w:rsid w:val="00705694"/>
    <w:rsid w:val="007067E1"/>
    <w:rsid w:val="0070781D"/>
    <w:rsid w:val="0071145C"/>
    <w:rsid w:val="00711B79"/>
    <w:rsid w:val="00712773"/>
    <w:rsid w:val="00712B4E"/>
    <w:rsid w:val="0071757C"/>
    <w:rsid w:val="0072063A"/>
    <w:rsid w:val="0072435F"/>
    <w:rsid w:val="007317A9"/>
    <w:rsid w:val="00743004"/>
    <w:rsid w:val="007441A6"/>
    <w:rsid w:val="00752B60"/>
    <w:rsid w:val="00752EB3"/>
    <w:rsid w:val="00756400"/>
    <w:rsid w:val="00762183"/>
    <w:rsid w:val="00773B50"/>
    <w:rsid w:val="007832EC"/>
    <w:rsid w:val="007832FC"/>
    <w:rsid w:val="00783A5D"/>
    <w:rsid w:val="00784591"/>
    <w:rsid w:val="00784834"/>
    <w:rsid w:val="00786BF6"/>
    <w:rsid w:val="00787B38"/>
    <w:rsid w:val="007923F6"/>
    <w:rsid w:val="00796BE6"/>
    <w:rsid w:val="007979CD"/>
    <w:rsid w:val="007A2D12"/>
    <w:rsid w:val="007A3C62"/>
    <w:rsid w:val="007A4BE5"/>
    <w:rsid w:val="007A6377"/>
    <w:rsid w:val="007A7F9E"/>
    <w:rsid w:val="007B18CD"/>
    <w:rsid w:val="007B1F4A"/>
    <w:rsid w:val="007B6F55"/>
    <w:rsid w:val="007B7EA6"/>
    <w:rsid w:val="007C4069"/>
    <w:rsid w:val="007C42B0"/>
    <w:rsid w:val="007C6534"/>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224A4"/>
    <w:rsid w:val="00831925"/>
    <w:rsid w:val="008322E4"/>
    <w:rsid w:val="00833382"/>
    <w:rsid w:val="008353C8"/>
    <w:rsid w:val="008423D2"/>
    <w:rsid w:val="00846CA3"/>
    <w:rsid w:val="00847BC6"/>
    <w:rsid w:val="00850080"/>
    <w:rsid w:val="00852AC9"/>
    <w:rsid w:val="0086060A"/>
    <w:rsid w:val="008633DF"/>
    <w:rsid w:val="00871683"/>
    <w:rsid w:val="00875AA3"/>
    <w:rsid w:val="008808B7"/>
    <w:rsid w:val="00881061"/>
    <w:rsid w:val="008811FD"/>
    <w:rsid w:val="00883068"/>
    <w:rsid w:val="00884D6A"/>
    <w:rsid w:val="008859BD"/>
    <w:rsid w:val="008868BF"/>
    <w:rsid w:val="00890667"/>
    <w:rsid w:val="008942E9"/>
    <w:rsid w:val="00896771"/>
    <w:rsid w:val="008A02D1"/>
    <w:rsid w:val="008A06D3"/>
    <w:rsid w:val="008A666C"/>
    <w:rsid w:val="008A6FA1"/>
    <w:rsid w:val="008B04C0"/>
    <w:rsid w:val="008B56F5"/>
    <w:rsid w:val="008C22C5"/>
    <w:rsid w:val="008C4243"/>
    <w:rsid w:val="008C5A7B"/>
    <w:rsid w:val="008C757A"/>
    <w:rsid w:val="008C79C3"/>
    <w:rsid w:val="008D62BF"/>
    <w:rsid w:val="008D7998"/>
    <w:rsid w:val="008E0304"/>
    <w:rsid w:val="008F3E84"/>
    <w:rsid w:val="008F47D9"/>
    <w:rsid w:val="008F60DF"/>
    <w:rsid w:val="0091305A"/>
    <w:rsid w:val="009212C1"/>
    <w:rsid w:val="009245E9"/>
    <w:rsid w:val="0092499A"/>
    <w:rsid w:val="00930231"/>
    <w:rsid w:val="00937A90"/>
    <w:rsid w:val="009428A8"/>
    <w:rsid w:val="00946583"/>
    <w:rsid w:val="00946678"/>
    <w:rsid w:val="00947D64"/>
    <w:rsid w:val="00950972"/>
    <w:rsid w:val="0095304C"/>
    <w:rsid w:val="0096283F"/>
    <w:rsid w:val="0096355C"/>
    <w:rsid w:val="00980A66"/>
    <w:rsid w:val="00980F89"/>
    <w:rsid w:val="00985BC5"/>
    <w:rsid w:val="009870AE"/>
    <w:rsid w:val="00993D02"/>
    <w:rsid w:val="009947D7"/>
    <w:rsid w:val="00994F43"/>
    <w:rsid w:val="009A05FA"/>
    <w:rsid w:val="009A0DFC"/>
    <w:rsid w:val="009B12C4"/>
    <w:rsid w:val="009B4250"/>
    <w:rsid w:val="009B4DAA"/>
    <w:rsid w:val="009B5A0E"/>
    <w:rsid w:val="009B69BD"/>
    <w:rsid w:val="009C028C"/>
    <w:rsid w:val="009C1EB9"/>
    <w:rsid w:val="009C6AD9"/>
    <w:rsid w:val="009D3D5F"/>
    <w:rsid w:val="009D63D7"/>
    <w:rsid w:val="009D66E8"/>
    <w:rsid w:val="009E0D24"/>
    <w:rsid w:val="009E4813"/>
    <w:rsid w:val="009E5EC6"/>
    <w:rsid w:val="009F09BC"/>
    <w:rsid w:val="009F1D35"/>
    <w:rsid w:val="009F3648"/>
    <w:rsid w:val="009F6DB3"/>
    <w:rsid w:val="009F7B6A"/>
    <w:rsid w:val="00A01E95"/>
    <w:rsid w:val="00A02D9A"/>
    <w:rsid w:val="00A045A7"/>
    <w:rsid w:val="00A0625A"/>
    <w:rsid w:val="00A15372"/>
    <w:rsid w:val="00A22924"/>
    <w:rsid w:val="00A22DC4"/>
    <w:rsid w:val="00A26920"/>
    <w:rsid w:val="00A31C59"/>
    <w:rsid w:val="00A34D42"/>
    <w:rsid w:val="00A3599A"/>
    <w:rsid w:val="00A361FF"/>
    <w:rsid w:val="00A3679E"/>
    <w:rsid w:val="00A433B8"/>
    <w:rsid w:val="00A507A9"/>
    <w:rsid w:val="00A560EF"/>
    <w:rsid w:val="00A60893"/>
    <w:rsid w:val="00A61680"/>
    <w:rsid w:val="00A6657A"/>
    <w:rsid w:val="00A676C3"/>
    <w:rsid w:val="00A67CE3"/>
    <w:rsid w:val="00A70061"/>
    <w:rsid w:val="00A70415"/>
    <w:rsid w:val="00A7053B"/>
    <w:rsid w:val="00A71B11"/>
    <w:rsid w:val="00A7658F"/>
    <w:rsid w:val="00A835AE"/>
    <w:rsid w:val="00A842A1"/>
    <w:rsid w:val="00A86D31"/>
    <w:rsid w:val="00A9091E"/>
    <w:rsid w:val="00A917E5"/>
    <w:rsid w:val="00A946B4"/>
    <w:rsid w:val="00A95A3D"/>
    <w:rsid w:val="00A96AA5"/>
    <w:rsid w:val="00A96BD4"/>
    <w:rsid w:val="00A96E99"/>
    <w:rsid w:val="00AA156F"/>
    <w:rsid w:val="00AA1764"/>
    <w:rsid w:val="00AA3A79"/>
    <w:rsid w:val="00AA3A9F"/>
    <w:rsid w:val="00AA52DB"/>
    <w:rsid w:val="00AB2807"/>
    <w:rsid w:val="00AB3308"/>
    <w:rsid w:val="00AB3AD8"/>
    <w:rsid w:val="00AB3BB3"/>
    <w:rsid w:val="00AC20EB"/>
    <w:rsid w:val="00AC25F3"/>
    <w:rsid w:val="00AC40C2"/>
    <w:rsid w:val="00AD1104"/>
    <w:rsid w:val="00AD188B"/>
    <w:rsid w:val="00AD3EEA"/>
    <w:rsid w:val="00AD5995"/>
    <w:rsid w:val="00AE0DD3"/>
    <w:rsid w:val="00AE329A"/>
    <w:rsid w:val="00AF29BE"/>
    <w:rsid w:val="00AF5BFA"/>
    <w:rsid w:val="00AF6D71"/>
    <w:rsid w:val="00AF7948"/>
    <w:rsid w:val="00B000D5"/>
    <w:rsid w:val="00B03141"/>
    <w:rsid w:val="00B0458F"/>
    <w:rsid w:val="00B06BCE"/>
    <w:rsid w:val="00B06DEE"/>
    <w:rsid w:val="00B110EA"/>
    <w:rsid w:val="00B12E9F"/>
    <w:rsid w:val="00B16BBF"/>
    <w:rsid w:val="00B23692"/>
    <w:rsid w:val="00B237DD"/>
    <w:rsid w:val="00B23ECE"/>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76387"/>
    <w:rsid w:val="00B811F7"/>
    <w:rsid w:val="00B83BA4"/>
    <w:rsid w:val="00B85024"/>
    <w:rsid w:val="00B85FE3"/>
    <w:rsid w:val="00B86111"/>
    <w:rsid w:val="00B862AC"/>
    <w:rsid w:val="00B86A72"/>
    <w:rsid w:val="00B9312C"/>
    <w:rsid w:val="00B967E1"/>
    <w:rsid w:val="00BA5F92"/>
    <w:rsid w:val="00BB2918"/>
    <w:rsid w:val="00BB45B1"/>
    <w:rsid w:val="00BB4DF1"/>
    <w:rsid w:val="00BB6723"/>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27E28"/>
    <w:rsid w:val="00C33A8C"/>
    <w:rsid w:val="00C33B28"/>
    <w:rsid w:val="00C36742"/>
    <w:rsid w:val="00C374A1"/>
    <w:rsid w:val="00C41B56"/>
    <w:rsid w:val="00C440CD"/>
    <w:rsid w:val="00C45749"/>
    <w:rsid w:val="00C51DCB"/>
    <w:rsid w:val="00C559CE"/>
    <w:rsid w:val="00C63F01"/>
    <w:rsid w:val="00C651E8"/>
    <w:rsid w:val="00C65D3D"/>
    <w:rsid w:val="00C76944"/>
    <w:rsid w:val="00C7737A"/>
    <w:rsid w:val="00C814D6"/>
    <w:rsid w:val="00C8182D"/>
    <w:rsid w:val="00C86D5E"/>
    <w:rsid w:val="00C9040C"/>
    <w:rsid w:val="00C9154F"/>
    <w:rsid w:val="00C92180"/>
    <w:rsid w:val="00C97826"/>
    <w:rsid w:val="00CA4467"/>
    <w:rsid w:val="00CA49B0"/>
    <w:rsid w:val="00CA7AF5"/>
    <w:rsid w:val="00CB3E9B"/>
    <w:rsid w:val="00CB4754"/>
    <w:rsid w:val="00CB5BC2"/>
    <w:rsid w:val="00CB6216"/>
    <w:rsid w:val="00CC4609"/>
    <w:rsid w:val="00CC4DB0"/>
    <w:rsid w:val="00CD2A24"/>
    <w:rsid w:val="00CE1FAC"/>
    <w:rsid w:val="00CE3BF5"/>
    <w:rsid w:val="00CE5023"/>
    <w:rsid w:val="00CE6566"/>
    <w:rsid w:val="00CF0CB9"/>
    <w:rsid w:val="00D01FD4"/>
    <w:rsid w:val="00D050F5"/>
    <w:rsid w:val="00D054B8"/>
    <w:rsid w:val="00D066D9"/>
    <w:rsid w:val="00D11D74"/>
    <w:rsid w:val="00D13637"/>
    <w:rsid w:val="00D13D51"/>
    <w:rsid w:val="00D15171"/>
    <w:rsid w:val="00D21F3A"/>
    <w:rsid w:val="00D25256"/>
    <w:rsid w:val="00D304D7"/>
    <w:rsid w:val="00D30565"/>
    <w:rsid w:val="00D35622"/>
    <w:rsid w:val="00D44CD2"/>
    <w:rsid w:val="00D45B3F"/>
    <w:rsid w:val="00D468B9"/>
    <w:rsid w:val="00D56803"/>
    <w:rsid w:val="00D568E5"/>
    <w:rsid w:val="00D56C89"/>
    <w:rsid w:val="00D57719"/>
    <w:rsid w:val="00D57811"/>
    <w:rsid w:val="00D60349"/>
    <w:rsid w:val="00D62EF8"/>
    <w:rsid w:val="00D63951"/>
    <w:rsid w:val="00D63A36"/>
    <w:rsid w:val="00D654D1"/>
    <w:rsid w:val="00D67293"/>
    <w:rsid w:val="00D67B72"/>
    <w:rsid w:val="00D74B31"/>
    <w:rsid w:val="00D811FE"/>
    <w:rsid w:val="00D82CAB"/>
    <w:rsid w:val="00D84524"/>
    <w:rsid w:val="00D84A1F"/>
    <w:rsid w:val="00D84A62"/>
    <w:rsid w:val="00D85BA5"/>
    <w:rsid w:val="00D915AE"/>
    <w:rsid w:val="00D936B2"/>
    <w:rsid w:val="00D970E7"/>
    <w:rsid w:val="00DA1135"/>
    <w:rsid w:val="00DB083F"/>
    <w:rsid w:val="00DB6CA5"/>
    <w:rsid w:val="00DB721F"/>
    <w:rsid w:val="00DC57B2"/>
    <w:rsid w:val="00DC6D6A"/>
    <w:rsid w:val="00DD23F8"/>
    <w:rsid w:val="00DD3C7A"/>
    <w:rsid w:val="00DD559A"/>
    <w:rsid w:val="00DD69DC"/>
    <w:rsid w:val="00DE3185"/>
    <w:rsid w:val="00DE3B80"/>
    <w:rsid w:val="00DE4B79"/>
    <w:rsid w:val="00DE4DD4"/>
    <w:rsid w:val="00DF3B87"/>
    <w:rsid w:val="00DF4E6B"/>
    <w:rsid w:val="00E02404"/>
    <w:rsid w:val="00E04424"/>
    <w:rsid w:val="00E062F0"/>
    <w:rsid w:val="00E065F1"/>
    <w:rsid w:val="00E116B7"/>
    <w:rsid w:val="00E123ED"/>
    <w:rsid w:val="00E12583"/>
    <w:rsid w:val="00E12F71"/>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4B82"/>
    <w:rsid w:val="00EA60F1"/>
    <w:rsid w:val="00EA787A"/>
    <w:rsid w:val="00EC5A63"/>
    <w:rsid w:val="00ED2040"/>
    <w:rsid w:val="00ED296A"/>
    <w:rsid w:val="00ED66C8"/>
    <w:rsid w:val="00EE1780"/>
    <w:rsid w:val="00EE396C"/>
    <w:rsid w:val="00EE4103"/>
    <w:rsid w:val="00EE411E"/>
    <w:rsid w:val="00EF3B79"/>
    <w:rsid w:val="00EF61F0"/>
    <w:rsid w:val="00F01C5C"/>
    <w:rsid w:val="00F029C3"/>
    <w:rsid w:val="00F02B7B"/>
    <w:rsid w:val="00F03B6F"/>
    <w:rsid w:val="00F1642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80771"/>
    <w:rsid w:val="00F855FE"/>
    <w:rsid w:val="00F867CE"/>
    <w:rsid w:val="00F95398"/>
    <w:rsid w:val="00F95BB5"/>
    <w:rsid w:val="00F96F8B"/>
    <w:rsid w:val="00FA4316"/>
    <w:rsid w:val="00FA4DB6"/>
    <w:rsid w:val="00FA6555"/>
    <w:rsid w:val="00FA6E13"/>
    <w:rsid w:val="00FB48D8"/>
    <w:rsid w:val="00FB4B7C"/>
    <w:rsid w:val="00FC208D"/>
    <w:rsid w:val="00FC2673"/>
    <w:rsid w:val="00FC2DDC"/>
    <w:rsid w:val="00FC4C64"/>
    <w:rsid w:val="00FC60E6"/>
    <w:rsid w:val="00FD5193"/>
    <w:rsid w:val="00FD5F67"/>
    <w:rsid w:val="00FD76BE"/>
    <w:rsid w:val="00FD786B"/>
    <w:rsid w:val="00FE45E1"/>
    <w:rsid w:val="00FE552F"/>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322F3"/>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5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5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3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0">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 w:type="numbering" w:customStyle="1" w:styleId="41">
    <w:name w:val="Нет списка41"/>
    <w:next w:val="a2"/>
    <w:uiPriority w:val="99"/>
    <w:semiHidden/>
    <w:unhideWhenUsed/>
    <w:rsid w:val="004666E3"/>
  </w:style>
  <w:style w:type="table" w:customStyle="1" w:styleId="250">
    <w:name w:val="Сетка таблицы25"/>
    <w:basedOn w:val="a1"/>
    <w:next w:val="a3"/>
    <w:uiPriority w:val="99"/>
    <w:rsid w:val="00466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3"/>
    <w:uiPriority w:val="59"/>
    <w:locked/>
    <w:rsid w:val="004666E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4666E3"/>
  </w:style>
  <w:style w:type="numbering" w:customStyle="1" w:styleId="231">
    <w:name w:val="Нет списка231"/>
    <w:next w:val="a2"/>
    <w:uiPriority w:val="99"/>
    <w:semiHidden/>
    <w:unhideWhenUsed/>
    <w:rsid w:val="004666E3"/>
  </w:style>
  <w:style w:type="numbering" w:customStyle="1" w:styleId="1131">
    <w:name w:val="Нет списка1131"/>
    <w:next w:val="a2"/>
    <w:uiPriority w:val="99"/>
    <w:semiHidden/>
    <w:unhideWhenUsed/>
    <w:rsid w:val="004666E3"/>
  </w:style>
  <w:style w:type="numbering" w:customStyle="1" w:styleId="2121">
    <w:name w:val="Нет списка2121"/>
    <w:next w:val="a2"/>
    <w:uiPriority w:val="99"/>
    <w:semiHidden/>
    <w:unhideWhenUsed/>
    <w:rsid w:val="004666E3"/>
  </w:style>
  <w:style w:type="numbering" w:customStyle="1" w:styleId="11131">
    <w:name w:val="Нет списка11131"/>
    <w:next w:val="a2"/>
    <w:uiPriority w:val="99"/>
    <w:semiHidden/>
    <w:unhideWhenUsed/>
    <w:rsid w:val="004666E3"/>
  </w:style>
  <w:style w:type="numbering" w:customStyle="1" w:styleId="1221">
    <w:name w:val="Нет списка1221"/>
    <w:next w:val="a2"/>
    <w:uiPriority w:val="99"/>
    <w:semiHidden/>
    <w:unhideWhenUsed/>
    <w:rsid w:val="004666E3"/>
  </w:style>
  <w:style w:type="numbering" w:customStyle="1" w:styleId="320">
    <w:name w:val="Нет списка320"/>
    <w:next w:val="a2"/>
    <w:uiPriority w:val="99"/>
    <w:semiHidden/>
    <w:unhideWhenUsed/>
    <w:rsid w:val="004666E3"/>
  </w:style>
  <w:style w:type="table" w:customStyle="1" w:styleId="511">
    <w:name w:val="Сетка таблицы511"/>
    <w:basedOn w:val="a1"/>
    <w:next w:val="a3"/>
    <w:uiPriority w:val="39"/>
    <w:locked/>
    <w:rsid w:val="0046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0"/>
    <w:next w:val="a2"/>
    <w:uiPriority w:val="99"/>
    <w:semiHidden/>
    <w:unhideWhenUsed/>
    <w:rsid w:val="004666E3"/>
  </w:style>
  <w:style w:type="numbering" w:customStyle="1" w:styleId="11220">
    <w:name w:val="Нет списка11220"/>
    <w:next w:val="a2"/>
    <w:uiPriority w:val="99"/>
    <w:semiHidden/>
    <w:unhideWhenUsed/>
    <w:rsid w:val="004666E3"/>
  </w:style>
  <w:style w:type="numbering" w:customStyle="1" w:styleId="2220">
    <w:name w:val="Нет списка2220"/>
    <w:next w:val="a2"/>
    <w:uiPriority w:val="99"/>
    <w:semiHidden/>
    <w:unhideWhenUsed/>
    <w:rsid w:val="004666E3"/>
  </w:style>
  <w:style w:type="numbering" w:customStyle="1" w:styleId="111121">
    <w:name w:val="Нет списка111121"/>
    <w:next w:val="a2"/>
    <w:uiPriority w:val="99"/>
    <w:semiHidden/>
    <w:unhideWhenUsed/>
    <w:rsid w:val="004666E3"/>
  </w:style>
  <w:style w:type="numbering" w:customStyle="1" w:styleId="21120">
    <w:name w:val="Нет списка21120"/>
    <w:next w:val="a2"/>
    <w:uiPriority w:val="99"/>
    <w:semiHidden/>
    <w:unhideWhenUsed/>
    <w:rsid w:val="004666E3"/>
  </w:style>
  <w:style w:type="numbering" w:customStyle="1" w:styleId="1111120">
    <w:name w:val="Нет списка1111120"/>
    <w:next w:val="a2"/>
    <w:uiPriority w:val="99"/>
    <w:semiHidden/>
    <w:unhideWhenUsed/>
    <w:rsid w:val="004666E3"/>
  </w:style>
  <w:style w:type="numbering" w:customStyle="1" w:styleId="12120">
    <w:name w:val="Нет списка12120"/>
    <w:next w:val="a2"/>
    <w:uiPriority w:val="99"/>
    <w:semiHidden/>
    <w:unhideWhenUsed/>
    <w:rsid w:val="004666E3"/>
  </w:style>
  <w:style w:type="numbering" w:customStyle="1" w:styleId="3111">
    <w:name w:val="Нет списка3111"/>
    <w:next w:val="a2"/>
    <w:uiPriority w:val="99"/>
    <w:semiHidden/>
    <w:unhideWhenUsed/>
    <w:rsid w:val="004666E3"/>
  </w:style>
  <w:style w:type="numbering" w:customStyle="1" w:styleId="13111">
    <w:name w:val="Нет списка13111"/>
    <w:next w:val="a2"/>
    <w:uiPriority w:val="99"/>
    <w:semiHidden/>
    <w:unhideWhenUsed/>
    <w:rsid w:val="004666E3"/>
  </w:style>
  <w:style w:type="numbering" w:customStyle="1" w:styleId="112111">
    <w:name w:val="Нет списка112111"/>
    <w:next w:val="a2"/>
    <w:uiPriority w:val="99"/>
    <w:semiHidden/>
    <w:unhideWhenUsed/>
    <w:rsid w:val="004666E3"/>
  </w:style>
  <w:style w:type="numbering" w:customStyle="1" w:styleId="22111">
    <w:name w:val="Нет списка22111"/>
    <w:next w:val="a2"/>
    <w:uiPriority w:val="99"/>
    <w:semiHidden/>
    <w:unhideWhenUsed/>
    <w:rsid w:val="004666E3"/>
  </w:style>
  <w:style w:type="numbering" w:customStyle="1" w:styleId="111211">
    <w:name w:val="Нет списка111211"/>
    <w:next w:val="a2"/>
    <w:uiPriority w:val="99"/>
    <w:semiHidden/>
    <w:unhideWhenUsed/>
    <w:rsid w:val="004666E3"/>
  </w:style>
  <w:style w:type="numbering" w:customStyle="1" w:styleId="211111">
    <w:name w:val="Нет списка211111"/>
    <w:next w:val="a2"/>
    <w:uiPriority w:val="99"/>
    <w:semiHidden/>
    <w:unhideWhenUsed/>
    <w:rsid w:val="004666E3"/>
  </w:style>
  <w:style w:type="numbering" w:customStyle="1" w:styleId="11111111">
    <w:name w:val="Нет списка11111111"/>
    <w:next w:val="a2"/>
    <w:uiPriority w:val="99"/>
    <w:semiHidden/>
    <w:unhideWhenUsed/>
    <w:rsid w:val="004666E3"/>
  </w:style>
  <w:style w:type="numbering" w:customStyle="1" w:styleId="121111">
    <w:name w:val="Нет списка121111"/>
    <w:next w:val="a2"/>
    <w:uiPriority w:val="99"/>
    <w:semiHidden/>
    <w:unhideWhenUsed/>
    <w:rsid w:val="004666E3"/>
  </w:style>
  <w:style w:type="numbering" w:customStyle="1" w:styleId="42">
    <w:name w:val="Нет списка42"/>
    <w:next w:val="a2"/>
    <w:uiPriority w:val="99"/>
    <w:semiHidden/>
    <w:unhideWhenUsed/>
    <w:rsid w:val="00CF0CB9"/>
  </w:style>
  <w:style w:type="table" w:customStyle="1" w:styleId="260">
    <w:name w:val="Сетка таблицы26"/>
    <w:basedOn w:val="a1"/>
    <w:next w:val="a3"/>
    <w:uiPriority w:val="99"/>
    <w:rsid w:val="00CF0C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next w:val="a3"/>
    <w:uiPriority w:val="59"/>
    <w:rsid w:val="00CF0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2"/>
    <w:next w:val="a2"/>
    <w:uiPriority w:val="99"/>
    <w:semiHidden/>
    <w:unhideWhenUsed/>
    <w:rsid w:val="00CF0CB9"/>
  </w:style>
  <w:style w:type="numbering" w:customStyle="1" w:styleId="232">
    <w:name w:val="Нет списка232"/>
    <w:next w:val="a2"/>
    <w:uiPriority w:val="99"/>
    <w:semiHidden/>
    <w:unhideWhenUsed/>
    <w:rsid w:val="00CF0CB9"/>
  </w:style>
  <w:style w:type="numbering" w:customStyle="1" w:styleId="1132">
    <w:name w:val="Нет списка1132"/>
    <w:next w:val="a2"/>
    <w:uiPriority w:val="99"/>
    <w:semiHidden/>
    <w:unhideWhenUsed/>
    <w:rsid w:val="00CF0CB9"/>
  </w:style>
  <w:style w:type="numbering" w:customStyle="1" w:styleId="2122">
    <w:name w:val="Нет списка2122"/>
    <w:next w:val="a2"/>
    <w:uiPriority w:val="99"/>
    <w:semiHidden/>
    <w:unhideWhenUsed/>
    <w:rsid w:val="00CF0CB9"/>
  </w:style>
  <w:style w:type="numbering" w:customStyle="1" w:styleId="11132">
    <w:name w:val="Нет списка11132"/>
    <w:next w:val="a2"/>
    <w:uiPriority w:val="99"/>
    <w:semiHidden/>
    <w:unhideWhenUsed/>
    <w:rsid w:val="00CF0CB9"/>
  </w:style>
  <w:style w:type="numbering" w:customStyle="1" w:styleId="1222">
    <w:name w:val="Нет списка1222"/>
    <w:next w:val="a2"/>
    <w:uiPriority w:val="99"/>
    <w:semiHidden/>
    <w:unhideWhenUsed/>
    <w:rsid w:val="00CF0CB9"/>
  </w:style>
  <w:style w:type="numbering" w:customStyle="1" w:styleId="321">
    <w:name w:val="Нет списка321"/>
    <w:next w:val="a2"/>
    <w:uiPriority w:val="99"/>
    <w:semiHidden/>
    <w:unhideWhenUsed/>
    <w:rsid w:val="00CF0CB9"/>
  </w:style>
  <w:style w:type="table" w:customStyle="1" w:styleId="512">
    <w:name w:val="Сетка таблицы512"/>
    <w:basedOn w:val="a1"/>
    <w:next w:val="a3"/>
    <w:uiPriority w:val="39"/>
    <w:rsid w:val="00C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2"/>
    <w:uiPriority w:val="99"/>
    <w:semiHidden/>
    <w:unhideWhenUsed/>
    <w:rsid w:val="00CF0CB9"/>
  </w:style>
  <w:style w:type="numbering" w:customStyle="1" w:styleId="11221">
    <w:name w:val="Нет списка11221"/>
    <w:next w:val="a2"/>
    <w:uiPriority w:val="99"/>
    <w:semiHidden/>
    <w:unhideWhenUsed/>
    <w:rsid w:val="00CF0CB9"/>
  </w:style>
  <w:style w:type="numbering" w:customStyle="1" w:styleId="2221">
    <w:name w:val="Нет списка2221"/>
    <w:next w:val="a2"/>
    <w:uiPriority w:val="99"/>
    <w:semiHidden/>
    <w:unhideWhenUsed/>
    <w:rsid w:val="00CF0CB9"/>
  </w:style>
  <w:style w:type="numbering" w:customStyle="1" w:styleId="111122">
    <w:name w:val="Нет списка111122"/>
    <w:next w:val="a2"/>
    <w:uiPriority w:val="99"/>
    <w:semiHidden/>
    <w:unhideWhenUsed/>
    <w:rsid w:val="00CF0CB9"/>
  </w:style>
  <w:style w:type="numbering" w:customStyle="1" w:styleId="21121">
    <w:name w:val="Нет списка21121"/>
    <w:next w:val="a2"/>
    <w:uiPriority w:val="99"/>
    <w:semiHidden/>
    <w:unhideWhenUsed/>
    <w:rsid w:val="00CF0CB9"/>
  </w:style>
  <w:style w:type="numbering" w:customStyle="1" w:styleId="1111121">
    <w:name w:val="Нет списка1111121"/>
    <w:next w:val="a2"/>
    <w:uiPriority w:val="99"/>
    <w:semiHidden/>
    <w:unhideWhenUsed/>
    <w:rsid w:val="00CF0CB9"/>
  </w:style>
  <w:style w:type="numbering" w:customStyle="1" w:styleId="12121">
    <w:name w:val="Нет списка12121"/>
    <w:next w:val="a2"/>
    <w:uiPriority w:val="99"/>
    <w:semiHidden/>
    <w:unhideWhenUsed/>
    <w:rsid w:val="00CF0CB9"/>
  </w:style>
  <w:style w:type="numbering" w:customStyle="1" w:styleId="3112">
    <w:name w:val="Нет списка3112"/>
    <w:next w:val="a2"/>
    <w:uiPriority w:val="99"/>
    <w:semiHidden/>
    <w:unhideWhenUsed/>
    <w:rsid w:val="00CF0CB9"/>
  </w:style>
  <w:style w:type="numbering" w:customStyle="1" w:styleId="13112">
    <w:name w:val="Нет списка13112"/>
    <w:next w:val="a2"/>
    <w:uiPriority w:val="99"/>
    <w:semiHidden/>
    <w:unhideWhenUsed/>
    <w:rsid w:val="00CF0CB9"/>
  </w:style>
  <w:style w:type="numbering" w:customStyle="1" w:styleId="112112">
    <w:name w:val="Нет списка112112"/>
    <w:next w:val="a2"/>
    <w:uiPriority w:val="99"/>
    <w:semiHidden/>
    <w:unhideWhenUsed/>
    <w:rsid w:val="00CF0CB9"/>
  </w:style>
  <w:style w:type="numbering" w:customStyle="1" w:styleId="22112">
    <w:name w:val="Нет списка22112"/>
    <w:next w:val="a2"/>
    <w:uiPriority w:val="99"/>
    <w:semiHidden/>
    <w:unhideWhenUsed/>
    <w:rsid w:val="00CF0CB9"/>
  </w:style>
  <w:style w:type="numbering" w:customStyle="1" w:styleId="111212">
    <w:name w:val="Нет списка111212"/>
    <w:next w:val="a2"/>
    <w:uiPriority w:val="99"/>
    <w:semiHidden/>
    <w:unhideWhenUsed/>
    <w:rsid w:val="00CF0CB9"/>
  </w:style>
  <w:style w:type="numbering" w:customStyle="1" w:styleId="211112">
    <w:name w:val="Нет списка211112"/>
    <w:next w:val="a2"/>
    <w:uiPriority w:val="99"/>
    <w:semiHidden/>
    <w:unhideWhenUsed/>
    <w:rsid w:val="00CF0CB9"/>
  </w:style>
  <w:style w:type="numbering" w:customStyle="1" w:styleId="11111112">
    <w:name w:val="Нет списка11111112"/>
    <w:next w:val="a2"/>
    <w:uiPriority w:val="99"/>
    <w:semiHidden/>
    <w:unhideWhenUsed/>
    <w:rsid w:val="00CF0CB9"/>
  </w:style>
  <w:style w:type="numbering" w:customStyle="1" w:styleId="121112">
    <w:name w:val="Нет списка121112"/>
    <w:next w:val="a2"/>
    <w:uiPriority w:val="99"/>
    <w:semiHidden/>
    <w:unhideWhenUsed/>
    <w:rsid w:val="00C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EA7C-0CAD-4984-B067-84A0F459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9119</Words>
  <Characters>51982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60980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102</cp:revision>
  <cp:lastPrinted>2021-11-17T06:48:00Z</cp:lastPrinted>
  <dcterms:created xsi:type="dcterms:W3CDTF">2022-04-01T08:54:00Z</dcterms:created>
  <dcterms:modified xsi:type="dcterms:W3CDTF">2022-12-15T13:56:00Z</dcterms:modified>
</cp:coreProperties>
</file>