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24E4" w:rsidRDefault="009E24E4" w:rsidP="00174232">
      <w:pPr>
        <w:tabs>
          <w:tab w:val="left" w:pos="851"/>
        </w:tabs>
        <w:jc w:val="center"/>
        <w:rPr>
          <w:b/>
        </w:rPr>
      </w:pPr>
    </w:p>
    <w:p w:rsidR="008C6806" w:rsidRPr="00045BF7" w:rsidRDefault="008C6806" w:rsidP="008C6806">
      <w:pPr>
        <w:widowControl w:val="0"/>
        <w:autoSpaceDE w:val="0"/>
        <w:autoSpaceDN w:val="0"/>
        <w:adjustRightInd w:val="0"/>
        <w:jc w:val="center"/>
        <w:rPr>
          <w:b/>
          <w:bCs/>
        </w:rPr>
      </w:pPr>
      <w:r w:rsidRPr="00045BF7">
        <w:rPr>
          <w:b/>
          <w:bCs/>
        </w:rPr>
        <w:t>АДМИНИСТРАЦИЯ</w:t>
      </w:r>
    </w:p>
    <w:p w:rsidR="008C6806" w:rsidRPr="00045BF7" w:rsidRDefault="008C6806" w:rsidP="008C6806">
      <w:pPr>
        <w:widowControl w:val="0"/>
        <w:autoSpaceDE w:val="0"/>
        <w:autoSpaceDN w:val="0"/>
        <w:adjustRightInd w:val="0"/>
        <w:jc w:val="center"/>
        <w:rPr>
          <w:b/>
          <w:bCs/>
        </w:rPr>
      </w:pPr>
      <w:r w:rsidRPr="00045BF7">
        <w:rPr>
          <w:b/>
          <w:bCs/>
        </w:rPr>
        <w:t>МУНИЦИПАЛЬНОГО ОБРАЗОВАНИЯ ТЕМРЮКСКИЙ РАЙОН</w:t>
      </w:r>
      <w:r w:rsidRPr="00045BF7">
        <w:rPr>
          <w:b/>
          <w:bCs/>
        </w:rPr>
        <w:br/>
      </w:r>
    </w:p>
    <w:p w:rsidR="008C6806" w:rsidRPr="00045BF7" w:rsidRDefault="008C6806" w:rsidP="008C6806">
      <w:pPr>
        <w:widowControl w:val="0"/>
        <w:autoSpaceDE w:val="0"/>
        <w:autoSpaceDN w:val="0"/>
        <w:adjustRightInd w:val="0"/>
        <w:jc w:val="center"/>
        <w:rPr>
          <w:b/>
          <w:bCs/>
        </w:rPr>
      </w:pPr>
      <w:r w:rsidRPr="00045BF7">
        <w:rPr>
          <w:b/>
          <w:bCs/>
        </w:rPr>
        <w:t>ПОСТАНОВЛЕНИЕ</w:t>
      </w:r>
    </w:p>
    <w:p w:rsidR="0078268E" w:rsidRDefault="008C6806" w:rsidP="008C6806">
      <w:pPr>
        <w:widowControl w:val="0"/>
        <w:autoSpaceDE w:val="0"/>
        <w:autoSpaceDN w:val="0"/>
        <w:adjustRightInd w:val="0"/>
        <w:jc w:val="center"/>
        <w:rPr>
          <w:b/>
          <w:bCs/>
        </w:rPr>
      </w:pPr>
      <w:r>
        <w:rPr>
          <w:b/>
          <w:bCs/>
        </w:rPr>
        <w:t>от 29 октября 2021 года № 160</w:t>
      </w:r>
      <w:r w:rsidR="00546C49">
        <w:rPr>
          <w:b/>
          <w:bCs/>
        </w:rPr>
        <w:t>5</w:t>
      </w:r>
    </w:p>
    <w:p w:rsidR="00450603" w:rsidRDefault="00450603" w:rsidP="00450603">
      <w:pPr>
        <w:widowControl w:val="0"/>
        <w:autoSpaceDE w:val="0"/>
        <w:autoSpaceDN w:val="0"/>
        <w:adjustRightInd w:val="0"/>
        <w:jc w:val="center"/>
        <w:rPr>
          <w:bCs/>
        </w:rPr>
      </w:pPr>
      <w:r w:rsidRPr="00450603">
        <w:rPr>
          <w:bCs/>
        </w:rPr>
        <w:t xml:space="preserve">(в ред. Постановлений администрации МО Темрюкский район </w:t>
      </w:r>
    </w:p>
    <w:p w:rsidR="00450603" w:rsidRPr="00450603" w:rsidRDefault="00450603" w:rsidP="00450603">
      <w:pPr>
        <w:widowControl w:val="0"/>
        <w:autoSpaceDE w:val="0"/>
        <w:autoSpaceDN w:val="0"/>
        <w:adjustRightInd w:val="0"/>
        <w:jc w:val="center"/>
        <w:rPr>
          <w:bCs/>
        </w:rPr>
      </w:pPr>
      <w:r w:rsidRPr="00450603">
        <w:rPr>
          <w:bCs/>
        </w:rPr>
        <w:t xml:space="preserve">от </w:t>
      </w:r>
      <w:r w:rsidRPr="00C96421">
        <w:rPr>
          <w:bCs/>
        </w:rPr>
        <w:t>01</w:t>
      </w:r>
      <w:r w:rsidRPr="00450603">
        <w:rPr>
          <w:bCs/>
        </w:rPr>
        <w:t>.</w:t>
      </w:r>
      <w:r w:rsidRPr="00C96421">
        <w:rPr>
          <w:bCs/>
        </w:rPr>
        <w:t>11</w:t>
      </w:r>
      <w:r w:rsidRPr="00450603">
        <w:rPr>
          <w:bCs/>
        </w:rPr>
        <w:t xml:space="preserve">.2022 № </w:t>
      </w:r>
      <w:r w:rsidRPr="00C96421">
        <w:rPr>
          <w:bCs/>
        </w:rPr>
        <w:t>2030</w:t>
      </w:r>
      <w:r w:rsidRPr="00450603">
        <w:rPr>
          <w:bCs/>
        </w:rPr>
        <w:t>)</w:t>
      </w:r>
    </w:p>
    <w:p w:rsidR="009E24E4" w:rsidRDefault="009E24E4" w:rsidP="0078268E">
      <w:pPr>
        <w:rPr>
          <w:b/>
        </w:rPr>
      </w:pPr>
    </w:p>
    <w:p w:rsidR="00546C49" w:rsidRDefault="00546C49" w:rsidP="00546C49">
      <w:pPr>
        <w:jc w:val="center"/>
        <w:rPr>
          <w:b/>
        </w:rPr>
      </w:pPr>
      <w:r w:rsidRPr="009E24E4">
        <w:rPr>
          <w:b/>
        </w:rPr>
        <w:t xml:space="preserve">Об утверждении муниципальной программы </w:t>
      </w:r>
      <w:r>
        <w:rPr>
          <w:b/>
        </w:rPr>
        <w:t>муниципального образования Темрюкский район</w:t>
      </w:r>
    </w:p>
    <w:p w:rsidR="00546C49" w:rsidRDefault="00546C49" w:rsidP="00546C49">
      <w:pPr>
        <w:widowControl w:val="0"/>
        <w:autoSpaceDE w:val="0"/>
        <w:autoSpaceDN w:val="0"/>
        <w:adjustRightInd w:val="0"/>
        <w:ind w:firstLine="720"/>
        <w:jc w:val="center"/>
        <w:rPr>
          <w:rFonts w:eastAsia="Times New Roman" w:cs="Arial"/>
          <w:b/>
          <w:bCs/>
          <w:szCs w:val="28"/>
          <w:lang w:eastAsia="ru-RU"/>
        </w:rPr>
      </w:pPr>
      <w:r w:rsidRPr="007E0D73">
        <w:rPr>
          <w:rFonts w:eastAsia="Times New Roman" w:cs="Arial"/>
          <w:b/>
          <w:szCs w:val="28"/>
          <w:lang w:eastAsia="ru-RU"/>
        </w:rPr>
        <w:t>«</w:t>
      </w:r>
      <w:r w:rsidRPr="003610FE">
        <w:rPr>
          <w:rFonts w:eastAsia="Times New Roman" w:cs="Arial"/>
          <w:b/>
          <w:bCs/>
          <w:szCs w:val="28"/>
          <w:lang w:eastAsia="ru-RU"/>
        </w:rPr>
        <w:t xml:space="preserve">Создание доступной среды для инвалидов и других </w:t>
      </w:r>
    </w:p>
    <w:p w:rsidR="00546C49" w:rsidRPr="007E0D73" w:rsidRDefault="00546C49" w:rsidP="00546C49">
      <w:pPr>
        <w:widowControl w:val="0"/>
        <w:autoSpaceDE w:val="0"/>
        <w:autoSpaceDN w:val="0"/>
        <w:adjustRightInd w:val="0"/>
        <w:ind w:firstLine="720"/>
        <w:jc w:val="center"/>
        <w:rPr>
          <w:rFonts w:eastAsia="Times New Roman" w:cs="Times New Roman"/>
          <w:b/>
          <w:szCs w:val="28"/>
          <w:lang w:eastAsia="ru-RU"/>
        </w:rPr>
      </w:pPr>
      <w:r w:rsidRPr="003610FE">
        <w:rPr>
          <w:rFonts w:eastAsia="Times New Roman" w:cs="Arial"/>
          <w:b/>
          <w:bCs/>
          <w:szCs w:val="28"/>
          <w:lang w:eastAsia="ru-RU"/>
        </w:rPr>
        <w:t>маломобильных групп населения</w:t>
      </w:r>
      <w:r w:rsidRPr="007E0D73">
        <w:rPr>
          <w:rFonts w:eastAsia="Times New Roman" w:cs="Arial"/>
          <w:b/>
          <w:szCs w:val="28"/>
          <w:lang w:eastAsia="ru-RU"/>
        </w:rPr>
        <w:t>»</w:t>
      </w:r>
      <w:r w:rsidRPr="007E0D73">
        <w:rPr>
          <w:rFonts w:eastAsia="Times New Roman" w:cs="Times New Roman"/>
          <w:b/>
          <w:szCs w:val="28"/>
          <w:lang w:eastAsia="ru-RU"/>
        </w:rPr>
        <w:t xml:space="preserve"> </w:t>
      </w:r>
    </w:p>
    <w:p w:rsidR="00546C49" w:rsidRDefault="00546C49" w:rsidP="00546C49">
      <w:pPr>
        <w:tabs>
          <w:tab w:val="left" w:pos="142"/>
        </w:tabs>
        <w:ind w:firstLine="709"/>
        <w:jc w:val="both"/>
      </w:pPr>
    </w:p>
    <w:p w:rsidR="00546C49" w:rsidRDefault="00546C49" w:rsidP="00546C49">
      <w:pPr>
        <w:tabs>
          <w:tab w:val="left" w:pos="142"/>
        </w:tabs>
        <w:ind w:firstLine="709"/>
        <w:jc w:val="both"/>
      </w:pPr>
      <w:r>
        <w:t xml:space="preserve">В соответствии со </w:t>
      </w:r>
      <w:hyperlink r:id="rId8" w:history="1">
        <w:r w:rsidRPr="003C4B5C">
          <w:t>статьей 179</w:t>
        </w:r>
      </w:hyperlink>
      <w:r w:rsidRPr="003C4B5C">
        <w:t xml:space="preserve"> Бюджетного кодекса Российской Федерации, Федеральным </w:t>
      </w:r>
      <w:hyperlink r:id="rId9" w:history="1">
        <w:r w:rsidRPr="003C4B5C">
          <w:t>законом</w:t>
        </w:r>
      </w:hyperlink>
      <w:r w:rsidRPr="003C4B5C">
        <w:t xml:space="preserve"> от 28 июня 2014 года № 172-ФЗ </w:t>
      </w:r>
      <w:r>
        <w:t xml:space="preserve">                           </w:t>
      </w:r>
      <w:r w:rsidRPr="003C4B5C">
        <w:t xml:space="preserve">«О стратегическом планировании в Российской Федерации», решением </w:t>
      </w:r>
      <w:r>
        <w:rPr>
          <w:lang w:val="en-US"/>
        </w:rPr>
        <w:t>LXXX</w:t>
      </w:r>
      <w:r w:rsidRPr="003C4B5C">
        <w:t xml:space="preserve"> сессии Совета муниципального образования Темрюкский район </w:t>
      </w:r>
      <w:r>
        <w:rPr>
          <w:lang w:val="en-US"/>
        </w:rPr>
        <w:t>VI</w:t>
      </w:r>
      <w:r w:rsidRPr="003C4B5C">
        <w:t xml:space="preserve"> </w:t>
      </w:r>
      <w:r>
        <w:t>созыва</w:t>
      </w:r>
      <w:r w:rsidRPr="003C4B5C">
        <w:t xml:space="preserve"> от</w:t>
      </w:r>
      <w:r>
        <w:t xml:space="preserve"> </w:t>
      </w:r>
      <w:r w:rsidRPr="003C4B5C">
        <w:t xml:space="preserve"> </w:t>
      </w:r>
      <w:r>
        <w:t>25 августа 2020 года</w:t>
      </w:r>
      <w:r w:rsidRPr="003C4B5C">
        <w:t xml:space="preserve"> № </w:t>
      </w:r>
      <w:r>
        <w:t>801</w:t>
      </w:r>
      <w:r w:rsidRPr="003C4B5C">
        <w:t xml:space="preserve"> «</w:t>
      </w:r>
      <w:r>
        <w:t>Об утверждении</w:t>
      </w:r>
      <w:r w:rsidRPr="003C4B5C">
        <w:t xml:space="preserve"> Стратегии социально-экономического развития </w:t>
      </w:r>
      <w:r>
        <w:t xml:space="preserve">Темрюкского района </w:t>
      </w:r>
      <w:r w:rsidRPr="003C4B5C">
        <w:t>Краснодарского края до 2030 года</w:t>
      </w:r>
      <w:r w:rsidRPr="0006560D">
        <w:rPr>
          <w:shd w:val="clear" w:color="auto" w:fill="FFFFFF" w:themeFill="background1"/>
        </w:rPr>
        <w:t xml:space="preserve">», </w:t>
      </w:r>
      <w:hyperlink r:id="rId10" w:history="1">
        <w:r w:rsidRPr="000B793B">
          <w:rPr>
            <w:shd w:val="clear" w:color="auto" w:fill="FFFFFF" w:themeFill="background1"/>
          </w:rPr>
          <w:t>постановлением</w:t>
        </w:r>
      </w:hyperlink>
      <w:r w:rsidRPr="000B793B">
        <w:rPr>
          <w:shd w:val="clear" w:color="auto" w:fill="FFFFFF" w:themeFill="background1"/>
        </w:rPr>
        <w:t xml:space="preserve"> администрации муниципального образования Темрюкский район от 13 июля 2021 года № 979 «Об утверждении п</w:t>
      </w:r>
      <w:r w:rsidRPr="000B793B">
        <w:rPr>
          <w:szCs w:val="28"/>
          <w:shd w:val="clear" w:color="auto" w:fill="FFFFFF" w:themeFill="background1"/>
          <w:lang w:eastAsia="ru-RU"/>
        </w:rPr>
        <w:t>орядка принятия решения о разработке, формирования, реализации и оценки эффективности муниципальных программ муниципального образования Темрюкский район</w:t>
      </w:r>
      <w:r w:rsidRPr="000B793B">
        <w:rPr>
          <w:shd w:val="clear" w:color="auto" w:fill="FFFFFF" w:themeFill="background1"/>
        </w:rPr>
        <w:t>»</w:t>
      </w:r>
      <w:r>
        <w:rPr>
          <w:shd w:val="clear" w:color="auto" w:fill="FFFFFF" w:themeFill="background1"/>
        </w:rPr>
        <w:t xml:space="preserve"> (в редакции постановления администрации муниципального образования Темрюкский район от 27 сентября 2021 года № 1444)</w:t>
      </w:r>
      <w:r w:rsidRPr="000B793B">
        <w:t xml:space="preserve">, </w:t>
      </w:r>
      <w:hyperlink r:id="rId11" w:history="1">
        <w:r w:rsidRPr="000B793B">
          <w:t>постановлением</w:t>
        </w:r>
      </w:hyperlink>
      <w:r w:rsidRPr="000B793B">
        <w:t xml:space="preserve"> администрации муниципального образования Темрюкский район от 5 августа 2021 год № 1163 «Об утверждении перечня муниципальных программ муниципального образования Темрюкский район» постановляю:</w:t>
      </w:r>
    </w:p>
    <w:p w:rsidR="00546C49" w:rsidRPr="007E0D73" w:rsidRDefault="00546C49" w:rsidP="00546C49">
      <w:pPr>
        <w:tabs>
          <w:tab w:val="left" w:pos="142"/>
        </w:tabs>
        <w:ind w:firstLine="709"/>
        <w:jc w:val="both"/>
        <w:rPr>
          <w:rFonts w:cs="Times New Roman"/>
          <w:szCs w:val="28"/>
        </w:rPr>
      </w:pPr>
      <w:r w:rsidRPr="00FB1A7E">
        <w:t>1.</w:t>
      </w:r>
      <w:r>
        <w:rPr>
          <w:rFonts w:cs="Times New Roman"/>
          <w:szCs w:val="28"/>
        </w:rPr>
        <w:t> </w:t>
      </w:r>
      <w:r w:rsidRPr="007E0D73">
        <w:rPr>
          <w:rFonts w:cs="Times New Roman"/>
          <w:szCs w:val="28"/>
        </w:rPr>
        <w:t>Утвердить муниципальную программу муниципального образования Темрюкский район «</w:t>
      </w:r>
      <w:r w:rsidRPr="003610FE">
        <w:rPr>
          <w:rFonts w:cs="Times New Roman"/>
          <w:bCs/>
          <w:szCs w:val="28"/>
        </w:rPr>
        <w:t>Создание доступной среды для инвалидов и других маломобильных групп населения</w:t>
      </w:r>
      <w:r w:rsidRPr="007E0D73">
        <w:rPr>
          <w:rFonts w:cs="Times New Roman"/>
          <w:szCs w:val="28"/>
        </w:rPr>
        <w:t>» со сроком реализации с 1 января 2022 года, согласно приложению.</w:t>
      </w:r>
    </w:p>
    <w:p w:rsidR="00546C49" w:rsidRDefault="00546C49" w:rsidP="00546C49">
      <w:pPr>
        <w:tabs>
          <w:tab w:val="left" w:pos="142"/>
        </w:tabs>
        <w:ind w:firstLine="709"/>
        <w:jc w:val="both"/>
        <w:rPr>
          <w:szCs w:val="28"/>
        </w:rPr>
      </w:pPr>
      <w:r>
        <w:rPr>
          <w:rFonts w:cs="Times New Roman"/>
          <w:szCs w:val="28"/>
        </w:rPr>
        <w:t>2. </w:t>
      </w:r>
      <w:r w:rsidRPr="007E0D73">
        <w:t>Отделу информатизации и взаимодействия со СМИ официально опубликовать настоящее постановление в периодическом печатном издании газете Темрюкского района «Тамань» и официально опубликовать (разместить) на официальном сайте муниципального образования Темрюкский район в информационно телекоммуникационной сети «Интернет».</w:t>
      </w:r>
    </w:p>
    <w:p w:rsidR="00546C49" w:rsidRPr="007E0D73" w:rsidRDefault="00546C49" w:rsidP="00546C49">
      <w:pPr>
        <w:ind w:firstLine="709"/>
        <w:jc w:val="both"/>
      </w:pPr>
      <w:r>
        <w:rPr>
          <w:szCs w:val="28"/>
        </w:rPr>
        <w:t>3. </w:t>
      </w:r>
      <w:r w:rsidRPr="007E0D73">
        <w:t xml:space="preserve">Контроль за выполнением настоящего постановления возложить на заместителя главы муниципального образования Темрюкский район                                    О.В. </w:t>
      </w:r>
      <w:proofErr w:type="spellStart"/>
      <w:r w:rsidRPr="007E0D73">
        <w:t>Дяденко</w:t>
      </w:r>
      <w:proofErr w:type="spellEnd"/>
      <w:r w:rsidRPr="007E0D73">
        <w:t>.</w:t>
      </w:r>
    </w:p>
    <w:p w:rsidR="00546C49" w:rsidRPr="00C8650C" w:rsidRDefault="00546C49" w:rsidP="00546C49">
      <w:pPr>
        <w:ind w:firstLine="709"/>
        <w:jc w:val="both"/>
        <w:rPr>
          <w:rFonts w:cs="Times New Roman"/>
          <w:szCs w:val="28"/>
        </w:rPr>
      </w:pPr>
      <w:r>
        <w:rPr>
          <w:szCs w:val="28"/>
        </w:rPr>
        <w:t>4. </w:t>
      </w:r>
      <w:r w:rsidRPr="00483FE3">
        <w:rPr>
          <w:rFonts w:cs="Times New Roman"/>
          <w:szCs w:val="28"/>
        </w:rPr>
        <w:t xml:space="preserve">Постановление вступает в силу после </w:t>
      </w:r>
      <w:r>
        <w:t>его официального опубликования</w:t>
      </w:r>
      <w:r w:rsidRPr="00483FE3">
        <w:rPr>
          <w:rFonts w:cs="Times New Roman"/>
          <w:szCs w:val="28"/>
        </w:rPr>
        <w:t>.</w:t>
      </w:r>
    </w:p>
    <w:p w:rsidR="00546C49" w:rsidRDefault="00546C49" w:rsidP="00546C49">
      <w:pPr>
        <w:ind w:firstLine="708"/>
        <w:jc w:val="both"/>
        <w:rPr>
          <w:rFonts w:cs="Times New Roman"/>
          <w:szCs w:val="28"/>
        </w:rPr>
      </w:pPr>
    </w:p>
    <w:p w:rsidR="00546C49" w:rsidRDefault="00546C49" w:rsidP="00546C49">
      <w:pPr>
        <w:rPr>
          <w:szCs w:val="28"/>
        </w:rPr>
      </w:pPr>
      <w:r>
        <w:rPr>
          <w:szCs w:val="28"/>
        </w:rPr>
        <w:t>Глава</w:t>
      </w:r>
      <w:r>
        <w:rPr>
          <w:szCs w:val="28"/>
        </w:rPr>
        <w:tab/>
      </w:r>
      <w:r w:rsidRPr="007E0BBF">
        <w:rPr>
          <w:szCs w:val="28"/>
        </w:rPr>
        <w:t xml:space="preserve"> муниципального образования </w:t>
      </w:r>
    </w:p>
    <w:p w:rsidR="00546C49" w:rsidRDefault="00546C49" w:rsidP="00546C49">
      <w:pPr>
        <w:rPr>
          <w:rFonts w:cs="Times New Roman"/>
          <w:b/>
          <w:szCs w:val="28"/>
        </w:rPr>
      </w:pPr>
      <w:r w:rsidRPr="007E0BBF">
        <w:rPr>
          <w:szCs w:val="28"/>
        </w:rPr>
        <w:t>Темрюкский район</w:t>
      </w:r>
      <w:r>
        <w:rPr>
          <w:szCs w:val="28"/>
        </w:rPr>
        <w:t xml:space="preserve">                                                                                Ф.В. </w:t>
      </w:r>
      <w:proofErr w:type="spellStart"/>
      <w:r>
        <w:rPr>
          <w:szCs w:val="28"/>
        </w:rPr>
        <w:t>Бабенков</w:t>
      </w:r>
      <w:proofErr w:type="spellEnd"/>
    </w:p>
    <w:p w:rsidR="00284F43" w:rsidRDefault="00284F43">
      <w:pPr>
        <w:rPr>
          <w:szCs w:val="28"/>
        </w:rPr>
      </w:pPr>
      <w:r>
        <w:rPr>
          <w:szCs w:val="28"/>
        </w:rPr>
        <w:br w:type="page"/>
      </w:r>
    </w:p>
    <w:p w:rsidR="00284F43" w:rsidRDefault="00284F43" w:rsidP="00E243BC">
      <w:pPr>
        <w:rPr>
          <w:rFonts w:cs="Times New Roman"/>
          <w:b/>
          <w:szCs w:val="28"/>
        </w:rPr>
        <w:sectPr w:rsidR="00284F43" w:rsidSect="00284F43">
          <w:headerReference w:type="default" r:id="rId12"/>
          <w:pgSz w:w="11906" w:h="16838"/>
          <w:pgMar w:top="1134" w:right="567" w:bottom="142" w:left="1701" w:header="709" w:footer="74" w:gutter="0"/>
          <w:cols w:space="708"/>
          <w:titlePg/>
          <w:docGrid w:linePitch="381"/>
        </w:sectPr>
      </w:pPr>
    </w:p>
    <w:tbl>
      <w:tblPr>
        <w:tblStyle w:val="ad"/>
        <w:tblW w:w="1445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934"/>
        <w:gridCol w:w="5525"/>
      </w:tblGrid>
      <w:tr w:rsidR="004E48B9" w:rsidTr="00CC6320">
        <w:tc>
          <w:tcPr>
            <w:tcW w:w="8934" w:type="dxa"/>
          </w:tcPr>
          <w:p w:rsidR="004E48B9" w:rsidRDefault="004E48B9" w:rsidP="00CC6320">
            <w:pPr>
              <w:suppressAutoHyphens/>
              <w:jc w:val="center"/>
              <w:rPr>
                <w:rFonts w:eastAsia="Times New Roman" w:cs="Times New Roman"/>
                <w:kern w:val="1"/>
                <w:szCs w:val="28"/>
                <w:lang w:eastAsia="zh-CN"/>
              </w:rPr>
            </w:pPr>
          </w:p>
        </w:tc>
        <w:tc>
          <w:tcPr>
            <w:tcW w:w="5525" w:type="dxa"/>
          </w:tcPr>
          <w:p w:rsidR="00F95AE9" w:rsidRDefault="00F95AE9" w:rsidP="00F95AE9">
            <w:pPr>
              <w:suppressAutoHyphens/>
              <w:ind w:right="-246"/>
              <w:jc w:val="center"/>
              <w:rPr>
                <w:rFonts w:eastAsia="Times New Roman" w:cs="Times New Roman"/>
                <w:kern w:val="1"/>
                <w:szCs w:val="28"/>
                <w:lang w:eastAsia="zh-CN"/>
              </w:rPr>
            </w:pPr>
            <w:r>
              <w:rPr>
                <w:rFonts w:eastAsia="Times New Roman" w:cs="Times New Roman"/>
                <w:kern w:val="1"/>
                <w:szCs w:val="28"/>
                <w:lang w:eastAsia="zh-CN"/>
              </w:rPr>
              <w:t>ПРИЛОЖЕНИЕ</w:t>
            </w:r>
          </w:p>
          <w:p w:rsidR="00F95AE9" w:rsidRDefault="00F95AE9" w:rsidP="00F95AE9">
            <w:pPr>
              <w:suppressAutoHyphens/>
              <w:ind w:right="-246"/>
              <w:jc w:val="center"/>
              <w:rPr>
                <w:rFonts w:eastAsia="Times New Roman" w:cs="Times New Roman"/>
                <w:kern w:val="1"/>
                <w:szCs w:val="28"/>
                <w:lang w:eastAsia="zh-CN"/>
              </w:rPr>
            </w:pPr>
          </w:p>
          <w:p w:rsidR="004E48B9" w:rsidRPr="000F2C37" w:rsidRDefault="00F95AE9" w:rsidP="00F95AE9">
            <w:pPr>
              <w:suppressAutoHyphens/>
              <w:ind w:right="-246"/>
              <w:jc w:val="center"/>
              <w:rPr>
                <w:rFonts w:eastAsia="Times New Roman" w:cs="Times New Roman"/>
                <w:kern w:val="1"/>
                <w:szCs w:val="28"/>
                <w:lang w:eastAsia="zh-CN"/>
              </w:rPr>
            </w:pPr>
            <w:r w:rsidRPr="000F2C37">
              <w:rPr>
                <w:rFonts w:eastAsia="Times New Roman" w:cs="Times New Roman"/>
                <w:kern w:val="1"/>
                <w:szCs w:val="28"/>
                <w:lang w:eastAsia="zh-CN"/>
              </w:rPr>
              <w:t>УТВЕРЖДЕНА</w:t>
            </w:r>
          </w:p>
          <w:p w:rsidR="004E48B9" w:rsidRPr="000F2C37" w:rsidRDefault="004E48B9" w:rsidP="00F95AE9">
            <w:pPr>
              <w:suppressAutoHyphens/>
              <w:ind w:right="-246"/>
              <w:jc w:val="center"/>
              <w:rPr>
                <w:rFonts w:eastAsia="Times New Roman" w:cs="Times New Roman"/>
                <w:kern w:val="1"/>
                <w:szCs w:val="28"/>
                <w:lang w:eastAsia="zh-CN"/>
              </w:rPr>
            </w:pPr>
            <w:r>
              <w:rPr>
                <w:rFonts w:eastAsia="Times New Roman" w:cs="Times New Roman"/>
                <w:kern w:val="1"/>
                <w:szCs w:val="28"/>
                <w:lang w:eastAsia="zh-CN"/>
              </w:rPr>
              <w:t>п</w:t>
            </w:r>
            <w:r w:rsidRPr="000F2C37">
              <w:rPr>
                <w:rFonts w:eastAsia="Times New Roman" w:cs="Times New Roman"/>
                <w:kern w:val="1"/>
                <w:szCs w:val="28"/>
                <w:lang w:eastAsia="zh-CN"/>
              </w:rPr>
              <w:t>остановлением администрации</w:t>
            </w:r>
          </w:p>
          <w:p w:rsidR="004E48B9" w:rsidRPr="000F2C37" w:rsidRDefault="004E48B9" w:rsidP="00F95AE9">
            <w:pPr>
              <w:suppressAutoHyphens/>
              <w:ind w:right="-246"/>
              <w:jc w:val="center"/>
              <w:rPr>
                <w:rFonts w:eastAsia="Times New Roman" w:cs="Times New Roman"/>
                <w:kern w:val="1"/>
                <w:szCs w:val="28"/>
                <w:lang w:eastAsia="zh-CN"/>
              </w:rPr>
            </w:pPr>
            <w:r w:rsidRPr="000F2C37">
              <w:rPr>
                <w:rFonts w:eastAsia="Times New Roman" w:cs="Times New Roman"/>
                <w:kern w:val="1"/>
                <w:szCs w:val="28"/>
                <w:lang w:eastAsia="zh-CN"/>
              </w:rPr>
              <w:t>МО Темрюкский район</w:t>
            </w:r>
          </w:p>
          <w:p w:rsidR="004E48B9" w:rsidRPr="000F2C37" w:rsidRDefault="004E48B9" w:rsidP="00F95AE9">
            <w:pPr>
              <w:suppressAutoHyphens/>
              <w:ind w:right="-246"/>
              <w:jc w:val="center"/>
              <w:rPr>
                <w:rFonts w:eastAsia="Times New Roman" w:cs="Times New Roman"/>
                <w:kern w:val="1"/>
                <w:szCs w:val="28"/>
                <w:lang w:eastAsia="zh-CN"/>
              </w:rPr>
            </w:pPr>
            <w:r w:rsidRPr="000F2C37">
              <w:rPr>
                <w:rFonts w:eastAsia="Times New Roman" w:cs="Times New Roman"/>
                <w:kern w:val="1"/>
                <w:szCs w:val="28"/>
                <w:lang w:eastAsia="zh-CN"/>
              </w:rPr>
              <w:t>от 2</w:t>
            </w:r>
            <w:r>
              <w:rPr>
                <w:rFonts w:eastAsia="Times New Roman" w:cs="Times New Roman"/>
                <w:kern w:val="1"/>
                <w:szCs w:val="28"/>
                <w:lang w:eastAsia="zh-CN"/>
              </w:rPr>
              <w:t>9</w:t>
            </w:r>
            <w:r w:rsidRPr="000F2C37">
              <w:rPr>
                <w:rFonts w:eastAsia="Times New Roman" w:cs="Times New Roman"/>
                <w:kern w:val="1"/>
                <w:szCs w:val="28"/>
                <w:lang w:eastAsia="zh-CN"/>
              </w:rPr>
              <w:t>.1</w:t>
            </w:r>
            <w:r>
              <w:rPr>
                <w:rFonts w:eastAsia="Times New Roman" w:cs="Times New Roman"/>
                <w:kern w:val="1"/>
                <w:szCs w:val="28"/>
                <w:lang w:eastAsia="zh-CN"/>
              </w:rPr>
              <w:t>0.2021 года № 160</w:t>
            </w:r>
            <w:r w:rsidR="00546C49">
              <w:rPr>
                <w:rFonts w:eastAsia="Times New Roman" w:cs="Times New Roman"/>
                <w:kern w:val="1"/>
                <w:szCs w:val="28"/>
                <w:lang w:eastAsia="zh-CN"/>
              </w:rPr>
              <w:t>5</w:t>
            </w:r>
          </w:p>
          <w:p w:rsidR="00450603" w:rsidRPr="00450603" w:rsidRDefault="00450603" w:rsidP="00450603">
            <w:pPr>
              <w:suppressAutoHyphens/>
              <w:ind w:right="-246"/>
              <w:jc w:val="center"/>
              <w:rPr>
                <w:rFonts w:eastAsia="Times New Roman" w:cs="Times New Roman"/>
                <w:kern w:val="1"/>
                <w:szCs w:val="28"/>
                <w:lang w:eastAsia="zh-CN"/>
              </w:rPr>
            </w:pPr>
            <w:r w:rsidRPr="00450603">
              <w:rPr>
                <w:rFonts w:eastAsia="Times New Roman" w:cs="Times New Roman"/>
                <w:kern w:val="1"/>
                <w:szCs w:val="28"/>
                <w:lang w:eastAsia="zh-CN"/>
              </w:rPr>
              <w:t>(в ред. Постановления администрации МО Темрюкский район от 01.11.2022 № 2030)</w:t>
            </w:r>
          </w:p>
          <w:p w:rsidR="004E48B9" w:rsidRDefault="004E48B9" w:rsidP="00CC6320">
            <w:pPr>
              <w:suppressAutoHyphens/>
              <w:ind w:right="-246"/>
              <w:jc w:val="center"/>
              <w:rPr>
                <w:rFonts w:eastAsia="Times New Roman" w:cs="Times New Roman"/>
                <w:kern w:val="1"/>
                <w:szCs w:val="28"/>
                <w:lang w:eastAsia="zh-CN"/>
              </w:rPr>
            </w:pPr>
          </w:p>
        </w:tc>
      </w:tr>
    </w:tbl>
    <w:p w:rsidR="004E48B9" w:rsidRDefault="004E48B9" w:rsidP="004E48B9"/>
    <w:p w:rsidR="00546C49" w:rsidRDefault="00546C49" w:rsidP="00546C49">
      <w:pPr>
        <w:jc w:val="center"/>
        <w:rPr>
          <w:b/>
        </w:rPr>
      </w:pPr>
      <w:r w:rsidRPr="00BB769B">
        <w:rPr>
          <w:b/>
        </w:rPr>
        <w:t xml:space="preserve">Муниципальная программа </w:t>
      </w:r>
    </w:p>
    <w:p w:rsidR="00546C49" w:rsidRDefault="00546C49" w:rsidP="00546C49">
      <w:pPr>
        <w:jc w:val="center"/>
        <w:rPr>
          <w:b/>
          <w:szCs w:val="28"/>
        </w:rPr>
      </w:pPr>
      <w:r w:rsidRPr="00BB769B">
        <w:rPr>
          <w:b/>
          <w:szCs w:val="28"/>
        </w:rPr>
        <w:t xml:space="preserve">муниципального образования Темрюкский район </w:t>
      </w:r>
    </w:p>
    <w:p w:rsidR="00546C49" w:rsidRPr="00FE6614" w:rsidRDefault="00546C49" w:rsidP="00546C49">
      <w:pPr>
        <w:jc w:val="center"/>
        <w:rPr>
          <w:b/>
        </w:rPr>
      </w:pPr>
      <w:r w:rsidRPr="00FE6614">
        <w:rPr>
          <w:b/>
        </w:rPr>
        <w:t>«</w:t>
      </w:r>
      <w:r w:rsidRPr="00FE6614">
        <w:rPr>
          <w:b/>
          <w:bCs/>
        </w:rPr>
        <w:t>Создание доступной среды для инвалидов и других маломобильных групп населения</w:t>
      </w:r>
      <w:r w:rsidRPr="00FE6614">
        <w:rPr>
          <w:b/>
        </w:rPr>
        <w:t>»</w:t>
      </w:r>
    </w:p>
    <w:p w:rsidR="00546C49" w:rsidRPr="00FE6614" w:rsidRDefault="00546C49" w:rsidP="00546C49">
      <w:pPr>
        <w:jc w:val="center"/>
        <w:rPr>
          <w:rFonts w:cs="Times New Roman"/>
          <w:b/>
          <w:szCs w:val="28"/>
        </w:rPr>
      </w:pPr>
    </w:p>
    <w:p w:rsidR="00546C49" w:rsidRPr="00950972" w:rsidRDefault="00546C49" w:rsidP="00546C49">
      <w:pPr>
        <w:jc w:val="center"/>
        <w:rPr>
          <w:rFonts w:cs="Times New Roman"/>
          <w:b/>
          <w:szCs w:val="28"/>
        </w:rPr>
      </w:pPr>
      <w:r w:rsidRPr="00950972">
        <w:rPr>
          <w:rFonts w:cs="Times New Roman"/>
          <w:b/>
          <w:szCs w:val="28"/>
        </w:rPr>
        <w:t>ПАСПОРТ</w:t>
      </w:r>
    </w:p>
    <w:p w:rsidR="00546C49" w:rsidRPr="00950972" w:rsidRDefault="00546C49" w:rsidP="00546C49">
      <w:pPr>
        <w:jc w:val="center"/>
        <w:rPr>
          <w:rFonts w:cs="Times New Roman"/>
          <w:b/>
          <w:szCs w:val="28"/>
        </w:rPr>
      </w:pPr>
      <w:r w:rsidRPr="00950972">
        <w:rPr>
          <w:rFonts w:cs="Times New Roman"/>
          <w:b/>
          <w:szCs w:val="28"/>
        </w:rPr>
        <w:t>муниципальной программы муниципального образования</w:t>
      </w:r>
    </w:p>
    <w:p w:rsidR="00546C49" w:rsidRPr="00950972" w:rsidRDefault="00546C49" w:rsidP="00546C49">
      <w:pPr>
        <w:jc w:val="center"/>
        <w:rPr>
          <w:rFonts w:cs="Times New Roman"/>
          <w:b/>
          <w:szCs w:val="28"/>
        </w:rPr>
      </w:pPr>
      <w:r w:rsidRPr="00950972">
        <w:rPr>
          <w:rFonts w:cs="Times New Roman"/>
          <w:b/>
          <w:szCs w:val="28"/>
        </w:rPr>
        <w:t>Темрюкский район</w:t>
      </w:r>
    </w:p>
    <w:p w:rsidR="00546C49" w:rsidRPr="00FE6614" w:rsidRDefault="00546C49" w:rsidP="00546C49">
      <w:pPr>
        <w:jc w:val="center"/>
        <w:rPr>
          <w:rFonts w:cs="Times New Roman"/>
          <w:b/>
          <w:szCs w:val="28"/>
        </w:rPr>
      </w:pPr>
      <w:r w:rsidRPr="00FE6614">
        <w:rPr>
          <w:rFonts w:cs="Times New Roman"/>
          <w:b/>
          <w:szCs w:val="28"/>
        </w:rPr>
        <w:t>«</w:t>
      </w:r>
      <w:r w:rsidRPr="00FE6614">
        <w:rPr>
          <w:rFonts w:cs="Times New Roman"/>
          <w:b/>
          <w:bCs/>
          <w:szCs w:val="28"/>
        </w:rPr>
        <w:t>Создание доступной среды для инвалидов и других маломобильных групп населения</w:t>
      </w:r>
      <w:r w:rsidRPr="00FE6614">
        <w:rPr>
          <w:rFonts w:cs="Times New Roman"/>
          <w:b/>
          <w:szCs w:val="28"/>
        </w:rPr>
        <w:t>»</w:t>
      </w:r>
    </w:p>
    <w:p w:rsidR="00450603" w:rsidRPr="00450603" w:rsidRDefault="00450603" w:rsidP="00450603">
      <w:pPr>
        <w:jc w:val="center"/>
        <w:rPr>
          <w:rFonts w:cs="Times New Roman"/>
          <w:szCs w:val="28"/>
        </w:rPr>
      </w:pPr>
      <w:r w:rsidRPr="00450603">
        <w:rPr>
          <w:rFonts w:cs="Times New Roman"/>
          <w:szCs w:val="28"/>
        </w:rPr>
        <w:t>Список изменяющихся документов</w:t>
      </w:r>
    </w:p>
    <w:p w:rsidR="00450603" w:rsidRPr="00450603" w:rsidRDefault="00450603" w:rsidP="00450603">
      <w:pPr>
        <w:jc w:val="center"/>
        <w:rPr>
          <w:rFonts w:cs="Times New Roman"/>
          <w:szCs w:val="28"/>
        </w:rPr>
      </w:pPr>
      <w:r w:rsidRPr="00450603">
        <w:rPr>
          <w:rFonts w:cs="Times New Roman"/>
          <w:szCs w:val="28"/>
        </w:rPr>
        <w:t xml:space="preserve">(в ред. Постановления администрации МО Темрюкский район </w:t>
      </w:r>
    </w:p>
    <w:p w:rsidR="00450603" w:rsidRPr="00450603" w:rsidRDefault="00450603" w:rsidP="00450603">
      <w:pPr>
        <w:jc w:val="center"/>
        <w:rPr>
          <w:rFonts w:cs="Times New Roman"/>
          <w:szCs w:val="28"/>
        </w:rPr>
      </w:pPr>
      <w:r w:rsidRPr="00450603">
        <w:rPr>
          <w:rFonts w:cs="Times New Roman"/>
          <w:szCs w:val="28"/>
        </w:rPr>
        <w:t xml:space="preserve">от </w:t>
      </w:r>
      <w:r w:rsidRPr="00C96421">
        <w:rPr>
          <w:rFonts w:cs="Times New Roman"/>
          <w:szCs w:val="28"/>
        </w:rPr>
        <w:t>01</w:t>
      </w:r>
      <w:r w:rsidRPr="00450603">
        <w:rPr>
          <w:rFonts w:cs="Times New Roman"/>
          <w:szCs w:val="28"/>
        </w:rPr>
        <w:t>.</w:t>
      </w:r>
      <w:r w:rsidRPr="00C96421">
        <w:rPr>
          <w:rFonts w:cs="Times New Roman"/>
          <w:szCs w:val="28"/>
        </w:rPr>
        <w:t>11</w:t>
      </w:r>
      <w:r w:rsidRPr="00450603">
        <w:rPr>
          <w:rFonts w:cs="Times New Roman"/>
          <w:szCs w:val="28"/>
        </w:rPr>
        <w:t>.202</w:t>
      </w:r>
      <w:r w:rsidRPr="00C96421">
        <w:rPr>
          <w:rFonts w:cs="Times New Roman"/>
          <w:szCs w:val="28"/>
        </w:rPr>
        <w:t>2</w:t>
      </w:r>
      <w:r w:rsidRPr="00450603">
        <w:rPr>
          <w:rFonts w:cs="Times New Roman"/>
          <w:szCs w:val="28"/>
        </w:rPr>
        <w:t xml:space="preserve"> № </w:t>
      </w:r>
      <w:r w:rsidRPr="00C96421">
        <w:rPr>
          <w:rFonts w:cs="Times New Roman"/>
          <w:szCs w:val="28"/>
        </w:rPr>
        <w:t>2030</w:t>
      </w:r>
      <w:r w:rsidRPr="00450603">
        <w:rPr>
          <w:rFonts w:cs="Times New Roman"/>
          <w:szCs w:val="28"/>
        </w:rPr>
        <w:t>)</w:t>
      </w:r>
    </w:p>
    <w:p w:rsidR="00546C49" w:rsidRPr="00950972" w:rsidRDefault="00546C49" w:rsidP="00546C49">
      <w:pPr>
        <w:jc w:val="center"/>
        <w:rPr>
          <w:rFonts w:cs="Times New Roman"/>
          <w:b/>
          <w:szCs w:val="28"/>
        </w:rPr>
      </w:pPr>
    </w:p>
    <w:tbl>
      <w:tblPr>
        <w:tblStyle w:val="ad"/>
        <w:tblW w:w="0" w:type="auto"/>
        <w:tblInd w:w="108" w:type="dxa"/>
        <w:tblLook w:val="04A0" w:firstRow="1" w:lastRow="0" w:firstColumn="1" w:lastColumn="0" w:noHBand="0" w:noVBand="1"/>
      </w:tblPr>
      <w:tblGrid>
        <w:gridCol w:w="7120"/>
        <w:gridCol w:w="852"/>
        <w:gridCol w:w="1808"/>
        <w:gridCol w:w="1171"/>
        <w:gridCol w:w="1337"/>
        <w:gridCol w:w="2164"/>
      </w:tblGrid>
      <w:tr w:rsidR="00546C49" w:rsidRPr="00950972" w:rsidTr="00CC6320">
        <w:tc>
          <w:tcPr>
            <w:tcW w:w="7120" w:type="dxa"/>
          </w:tcPr>
          <w:p w:rsidR="00546C49" w:rsidRPr="00950972" w:rsidRDefault="00546C49" w:rsidP="00CC6320">
            <w:pPr>
              <w:rPr>
                <w:rFonts w:cs="Times New Roman"/>
                <w:b/>
                <w:szCs w:val="28"/>
              </w:rPr>
            </w:pPr>
            <w:r w:rsidRPr="00950972">
              <w:rPr>
                <w:rFonts w:cs="Times New Roman"/>
                <w:szCs w:val="28"/>
              </w:rPr>
              <w:t>Координатор муниципальной программы</w:t>
            </w:r>
          </w:p>
        </w:tc>
        <w:tc>
          <w:tcPr>
            <w:tcW w:w="7332" w:type="dxa"/>
            <w:gridSpan w:val="5"/>
          </w:tcPr>
          <w:p w:rsidR="00546C49" w:rsidRPr="007C4275" w:rsidRDefault="00546C49" w:rsidP="00CC6320">
            <w:pPr>
              <w:jc w:val="both"/>
              <w:rPr>
                <w:rFonts w:cs="Times New Roman"/>
                <w:szCs w:val="28"/>
              </w:rPr>
            </w:pPr>
            <w:r w:rsidRPr="007C4275">
              <w:rPr>
                <w:rFonts w:cs="Times New Roman"/>
                <w:szCs w:val="28"/>
              </w:rPr>
              <w:t>Отдел по социально-трудовым отношениям администрации муниципального образования Темрюкский район</w:t>
            </w:r>
            <w:r>
              <w:rPr>
                <w:rFonts w:cs="Times New Roman"/>
                <w:szCs w:val="28"/>
              </w:rPr>
              <w:t xml:space="preserve"> (далее -</w:t>
            </w:r>
            <w:r w:rsidRPr="00A32D8D">
              <w:rPr>
                <w:rFonts w:cs="Times New Roman"/>
                <w:szCs w:val="28"/>
              </w:rPr>
              <w:t xml:space="preserve"> Отдел по социально-трудовым отношениям</w:t>
            </w:r>
            <w:r>
              <w:rPr>
                <w:rFonts w:cs="Times New Roman"/>
                <w:szCs w:val="28"/>
              </w:rPr>
              <w:t xml:space="preserve">) </w:t>
            </w:r>
          </w:p>
        </w:tc>
      </w:tr>
      <w:tr w:rsidR="00546C49" w:rsidRPr="00950972" w:rsidTr="00CC6320">
        <w:tc>
          <w:tcPr>
            <w:tcW w:w="7120" w:type="dxa"/>
          </w:tcPr>
          <w:p w:rsidR="00546C49" w:rsidRPr="00950972" w:rsidRDefault="00546C49" w:rsidP="00CC6320">
            <w:pPr>
              <w:rPr>
                <w:rFonts w:cs="Times New Roman"/>
                <w:b/>
                <w:szCs w:val="28"/>
              </w:rPr>
            </w:pPr>
            <w:r w:rsidRPr="00950972">
              <w:rPr>
                <w:rFonts w:cs="Times New Roman"/>
                <w:szCs w:val="28"/>
              </w:rPr>
              <w:t>Координаторы подпрограмм</w:t>
            </w:r>
          </w:p>
        </w:tc>
        <w:tc>
          <w:tcPr>
            <w:tcW w:w="7332" w:type="dxa"/>
            <w:gridSpan w:val="5"/>
          </w:tcPr>
          <w:p w:rsidR="00546C49" w:rsidRPr="007C4275" w:rsidRDefault="00546C49" w:rsidP="00CC6320">
            <w:pPr>
              <w:rPr>
                <w:rFonts w:cs="Times New Roman"/>
                <w:szCs w:val="28"/>
              </w:rPr>
            </w:pPr>
            <w:r w:rsidRPr="007C4275">
              <w:rPr>
                <w:rFonts w:cs="Times New Roman"/>
                <w:szCs w:val="28"/>
              </w:rPr>
              <w:t>Не предусмотрены</w:t>
            </w:r>
          </w:p>
        </w:tc>
      </w:tr>
      <w:tr w:rsidR="00546C49" w:rsidRPr="00950972" w:rsidTr="00CC6320">
        <w:tc>
          <w:tcPr>
            <w:tcW w:w="7120" w:type="dxa"/>
          </w:tcPr>
          <w:p w:rsidR="00546C49" w:rsidRPr="00950972" w:rsidRDefault="00546C49" w:rsidP="00CC6320">
            <w:pPr>
              <w:rPr>
                <w:rFonts w:cs="Times New Roman"/>
                <w:b/>
                <w:szCs w:val="28"/>
              </w:rPr>
            </w:pPr>
            <w:r w:rsidRPr="00950972">
              <w:rPr>
                <w:rFonts w:cs="Times New Roman"/>
                <w:szCs w:val="28"/>
              </w:rPr>
              <w:t>Участники муниципальной программы</w:t>
            </w:r>
          </w:p>
        </w:tc>
        <w:tc>
          <w:tcPr>
            <w:tcW w:w="7332" w:type="dxa"/>
            <w:gridSpan w:val="5"/>
          </w:tcPr>
          <w:p w:rsidR="00546C49" w:rsidRDefault="00546C49" w:rsidP="00CC6320">
            <w:pPr>
              <w:jc w:val="both"/>
              <w:rPr>
                <w:rFonts w:cs="Times New Roman"/>
                <w:szCs w:val="28"/>
              </w:rPr>
            </w:pPr>
            <w:r w:rsidRPr="00742CC9">
              <w:rPr>
                <w:rFonts w:cs="Times New Roman"/>
                <w:szCs w:val="28"/>
              </w:rPr>
              <w:t>Отдел по социально-трудовым отношениям</w:t>
            </w:r>
            <w:r>
              <w:rPr>
                <w:rFonts w:cs="Times New Roman"/>
                <w:szCs w:val="28"/>
              </w:rPr>
              <w:t>;</w:t>
            </w:r>
          </w:p>
          <w:p w:rsidR="00546C49" w:rsidRPr="00742CC9" w:rsidRDefault="00546C49" w:rsidP="00CC6320">
            <w:pPr>
              <w:jc w:val="both"/>
              <w:rPr>
                <w:rFonts w:cs="Times New Roman"/>
                <w:szCs w:val="28"/>
              </w:rPr>
            </w:pPr>
            <w:r w:rsidRPr="00742CC9">
              <w:rPr>
                <w:rFonts w:cs="Times New Roman"/>
                <w:szCs w:val="28"/>
              </w:rPr>
              <w:t>управление культуры администрации муниципального образования Темрюкский район;</w:t>
            </w:r>
          </w:p>
          <w:p w:rsidR="00546C49" w:rsidRDefault="00546C49" w:rsidP="00CC6320">
            <w:pPr>
              <w:jc w:val="both"/>
              <w:rPr>
                <w:rFonts w:cs="Times New Roman"/>
                <w:szCs w:val="28"/>
              </w:rPr>
            </w:pPr>
            <w:r w:rsidRPr="00742CC9">
              <w:rPr>
                <w:rFonts w:cs="Times New Roman"/>
                <w:szCs w:val="28"/>
              </w:rPr>
              <w:lastRenderedPageBreak/>
              <w:t>отдел по делам молодежи администрации муниципального образования Темрюкский район;</w:t>
            </w:r>
          </w:p>
          <w:p w:rsidR="00546C49" w:rsidRPr="003B6312" w:rsidRDefault="00546C49" w:rsidP="00CC6320">
            <w:pPr>
              <w:jc w:val="both"/>
              <w:rPr>
                <w:rFonts w:cs="Times New Roman"/>
                <w:szCs w:val="28"/>
              </w:rPr>
            </w:pPr>
            <w:r w:rsidRPr="003B6312">
              <w:rPr>
                <w:rFonts w:cs="Times New Roman"/>
                <w:szCs w:val="28"/>
              </w:rPr>
              <w:t>отдел по физической культуре и спорту администрации муниципального образования Темрюкский район;</w:t>
            </w:r>
          </w:p>
          <w:p w:rsidR="00546C49" w:rsidRPr="003B6312" w:rsidRDefault="00546C49" w:rsidP="00CC6320">
            <w:pPr>
              <w:jc w:val="both"/>
              <w:rPr>
                <w:rFonts w:cs="Times New Roman"/>
                <w:szCs w:val="28"/>
              </w:rPr>
            </w:pPr>
            <w:r w:rsidRPr="003B6312">
              <w:rPr>
                <w:rFonts w:cs="Times New Roman"/>
                <w:szCs w:val="28"/>
              </w:rPr>
              <w:t>государственное казённое учреждение Краснодарского края «Центр занятости населения Темрюкского района» (далее – ГКУ КК «ЦЗН Темрюкского района») (по согласованию);</w:t>
            </w:r>
          </w:p>
          <w:p w:rsidR="00546C49" w:rsidRPr="00950972" w:rsidRDefault="00546C49" w:rsidP="00CC6320">
            <w:pPr>
              <w:jc w:val="both"/>
              <w:rPr>
                <w:rFonts w:cs="Times New Roman"/>
                <w:b/>
                <w:szCs w:val="28"/>
              </w:rPr>
            </w:pPr>
            <w:r w:rsidRPr="003B6312">
              <w:rPr>
                <w:rFonts w:cs="Times New Roman"/>
                <w:szCs w:val="28"/>
              </w:rPr>
              <w:t>государственное казенное учреждение Краснодарского края – управление социальной защиты населения в Темрюкском районе (далее – ГКУ КК – УСЗН в  Темрюкском районе) (по согласованию)</w:t>
            </w:r>
          </w:p>
        </w:tc>
      </w:tr>
      <w:tr w:rsidR="00546C49" w:rsidRPr="00950972" w:rsidTr="00CC6320">
        <w:tc>
          <w:tcPr>
            <w:tcW w:w="7120" w:type="dxa"/>
          </w:tcPr>
          <w:p w:rsidR="00546C49" w:rsidRPr="00950972" w:rsidRDefault="00546C49" w:rsidP="00CC6320">
            <w:pPr>
              <w:rPr>
                <w:rFonts w:cs="Times New Roman"/>
                <w:b/>
                <w:szCs w:val="28"/>
              </w:rPr>
            </w:pPr>
            <w:r w:rsidRPr="00950972">
              <w:rPr>
                <w:rFonts w:cs="Times New Roman"/>
                <w:szCs w:val="28"/>
              </w:rPr>
              <w:lastRenderedPageBreak/>
              <w:t>Подпрограммы муниципальной программы</w:t>
            </w:r>
          </w:p>
        </w:tc>
        <w:tc>
          <w:tcPr>
            <w:tcW w:w="7332" w:type="dxa"/>
            <w:gridSpan w:val="5"/>
          </w:tcPr>
          <w:p w:rsidR="00546C49" w:rsidRPr="00950972" w:rsidRDefault="00546C49" w:rsidP="00CC6320">
            <w:pPr>
              <w:rPr>
                <w:rFonts w:cs="Times New Roman"/>
                <w:b/>
                <w:szCs w:val="28"/>
              </w:rPr>
            </w:pPr>
            <w:r w:rsidRPr="007C4275">
              <w:rPr>
                <w:rFonts w:cs="Times New Roman"/>
                <w:szCs w:val="28"/>
              </w:rPr>
              <w:t>Не предусмотрены</w:t>
            </w:r>
          </w:p>
        </w:tc>
      </w:tr>
      <w:tr w:rsidR="00546C49" w:rsidRPr="00950972" w:rsidTr="00CC6320">
        <w:tc>
          <w:tcPr>
            <w:tcW w:w="7120" w:type="dxa"/>
          </w:tcPr>
          <w:p w:rsidR="00546C49" w:rsidRPr="00950972" w:rsidRDefault="00546C49" w:rsidP="00CC6320">
            <w:pPr>
              <w:rPr>
                <w:rFonts w:cs="Times New Roman"/>
                <w:b/>
                <w:szCs w:val="28"/>
              </w:rPr>
            </w:pPr>
            <w:r w:rsidRPr="00950972">
              <w:rPr>
                <w:rFonts w:cs="Times New Roman"/>
                <w:szCs w:val="28"/>
              </w:rPr>
              <w:t>Цель муниципальной программы</w:t>
            </w:r>
          </w:p>
        </w:tc>
        <w:tc>
          <w:tcPr>
            <w:tcW w:w="7332" w:type="dxa"/>
            <w:gridSpan w:val="5"/>
          </w:tcPr>
          <w:p w:rsidR="00546C49" w:rsidRPr="00742CC9" w:rsidRDefault="00546C49" w:rsidP="00CC6320">
            <w:pPr>
              <w:jc w:val="both"/>
              <w:rPr>
                <w:rFonts w:cs="Times New Roman"/>
                <w:szCs w:val="28"/>
              </w:rPr>
            </w:pPr>
            <w:r w:rsidRPr="00742CC9">
              <w:rPr>
                <w:rFonts w:cs="Times New Roman"/>
                <w:szCs w:val="28"/>
              </w:rPr>
              <w:t xml:space="preserve">Создание условий для улучшения качества жизни </w:t>
            </w:r>
            <w:r w:rsidRPr="003B6312">
              <w:rPr>
                <w:rFonts w:cs="Times New Roman"/>
                <w:szCs w:val="28"/>
              </w:rPr>
              <w:t xml:space="preserve">инвалидов и </w:t>
            </w:r>
            <w:r w:rsidRPr="003B6312">
              <w:rPr>
                <w:rFonts w:cs="Times New Roman"/>
                <w:bCs/>
                <w:szCs w:val="28"/>
              </w:rPr>
              <w:t>других маломобильных групп населения</w:t>
            </w:r>
            <w:r>
              <w:rPr>
                <w:rFonts w:cs="Times New Roman"/>
                <w:bCs/>
                <w:szCs w:val="28"/>
              </w:rPr>
              <w:t>,</w:t>
            </w:r>
            <w:r w:rsidRPr="003B6312">
              <w:rPr>
                <w:rFonts w:cs="Times New Roman"/>
                <w:szCs w:val="28"/>
              </w:rPr>
              <w:t xml:space="preserve"> реализации их гражданских</w:t>
            </w:r>
            <w:r w:rsidRPr="00742CC9">
              <w:rPr>
                <w:rFonts w:cs="Times New Roman"/>
                <w:szCs w:val="28"/>
              </w:rPr>
              <w:t xml:space="preserve"> и политических прав</w:t>
            </w:r>
          </w:p>
        </w:tc>
      </w:tr>
      <w:tr w:rsidR="00546C49" w:rsidRPr="00950972" w:rsidTr="00CC6320">
        <w:tc>
          <w:tcPr>
            <w:tcW w:w="7120" w:type="dxa"/>
          </w:tcPr>
          <w:p w:rsidR="00546C49" w:rsidRPr="00950972" w:rsidRDefault="00546C49" w:rsidP="00CC6320">
            <w:pPr>
              <w:rPr>
                <w:rFonts w:cs="Times New Roman"/>
                <w:b/>
                <w:szCs w:val="28"/>
              </w:rPr>
            </w:pPr>
            <w:r w:rsidRPr="00950972">
              <w:rPr>
                <w:rFonts w:cs="Times New Roman"/>
                <w:szCs w:val="28"/>
              </w:rPr>
              <w:t>Задачи муниципальной программы</w:t>
            </w:r>
          </w:p>
        </w:tc>
        <w:tc>
          <w:tcPr>
            <w:tcW w:w="7332" w:type="dxa"/>
            <w:gridSpan w:val="5"/>
          </w:tcPr>
          <w:p w:rsidR="00546C49" w:rsidRPr="00DC251A" w:rsidRDefault="00546C49" w:rsidP="00546C49">
            <w:pPr>
              <w:pStyle w:val="a3"/>
              <w:numPr>
                <w:ilvl w:val="0"/>
                <w:numId w:val="48"/>
              </w:numPr>
              <w:tabs>
                <w:tab w:val="left" w:pos="321"/>
              </w:tabs>
              <w:ind w:left="0" w:firstLine="0"/>
              <w:jc w:val="both"/>
              <w:rPr>
                <w:rFonts w:cs="Times New Roman"/>
                <w:szCs w:val="28"/>
              </w:rPr>
            </w:pPr>
            <w:r w:rsidRPr="00DC251A">
              <w:rPr>
                <w:rFonts w:cs="Times New Roman"/>
                <w:szCs w:val="28"/>
              </w:rPr>
              <w:t>Информационное и методическое обеспечение работы по реабилитации инвалидов.</w:t>
            </w:r>
          </w:p>
          <w:p w:rsidR="00546C49" w:rsidRPr="00DC251A" w:rsidRDefault="00546C49" w:rsidP="00546C49">
            <w:pPr>
              <w:pStyle w:val="a3"/>
              <w:numPr>
                <w:ilvl w:val="0"/>
                <w:numId w:val="48"/>
              </w:numPr>
              <w:tabs>
                <w:tab w:val="left" w:pos="321"/>
              </w:tabs>
              <w:ind w:left="0" w:firstLine="0"/>
              <w:jc w:val="both"/>
              <w:rPr>
                <w:rFonts w:cs="Times New Roman"/>
                <w:szCs w:val="28"/>
              </w:rPr>
            </w:pPr>
            <w:r w:rsidRPr="00DC251A">
              <w:rPr>
                <w:rFonts w:cs="Times New Roman"/>
                <w:szCs w:val="28"/>
              </w:rPr>
              <w:t>Оценка состояния доступности приоритетных объектов и услуг в приоритетных сферах жизнедеятельности инвалидов и других маломобильных групп населения (далее – МГН).</w:t>
            </w:r>
          </w:p>
          <w:p w:rsidR="00546C49" w:rsidRPr="00DC251A" w:rsidRDefault="00546C49" w:rsidP="00546C49">
            <w:pPr>
              <w:pStyle w:val="a3"/>
              <w:numPr>
                <w:ilvl w:val="0"/>
                <w:numId w:val="48"/>
              </w:numPr>
              <w:tabs>
                <w:tab w:val="left" w:pos="321"/>
              </w:tabs>
              <w:ind w:left="0" w:firstLine="0"/>
              <w:jc w:val="both"/>
              <w:rPr>
                <w:rFonts w:cs="Times New Roman"/>
                <w:szCs w:val="28"/>
              </w:rPr>
            </w:pPr>
            <w:r w:rsidRPr="00DC251A">
              <w:rPr>
                <w:rFonts w:cs="Times New Roman"/>
                <w:szCs w:val="28"/>
              </w:rPr>
              <w:t>Создание условий для проведения профессиональной и социальной реабилитации инвалидов.</w:t>
            </w:r>
          </w:p>
          <w:p w:rsidR="00546C49" w:rsidRPr="00DC251A" w:rsidRDefault="00546C49" w:rsidP="00546C49">
            <w:pPr>
              <w:pStyle w:val="a3"/>
              <w:numPr>
                <w:ilvl w:val="0"/>
                <w:numId w:val="48"/>
              </w:numPr>
              <w:tabs>
                <w:tab w:val="left" w:pos="321"/>
              </w:tabs>
              <w:ind w:left="0" w:firstLine="0"/>
              <w:jc w:val="both"/>
              <w:rPr>
                <w:rFonts w:cs="Times New Roman"/>
                <w:b/>
                <w:szCs w:val="28"/>
              </w:rPr>
            </w:pPr>
            <w:r w:rsidRPr="00DC251A">
              <w:rPr>
                <w:rFonts w:cs="Times New Roman"/>
                <w:szCs w:val="28"/>
              </w:rPr>
              <w:t>Повышение социальной активности, преодолении самоизоляции инвалидов</w:t>
            </w:r>
          </w:p>
        </w:tc>
      </w:tr>
      <w:tr w:rsidR="00546C49" w:rsidRPr="00950972" w:rsidTr="00CC6320">
        <w:tc>
          <w:tcPr>
            <w:tcW w:w="7120" w:type="dxa"/>
          </w:tcPr>
          <w:p w:rsidR="00546C49" w:rsidRPr="00950972" w:rsidRDefault="00546C49" w:rsidP="00CC6320">
            <w:pPr>
              <w:rPr>
                <w:rFonts w:cs="Times New Roman"/>
                <w:b/>
                <w:szCs w:val="28"/>
              </w:rPr>
            </w:pPr>
            <w:r w:rsidRPr="00950972">
              <w:rPr>
                <w:rFonts w:cs="Times New Roman"/>
                <w:szCs w:val="28"/>
              </w:rPr>
              <w:t>Увязка со стратегическими целями Стратегии социально-экономического развития Темрюкского района Краснодарского края до 2030 года &lt;1&gt;</w:t>
            </w:r>
          </w:p>
        </w:tc>
        <w:tc>
          <w:tcPr>
            <w:tcW w:w="7332" w:type="dxa"/>
            <w:gridSpan w:val="5"/>
          </w:tcPr>
          <w:p w:rsidR="00546C49" w:rsidRPr="00E9695E" w:rsidRDefault="00546C49" w:rsidP="00CC6320">
            <w:pPr>
              <w:rPr>
                <w:rFonts w:cs="Times New Roman"/>
                <w:szCs w:val="28"/>
              </w:rPr>
            </w:pPr>
            <w:r w:rsidRPr="00E9695E">
              <w:rPr>
                <w:rFonts w:cs="Times New Roman"/>
                <w:szCs w:val="28"/>
              </w:rPr>
              <w:t>СЦ - 3</w:t>
            </w:r>
          </w:p>
        </w:tc>
      </w:tr>
      <w:tr w:rsidR="00546C49" w:rsidRPr="00A30B2A" w:rsidTr="00CC6320">
        <w:tc>
          <w:tcPr>
            <w:tcW w:w="7120" w:type="dxa"/>
          </w:tcPr>
          <w:p w:rsidR="00546C49" w:rsidRPr="00A30B2A" w:rsidRDefault="00546C49" w:rsidP="00CC6320">
            <w:pPr>
              <w:rPr>
                <w:rFonts w:cs="Times New Roman"/>
                <w:b/>
                <w:szCs w:val="28"/>
              </w:rPr>
            </w:pPr>
            <w:r w:rsidRPr="00A30B2A">
              <w:rPr>
                <w:rFonts w:cs="Times New Roman"/>
                <w:szCs w:val="28"/>
              </w:rPr>
              <w:lastRenderedPageBreak/>
              <w:t>Перечень целевых показателей муниципальной программы</w:t>
            </w:r>
          </w:p>
        </w:tc>
        <w:tc>
          <w:tcPr>
            <w:tcW w:w="7332" w:type="dxa"/>
            <w:gridSpan w:val="5"/>
          </w:tcPr>
          <w:p w:rsidR="00546C49" w:rsidRPr="00A30B2A" w:rsidRDefault="00546C49" w:rsidP="00546C49">
            <w:pPr>
              <w:pStyle w:val="a3"/>
              <w:numPr>
                <w:ilvl w:val="0"/>
                <w:numId w:val="49"/>
              </w:numPr>
              <w:tabs>
                <w:tab w:val="left" w:pos="321"/>
              </w:tabs>
              <w:ind w:left="0" w:firstLine="0"/>
              <w:jc w:val="both"/>
              <w:rPr>
                <w:rFonts w:cs="Times New Roman"/>
                <w:szCs w:val="28"/>
              </w:rPr>
            </w:pPr>
            <w:r w:rsidRPr="00A30B2A">
              <w:rPr>
                <w:rFonts w:cs="Times New Roman"/>
                <w:szCs w:val="28"/>
              </w:rPr>
              <w:t>Количество проведенных семинаров по вопросам адаптации учреждений, организаций и предприятий для беспрепятственного доступа инвалидов и других МГН.</w:t>
            </w:r>
          </w:p>
          <w:p w:rsidR="00546C49" w:rsidRPr="00A30B2A" w:rsidRDefault="00546C49" w:rsidP="00546C49">
            <w:pPr>
              <w:pStyle w:val="a3"/>
              <w:numPr>
                <w:ilvl w:val="0"/>
                <w:numId w:val="49"/>
              </w:numPr>
              <w:tabs>
                <w:tab w:val="left" w:pos="321"/>
              </w:tabs>
              <w:ind w:left="0" w:firstLine="0"/>
              <w:jc w:val="both"/>
              <w:rPr>
                <w:rFonts w:cs="Times New Roman"/>
                <w:szCs w:val="28"/>
              </w:rPr>
            </w:pPr>
            <w:r w:rsidRPr="00A30B2A">
              <w:rPr>
                <w:rFonts w:cs="Times New Roman"/>
                <w:bCs/>
                <w:szCs w:val="28"/>
              </w:rPr>
              <w:t>Количество подписок на газеты и журналы по тематике «Доступная среда».</w:t>
            </w:r>
          </w:p>
          <w:p w:rsidR="00546C49" w:rsidRPr="00A30B2A" w:rsidRDefault="00546C49" w:rsidP="00546C49">
            <w:pPr>
              <w:pStyle w:val="a3"/>
              <w:numPr>
                <w:ilvl w:val="0"/>
                <w:numId w:val="49"/>
              </w:numPr>
              <w:tabs>
                <w:tab w:val="left" w:pos="321"/>
              </w:tabs>
              <w:ind w:left="0" w:firstLine="0"/>
              <w:jc w:val="both"/>
              <w:rPr>
                <w:rFonts w:cs="Times New Roman"/>
                <w:szCs w:val="28"/>
              </w:rPr>
            </w:pPr>
            <w:r w:rsidRPr="00A30B2A">
              <w:rPr>
                <w:rFonts w:cs="Times New Roman"/>
                <w:bCs/>
                <w:szCs w:val="28"/>
              </w:rPr>
              <w:t>Количество организованных телефонных «горячих» линии.</w:t>
            </w:r>
          </w:p>
          <w:p w:rsidR="00546C49" w:rsidRPr="00A30B2A" w:rsidRDefault="00546C49" w:rsidP="00546C49">
            <w:pPr>
              <w:pStyle w:val="a3"/>
              <w:numPr>
                <w:ilvl w:val="0"/>
                <w:numId w:val="49"/>
              </w:numPr>
              <w:tabs>
                <w:tab w:val="left" w:pos="321"/>
              </w:tabs>
              <w:ind w:left="0" w:firstLine="0"/>
              <w:jc w:val="both"/>
              <w:rPr>
                <w:rFonts w:cs="Times New Roman"/>
                <w:szCs w:val="28"/>
              </w:rPr>
            </w:pPr>
            <w:r w:rsidRPr="00A30B2A">
              <w:rPr>
                <w:rFonts w:cs="Times New Roman"/>
                <w:szCs w:val="28"/>
              </w:rPr>
              <w:t>Количество приоритетных объектов социальной инфраструктуры, на которые сформированы паспорта доступности.</w:t>
            </w:r>
          </w:p>
          <w:p w:rsidR="00546C49" w:rsidRPr="00A30B2A" w:rsidRDefault="00546C49" w:rsidP="00546C49">
            <w:pPr>
              <w:pStyle w:val="a3"/>
              <w:numPr>
                <w:ilvl w:val="0"/>
                <w:numId w:val="49"/>
              </w:numPr>
              <w:tabs>
                <w:tab w:val="left" w:pos="321"/>
              </w:tabs>
              <w:ind w:left="0" w:firstLine="0"/>
              <w:jc w:val="both"/>
              <w:rPr>
                <w:rFonts w:cs="Times New Roman"/>
                <w:szCs w:val="28"/>
              </w:rPr>
            </w:pPr>
            <w:r w:rsidRPr="00A30B2A">
              <w:rPr>
                <w:rFonts w:cs="Times New Roman"/>
                <w:szCs w:val="28"/>
              </w:rPr>
              <w:t xml:space="preserve">Количество зданий, на которые при согласовании проектирования нового строительства, реконструкции, а также при капитальном ремонте получено согласование о доступности объекта для инвалидов и других МГН                  от ГКУ КК – УСЗН </w:t>
            </w:r>
            <w:proofErr w:type="gramStart"/>
            <w:r w:rsidRPr="00A30B2A">
              <w:rPr>
                <w:rFonts w:cs="Times New Roman"/>
                <w:szCs w:val="28"/>
              </w:rPr>
              <w:t>в  Темрюкском</w:t>
            </w:r>
            <w:proofErr w:type="gramEnd"/>
            <w:r w:rsidRPr="00A30B2A">
              <w:rPr>
                <w:rFonts w:cs="Times New Roman"/>
                <w:szCs w:val="28"/>
              </w:rPr>
              <w:t xml:space="preserve"> районе.</w:t>
            </w:r>
          </w:p>
          <w:p w:rsidR="00546C49" w:rsidRPr="00A30B2A" w:rsidRDefault="00546C49" w:rsidP="00546C49">
            <w:pPr>
              <w:pStyle w:val="a3"/>
              <w:numPr>
                <w:ilvl w:val="0"/>
                <w:numId w:val="49"/>
              </w:numPr>
              <w:tabs>
                <w:tab w:val="left" w:pos="321"/>
              </w:tabs>
              <w:ind w:left="0" w:firstLine="0"/>
              <w:jc w:val="both"/>
              <w:rPr>
                <w:rFonts w:cs="Times New Roman"/>
                <w:szCs w:val="28"/>
              </w:rPr>
            </w:pPr>
            <w:r w:rsidRPr="00A30B2A">
              <w:rPr>
                <w:rFonts w:cs="Times New Roman"/>
                <w:szCs w:val="28"/>
              </w:rPr>
              <w:t>Количество созданных рабочих мест для инвалидов в учреждениях, организациях и предприятиях Темрюкского района.</w:t>
            </w:r>
          </w:p>
          <w:p w:rsidR="00546C49" w:rsidRPr="00A30B2A" w:rsidRDefault="00546C49" w:rsidP="00546C49">
            <w:pPr>
              <w:pStyle w:val="a3"/>
              <w:numPr>
                <w:ilvl w:val="0"/>
                <w:numId w:val="49"/>
              </w:numPr>
              <w:tabs>
                <w:tab w:val="left" w:pos="321"/>
              </w:tabs>
              <w:ind w:left="0" w:firstLine="0"/>
              <w:jc w:val="both"/>
              <w:rPr>
                <w:rFonts w:cs="Times New Roman"/>
                <w:szCs w:val="28"/>
              </w:rPr>
            </w:pPr>
            <w:r w:rsidRPr="00A30B2A">
              <w:rPr>
                <w:rFonts w:cs="Times New Roman"/>
                <w:szCs w:val="28"/>
              </w:rPr>
              <w:t xml:space="preserve">Количество привлекаемых инвалидов и других маломобильных групп населения к участию в </w:t>
            </w:r>
            <w:r w:rsidRPr="00A30B2A">
              <w:rPr>
                <w:rFonts w:cs="Times New Roman"/>
                <w:bCs/>
                <w:szCs w:val="28"/>
              </w:rPr>
              <w:t>районных мероприятиях, творческих конкурсах и иных мероприятий в сфере культуры</w:t>
            </w:r>
            <w:r w:rsidRPr="00A30B2A">
              <w:rPr>
                <w:rFonts w:cs="Times New Roman"/>
                <w:szCs w:val="28"/>
              </w:rPr>
              <w:t>.</w:t>
            </w:r>
          </w:p>
          <w:p w:rsidR="00546C49" w:rsidRPr="00A30B2A" w:rsidRDefault="00546C49" w:rsidP="00546C49">
            <w:pPr>
              <w:pStyle w:val="a3"/>
              <w:numPr>
                <w:ilvl w:val="0"/>
                <w:numId w:val="49"/>
              </w:numPr>
              <w:tabs>
                <w:tab w:val="left" w:pos="321"/>
              </w:tabs>
              <w:ind w:left="0" w:firstLine="0"/>
              <w:jc w:val="both"/>
              <w:rPr>
                <w:rFonts w:cs="Times New Roman"/>
                <w:b/>
                <w:szCs w:val="28"/>
              </w:rPr>
            </w:pPr>
            <w:r w:rsidRPr="00A30B2A">
              <w:rPr>
                <w:rFonts w:cs="Times New Roman"/>
                <w:szCs w:val="28"/>
              </w:rPr>
              <w:t xml:space="preserve">Количество привлекаемых </w:t>
            </w:r>
            <w:r w:rsidRPr="00A30B2A">
              <w:rPr>
                <w:rFonts w:cs="Times New Roman"/>
                <w:bCs/>
                <w:szCs w:val="28"/>
              </w:rPr>
              <w:t>граждан с ограниченными возможностями здоровья</w:t>
            </w:r>
            <w:r w:rsidRPr="00A30B2A">
              <w:rPr>
                <w:rFonts w:cs="Times New Roman"/>
                <w:szCs w:val="28"/>
              </w:rPr>
              <w:t xml:space="preserve"> для участия в </w:t>
            </w:r>
            <w:r w:rsidRPr="00A30B2A">
              <w:rPr>
                <w:rFonts w:cs="Times New Roman"/>
                <w:bCs/>
                <w:szCs w:val="28"/>
              </w:rPr>
              <w:t>спортивных мероприятиях, фестивалях и соревнованиях.</w:t>
            </w:r>
          </w:p>
          <w:p w:rsidR="00546C49" w:rsidRPr="00A30B2A" w:rsidRDefault="00546C49" w:rsidP="00546C49">
            <w:pPr>
              <w:pStyle w:val="a3"/>
              <w:numPr>
                <w:ilvl w:val="0"/>
                <w:numId w:val="49"/>
              </w:numPr>
              <w:tabs>
                <w:tab w:val="left" w:pos="321"/>
              </w:tabs>
              <w:ind w:left="0" w:firstLine="0"/>
              <w:jc w:val="both"/>
              <w:rPr>
                <w:rFonts w:cs="Times New Roman"/>
                <w:szCs w:val="28"/>
              </w:rPr>
            </w:pPr>
            <w:r w:rsidRPr="00A30B2A">
              <w:rPr>
                <w:rFonts w:cs="Times New Roman"/>
                <w:bCs/>
                <w:szCs w:val="28"/>
              </w:rPr>
              <w:t xml:space="preserve">Количество специалистов, предоставляющих услуги населению, обученных </w:t>
            </w:r>
            <w:proofErr w:type="spellStart"/>
            <w:r w:rsidRPr="00A30B2A">
              <w:rPr>
                <w:rFonts w:cs="Times New Roman"/>
                <w:bCs/>
                <w:szCs w:val="28"/>
              </w:rPr>
              <w:t>сурдопереводу</w:t>
            </w:r>
            <w:proofErr w:type="spellEnd"/>
          </w:p>
        </w:tc>
      </w:tr>
      <w:tr w:rsidR="00546C49" w:rsidRPr="00A30B2A" w:rsidTr="00CC6320">
        <w:tc>
          <w:tcPr>
            <w:tcW w:w="7120" w:type="dxa"/>
          </w:tcPr>
          <w:p w:rsidR="00546C49" w:rsidRPr="00A30B2A" w:rsidRDefault="00546C49" w:rsidP="00CC6320">
            <w:pPr>
              <w:rPr>
                <w:rFonts w:cs="Times New Roman"/>
                <w:b/>
                <w:szCs w:val="28"/>
              </w:rPr>
            </w:pPr>
            <w:r w:rsidRPr="00A30B2A">
              <w:rPr>
                <w:rFonts w:cs="Times New Roman"/>
                <w:szCs w:val="28"/>
              </w:rPr>
              <w:t>Проекты и (или) программы</w:t>
            </w:r>
          </w:p>
        </w:tc>
        <w:tc>
          <w:tcPr>
            <w:tcW w:w="7332" w:type="dxa"/>
            <w:gridSpan w:val="5"/>
          </w:tcPr>
          <w:p w:rsidR="00546C49" w:rsidRPr="00A30B2A" w:rsidRDefault="00546C49" w:rsidP="00CC6320">
            <w:pPr>
              <w:rPr>
                <w:rFonts w:cs="Times New Roman"/>
                <w:b/>
                <w:szCs w:val="28"/>
              </w:rPr>
            </w:pPr>
            <w:r w:rsidRPr="00A30B2A">
              <w:rPr>
                <w:rFonts w:cs="Times New Roman"/>
                <w:szCs w:val="28"/>
              </w:rPr>
              <w:t>Не предусмотрены</w:t>
            </w:r>
          </w:p>
        </w:tc>
      </w:tr>
      <w:tr w:rsidR="00546C49" w:rsidRPr="00A30B2A" w:rsidTr="00CC6320">
        <w:tc>
          <w:tcPr>
            <w:tcW w:w="7120" w:type="dxa"/>
          </w:tcPr>
          <w:p w:rsidR="00546C49" w:rsidRPr="00A30B2A" w:rsidRDefault="00546C49" w:rsidP="00CC6320">
            <w:pPr>
              <w:rPr>
                <w:rFonts w:cs="Times New Roman"/>
                <w:b/>
                <w:szCs w:val="28"/>
              </w:rPr>
            </w:pPr>
            <w:r w:rsidRPr="00A30B2A">
              <w:rPr>
                <w:rFonts w:cs="Times New Roman"/>
                <w:szCs w:val="28"/>
              </w:rPr>
              <w:t>Этапы и сроки реализации муниципальной программы</w:t>
            </w:r>
          </w:p>
        </w:tc>
        <w:tc>
          <w:tcPr>
            <w:tcW w:w="7332" w:type="dxa"/>
            <w:gridSpan w:val="5"/>
          </w:tcPr>
          <w:p w:rsidR="00546C49" w:rsidRPr="00A30B2A" w:rsidRDefault="00546C49" w:rsidP="00CC6320">
            <w:pPr>
              <w:rPr>
                <w:rFonts w:cs="Times New Roman"/>
                <w:szCs w:val="28"/>
              </w:rPr>
            </w:pPr>
            <w:r w:rsidRPr="00A30B2A">
              <w:rPr>
                <w:rFonts w:cs="Times New Roman"/>
                <w:szCs w:val="28"/>
              </w:rPr>
              <w:t>Этапы не предусмотрены</w:t>
            </w:r>
          </w:p>
          <w:p w:rsidR="00546C49" w:rsidRPr="00A30B2A" w:rsidRDefault="00546C49" w:rsidP="00450603">
            <w:pPr>
              <w:rPr>
                <w:rFonts w:cs="Times New Roman"/>
                <w:b/>
                <w:szCs w:val="28"/>
              </w:rPr>
            </w:pPr>
            <w:r w:rsidRPr="00A30B2A">
              <w:rPr>
                <w:rFonts w:cs="Times New Roman"/>
                <w:szCs w:val="28"/>
              </w:rPr>
              <w:lastRenderedPageBreak/>
              <w:t>2022 – 202</w:t>
            </w:r>
            <w:r w:rsidR="00450603">
              <w:rPr>
                <w:rFonts w:cs="Times New Roman"/>
                <w:szCs w:val="28"/>
                <w:lang w:val="en-US"/>
              </w:rPr>
              <w:t>5</w:t>
            </w:r>
            <w:r w:rsidRPr="00A30B2A">
              <w:rPr>
                <w:rFonts w:cs="Times New Roman"/>
                <w:szCs w:val="28"/>
              </w:rPr>
              <w:t xml:space="preserve"> годы </w:t>
            </w:r>
          </w:p>
        </w:tc>
      </w:tr>
      <w:tr w:rsidR="00546C49" w:rsidRPr="00A30B2A" w:rsidTr="00CC6320">
        <w:tc>
          <w:tcPr>
            <w:tcW w:w="7120" w:type="dxa"/>
          </w:tcPr>
          <w:p w:rsidR="00546C49" w:rsidRPr="00A30B2A" w:rsidRDefault="00546C49" w:rsidP="00CC6320">
            <w:pPr>
              <w:rPr>
                <w:rFonts w:cs="Times New Roman"/>
                <w:szCs w:val="28"/>
              </w:rPr>
            </w:pPr>
            <w:r w:rsidRPr="00A30B2A">
              <w:rPr>
                <w:rFonts w:cs="Times New Roman"/>
                <w:szCs w:val="28"/>
              </w:rPr>
              <w:lastRenderedPageBreak/>
              <w:t>Объем финансирования муниципальной программы, тыс. рублей &lt;2&gt;</w:t>
            </w:r>
          </w:p>
        </w:tc>
        <w:tc>
          <w:tcPr>
            <w:tcW w:w="852" w:type="dxa"/>
            <w:vMerge w:val="restart"/>
          </w:tcPr>
          <w:p w:rsidR="00546C49" w:rsidRPr="00A30B2A" w:rsidRDefault="00546C49" w:rsidP="00CC6320">
            <w:pPr>
              <w:jc w:val="center"/>
              <w:rPr>
                <w:rFonts w:cs="Times New Roman"/>
                <w:szCs w:val="28"/>
              </w:rPr>
            </w:pPr>
            <w:r w:rsidRPr="00A30B2A">
              <w:rPr>
                <w:rFonts w:cs="Times New Roman"/>
                <w:szCs w:val="28"/>
              </w:rPr>
              <w:t>всего</w:t>
            </w:r>
          </w:p>
        </w:tc>
        <w:tc>
          <w:tcPr>
            <w:tcW w:w="6480" w:type="dxa"/>
            <w:gridSpan w:val="4"/>
          </w:tcPr>
          <w:p w:rsidR="00546C49" w:rsidRPr="00A30B2A" w:rsidRDefault="00546C49" w:rsidP="00CC6320">
            <w:pPr>
              <w:jc w:val="center"/>
              <w:rPr>
                <w:rFonts w:cs="Times New Roman"/>
                <w:b/>
                <w:szCs w:val="28"/>
              </w:rPr>
            </w:pPr>
            <w:r w:rsidRPr="00A30B2A">
              <w:rPr>
                <w:rFonts w:cs="Times New Roman"/>
                <w:szCs w:val="28"/>
              </w:rPr>
              <w:t>в разрезе источников финансирования</w:t>
            </w:r>
          </w:p>
        </w:tc>
      </w:tr>
      <w:tr w:rsidR="00546C49" w:rsidRPr="00A30B2A" w:rsidTr="00CC6320">
        <w:tc>
          <w:tcPr>
            <w:tcW w:w="7120" w:type="dxa"/>
          </w:tcPr>
          <w:p w:rsidR="00546C49" w:rsidRPr="00A30B2A" w:rsidRDefault="00546C49" w:rsidP="00CC6320">
            <w:pPr>
              <w:rPr>
                <w:rFonts w:cs="Times New Roman"/>
                <w:szCs w:val="28"/>
              </w:rPr>
            </w:pPr>
            <w:r w:rsidRPr="00A30B2A">
              <w:rPr>
                <w:rFonts w:cs="Times New Roman"/>
                <w:szCs w:val="28"/>
              </w:rPr>
              <w:t>Годы реализации</w:t>
            </w:r>
          </w:p>
        </w:tc>
        <w:tc>
          <w:tcPr>
            <w:tcW w:w="852" w:type="dxa"/>
            <w:vMerge/>
          </w:tcPr>
          <w:p w:rsidR="00546C49" w:rsidRPr="00A30B2A" w:rsidRDefault="00546C49" w:rsidP="00CC6320">
            <w:pPr>
              <w:jc w:val="center"/>
              <w:rPr>
                <w:rFonts w:cs="Times New Roman"/>
                <w:b/>
                <w:szCs w:val="28"/>
              </w:rPr>
            </w:pPr>
          </w:p>
        </w:tc>
        <w:tc>
          <w:tcPr>
            <w:tcW w:w="1808" w:type="dxa"/>
          </w:tcPr>
          <w:p w:rsidR="00546C49" w:rsidRPr="00A30B2A" w:rsidRDefault="00546C49" w:rsidP="00CC6320">
            <w:pPr>
              <w:jc w:val="center"/>
              <w:rPr>
                <w:rFonts w:cs="Times New Roman"/>
                <w:b/>
                <w:szCs w:val="28"/>
              </w:rPr>
            </w:pPr>
            <w:r w:rsidRPr="00A30B2A">
              <w:rPr>
                <w:rFonts w:cs="Times New Roman"/>
                <w:szCs w:val="28"/>
              </w:rPr>
              <w:t>федеральный бюджет</w:t>
            </w:r>
          </w:p>
        </w:tc>
        <w:tc>
          <w:tcPr>
            <w:tcW w:w="1171" w:type="dxa"/>
          </w:tcPr>
          <w:p w:rsidR="00546C49" w:rsidRPr="00A30B2A" w:rsidRDefault="00546C49" w:rsidP="00CC6320">
            <w:pPr>
              <w:pStyle w:val="ConsPlusNormal"/>
              <w:jc w:val="center"/>
              <w:rPr>
                <w:szCs w:val="28"/>
              </w:rPr>
            </w:pPr>
            <w:r w:rsidRPr="00A30B2A">
              <w:rPr>
                <w:szCs w:val="28"/>
              </w:rPr>
              <w:t>краевой бюджет</w:t>
            </w:r>
          </w:p>
        </w:tc>
        <w:tc>
          <w:tcPr>
            <w:tcW w:w="1337" w:type="dxa"/>
          </w:tcPr>
          <w:p w:rsidR="00546C49" w:rsidRPr="00A30B2A" w:rsidRDefault="00546C49" w:rsidP="00CC6320">
            <w:pPr>
              <w:jc w:val="center"/>
              <w:rPr>
                <w:rFonts w:cs="Times New Roman"/>
                <w:b/>
                <w:szCs w:val="28"/>
              </w:rPr>
            </w:pPr>
            <w:r w:rsidRPr="00A30B2A">
              <w:rPr>
                <w:rFonts w:cs="Times New Roman"/>
                <w:szCs w:val="28"/>
              </w:rPr>
              <w:t>местный бюджет</w:t>
            </w:r>
          </w:p>
        </w:tc>
        <w:tc>
          <w:tcPr>
            <w:tcW w:w="2164" w:type="dxa"/>
          </w:tcPr>
          <w:p w:rsidR="00546C49" w:rsidRPr="00A30B2A" w:rsidRDefault="00546C49" w:rsidP="00CC6320">
            <w:pPr>
              <w:jc w:val="center"/>
              <w:rPr>
                <w:rFonts w:cs="Times New Roman"/>
                <w:b/>
                <w:szCs w:val="28"/>
              </w:rPr>
            </w:pPr>
            <w:r w:rsidRPr="00A30B2A">
              <w:rPr>
                <w:rFonts w:cs="Times New Roman"/>
                <w:szCs w:val="28"/>
              </w:rPr>
              <w:t>внебюджетные источники</w:t>
            </w:r>
          </w:p>
        </w:tc>
      </w:tr>
      <w:tr w:rsidR="00546C49" w:rsidRPr="00A30B2A" w:rsidTr="00CC6320">
        <w:tc>
          <w:tcPr>
            <w:tcW w:w="7120" w:type="dxa"/>
          </w:tcPr>
          <w:p w:rsidR="00546C49" w:rsidRPr="00A30B2A" w:rsidRDefault="00546C49" w:rsidP="00CC6320">
            <w:pPr>
              <w:pStyle w:val="ConsPlusNormal"/>
              <w:rPr>
                <w:szCs w:val="28"/>
              </w:rPr>
            </w:pPr>
            <w:r w:rsidRPr="00A30B2A">
              <w:rPr>
                <w:szCs w:val="28"/>
              </w:rPr>
              <w:t xml:space="preserve">2022  </w:t>
            </w:r>
          </w:p>
        </w:tc>
        <w:tc>
          <w:tcPr>
            <w:tcW w:w="852" w:type="dxa"/>
          </w:tcPr>
          <w:p w:rsidR="00546C49" w:rsidRPr="00A30B2A" w:rsidRDefault="00450603" w:rsidP="00450603">
            <w:pPr>
              <w:pStyle w:val="ConsPlusNormal"/>
              <w:jc w:val="center"/>
              <w:rPr>
                <w:szCs w:val="28"/>
              </w:rPr>
            </w:pPr>
            <w:r>
              <w:rPr>
                <w:szCs w:val="28"/>
                <w:lang w:val="en-US"/>
              </w:rPr>
              <w:t>10</w:t>
            </w:r>
            <w:r>
              <w:rPr>
                <w:szCs w:val="28"/>
              </w:rPr>
              <w:t>,</w:t>
            </w:r>
            <w:r>
              <w:rPr>
                <w:szCs w:val="28"/>
                <w:lang w:val="en-US"/>
              </w:rPr>
              <w:t>5</w:t>
            </w:r>
          </w:p>
        </w:tc>
        <w:tc>
          <w:tcPr>
            <w:tcW w:w="1808" w:type="dxa"/>
          </w:tcPr>
          <w:p w:rsidR="00546C49" w:rsidRPr="00A30B2A" w:rsidRDefault="00546C49" w:rsidP="00CC6320">
            <w:pPr>
              <w:pStyle w:val="ConsPlusNormal"/>
              <w:jc w:val="center"/>
              <w:rPr>
                <w:szCs w:val="28"/>
              </w:rPr>
            </w:pPr>
            <w:r w:rsidRPr="00A30B2A">
              <w:rPr>
                <w:szCs w:val="28"/>
              </w:rPr>
              <w:t>0,0</w:t>
            </w:r>
          </w:p>
        </w:tc>
        <w:tc>
          <w:tcPr>
            <w:tcW w:w="1171" w:type="dxa"/>
          </w:tcPr>
          <w:p w:rsidR="00546C49" w:rsidRPr="00A30B2A" w:rsidRDefault="00546C49" w:rsidP="00CC6320">
            <w:pPr>
              <w:pStyle w:val="ConsPlusNormal"/>
              <w:jc w:val="center"/>
              <w:rPr>
                <w:szCs w:val="28"/>
              </w:rPr>
            </w:pPr>
            <w:r w:rsidRPr="00A30B2A">
              <w:rPr>
                <w:szCs w:val="28"/>
              </w:rPr>
              <w:t>0,0</w:t>
            </w:r>
          </w:p>
        </w:tc>
        <w:tc>
          <w:tcPr>
            <w:tcW w:w="1337" w:type="dxa"/>
          </w:tcPr>
          <w:p w:rsidR="00546C49" w:rsidRPr="00A30B2A" w:rsidRDefault="00450603" w:rsidP="00CC6320">
            <w:pPr>
              <w:pStyle w:val="ConsPlusNormal"/>
              <w:jc w:val="center"/>
              <w:rPr>
                <w:szCs w:val="28"/>
              </w:rPr>
            </w:pPr>
            <w:r>
              <w:rPr>
                <w:szCs w:val="28"/>
              </w:rPr>
              <w:t>10,5</w:t>
            </w:r>
          </w:p>
        </w:tc>
        <w:tc>
          <w:tcPr>
            <w:tcW w:w="2164" w:type="dxa"/>
          </w:tcPr>
          <w:p w:rsidR="00546C49" w:rsidRPr="00A30B2A" w:rsidRDefault="00546C49" w:rsidP="00CC6320">
            <w:pPr>
              <w:pStyle w:val="ConsPlusNormal"/>
              <w:jc w:val="center"/>
              <w:rPr>
                <w:szCs w:val="28"/>
              </w:rPr>
            </w:pPr>
            <w:r w:rsidRPr="00A30B2A">
              <w:rPr>
                <w:szCs w:val="28"/>
              </w:rPr>
              <w:t>0,0</w:t>
            </w:r>
          </w:p>
        </w:tc>
      </w:tr>
      <w:tr w:rsidR="00546C49" w:rsidRPr="00A30B2A" w:rsidTr="00CC6320">
        <w:tc>
          <w:tcPr>
            <w:tcW w:w="7120" w:type="dxa"/>
          </w:tcPr>
          <w:p w:rsidR="00546C49" w:rsidRPr="00A30B2A" w:rsidRDefault="00546C49" w:rsidP="00CC6320">
            <w:pPr>
              <w:pStyle w:val="ConsPlusNormal"/>
              <w:rPr>
                <w:szCs w:val="28"/>
              </w:rPr>
            </w:pPr>
            <w:r w:rsidRPr="00A30B2A">
              <w:rPr>
                <w:szCs w:val="28"/>
              </w:rPr>
              <w:t xml:space="preserve">2023  </w:t>
            </w:r>
          </w:p>
        </w:tc>
        <w:tc>
          <w:tcPr>
            <w:tcW w:w="852" w:type="dxa"/>
          </w:tcPr>
          <w:p w:rsidR="00546C49" w:rsidRPr="00A30B2A" w:rsidRDefault="00450603" w:rsidP="00CC6320">
            <w:pPr>
              <w:pStyle w:val="ConsPlusNormal"/>
              <w:jc w:val="center"/>
              <w:rPr>
                <w:szCs w:val="28"/>
              </w:rPr>
            </w:pPr>
            <w:r>
              <w:rPr>
                <w:szCs w:val="28"/>
              </w:rPr>
              <w:t>12,5</w:t>
            </w:r>
          </w:p>
        </w:tc>
        <w:tc>
          <w:tcPr>
            <w:tcW w:w="1808" w:type="dxa"/>
          </w:tcPr>
          <w:p w:rsidR="00546C49" w:rsidRPr="00A30B2A" w:rsidRDefault="00546C49" w:rsidP="00CC6320">
            <w:pPr>
              <w:pStyle w:val="ConsPlusNormal"/>
              <w:jc w:val="center"/>
              <w:rPr>
                <w:szCs w:val="28"/>
              </w:rPr>
            </w:pPr>
            <w:r w:rsidRPr="00A30B2A">
              <w:rPr>
                <w:szCs w:val="28"/>
              </w:rPr>
              <w:t>0,0</w:t>
            </w:r>
          </w:p>
        </w:tc>
        <w:tc>
          <w:tcPr>
            <w:tcW w:w="1171" w:type="dxa"/>
          </w:tcPr>
          <w:p w:rsidR="00546C49" w:rsidRPr="00A30B2A" w:rsidRDefault="00546C49" w:rsidP="00CC6320">
            <w:pPr>
              <w:pStyle w:val="ConsPlusNormal"/>
              <w:jc w:val="center"/>
              <w:rPr>
                <w:szCs w:val="28"/>
              </w:rPr>
            </w:pPr>
            <w:r w:rsidRPr="00A30B2A">
              <w:rPr>
                <w:szCs w:val="28"/>
              </w:rPr>
              <w:t>0,0</w:t>
            </w:r>
          </w:p>
        </w:tc>
        <w:tc>
          <w:tcPr>
            <w:tcW w:w="1337" w:type="dxa"/>
          </w:tcPr>
          <w:p w:rsidR="00546C49" w:rsidRPr="00A30B2A" w:rsidRDefault="00450603" w:rsidP="00CC6320">
            <w:pPr>
              <w:pStyle w:val="ConsPlusNormal"/>
              <w:jc w:val="center"/>
              <w:rPr>
                <w:szCs w:val="28"/>
              </w:rPr>
            </w:pPr>
            <w:r>
              <w:rPr>
                <w:szCs w:val="28"/>
              </w:rPr>
              <w:t>12,5</w:t>
            </w:r>
          </w:p>
        </w:tc>
        <w:tc>
          <w:tcPr>
            <w:tcW w:w="2164" w:type="dxa"/>
          </w:tcPr>
          <w:p w:rsidR="00546C49" w:rsidRPr="00A30B2A" w:rsidRDefault="00546C49" w:rsidP="00CC6320">
            <w:pPr>
              <w:pStyle w:val="ConsPlusNormal"/>
              <w:jc w:val="center"/>
              <w:rPr>
                <w:szCs w:val="28"/>
              </w:rPr>
            </w:pPr>
            <w:r w:rsidRPr="00A30B2A">
              <w:rPr>
                <w:szCs w:val="28"/>
              </w:rPr>
              <w:t>0,0</w:t>
            </w:r>
          </w:p>
        </w:tc>
      </w:tr>
      <w:tr w:rsidR="00546C49" w:rsidRPr="00A30B2A" w:rsidTr="00CC6320">
        <w:tc>
          <w:tcPr>
            <w:tcW w:w="7120" w:type="dxa"/>
          </w:tcPr>
          <w:p w:rsidR="00546C49" w:rsidRPr="00A30B2A" w:rsidRDefault="00546C49" w:rsidP="00CC6320">
            <w:pPr>
              <w:pStyle w:val="ConsPlusNormal"/>
              <w:rPr>
                <w:szCs w:val="28"/>
              </w:rPr>
            </w:pPr>
            <w:r w:rsidRPr="00A30B2A">
              <w:rPr>
                <w:szCs w:val="28"/>
              </w:rPr>
              <w:t xml:space="preserve">2024 </w:t>
            </w:r>
          </w:p>
        </w:tc>
        <w:tc>
          <w:tcPr>
            <w:tcW w:w="852" w:type="dxa"/>
          </w:tcPr>
          <w:p w:rsidR="00546C49" w:rsidRPr="00A30B2A" w:rsidRDefault="00546C49" w:rsidP="00CC6320">
            <w:pPr>
              <w:pStyle w:val="ConsPlusNormal"/>
              <w:jc w:val="center"/>
              <w:rPr>
                <w:szCs w:val="28"/>
              </w:rPr>
            </w:pPr>
            <w:r w:rsidRPr="00A30B2A">
              <w:rPr>
                <w:szCs w:val="28"/>
              </w:rPr>
              <w:t>0,0</w:t>
            </w:r>
          </w:p>
        </w:tc>
        <w:tc>
          <w:tcPr>
            <w:tcW w:w="1808" w:type="dxa"/>
          </w:tcPr>
          <w:p w:rsidR="00546C49" w:rsidRPr="00A30B2A" w:rsidRDefault="00546C49" w:rsidP="00CC6320">
            <w:pPr>
              <w:pStyle w:val="ConsPlusNormal"/>
              <w:jc w:val="center"/>
              <w:rPr>
                <w:szCs w:val="28"/>
              </w:rPr>
            </w:pPr>
            <w:r w:rsidRPr="00A30B2A">
              <w:rPr>
                <w:szCs w:val="28"/>
              </w:rPr>
              <w:t>0,0</w:t>
            </w:r>
          </w:p>
        </w:tc>
        <w:tc>
          <w:tcPr>
            <w:tcW w:w="1171" w:type="dxa"/>
          </w:tcPr>
          <w:p w:rsidR="00546C49" w:rsidRPr="00A30B2A" w:rsidRDefault="00546C49" w:rsidP="00CC6320">
            <w:pPr>
              <w:pStyle w:val="ConsPlusNormal"/>
              <w:jc w:val="center"/>
              <w:rPr>
                <w:szCs w:val="28"/>
              </w:rPr>
            </w:pPr>
            <w:r w:rsidRPr="00A30B2A">
              <w:rPr>
                <w:szCs w:val="28"/>
              </w:rPr>
              <w:t>0,0</w:t>
            </w:r>
          </w:p>
        </w:tc>
        <w:tc>
          <w:tcPr>
            <w:tcW w:w="1337" w:type="dxa"/>
          </w:tcPr>
          <w:p w:rsidR="00546C49" w:rsidRPr="00A30B2A" w:rsidRDefault="00546C49" w:rsidP="00CC6320">
            <w:pPr>
              <w:pStyle w:val="ConsPlusNormal"/>
              <w:jc w:val="center"/>
              <w:rPr>
                <w:szCs w:val="28"/>
              </w:rPr>
            </w:pPr>
            <w:r w:rsidRPr="00A30B2A">
              <w:rPr>
                <w:szCs w:val="28"/>
              </w:rPr>
              <w:t>0,0</w:t>
            </w:r>
          </w:p>
        </w:tc>
        <w:tc>
          <w:tcPr>
            <w:tcW w:w="2164" w:type="dxa"/>
          </w:tcPr>
          <w:p w:rsidR="00546C49" w:rsidRPr="00A30B2A" w:rsidRDefault="00546C49" w:rsidP="00CC6320">
            <w:pPr>
              <w:pStyle w:val="ConsPlusNormal"/>
              <w:jc w:val="center"/>
              <w:rPr>
                <w:szCs w:val="28"/>
              </w:rPr>
            </w:pPr>
            <w:r w:rsidRPr="00A30B2A">
              <w:rPr>
                <w:szCs w:val="28"/>
              </w:rPr>
              <w:t>0,0</w:t>
            </w:r>
          </w:p>
        </w:tc>
      </w:tr>
      <w:tr w:rsidR="00C96421" w:rsidRPr="00A30B2A" w:rsidTr="00CC6320">
        <w:tc>
          <w:tcPr>
            <w:tcW w:w="7120" w:type="dxa"/>
          </w:tcPr>
          <w:p w:rsidR="00C96421" w:rsidRPr="00A30B2A" w:rsidRDefault="00C96421" w:rsidP="00CC6320">
            <w:pPr>
              <w:pStyle w:val="ConsPlusNormal"/>
              <w:rPr>
                <w:szCs w:val="28"/>
              </w:rPr>
            </w:pPr>
            <w:r>
              <w:rPr>
                <w:szCs w:val="28"/>
              </w:rPr>
              <w:t>2025</w:t>
            </w:r>
          </w:p>
        </w:tc>
        <w:tc>
          <w:tcPr>
            <w:tcW w:w="852" w:type="dxa"/>
          </w:tcPr>
          <w:p w:rsidR="00C96421" w:rsidRPr="00A30B2A" w:rsidRDefault="00C96421" w:rsidP="00CC6320">
            <w:pPr>
              <w:pStyle w:val="ConsPlusNormal"/>
              <w:jc w:val="center"/>
              <w:rPr>
                <w:szCs w:val="28"/>
              </w:rPr>
            </w:pPr>
            <w:r>
              <w:rPr>
                <w:szCs w:val="28"/>
              </w:rPr>
              <w:t>0,0</w:t>
            </w:r>
          </w:p>
        </w:tc>
        <w:tc>
          <w:tcPr>
            <w:tcW w:w="1808" w:type="dxa"/>
          </w:tcPr>
          <w:p w:rsidR="00C96421" w:rsidRPr="00A30B2A" w:rsidRDefault="00C96421" w:rsidP="00CC6320">
            <w:pPr>
              <w:pStyle w:val="ConsPlusNormal"/>
              <w:jc w:val="center"/>
              <w:rPr>
                <w:szCs w:val="28"/>
              </w:rPr>
            </w:pPr>
            <w:r>
              <w:rPr>
                <w:szCs w:val="28"/>
              </w:rPr>
              <w:t>0,0</w:t>
            </w:r>
          </w:p>
        </w:tc>
        <w:tc>
          <w:tcPr>
            <w:tcW w:w="1171" w:type="dxa"/>
          </w:tcPr>
          <w:p w:rsidR="00C96421" w:rsidRPr="00A30B2A" w:rsidRDefault="00C96421" w:rsidP="00CC6320">
            <w:pPr>
              <w:pStyle w:val="ConsPlusNormal"/>
              <w:jc w:val="center"/>
              <w:rPr>
                <w:szCs w:val="28"/>
              </w:rPr>
            </w:pPr>
            <w:r>
              <w:rPr>
                <w:szCs w:val="28"/>
              </w:rPr>
              <w:t>0,0</w:t>
            </w:r>
          </w:p>
        </w:tc>
        <w:tc>
          <w:tcPr>
            <w:tcW w:w="1337" w:type="dxa"/>
          </w:tcPr>
          <w:p w:rsidR="00C96421" w:rsidRPr="00A30B2A" w:rsidRDefault="00C96421" w:rsidP="00CC6320">
            <w:pPr>
              <w:pStyle w:val="ConsPlusNormal"/>
              <w:jc w:val="center"/>
              <w:rPr>
                <w:szCs w:val="28"/>
              </w:rPr>
            </w:pPr>
            <w:r>
              <w:rPr>
                <w:szCs w:val="28"/>
              </w:rPr>
              <w:t>0,0</w:t>
            </w:r>
          </w:p>
        </w:tc>
        <w:tc>
          <w:tcPr>
            <w:tcW w:w="2164" w:type="dxa"/>
          </w:tcPr>
          <w:p w:rsidR="00C96421" w:rsidRPr="00A30B2A" w:rsidRDefault="00C96421" w:rsidP="00CC6320">
            <w:pPr>
              <w:pStyle w:val="ConsPlusNormal"/>
              <w:jc w:val="center"/>
              <w:rPr>
                <w:szCs w:val="28"/>
              </w:rPr>
            </w:pPr>
            <w:r>
              <w:rPr>
                <w:szCs w:val="28"/>
              </w:rPr>
              <w:t>0,0</w:t>
            </w:r>
          </w:p>
        </w:tc>
      </w:tr>
      <w:tr w:rsidR="00546C49" w:rsidRPr="00A30B2A" w:rsidTr="00CC6320">
        <w:tc>
          <w:tcPr>
            <w:tcW w:w="7120" w:type="dxa"/>
          </w:tcPr>
          <w:p w:rsidR="00546C49" w:rsidRPr="00A30B2A" w:rsidRDefault="00546C49" w:rsidP="00CC6320">
            <w:pPr>
              <w:pStyle w:val="ConsPlusNormal"/>
              <w:rPr>
                <w:szCs w:val="28"/>
              </w:rPr>
            </w:pPr>
            <w:r w:rsidRPr="00A30B2A">
              <w:rPr>
                <w:szCs w:val="28"/>
              </w:rPr>
              <w:t>Всего</w:t>
            </w:r>
          </w:p>
        </w:tc>
        <w:tc>
          <w:tcPr>
            <w:tcW w:w="852" w:type="dxa"/>
          </w:tcPr>
          <w:p w:rsidR="00546C49" w:rsidRPr="00A30B2A" w:rsidRDefault="00450603" w:rsidP="00CC6320">
            <w:pPr>
              <w:pStyle w:val="ConsPlusNormal"/>
              <w:jc w:val="center"/>
              <w:rPr>
                <w:szCs w:val="28"/>
              </w:rPr>
            </w:pPr>
            <w:r>
              <w:rPr>
                <w:szCs w:val="28"/>
              </w:rPr>
              <w:t>23,0</w:t>
            </w:r>
          </w:p>
        </w:tc>
        <w:tc>
          <w:tcPr>
            <w:tcW w:w="1808" w:type="dxa"/>
          </w:tcPr>
          <w:p w:rsidR="00546C49" w:rsidRPr="00A30B2A" w:rsidRDefault="00546C49" w:rsidP="00CC6320">
            <w:pPr>
              <w:pStyle w:val="ConsPlusNormal"/>
              <w:jc w:val="center"/>
              <w:rPr>
                <w:szCs w:val="28"/>
              </w:rPr>
            </w:pPr>
            <w:r w:rsidRPr="00A30B2A">
              <w:rPr>
                <w:szCs w:val="28"/>
              </w:rPr>
              <w:t>0,0</w:t>
            </w:r>
          </w:p>
        </w:tc>
        <w:tc>
          <w:tcPr>
            <w:tcW w:w="1171" w:type="dxa"/>
          </w:tcPr>
          <w:p w:rsidR="00546C49" w:rsidRPr="00A30B2A" w:rsidRDefault="00546C49" w:rsidP="00CC6320">
            <w:pPr>
              <w:pStyle w:val="ConsPlusNormal"/>
              <w:jc w:val="center"/>
              <w:rPr>
                <w:szCs w:val="28"/>
              </w:rPr>
            </w:pPr>
            <w:r w:rsidRPr="00A30B2A">
              <w:rPr>
                <w:szCs w:val="28"/>
              </w:rPr>
              <w:t>0,0</w:t>
            </w:r>
          </w:p>
        </w:tc>
        <w:tc>
          <w:tcPr>
            <w:tcW w:w="1337" w:type="dxa"/>
          </w:tcPr>
          <w:p w:rsidR="00546C49" w:rsidRPr="00A30B2A" w:rsidRDefault="00450603" w:rsidP="00CC6320">
            <w:pPr>
              <w:pStyle w:val="ConsPlusNormal"/>
              <w:jc w:val="center"/>
              <w:rPr>
                <w:szCs w:val="28"/>
              </w:rPr>
            </w:pPr>
            <w:r>
              <w:rPr>
                <w:szCs w:val="28"/>
              </w:rPr>
              <w:t>23,0</w:t>
            </w:r>
          </w:p>
        </w:tc>
        <w:tc>
          <w:tcPr>
            <w:tcW w:w="2164" w:type="dxa"/>
          </w:tcPr>
          <w:p w:rsidR="00546C49" w:rsidRPr="00A30B2A" w:rsidRDefault="00546C49" w:rsidP="00CC6320">
            <w:pPr>
              <w:pStyle w:val="ConsPlusNormal"/>
              <w:jc w:val="center"/>
              <w:rPr>
                <w:szCs w:val="28"/>
              </w:rPr>
            </w:pPr>
            <w:r w:rsidRPr="00A30B2A">
              <w:rPr>
                <w:szCs w:val="28"/>
              </w:rPr>
              <w:t>0,0</w:t>
            </w:r>
          </w:p>
        </w:tc>
      </w:tr>
      <w:tr w:rsidR="00546C49" w:rsidRPr="00A30B2A" w:rsidTr="00CC6320">
        <w:tc>
          <w:tcPr>
            <w:tcW w:w="14452" w:type="dxa"/>
            <w:gridSpan w:val="6"/>
          </w:tcPr>
          <w:p w:rsidR="00546C49" w:rsidRPr="00A30B2A" w:rsidRDefault="00546C49" w:rsidP="00CC6320">
            <w:pPr>
              <w:pStyle w:val="ConsPlusNormal"/>
              <w:jc w:val="center"/>
              <w:rPr>
                <w:szCs w:val="28"/>
              </w:rPr>
            </w:pPr>
            <w:r w:rsidRPr="00A30B2A">
              <w:rPr>
                <w:szCs w:val="28"/>
              </w:rPr>
              <w:t>расходы, связанные с реализацией проектов или программ &lt;3&gt;</w:t>
            </w:r>
          </w:p>
        </w:tc>
      </w:tr>
      <w:tr w:rsidR="00546C49" w:rsidRPr="00A30B2A" w:rsidTr="00CC6320">
        <w:tc>
          <w:tcPr>
            <w:tcW w:w="7120" w:type="dxa"/>
          </w:tcPr>
          <w:p w:rsidR="00546C49" w:rsidRPr="00A30B2A" w:rsidRDefault="00546C49" w:rsidP="00CC6320">
            <w:pPr>
              <w:pStyle w:val="ConsPlusNormal"/>
              <w:rPr>
                <w:szCs w:val="28"/>
              </w:rPr>
            </w:pPr>
            <w:r w:rsidRPr="00A30B2A">
              <w:rPr>
                <w:szCs w:val="28"/>
              </w:rPr>
              <w:t xml:space="preserve">2022  </w:t>
            </w:r>
          </w:p>
        </w:tc>
        <w:tc>
          <w:tcPr>
            <w:tcW w:w="852" w:type="dxa"/>
          </w:tcPr>
          <w:p w:rsidR="00546C49" w:rsidRPr="00A30B2A" w:rsidRDefault="00546C49" w:rsidP="00CC6320">
            <w:pPr>
              <w:pStyle w:val="ConsPlusNormal"/>
              <w:jc w:val="center"/>
              <w:rPr>
                <w:szCs w:val="28"/>
              </w:rPr>
            </w:pPr>
            <w:r w:rsidRPr="00A30B2A">
              <w:rPr>
                <w:szCs w:val="28"/>
              </w:rPr>
              <w:t>0,0</w:t>
            </w:r>
          </w:p>
        </w:tc>
        <w:tc>
          <w:tcPr>
            <w:tcW w:w="1808" w:type="dxa"/>
          </w:tcPr>
          <w:p w:rsidR="00546C49" w:rsidRPr="00A30B2A" w:rsidRDefault="00546C49" w:rsidP="00CC6320">
            <w:pPr>
              <w:pStyle w:val="ConsPlusNormal"/>
              <w:jc w:val="center"/>
              <w:rPr>
                <w:szCs w:val="28"/>
              </w:rPr>
            </w:pPr>
            <w:r w:rsidRPr="00A30B2A">
              <w:rPr>
                <w:szCs w:val="28"/>
              </w:rPr>
              <w:t>0,0</w:t>
            </w:r>
          </w:p>
        </w:tc>
        <w:tc>
          <w:tcPr>
            <w:tcW w:w="1171" w:type="dxa"/>
          </w:tcPr>
          <w:p w:rsidR="00546C49" w:rsidRPr="00A30B2A" w:rsidRDefault="00546C49" w:rsidP="00CC6320">
            <w:pPr>
              <w:pStyle w:val="ConsPlusNormal"/>
              <w:jc w:val="center"/>
              <w:rPr>
                <w:szCs w:val="28"/>
              </w:rPr>
            </w:pPr>
            <w:r w:rsidRPr="00A30B2A">
              <w:rPr>
                <w:szCs w:val="28"/>
              </w:rPr>
              <w:t>0,0</w:t>
            </w:r>
          </w:p>
        </w:tc>
        <w:tc>
          <w:tcPr>
            <w:tcW w:w="1337" w:type="dxa"/>
          </w:tcPr>
          <w:p w:rsidR="00546C49" w:rsidRPr="00A30B2A" w:rsidRDefault="00546C49" w:rsidP="00CC6320">
            <w:pPr>
              <w:pStyle w:val="ConsPlusNormal"/>
              <w:jc w:val="center"/>
              <w:rPr>
                <w:szCs w:val="28"/>
              </w:rPr>
            </w:pPr>
            <w:r w:rsidRPr="00A30B2A">
              <w:rPr>
                <w:szCs w:val="28"/>
              </w:rPr>
              <w:t>0,0</w:t>
            </w:r>
          </w:p>
        </w:tc>
        <w:tc>
          <w:tcPr>
            <w:tcW w:w="2164" w:type="dxa"/>
          </w:tcPr>
          <w:p w:rsidR="00546C49" w:rsidRPr="00A30B2A" w:rsidRDefault="00546C49" w:rsidP="00CC6320">
            <w:pPr>
              <w:pStyle w:val="ConsPlusNormal"/>
              <w:jc w:val="center"/>
              <w:rPr>
                <w:szCs w:val="28"/>
              </w:rPr>
            </w:pPr>
            <w:r w:rsidRPr="00A30B2A">
              <w:rPr>
                <w:szCs w:val="28"/>
              </w:rPr>
              <w:t>0,0</w:t>
            </w:r>
          </w:p>
        </w:tc>
      </w:tr>
      <w:tr w:rsidR="00546C49" w:rsidRPr="00A30B2A" w:rsidTr="00CC6320">
        <w:tc>
          <w:tcPr>
            <w:tcW w:w="7120" w:type="dxa"/>
          </w:tcPr>
          <w:p w:rsidR="00546C49" w:rsidRPr="00A30B2A" w:rsidRDefault="00546C49" w:rsidP="00CC6320">
            <w:pPr>
              <w:pStyle w:val="ConsPlusNormal"/>
              <w:rPr>
                <w:szCs w:val="28"/>
              </w:rPr>
            </w:pPr>
            <w:r w:rsidRPr="00A30B2A">
              <w:rPr>
                <w:szCs w:val="28"/>
              </w:rPr>
              <w:t xml:space="preserve">2023  </w:t>
            </w:r>
          </w:p>
        </w:tc>
        <w:tc>
          <w:tcPr>
            <w:tcW w:w="852" w:type="dxa"/>
          </w:tcPr>
          <w:p w:rsidR="00546C49" w:rsidRPr="00A30B2A" w:rsidRDefault="00546C49" w:rsidP="00CC6320">
            <w:pPr>
              <w:pStyle w:val="ConsPlusNormal"/>
              <w:jc w:val="center"/>
              <w:rPr>
                <w:szCs w:val="28"/>
              </w:rPr>
            </w:pPr>
            <w:r w:rsidRPr="00A30B2A">
              <w:rPr>
                <w:szCs w:val="28"/>
              </w:rPr>
              <w:t>0,0</w:t>
            </w:r>
          </w:p>
        </w:tc>
        <w:tc>
          <w:tcPr>
            <w:tcW w:w="1808" w:type="dxa"/>
          </w:tcPr>
          <w:p w:rsidR="00546C49" w:rsidRPr="00A30B2A" w:rsidRDefault="00546C49" w:rsidP="00CC6320">
            <w:pPr>
              <w:pStyle w:val="ConsPlusNormal"/>
              <w:jc w:val="center"/>
              <w:rPr>
                <w:szCs w:val="28"/>
              </w:rPr>
            </w:pPr>
            <w:r w:rsidRPr="00A30B2A">
              <w:rPr>
                <w:szCs w:val="28"/>
              </w:rPr>
              <w:t>0,0</w:t>
            </w:r>
          </w:p>
        </w:tc>
        <w:tc>
          <w:tcPr>
            <w:tcW w:w="1171" w:type="dxa"/>
          </w:tcPr>
          <w:p w:rsidR="00546C49" w:rsidRPr="00A30B2A" w:rsidRDefault="00546C49" w:rsidP="00CC6320">
            <w:pPr>
              <w:pStyle w:val="ConsPlusNormal"/>
              <w:jc w:val="center"/>
              <w:rPr>
                <w:szCs w:val="28"/>
              </w:rPr>
            </w:pPr>
            <w:r w:rsidRPr="00A30B2A">
              <w:rPr>
                <w:szCs w:val="28"/>
              </w:rPr>
              <w:t>0,0</w:t>
            </w:r>
          </w:p>
        </w:tc>
        <w:tc>
          <w:tcPr>
            <w:tcW w:w="1337" w:type="dxa"/>
          </w:tcPr>
          <w:p w:rsidR="00546C49" w:rsidRPr="00A30B2A" w:rsidRDefault="00546C49" w:rsidP="00CC6320">
            <w:pPr>
              <w:pStyle w:val="ConsPlusNormal"/>
              <w:jc w:val="center"/>
              <w:rPr>
                <w:szCs w:val="28"/>
              </w:rPr>
            </w:pPr>
            <w:r w:rsidRPr="00A30B2A">
              <w:rPr>
                <w:szCs w:val="28"/>
              </w:rPr>
              <w:t>0,0</w:t>
            </w:r>
          </w:p>
        </w:tc>
        <w:tc>
          <w:tcPr>
            <w:tcW w:w="2164" w:type="dxa"/>
          </w:tcPr>
          <w:p w:rsidR="00546C49" w:rsidRPr="00A30B2A" w:rsidRDefault="00546C49" w:rsidP="00CC6320">
            <w:pPr>
              <w:pStyle w:val="ConsPlusNormal"/>
              <w:jc w:val="center"/>
              <w:rPr>
                <w:szCs w:val="28"/>
              </w:rPr>
            </w:pPr>
            <w:r w:rsidRPr="00A30B2A">
              <w:rPr>
                <w:szCs w:val="28"/>
              </w:rPr>
              <w:t>0,0</w:t>
            </w:r>
          </w:p>
        </w:tc>
      </w:tr>
      <w:tr w:rsidR="00546C49" w:rsidRPr="00A30B2A" w:rsidTr="00CC6320">
        <w:tc>
          <w:tcPr>
            <w:tcW w:w="7120" w:type="dxa"/>
          </w:tcPr>
          <w:p w:rsidR="00546C49" w:rsidRPr="00A30B2A" w:rsidRDefault="00546C49" w:rsidP="00CC6320">
            <w:pPr>
              <w:pStyle w:val="ConsPlusNormal"/>
              <w:rPr>
                <w:szCs w:val="28"/>
              </w:rPr>
            </w:pPr>
            <w:r w:rsidRPr="00A30B2A">
              <w:rPr>
                <w:szCs w:val="28"/>
              </w:rPr>
              <w:t xml:space="preserve">2024 </w:t>
            </w:r>
          </w:p>
        </w:tc>
        <w:tc>
          <w:tcPr>
            <w:tcW w:w="852" w:type="dxa"/>
          </w:tcPr>
          <w:p w:rsidR="00546C49" w:rsidRPr="00A30B2A" w:rsidRDefault="00546C49" w:rsidP="00CC6320">
            <w:pPr>
              <w:pStyle w:val="ConsPlusNormal"/>
              <w:jc w:val="center"/>
              <w:rPr>
                <w:szCs w:val="28"/>
              </w:rPr>
            </w:pPr>
            <w:r w:rsidRPr="00A30B2A">
              <w:rPr>
                <w:szCs w:val="28"/>
              </w:rPr>
              <w:t>0,0</w:t>
            </w:r>
          </w:p>
        </w:tc>
        <w:tc>
          <w:tcPr>
            <w:tcW w:w="1808" w:type="dxa"/>
          </w:tcPr>
          <w:p w:rsidR="00546C49" w:rsidRPr="00A30B2A" w:rsidRDefault="00546C49" w:rsidP="00CC6320">
            <w:pPr>
              <w:pStyle w:val="ConsPlusNormal"/>
              <w:jc w:val="center"/>
              <w:rPr>
                <w:szCs w:val="28"/>
              </w:rPr>
            </w:pPr>
            <w:r w:rsidRPr="00A30B2A">
              <w:rPr>
                <w:szCs w:val="28"/>
              </w:rPr>
              <w:t>0,0</w:t>
            </w:r>
          </w:p>
        </w:tc>
        <w:tc>
          <w:tcPr>
            <w:tcW w:w="1171" w:type="dxa"/>
          </w:tcPr>
          <w:p w:rsidR="00546C49" w:rsidRPr="00A30B2A" w:rsidRDefault="00546C49" w:rsidP="00CC6320">
            <w:pPr>
              <w:pStyle w:val="ConsPlusNormal"/>
              <w:jc w:val="center"/>
              <w:rPr>
                <w:szCs w:val="28"/>
              </w:rPr>
            </w:pPr>
            <w:r w:rsidRPr="00A30B2A">
              <w:rPr>
                <w:szCs w:val="28"/>
              </w:rPr>
              <w:t>0,0</w:t>
            </w:r>
          </w:p>
        </w:tc>
        <w:tc>
          <w:tcPr>
            <w:tcW w:w="1337" w:type="dxa"/>
          </w:tcPr>
          <w:p w:rsidR="00546C49" w:rsidRPr="00A30B2A" w:rsidRDefault="00546C49" w:rsidP="00CC6320">
            <w:pPr>
              <w:pStyle w:val="ConsPlusNormal"/>
              <w:jc w:val="center"/>
              <w:rPr>
                <w:szCs w:val="28"/>
              </w:rPr>
            </w:pPr>
            <w:r w:rsidRPr="00A30B2A">
              <w:rPr>
                <w:szCs w:val="28"/>
              </w:rPr>
              <w:t>0,0</w:t>
            </w:r>
          </w:p>
        </w:tc>
        <w:tc>
          <w:tcPr>
            <w:tcW w:w="2164" w:type="dxa"/>
          </w:tcPr>
          <w:p w:rsidR="00546C49" w:rsidRPr="00A30B2A" w:rsidRDefault="00546C49" w:rsidP="00CC6320">
            <w:pPr>
              <w:pStyle w:val="ConsPlusNormal"/>
              <w:jc w:val="center"/>
              <w:rPr>
                <w:szCs w:val="28"/>
              </w:rPr>
            </w:pPr>
            <w:r w:rsidRPr="00A30B2A">
              <w:rPr>
                <w:szCs w:val="28"/>
              </w:rPr>
              <w:t>0,0</w:t>
            </w:r>
          </w:p>
        </w:tc>
      </w:tr>
      <w:tr w:rsidR="00C96421" w:rsidRPr="00A30B2A" w:rsidTr="00CC6320">
        <w:tc>
          <w:tcPr>
            <w:tcW w:w="7120" w:type="dxa"/>
          </w:tcPr>
          <w:p w:rsidR="00C96421" w:rsidRPr="00A30B2A" w:rsidRDefault="00C96421" w:rsidP="00CC6320">
            <w:pPr>
              <w:pStyle w:val="ConsPlusNormal"/>
              <w:rPr>
                <w:szCs w:val="28"/>
              </w:rPr>
            </w:pPr>
            <w:r>
              <w:rPr>
                <w:szCs w:val="28"/>
              </w:rPr>
              <w:t>2025</w:t>
            </w:r>
            <w:bookmarkStart w:id="0" w:name="_GoBack"/>
            <w:bookmarkEnd w:id="0"/>
          </w:p>
        </w:tc>
        <w:tc>
          <w:tcPr>
            <w:tcW w:w="852" w:type="dxa"/>
          </w:tcPr>
          <w:p w:rsidR="00C96421" w:rsidRPr="00A30B2A" w:rsidRDefault="00C96421" w:rsidP="00CC6320">
            <w:pPr>
              <w:pStyle w:val="ConsPlusNormal"/>
              <w:jc w:val="center"/>
              <w:rPr>
                <w:szCs w:val="28"/>
              </w:rPr>
            </w:pPr>
            <w:r>
              <w:rPr>
                <w:szCs w:val="28"/>
              </w:rPr>
              <w:t>0,0</w:t>
            </w:r>
          </w:p>
        </w:tc>
        <w:tc>
          <w:tcPr>
            <w:tcW w:w="1808" w:type="dxa"/>
          </w:tcPr>
          <w:p w:rsidR="00C96421" w:rsidRPr="00A30B2A" w:rsidRDefault="00C96421" w:rsidP="00CC6320">
            <w:pPr>
              <w:pStyle w:val="ConsPlusNormal"/>
              <w:jc w:val="center"/>
              <w:rPr>
                <w:szCs w:val="28"/>
              </w:rPr>
            </w:pPr>
            <w:r>
              <w:rPr>
                <w:szCs w:val="28"/>
              </w:rPr>
              <w:t>0,0</w:t>
            </w:r>
          </w:p>
        </w:tc>
        <w:tc>
          <w:tcPr>
            <w:tcW w:w="1171" w:type="dxa"/>
          </w:tcPr>
          <w:p w:rsidR="00C96421" w:rsidRPr="00A30B2A" w:rsidRDefault="00C96421" w:rsidP="00CC6320">
            <w:pPr>
              <w:pStyle w:val="ConsPlusNormal"/>
              <w:jc w:val="center"/>
              <w:rPr>
                <w:szCs w:val="28"/>
              </w:rPr>
            </w:pPr>
            <w:r>
              <w:rPr>
                <w:szCs w:val="28"/>
              </w:rPr>
              <w:t>0,0</w:t>
            </w:r>
          </w:p>
        </w:tc>
        <w:tc>
          <w:tcPr>
            <w:tcW w:w="1337" w:type="dxa"/>
          </w:tcPr>
          <w:p w:rsidR="00C96421" w:rsidRPr="00A30B2A" w:rsidRDefault="00C96421" w:rsidP="00CC6320">
            <w:pPr>
              <w:pStyle w:val="ConsPlusNormal"/>
              <w:jc w:val="center"/>
              <w:rPr>
                <w:szCs w:val="28"/>
              </w:rPr>
            </w:pPr>
            <w:r>
              <w:rPr>
                <w:szCs w:val="28"/>
              </w:rPr>
              <w:t>0,0</w:t>
            </w:r>
          </w:p>
        </w:tc>
        <w:tc>
          <w:tcPr>
            <w:tcW w:w="2164" w:type="dxa"/>
          </w:tcPr>
          <w:p w:rsidR="00C96421" w:rsidRPr="00A30B2A" w:rsidRDefault="00C96421" w:rsidP="00CC6320">
            <w:pPr>
              <w:pStyle w:val="ConsPlusNormal"/>
              <w:jc w:val="center"/>
              <w:rPr>
                <w:szCs w:val="28"/>
              </w:rPr>
            </w:pPr>
            <w:r>
              <w:rPr>
                <w:szCs w:val="28"/>
              </w:rPr>
              <w:t>0,0</w:t>
            </w:r>
          </w:p>
        </w:tc>
      </w:tr>
      <w:tr w:rsidR="00546C49" w:rsidRPr="00A30B2A" w:rsidTr="00CC6320">
        <w:tc>
          <w:tcPr>
            <w:tcW w:w="7120" w:type="dxa"/>
          </w:tcPr>
          <w:p w:rsidR="00546C49" w:rsidRPr="00A30B2A" w:rsidRDefault="00546C49" w:rsidP="00CC6320">
            <w:pPr>
              <w:pStyle w:val="ConsPlusNormal"/>
              <w:rPr>
                <w:szCs w:val="28"/>
              </w:rPr>
            </w:pPr>
            <w:r w:rsidRPr="00A30B2A">
              <w:rPr>
                <w:szCs w:val="28"/>
              </w:rPr>
              <w:t>Всего</w:t>
            </w:r>
          </w:p>
        </w:tc>
        <w:tc>
          <w:tcPr>
            <w:tcW w:w="852" w:type="dxa"/>
          </w:tcPr>
          <w:p w:rsidR="00546C49" w:rsidRPr="00A30B2A" w:rsidRDefault="00546C49" w:rsidP="00CC6320">
            <w:pPr>
              <w:pStyle w:val="ConsPlusNormal"/>
              <w:jc w:val="center"/>
              <w:rPr>
                <w:szCs w:val="28"/>
              </w:rPr>
            </w:pPr>
            <w:r w:rsidRPr="00A30B2A">
              <w:rPr>
                <w:szCs w:val="28"/>
              </w:rPr>
              <w:t>0,0</w:t>
            </w:r>
          </w:p>
        </w:tc>
        <w:tc>
          <w:tcPr>
            <w:tcW w:w="1808" w:type="dxa"/>
          </w:tcPr>
          <w:p w:rsidR="00546C49" w:rsidRPr="00A30B2A" w:rsidRDefault="00546C49" w:rsidP="00CC6320">
            <w:pPr>
              <w:pStyle w:val="ConsPlusNormal"/>
              <w:jc w:val="center"/>
              <w:rPr>
                <w:szCs w:val="28"/>
              </w:rPr>
            </w:pPr>
            <w:r w:rsidRPr="00A30B2A">
              <w:rPr>
                <w:szCs w:val="28"/>
              </w:rPr>
              <w:t>0,0</w:t>
            </w:r>
          </w:p>
        </w:tc>
        <w:tc>
          <w:tcPr>
            <w:tcW w:w="1171" w:type="dxa"/>
          </w:tcPr>
          <w:p w:rsidR="00546C49" w:rsidRPr="00A30B2A" w:rsidRDefault="00546C49" w:rsidP="00CC6320">
            <w:pPr>
              <w:pStyle w:val="ConsPlusNormal"/>
              <w:jc w:val="center"/>
              <w:rPr>
                <w:szCs w:val="28"/>
              </w:rPr>
            </w:pPr>
            <w:r w:rsidRPr="00A30B2A">
              <w:rPr>
                <w:szCs w:val="28"/>
              </w:rPr>
              <w:t>0,0</w:t>
            </w:r>
          </w:p>
        </w:tc>
        <w:tc>
          <w:tcPr>
            <w:tcW w:w="1337" w:type="dxa"/>
          </w:tcPr>
          <w:p w:rsidR="00546C49" w:rsidRPr="00A30B2A" w:rsidRDefault="00546C49" w:rsidP="00CC6320">
            <w:pPr>
              <w:pStyle w:val="ConsPlusNormal"/>
              <w:jc w:val="center"/>
              <w:rPr>
                <w:szCs w:val="28"/>
              </w:rPr>
            </w:pPr>
            <w:r w:rsidRPr="00A30B2A">
              <w:rPr>
                <w:szCs w:val="28"/>
              </w:rPr>
              <w:t>0,0</w:t>
            </w:r>
          </w:p>
        </w:tc>
        <w:tc>
          <w:tcPr>
            <w:tcW w:w="2164" w:type="dxa"/>
          </w:tcPr>
          <w:p w:rsidR="00546C49" w:rsidRPr="00A30B2A" w:rsidRDefault="00546C49" w:rsidP="00CC6320">
            <w:pPr>
              <w:pStyle w:val="ConsPlusNormal"/>
              <w:jc w:val="center"/>
              <w:rPr>
                <w:szCs w:val="28"/>
              </w:rPr>
            </w:pPr>
            <w:r w:rsidRPr="00A30B2A">
              <w:rPr>
                <w:szCs w:val="28"/>
              </w:rPr>
              <w:t>0,0</w:t>
            </w:r>
          </w:p>
        </w:tc>
      </w:tr>
      <w:tr w:rsidR="00546C49" w:rsidRPr="00A30B2A" w:rsidTr="00CC6320">
        <w:tc>
          <w:tcPr>
            <w:tcW w:w="14452" w:type="dxa"/>
            <w:gridSpan w:val="6"/>
          </w:tcPr>
          <w:p w:rsidR="00546C49" w:rsidRPr="00A30B2A" w:rsidRDefault="00546C49" w:rsidP="00CC6320">
            <w:pPr>
              <w:pStyle w:val="ConsPlusNormal"/>
              <w:jc w:val="center"/>
              <w:rPr>
                <w:szCs w:val="28"/>
              </w:rPr>
            </w:pPr>
            <w:r w:rsidRPr="00A30B2A">
              <w:rPr>
                <w:szCs w:val="28"/>
              </w:rPr>
              <w:t>расходы, связанные с осуществлением капитальных вложений в объекты капитального строительства</w:t>
            </w:r>
          </w:p>
          <w:p w:rsidR="00546C49" w:rsidRPr="00A30B2A" w:rsidRDefault="00546C49" w:rsidP="00CC6320">
            <w:pPr>
              <w:pStyle w:val="ConsPlusNormal"/>
              <w:jc w:val="center"/>
              <w:rPr>
                <w:szCs w:val="28"/>
              </w:rPr>
            </w:pPr>
            <w:r w:rsidRPr="00A30B2A">
              <w:rPr>
                <w:szCs w:val="28"/>
              </w:rPr>
              <w:t>муниципальной собственности муниципального образования Темрюкский район &lt;3&gt;</w:t>
            </w:r>
          </w:p>
        </w:tc>
      </w:tr>
      <w:tr w:rsidR="00546C49" w:rsidRPr="00A30B2A" w:rsidTr="00CC6320">
        <w:tc>
          <w:tcPr>
            <w:tcW w:w="7120" w:type="dxa"/>
          </w:tcPr>
          <w:p w:rsidR="00546C49" w:rsidRPr="00A30B2A" w:rsidRDefault="00546C49" w:rsidP="00CC6320">
            <w:pPr>
              <w:pStyle w:val="ConsPlusNormal"/>
              <w:rPr>
                <w:szCs w:val="28"/>
              </w:rPr>
            </w:pPr>
            <w:r w:rsidRPr="00A30B2A">
              <w:rPr>
                <w:szCs w:val="28"/>
              </w:rPr>
              <w:t xml:space="preserve">2022  </w:t>
            </w:r>
          </w:p>
        </w:tc>
        <w:tc>
          <w:tcPr>
            <w:tcW w:w="852" w:type="dxa"/>
          </w:tcPr>
          <w:p w:rsidR="00546C49" w:rsidRPr="00A30B2A" w:rsidRDefault="00546C49" w:rsidP="00CC6320">
            <w:pPr>
              <w:pStyle w:val="ConsPlusNormal"/>
              <w:jc w:val="center"/>
              <w:rPr>
                <w:szCs w:val="28"/>
              </w:rPr>
            </w:pPr>
            <w:r w:rsidRPr="00A30B2A">
              <w:rPr>
                <w:szCs w:val="28"/>
              </w:rPr>
              <w:t>0,0</w:t>
            </w:r>
          </w:p>
        </w:tc>
        <w:tc>
          <w:tcPr>
            <w:tcW w:w="1808" w:type="dxa"/>
          </w:tcPr>
          <w:p w:rsidR="00546C49" w:rsidRPr="00A30B2A" w:rsidRDefault="00546C49" w:rsidP="00CC6320">
            <w:pPr>
              <w:pStyle w:val="ConsPlusNormal"/>
              <w:jc w:val="center"/>
              <w:rPr>
                <w:szCs w:val="28"/>
              </w:rPr>
            </w:pPr>
            <w:r w:rsidRPr="00A30B2A">
              <w:rPr>
                <w:szCs w:val="28"/>
              </w:rPr>
              <w:t>0,0</w:t>
            </w:r>
          </w:p>
        </w:tc>
        <w:tc>
          <w:tcPr>
            <w:tcW w:w="1171" w:type="dxa"/>
          </w:tcPr>
          <w:p w:rsidR="00546C49" w:rsidRPr="00A30B2A" w:rsidRDefault="00546C49" w:rsidP="00CC6320">
            <w:pPr>
              <w:pStyle w:val="ConsPlusNormal"/>
              <w:jc w:val="center"/>
              <w:rPr>
                <w:szCs w:val="28"/>
              </w:rPr>
            </w:pPr>
            <w:r w:rsidRPr="00A30B2A">
              <w:rPr>
                <w:szCs w:val="28"/>
              </w:rPr>
              <w:t>0,0</w:t>
            </w:r>
          </w:p>
        </w:tc>
        <w:tc>
          <w:tcPr>
            <w:tcW w:w="1337" w:type="dxa"/>
          </w:tcPr>
          <w:p w:rsidR="00546C49" w:rsidRPr="00A30B2A" w:rsidRDefault="00546C49" w:rsidP="00CC6320">
            <w:pPr>
              <w:pStyle w:val="ConsPlusNormal"/>
              <w:jc w:val="center"/>
              <w:rPr>
                <w:szCs w:val="28"/>
              </w:rPr>
            </w:pPr>
            <w:r w:rsidRPr="00A30B2A">
              <w:rPr>
                <w:szCs w:val="28"/>
              </w:rPr>
              <w:t>0,0</w:t>
            </w:r>
          </w:p>
        </w:tc>
        <w:tc>
          <w:tcPr>
            <w:tcW w:w="2164" w:type="dxa"/>
          </w:tcPr>
          <w:p w:rsidR="00546C49" w:rsidRPr="00A30B2A" w:rsidRDefault="00546C49" w:rsidP="00CC6320">
            <w:pPr>
              <w:pStyle w:val="ConsPlusNormal"/>
              <w:jc w:val="center"/>
              <w:rPr>
                <w:szCs w:val="28"/>
              </w:rPr>
            </w:pPr>
            <w:r w:rsidRPr="00A30B2A">
              <w:rPr>
                <w:szCs w:val="28"/>
              </w:rPr>
              <w:t>0,0</w:t>
            </w:r>
          </w:p>
        </w:tc>
      </w:tr>
      <w:tr w:rsidR="00546C49" w:rsidRPr="00A30B2A" w:rsidTr="00CC6320">
        <w:tc>
          <w:tcPr>
            <w:tcW w:w="7120" w:type="dxa"/>
          </w:tcPr>
          <w:p w:rsidR="00546C49" w:rsidRPr="00A30B2A" w:rsidRDefault="00546C49" w:rsidP="00CC6320">
            <w:pPr>
              <w:pStyle w:val="ConsPlusNormal"/>
              <w:rPr>
                <w:szCs w:val="28"/>
              </w:rPr>
            </w:pPr>
            <w:r w:rsidRPr="00A30B2A">
              <w:rPr>
                <w:szCs w:val="28"/>
              </w:rPr>
              <w:t xml:space="preserve">2023  </w:t>
            </w:r>
          </w:p>
        </w:tc>
        <w:tc>
          <w:tcPr>
            <w:tcW w:w="852" w:type="dxa"/>
          </w:tcPr>
          <w:p w:rsidR="00546C49" w:rsidRPr="00A30B2A" w:rsidRDefault="00546C49" w:rsidP="00CC6320">
            <w:pPr>
              <w:pStyle w:val="ConsPlusNormal"/>
              <w:jc w:val="center"/>
              <w:rPr>
                <w:szCs w:val="28"/>
              </w:rPr>
            </w:pPr>
            <w:r w:rsidRPr="00A30B2A">
              <w:rPr>
                <w:szCs w:val="28"/>
              </w:rPr>
              <w:t>0,0</w:t>
            </w:r>
          </w:p>
        </w:tc>
        <w:tc>
          <w:tcPr>
            <w:tcW w:w="1808" w:type="dxa"/>
          </w:tcPr>
          <w:p w:rsidR="00546C49" w:rsidRPr="00A30B2A" w:rsidRDefault="00546C49" w:rsidP="00CC6320">
            <w:pPr>
              <w:pStyle w:val="ConsPlusNormal"/>
              <w:jc w:val="center"/>
              <w:rPr>
                <w:szCs w:val="28"/>
              </w:rPr>
            </w:pPr>
            <w:r w:rsidRPr="00A30B2A">
              <w:rPr>
                <w:szCs w:val="28"/>
              </w:rPr>
              <w:t>0,0</w:t>
            </w:r>
          </w:p>
        </w:tc>
        <w:tc>
          <w:tcPr>
            <w:tcW w:w="1171" w:type="dxa"/>
          </w:tcPr>
          <w:p w:rsidR="00546C49" w:rsidRPr="00A30B2A" w:rsidRDefault="00546C49" w:rsidP="00CC6320">
            <w:pPr>
              <w:pStyle w:val="ConsPlusNormal"/>
              <w:jc w:val="center"/>
              <w:rPr>
                <w:szCs w:val="28"/>
              </w:rPr>
            </w:pPr>
            <w:r w:rsidRPr="00A30B2A">
              <w:rPr>
                <w:szCs w:val="28"/>
              </w:rPr>
              <w:t>0,0</w:t>
            </w:r>
          </w:p>
        </w:tc>
        <w:tc>
          <w:tcPr>
            <w:tcW w:w="1337" w:type="dxa"/>
          </w:tcPr>
          <w:p w:rsidR="00546C49" w:rsidRPr="00A30B2A" w:rsidRDefault="00546C49" w:rsidP="00CC6320">
            <w:pPr>
              <w:pStyle w:val="ConsPlusNormal"/>
              <w:jc w:val="center"/>
              <w:rPr>
                <w:szCs w:val="28"/>
              </w:rPr>
            </w:pPr>
            <w:r w:rsidRPr="00A30B2A">
              <w:rPr>
                <w:szCs w:val="28"/>
              </w:rPr>
              <w:t>0,0</w:t>
            </w:r>
          </w:p>
        </w:tc>
        <w:tc>
          <w:tcPr>
            <w:tcW w:w="2164" w:type="dxa"/>
          </w:tcPr>
          <w:p w:rsidR="00546C49" w:rsidRPr="00A30B2A" w:rsidRDefault="00546C49" w:rsidP="00CC6320">
            <w:pPr>
              <w:pStyle w:val="ConsPlusNormal"/>
              <w:jc w:val="center"/>
              <w:rPr>
                <w:szCs w:val="28"/>
              </w:rPr>
            </w:pPr>
            <w:r w:rsidRPr="00A30B2A">
              <w:rPr>
                <w:szCs w:val="28"/>
              </w:rPr>
              <w:t>0,0</w:t>
            </w:r>
          </w:p>
        </w:tc>
      </w:tr>
      <w:tr w:rsidR="00546C49" w:rsidRPr="00A30B2A" w:rsidTr="00CC6320">
        <w:tc>
          <w:tcPr>
            <w:tcW w:w="7120" w:type="dxa"/>
          </w:tcPr>
          <w:p w:rsidR="00546C49" w:rsidRPr="00A30B2A" w:rsidRDefault="00546C49" w:rsidP="00CC6320">
            <w:pPr>
              <w:pStyle w:val="ConsPlusNormal"/>
              <w:rPr>
                <w:szCs w:val="28"/>
              </w:rPr>
            </w:pPr>
            <w:r w:rsidRPr="00A30B2A">
              <w:rPr>
                <w:szCs w:val="28"/>
              </w:rPr>
              <w:t xml:space="preserve">2024 </w:t>
            </w:r>
          </w:p>
        </w:tc>
        <w:tc>
          <w:tcPr>
            <w:tcW w:w="852" w:type="dxa"/>
          </w:tcPr>
          <w:p w:rsidR="00546C49" w:rsidRPr="00A30B2A" w:rsidRDefault="00546C49" w:rsidP="00CC6320">
            <w:pPr>
              <w:pStyle w:val="ConsPlusNormal"/>
              <w:jc w:val="center"/>
              <w:rPr>
                <w:szCs w:val="28"/>
              </w:rPr>
            </w:pPr>
            <w:r w:rsidRPr="00A30B2A">
              <w:rPr>
                <w:szCs w:val="28"/>
              </w:rPr>
              <w:t>0,0</w:t>
            </w:r>
          </w:p>
        </w:tc>
        <w:tc>
          <w:tcPr>
            <w:tcW w:w="1808" w:type="dxa"/>
          </w:tcPr>
          <w:p w:rsidR="00546C49" w:rsidRPr="00A30B2A" w:rsidRDefault="00546C49" w:rsidP="00CC6320">
            <w:pPr>
              <w:pStyle w:val="ConsPlusNormal"/>
              <w:jc w:val="center"/>
              <w:rPr>
                <w:szCs w:val="28"/>
              </w:rPr>
            </w:pPr>
            <w:r w:rsidRPr="00A30B2A">
              <w:rPr>
                <w:szCs w:val="28"/>
              </w:rPr>
              <w:t>0,0</w:t>
            </w:r>
          </w:p>
        </w:tc>
        <w:tc>
          <w:tcPr>
            <w:tcW w:w="1171" w:type="dxa"/>
          </w:tcPr>
          <w:p w:rsidR="00546C49" w:rsidRPr="00A30B2A" w:rsidRDefault="00546C49" w:rsidP="00CC6320">
            <w:pPr>
              <w:pStyle w:val="ConsPlusNormal"/>
              <w:jc w:val="center"/>
              <w:rPr>
                <w:szCs w:val="28"/>
              </w:rPr>
            </w:pPr>
            <w:r w:rsidRPr="00A30B2A">
              <w:rPr>
                <w:szCs w:val="28"/>
              </w:rPr>
              <w:t>0,0</w:t>
            </w:r>
          </w:p>
        </w:tc>
        <w:tc>
          <w:tcPr>
            <w:tcW w:w="1337" w:type="dxa"/>
          </w:tcPr>
          <w:p w:rsidR="00546C49" w:rsidRPr="00A30B2A" w:rsidRDefault="00546C49" w:rsidP="00CC6320">
            <w:pPr>
              <w:pStyle w:val="ConsPlusNormal"/>
              <w:jc w:val="center"/>
              <w:rPr>
                <w:szCs w:val="28"/>
              </w:rPr>
            </w:pPr>
            <w:r w:rsidRPr="00A30B2A">
              <w:rPr>
                <w:szCs w:val="28"/>
              </w:rPr>
              <w:t>0,0</w:t>
            </w:r>
          </w:p>
        </w:tc>
        <w:tc>
          <w:tcPr>
            <w:tcW w:w="2164" w:type="dxa"/>
          </w:tcPr>
          <w:p w:rsidR="00546C49" w:rsidRPr="00A30B2A" w:rsidRDefault="00546C49" w:rsidP="00CC6320">
            <w:pPr>
              <w:pStyle w:val="ConsPlusNormal"/>
              <w:jc w:val="center"/>
              <w:rPr>
                <w:szCs w:val="28"/>
              </w:rPr>
            </w:pPr>
            <w:r w:rsidRPr="00A30B2A">
              <w:rPr>
                <w:szCs w:val="28"/>
              </w:rPr>
              <w:t>0,0</w:t>
            </w:r>
          </w:p>
        </w:tc>
      </w:tr>
      <w:tr w:rsidR="00C96421" w:rsidRPr="00A30B2A" w:rsidTr="00CC6320">
        <w:tc>
          <w:tcPr>
            <w:tcW w:w="7120" w:type="dxa"/>
          </w:tcPr>
          <w:p w:rsidR="00C96421" w:rsidRPr="00A30B2A" w:rsidRDefault="00C96421" w:rsidP="00CC6320">
            <w:pPr>
              <w:pStyle w:val="ConsPlusNormal"/>
              <w:rPr>
                <w:szCs w:val="28"/>
              </w:rPr>
            </w:pPr>
            <w:r>
              <w:rPr>
                <w:szCs w:val="28"/>
              </w:rPr>
              <w:t>2025</w:t>
            </w:r>
          </w:p>
        </w:tc>
        <w:tc>
          <w:tcPr>
            <w:tcW w:w="852" w:type="dxa"/>
          </w:tcPr>
          <w:p w:rsidR="00C96421" w:rsidRPr="00A30B2A" w:rsidRDefault="00C96421" w:rsidP="00CC6320">
            <w:pPr>
              <w:pStyle w:val="ConsPlusNormal"/>
              <w:jc w:val="center"/>
              <w:rPr>
                <w:szCs w:val="28"/>
              </w:rPr>
            </w:pPr>
            <w:r>
              <w:rPr>
                <w:szCs w:val="28"/>
              </w:rPr>
              <w:t>0,0</w:t>
            </w:r>
          </w:p>
        </w:tc>
        <w:tc>
          <w:tcPr>
            <w:tcW w:w="1808" w:type="dxa"/>
          </w:tcPr>
          <w:p w:rsidR="00C96421" w:rsidRPr="00A30B2A" w:rsidRDefault="00C96421" w:rsidP="00CC6320">
            <w:pPr>
              <w:pStyle w:val="ConsPlusNormal"/>
              <w:jc w:val="center"/>
              <w:rPr>
                <w:szCs w:val="28"/>
              </w:rPr>
            </w:pPr>
            <w:r>
              <w:rPr>
                <w:szCs w:val="28"/>
              </w:rPr>
              <w:t>0,0</w:t>
            </w:r>
          </w:p>
        </w:tc>
        <w:tc>
          <w:tcPr>
            <w:tcW w:w="1171" w:type="dxa"/>
          </w:tcPr>
          <w:p w:rsidR="00C96421" w:rsidRPr="00A30B2A" w:rsidRDefault="00C96421" w:rsidP="00CC6320">
            <w:pPr>
              <w:pStyle w:val="ConsPlusNormal"/>
              <w:jc w:val="center"/>
              <w:rPr>
                <w:szCs w:val="28"/>
              </w:rPr>
            </w:pPr>
            <w:r>
              <w:rPr>
                <w:szCs w:val="28"/>
              </w:rPr>
              <w:t>0,0</w:t>
            </w:r>
          </w:p>
        </w:tc>
        <w:tc>
          <w:tcPr>
            <w:tcW w:w="1337" w:type="dxa"/>
          </w:tcPr>
          <w:p w:rsidR="00C96421" w:rsidRPr="00A30B2A" w:rsidRDefault="00C96421" w:rsidP="00CC6320">
            <w:pPr>
              <w:pStyle w:val="ConsPlusNormal"/>
              <w:jc w:val="center"/>
              <w:rPr>
                <w:szCs w:val="28"/>
              </w:rPr>
            </w:pPr>
            <w:r>
              <w:rPr>
                <w:szCs w:val="28"/>
              </w:rPr>
              <w:t>0,0</w:t>
            </w:r>
          </w:p>
        </w:tc>
        <w:tc>
          <w:tcPr>
            <w:tcW w:w="2164" w:type="dxa"/>
          </w:tcPr>
          <w:p w:rsidR="00C96421" w:rsidRPr="00A30B2A" w:rsidRDefault="00C96421" w:rsidP="00CC6320">
            <w:pPr>
              <w:pStyle w:val="ConsPlusNormal"/>
              <w:jc w:val="center"/>
              <w:rPr>
                <w:szCs w:val="28"/>
              </w:rPr>
            </w:pPr>
            <w:r>
              <w:rPr>
                <w:szCs w:val="28"/>
              </w:rPr>
              <w:t>0,0</w:t>
            </w:r>
          </w:p>
        </w:tc>
      </w:tr>
      <w:tr w:rsidR="00546C49" w:rsidRPr="00A30B2A" w:rsidTr="00CC6320">
        <w:tc>
          <w:tcPr>
            <w:tcW w:w="7120" w:type="dxa"/>
          </w:tcPr>
          <w:p w:rsidR="00546C49" w:rsidRPr="00A30B2A" w:rsidRDefault="00546C49" w:rsidP="00CC6320">
            <w:pPr>
              <w:pStyle w:val="ConsPlusNormal"/>
              <w:rPr>
                <w:szCs w:val="28"/>
              </w:rPr>
            </w:pPr>
            <w:r w:rsidRPr="00A30B2A">
              <w:rPr>
                <w:szCs w:val="28"/>
              </w:rPr>
              <w:t>Всего</w:t>
            </w:r>
          </w:p>
        </w:tc>
        <w:tc>
          <w:tcPr>
            <w:tcW w:w="852" w:type="dxa"/>
          </w:tcPr>
          <w:p w:rsidR="00546C49" w:rsidRPr="00A30B2A" w:rsidRDefault="00546C49" w:rsidP="00CC6320">
            <w:pPr>
              <w:pStyle w:val="ConsPlusNormal"/>
              <w:jc w:val="center"/>
              <w:rPr>
                <w:szCs w:val="28"/>
              </w:rPr>
            </w:pPr>
            <w:r w:rsidRPr="00A30B2A">
              <w:rPr>
                <w:szCs w:val="28"/>
              </w:rPr>
              <w:t>0,0</w:t>
            </w:r>
          </w:p>
        </w:tc>
        <w:tc>
          <w:tcPr>
            <w:tcW w:w="1808" w:type="dxa"/>
          </w:tcPr>
          <w:p w:rsidR="00546C49" w:rsidRPr="00A30B2A" w:rsidRDefault="00546C49" w:rsidP="00CC6320">
            <w:pPr>
              <w:pStyle w:val="ConsPlusNormal"/>
              <w:jc w:val="center"/>
              <w:rPr>
                <w:szCs w:val="28"/>
              </w:rPr>
            </w:pPr>
            <w:r w:rsidRPr="00A30B2A">
              <w:rPr>
                <w:szCs w:val="28"/>
              </w:rPr>
              <w:t>0,0</w:t>
            </w:r>
          </w:p>
        </w:tc>
        <w:tc>
          <w:tcPr>
            <w:tcW w:w="1171" w:type="dxa"/>
          </w:tcPr>
          <w:p w:rsidR="00546C49" w:rsidRPr="00A30B2A" w:rsidRDefault="00546C49" w:rsidP="00CC6320">
            <w:pPr>
              <w:pStyle w:val="ConsPlusNormal"/>
              <w:jc w:val="center"/>
              <w:rPr>
                <w:szCs w:val="28"/>
              </w:rPr>
            </w:pPr>
            <w:r w:rsidRPr="00A30B2A">
              <w:rPr>
                <w:szCs w:val="28"/>
              </w:rPr>
              <w:t>0,0</w:t>
            </w:r>
          </w:p>
        </w:tc>
        <w:tc>
          <w:tcPr>
            <w:tcW w:w="1337" w:type="dxa"/>
          </w:tcPr>
          <w:p w:rsidR="00546C49" w:rsidRPr="00A30B2A" w:rsidRDefault="00546C49" w:rsidP="00CC6320">
            <w:pPr>
              <w:pStyle w:val="ConsPlusNormal"/>
              <w:jc w:val="center"/>
              <w:rPr>
                <w:szCs w:val="28"/>
              </w:rPr>
            </w:pPr>
            <w:r w:rsidRPr="00A30B2A">
              <w:rPr>
                <w:szCs w:val="28"/>
              </w:rPr>
              <w:t>0,0</w:t>
            </w:r>
          </w:p>
        </w:tc>
        <w:tc>
          <w:tcPr>
            <w:tcW w:w="2164" w:type="dxa"/>
          </w:tcPr>
          <w:p w:rsidR="00546C49" w:rsidRPr="00A30B2A" w:rsidRDefault="00546C49" w:rsidP="00CC6320">
            <w:pPr>
              <w:pStyle w:val="ConsPlusNormal"/>
              <w:jc w:val="center"/>
              <w:rPr>
                <w:szCs w:val="28"/>
              </w:rPr>
            </w:pPr>
            <w:r w:rsidRPr="00A30B2A">
              <w:rPr>
                <w:szCs w:val="28"/>
              </w:rPr>
              <w:t>0,0</w:t>
            </w:r>
          </w:p>
        </w:tc>
      </w:tr>
      <w:tr w:rsidR="00546C49" w:rsidRPr="00A30B2A" w:rsidTr="00CC6320">
        <w:tc>
          <w:tcPr>
            <w:tcW w:w="14452" w:type="dxa"/>
            <w:gridSpan w:val="6"/>
          </w:tcPr>
          <w:p w:rsidR="00546C49" w:rsidRPr="00A30B2A" w:rsidRDefault="00546C49" w:rsidP="00CC6320">
            <w:pPr>
              <w:pStyle w:val="ConsPlusNormal"/>
              <w:jc w:val="both"/>
            </w:pPr>
          </w:p>
          <w:p w:rsidR="00546C49" w:rsidRPr="00A30B2A" w:rsidRDefault="00546C49" w:rsidP="00CC6320">
            <w:pPr>
              <w:pStyle w:val="ConsPlusNormal"/>
              <w:jc w:val="both"/>
              <w:rPr>
                <w:sz w:val="24"/>
                <w:szCs w:val="24"/>
              </w:rPr>
            </w:pPr>
            <w:r w:rsidRPr="00A30B2A">
              <w:t>&lt;1</w:t>
            </w:r>
            <w:r w:rsidRPr="00A30B2A">
              <w:rPr>
                <w:sz w:val="24"/>
                <w:szCs w:val="24"/>
              </w:rPr>
              <w:t>&gt; Указывается аббревиатура (например, СЦ1, СЦ2).</w:t>
            </w:r>
          </w:p>
          <w:p w:rsidR="00546C49" w:rsidRPr="00A30B2A" w:rsidRDefault="00546C49" w:rsidP="00CC6320">
            <w:pPr>
              <w:pStyle w:val="ConsPlusNormal"/>
              <w:jc w:val="both"/>
              <w:rPr>
                <w:sz w:val="24"/>
                <w:szCs w:val="24"/>
              </w:rPr>
            </w:pPr>
            <w:r w:rsidRPr="00A30B2A">
              <w:rPr>
                <w:sz w:val="24"/>
                <w:szCs w:val="24"/>
              </w:rPr>
              <w:t>&lt;2&gt; Указывается с точностью до одного знака после запятой.</w:t>
            </w:r>
          </w:p>
          <w:p w:rsidR="00546C49" w:rsidRPr="00A30B2A" w:rsidRDefault="00546C49" w:rsidP="00CC6320">
            <w:pPr>
              <w:pStyle w:val="ConsPlusNormal"/>
              <w:rPr>
                <w:szCs w:val="28"/>
              </w:rPr>
            </w:pPr>
            <w:r w:rsidRPr="00A30B2A">
              <w:rPr>
                <w:sz w:val="24"/>
                <w:szCs w:val="24"/>
              </w:rPr>
              <w:t>&lt;3&gt; Указывается при наличии указанных расходов.</w:t>
            </w:r>
          </w:p>
        </w:tc>
      </w:tr>
    </w:tbl>
    <w:p w:rsidR="00546C49" w:rsidRPr="00A30B2A" w:rsidRDefault="00546C49" w:rsidP="00546C49">
      <w:pPr>
        <w:jc w:val="center"/>
        <w:rPr>
          <w:rFonts w:cs="Times New Roman"/>
          <w:szCs w:val="28"/>
        </w:rPr>
        <w:sectPr w:rsidR="00546C49" w:rsidRPr="00A30B2A" w:rsidSect="00CC6320">
          <w:headerReference w:type="default" r:id="rId13"/>
          <w:headerReference w:type="first" r:id="rId14"/>
          <w:pgSz w:w="16838" w:h="11906" w:orient="landscape"/>
          <w:pgMar w:top="1701" w:right="1134" w:bottom="567" w:left="1134" w:header="709" w:footer="709" w:gutter="0"/>
          <w:cols w:space="708"/>
          <w:titlePg/>
          <w:docGrid w:linePitch="381"/>
        </w:sectPr>
      </w:pPr>
    </w:p>
    <w:p w:rsidR="00546C49" w:rsidRPr="00A30B2A" w:rsidRDefault="00546C49" w:rsidP="00546C49">
      <w:pPr>
        <w:pStyle w:val="a3"/>
        <w:numPr>
          <w:ilvl w:val="0"/>
          <w:numId w:val="3"/>
        </w:numPr>
        <w:jc w:val="center"/>
        <w:rPr>
          <w:rFonts w:cs="Times New Roman"/>
          <w:b/>
          <w:sz w:val="24"/>
          <w:szCs w:val="24"/>
        </w:rPr>
      </w:pPr>
      <w:r w:rsidRPr="00A30B2A">
        <w:rPr>
          <w:b/>
        </w:rPr>
        <w:lastRenderedPageBreak/>
        <w:t>Целевые показатели муниципальной программы</w:t>
      </w:r>
    </w:p>
    <w:p w:rsidR="00546C49" w:rsidRDefault="00450603" w:rsidP="00450603">
      <w:pPr>
        <w:ind w:firstLine="709"/>
        <w:jc w:val="center"/>
      </w:pPr>
      <w:r w:rsidRPr="00450603">
        <w:t xml:space="preserve">(в ред. Постановления администрации МО Темрюкский район от </w:t>
      </w:r>
      <w:r>
        <w:t>01</w:t>
      </w:r>
      <w:r w:rsidRPr="00450603">
        <w:t>.</w:t>
      </w:r>
      <w:r>
        <w:t>11</w:t>
      </w:r>
      <w:r w:rsidRPr="00450603">
        <w:t xml:space="preserve">.2022 № </w:t>
      </w:r>
      <w:r>
        <w:t>2030</w:t>
      </w:r>
      <w:r w:rsidRPr="00450603">
        <w:t>)</w:t>
      </w:r>
    </w:p>
    <w:p w:rsidR="00450603" w:rsidRPr="00A30B2A" w:rsidRDefault="00450603" w:rsidP="00546C49">
      <w:pPr>
        <w:ind w:firstLine="709"/>
        <w:jc w:val="both"/>
      </w:pPr>
    </w:p>
    <w:p w:rsidR="00546C49" w:rsidRPr="00A30B2A" w:rsidRDefault="00546C49" w:rsidP="00546C49">
      <w:pPr>
        <w:ind w:firstLine="709"/>
        <w:jc w:val="both"/>
      </w:pPr>
      <w:r w:rsidRPr="00A30B2A">
        <w:t>Для обеспечения возможности проверки достижения цели и решения задач, на реализацию которых направлена муниципальная программа, определен перечень целевых показателей муниципальной программы, характеризующих ход ее реализации.</w:t>
      </w:r>
    </w:p>
    <w:p w:rsidR="00546C49" w:rsidRPr="00A30B2A" w:rsidRDefault="00546C49" w:rsidP="00546C49">
      <w:pPr>
        <w:jc w:val="center"/>
        <w:rPr>
          <w:rFonts w:cs="Times New Roman"/>
          <w:b/>
          <w:szCs w:val="28"/>
        </w:rPr>
      </w:pPr>
      <w:r w:rsidRPr="00A30B2A">
        <w:rPr>
          <w:rFonts w:cs="Times New Roman"/>
          <w:b/>
          <w:szCs w:val="28"/>
        </w:rPr>
        <w:t>ЦЕЛЕВЫЕ ПОКАЗАТЕЛИ МУНИЦИПАЛЬНОЙ ПРОГРАММЫ</w:t>
      </w:r>
    </w:p>
    <w:p w:rsidR="00546C49" w:rsidRPr="00A30B2A" w:rsidRDefault="00546C49" w:rsidP="00546C49">
      <w:pPr>
        <w:jc w:val="center"/>
        <w:rPr>
          <w:rFonts w:cs="Times New Roman"/>
          <w:b/>
          <w:szCs w:val="28"/>
        </w:rPr>
      </w:pPr>
      <w:r w:rsidRPr="00A30B2A">
        <w:rPr>
          <w:rFonts w:cs="Times New Roman"/>
          <w:b/>
          <w:szCs w:val="28"/>
        </w:rPr>
        <w:t>«</w:t>
      </w:r>
      <w:r w:rsidRPr="00A30B2A">
        <w:rPr>
          <w:rFonts w:cs="Times New Roman"/>
          <w:b/>
          <w:bCs/>
          <w:szCs w:val="28"/>
        </w:rPr>
        <w:t>Создание доступной среды для инвалидов и других маломобильных групп населения</w:t>
      </w:r>
      <w:r w:rsidRPr="00A30B2A">
        <w:rPr>
          <w:rFonts w:cs="Times New Roman"/>
          <w:b/>
          <w:szCs w:val="28"/>
        </w:rPr>
        <w:t>»</w:t>
      </w:r>
    </w:p>
    <w:p w:rsidR="00546C49" w:rsidRPr="00A30B2A" w:rsidRDefault="00546C49" w:rsidP="00546C49">
      <w:pPr>
        <w:ind w:firstLine="709"/>
        <w:jc w:val="both"/>
      </w:pPr>
    </w:p>
    <w:tbl>
      <w:tblPr>
        <w:tblStyle w:val="ad"/>
        <w:tblW w:w="14356" w:type="dxa"/>
        <w:tblInd w:w="108" w:type="dxa"/>
        <w:tblLayout w:type="fixed"/>
        <w:tblLook w:val="04A0" w:firstRow="1" w:lastRow="0" w:firstColumn="1" w:lastColumn="0" w:noHBand="0" w:noVBand="1"/>
      </w:tblPr>
      <w:tblGrid>
        <w:gridCol w:w="830"/>
        <w:gridCol w:w="4586"/>
        <w:gridCol w:w="1544"/>
        <w:gridCol w:w="1216"/>
        <w:gridCol w:w="1332"/>
        <w:gridCol w:w="1153"/>
        <w:gridCol w:w="1134"/>
        <w:gridCol w:w="1134"/>
        <w:gridCol w:w="1417"/>
        <w:gridCol w:w="10"/>
      </w:tblGrid>
      <w:tr w:rsidR="00450603" w:rsidRPr="00A30B2A" w:rsidTr="00CC6320">
        <w:trPr>
          <w:gridAfter w:val="1"/>
          <w:wAfter w:w="10" w:type="dxa"/>
        </w:trPr>
        <w:tc>
          <w:tcPr>
            <w:tcW w:w="830" w:type="dxa"/>
            <w:vMerge w:val="restart"/>
          </w:tcPr>
          <w:p w:rsidR="00450603" w:rsidRPr="00A30B2A" w:rsidRDefault="00450603" w:rsidP="00CC6320">
            <w:pPr>
              <w:jc w:val="center"/>
              <w:rPr>
                <w:rFonts w:cs="Times New Roman"/>
                <w:sz w:val="24"/>
                <w:szCs w:val="24"/>
              </w:rPr>
            </w:pPr>
            <w:r w:rsidRPr="00A30B2A">
              <w:rPr>
                <w:rFonts w:cs="Times New Roman"/>
                <w:sz w:val="24"/>
                <w:szCs w:val="24"/>
              </w:rPr>
              <w:t>№ п/п</w:t>
            </w:r>
          </w:p>
        </w:tc>
        <w:tc>
          <w:tcPr>
            <w:tcW w:w="4586" w:type="dxa"/>
            <w:vMerge w:val="restart"/>
          </w:tcPr>
          <w:p w:rsidR="00450603" w:rsidRPr="00A30B2A" w:rsidRDefault="00450603" w:rsidP="00CC6320">
            <w:pPr>
              <w:jc w:val="center"/>
              <w:rPr>
                <w:rFonts w:cs="Times New Roman"/>
                <w:sz w:val="24"/>
                <w:szCs w:val="24"/>
              </w:rPr>
            </w:pPr>
            <w:r w:rsidRPr="00A30B2A">
              <w:rPr>
                <w:rFonts w:cs="Times New Roman"/>
                <w:sz w:val="24"/>
                <w:szCs w:val="24"/>
              </w:rPr>
              <w:t>Наименование целевого показателя</w:t>
            </w:r>
          </w:p>
        </w:tc>
        <w:tc>
          <w:tcPr>
            <w:tcW w:w="1544" w:type="dxa"/>
            <w:vMerge w:val="restart"/>
          </w:tcPr>
          <w:p w:rsidR="00450603" w:rsidRPr="00A30B2A" w:rsidRDefault="00450603" w:rsidP="00CC6320">
            <w:pPr>
              <w:jc w:val="center"/>
              <w:rPr>
                <w:rFonts w:cs="Times New Roman"/>
                <w:sz w:val="24"/>
                <w:szCs w:val="24"/>
              </w:rPr>
            </w:pPr>
            <w:r w:rsidRPr="00A30B2A">
              <w:rPr>
                <w:rFonts w:cs="Times New Roman"/>
                <w:sz w:val="24"/>
                <w:szCs w:val="24"/>
              </w:rPr>
              <w:t>Единица измерения</w:t>
            </w:r>
          </w:p>
        </w:tc>
        <w:tc>
          <w:tcPr>
            <w:tcW w:w="1216" w:type="dxa"/>
            <w:vMerge w:val="restart"/>
          </w:tcPr>
          <w:p w:rsidR="00450603" w:rsidRPr="00A30B2A" w:rsidRDefault="00450603" w:rsidP="00CC6320">
            <w:pPr>
              <w:jc w:val="center"/>
              <w:rPr>
                <w:rFonts w:cs="Times New Roman"/>
                <w:sz w:val="24"/>
                <w:szCs w:val="24"/>
              </w:rPr>
            </w:pPr>
            <w:r w:rsidRPr="00A30B2A">
              <w:rPr>
                <w:rFonts w:cs="Times New Roman"/>
                <w:sz w:val="24"/>
                <w:szCs w:val="24"/>
              </w:rPr>
              <w:t xml:space="preserve">Статус </w:t>
            </w:r>
            <w:hyperlink w:anchor="P714" w:history="1">
              <w:r w:rsidRPr="00A30B2A">
                <w:rPr>
                  <w:rFonts w:cs="Times New Roman"/>
                  <w:sz w:val="24"/>
                  <w:szCs w:val="24"/>
                </w:rPr>
                <w:t>&lt;1&gt;</w:t>
              </w:r>
            </w:hyperlink>
          </w:p>
        </w:tc>
        <w:tc>
          <w:tcPr>
            <w:tcW w:w="6170" w:type="dxa"/>
            <w:gridSpan w:val="5"/>
          </w:tcPr>
          <w:p w:rsidR="00450603" w:rsidRPr="00A30B2A" w:rsidRDefault="00450603" w:rsidP="00CC6320">
            <w:pPr>
              <w:jc w:val="center"/>
              <w:rPr>
                <w:rFonts w:cs="Times New Roman"/>
                <w:sz w:val="24"/>
                <w:szCs w:val="24"/>
              </w:rPr>
            </w:pPr>
            <w:r w:rsidRPr="00A30B2A">
              <w:rPr>
                <w:rFonts w:cs="Times New Roman"/>
                <w:sz w:val="24"/>
                <w:szCs w:val="24"/>
              </w:rPr>
              <w:t>Значение целевого показателя</w:t>
            </w:r>
          </w:p>
        </w:tc>
      </w:tr>
      <w:tr w:rsidR="00450603" w:rsidRPr="00A30B2A" w:rsidTr="00450603">
        <w:trPr>
          <w:gridAfter w:val="1"/>
          <w:wAfter w:w="10" w:type="dxa"/>
        </w:trPr>
        <w:tc>
          <w:tcPr>
            <w:tcW w:w="830" w:type="dxa"/>
            <w:vMerge/>
          </w:tcPr>
          <w:p w:rsidR="00450603" w:rsidRPr="00A30B2A" w:rsidRDefault="00450603" w:rsidP="00CC6320">
            <w:pPr>
              <w:jc w:val="center"/>
              <w:rPr>
                <w:rFonts w:cs="Times New Roman"/>
                <w:sz w:val="24"/>
                <w:szCs w:val="24"/>
              </w:rPr>
            </w:pPr>
          </w:p>
        </w:tc>
        <w:tc>
          <w:tcPr>
            <w:tcW w:w="4586" w:type="dxa"/>
            <w:vMerge/>
          </w:tcPr>
          <w:p w:rsidR="00450603" w:rsidRPr="00A30B2A" w:rsidRDefault="00450603" w:rsidP="00CC6320">
            <w:pPr>
              <w:jc w:val="center"/>
              <w:rPr>
                <w:rFonts w:cs="Times New Roman"/>
                <w:sz w:val="24"/>
                <w:szCs w:val="24"/>
              </w:rPr>
            </w:pPr>
          </w:p>
        </w:tc>
        <w:tc>
          <w:tcPr>
            <w:tcW w:w="1544" w:type="dxa"/>
            <w:vMerge/>
          </w:tcPr>
          <w:p w:rsidR="00450603" w:rsidRPr="00A30B2A" w:rsidRDefault="00450603" w:rsidP="00CC6320">
            <w:pPr>
              <w:jc w:val="center"/>
              <w:rPr>
                <w:rFonts w:cs="Times New Roman"/>
                <w:sz w:val="24"/>
                <w:szCs w:val="24"/>
              </w:rPr>
            </w:pPr>
          </w:p>
        </w:tc>
        <w:tc>
          <w:tcPr>
            <w:tcW w:w="1216" w:type="dxa"/>
            <w:vMerge/>
          </w:tcPr>
          <w:p w:rsidR="00450603" w:rsidRPr="00A30B2A" w:rsidRDefault="00450603" w:rsidP="00CC6320">
            <w:pPr>
              <w:jc w:val="center"/>
              <w:rPr>
                <w:rFonts w:cs="Times New Roman"/>
                <w:sz w:val="24"/>
                <w:szCs w:val="24"/>
              </w:rPr>
            </w:pPr>
          </w:p>
        </w:tc>
        <w:tc>
          <w:tcPr>
            <w:tcW w:w="1332" w:type="dxa"/>
          </w:tcPr>
          <w:p w:rsidR="00450603" w:rsidRPr="00A30B2A" w:rsidRDefault="00450603" w:rsidP="00CC6320">
            <w:pPr>
              <w:jc w:val="center"/>
              <w:rPr>
                <w:rFonts w:cs="Times New Roman"/>
                <w:sz w:val="24"/>
                <w:szCs w:val="24"/>
              </w:rPr>
            </w:pPr>
            <w:r w:rsidRPr="00A30B2A">
              <w:rPr>
                <w:rFonts w:cs="Times New Roman"/>
                <w:sz w:val="24"/>
                <w:szCs w:val="24"/>
              </w:rPr>
              <w:t>Отчетный</w:t>
            </w:r>
          </w:p>
          <w:p w:rsidR="00450603" w:rsidRPr="00A30B2A" w:rsidRDefault="00450603" w:rsidP="00CC6320">
            <w:pPr>
              <w:jc w:val="center"/>
              <w:rPr>
                <w:rFonts w:cs="Times New Roman"/>
                <w:sz w:val="24"/>
                <w:szCs w:val="24"/>
              </w:rPr>
            </w:pPr>
            <w:r w:rsidRPr="00A30B2A">
              <w:rPr>
                <w:rFonts w:cs="Times New Roman"/>
                <w:sz w:val="24"/>
                <w:szCs w:val="24"/>
              </w:rPr>
              <w:t xml:space="preserve">2020 год </w:t>
            </w:r>
          </w:p>
          <w:p w:rsidR="00450603" w:rsidRPr="00A30B2A" w:rsidRDefault="001462F4" w:rsidP="00CC6320">
            <w:pPr>
              <w:jc w:val="center"/>
              <w:rPr>
                <w:rFonts w:cs="Times New Roman"/>
                <w:sz w:val="24"/>
                <w:szCs w:val="24"/>
              </w:rPr>
            </w:pPr>
            <w:hyperlink w:anchor="P714" w:history="1">
              <w:r w:rsidR="00450603" w:rsidRPr="00A30B2A">
                <w:rPr>
                  <w:rStyle w:val="af0"/>
                  <w:rFonts w:cs="Times New Roman"/>
                  <w:sz w:val="24"/>
                  <w:szCs w:val="24"/>
                </w:rPr>
                <w:t>&lt;2&gt;</w:t>
              </w:r>
            </w:hyperlink>
          </w:p>
        </w:tc>
        <w:tc>
          <w:tcPr>
            <w:tcW w:w="1153" w:type="dxa"/>
          </w:tcPr>
          <w:p w:rsidR="00450603" w:rsidRPr="00A30B2A" w:rsidRDefault="00450603" w:rsidP="00CC6320">
            <w:pPr>
              <w:jc w:val="center"/>
              <w:rPr>
                <w:rFonts w:cs="Times New Roman"/>
                <w:sz w:val="24"/>
                <w:szCs w:val="24"/>
              </w:rPr>
            </w:pPr>
            <w:r w:rsidRPr="00A30B2A">
              <w:rPr>
                <w:rFonts w:cs="Times New Roman"/>
                <w:sz w:val="24"/>
                <w:szCs w:val="24"/>
              </w:rPr>
              <w:t xml:space="preserve">2022 год </w:t>
            </w:r>
          </w:p>
        </w:tc>
        <w:tc>
          <w:tcPr>
            <w:tcW w:w="1134" w:type="dxa"/>
          </w:tcPr>
          <w:p w:rsidR="00450603" w:rsidRPr="00A30B2A" w:rsidRDefault="00450603" w:rsidP="00CC6320">
            <w:pPr>
              <w:jc w:val="center"/>
              <w:rPr>
                <w:rFonts w:cs="Times New Roman"/>
                <w:sz w:val="24"/>
                <w:szCs w:val="24"/>
              </w:rPr>
            </w:pPr>
            <w:r w:rsidRPr="00A30B2A">
              <w:rPr>
                <w:rFonts w:cs="Times New Roman"/>
                <w:sz w:val="24"/>
                <w:szCs w:val="24"/>
              </w:rPr>
              <w:t xml:space="preserve">2023 год </w:t>
            </w:r>
          </w:p>
        </w:tc>
        <w:tc>
          <w:tcPr>
            <w:tcW w:w="1134" w:type="dxa"/>
          </w:tcPr>
          <w:p w:rsidR="00450603" w:rsidRPr="00A30B2A" w:rsidRDefault="00450603" w:rsidP="00CC6320">
            <w:pPr>
              <w:jc w:val="center"/>
              <w:rPr>
                <w:rFonts w:cs="Times New Roman"/>
                <w:sz w:val="24"/>
                <w:szCs w:val="24"/>
              </w:rPr>
            </w:pPr>
            <w:r w:rsidRPr="00A30B2A">
              <w:rPr>
                <w:rFonts w:cs="Times New Roman"/>
                <w:sz w:val="24"/>
                <w:szCs w:val="24"/>
              </w:rPr>
              <w:t xml:space="preserve">2024 год </w:t>
            </w:r>
          </w:p>
        </w:tc>
        <w:tc>
          <w:tcPr>
            <w:tcW w:w="1417" w:type="dxa"/>
          </w:tcPr>
          <w:p w:rsidR="00450603" w:rsidRPr="00A30B2A" w:rsidRDefault="00450603" w:rsidP="00CC6320">
            <w:pPr>
              <w:jc w:val="center"/>
              <w:rPr>
                <w:rFonts w:cs="Times New Roman"/>
                <w:sz w:val="24"/>
                <w:szCs w:val="24"/>
              </w:rPr>
            </w:pPr>
            <w:r>
              <w:rPr>
                <w:rFonts w:cs="Times New Roman"/>
                <w:sz w:val="24"/>
                <w:szCs w:val="24"/>
              </w:rPr>
              <w:t>2025 год</w:t>
            </w:r>
          </w:p>
        </w:tc>
      </w:tr>
      <w:tr w:rsidR="00450603" w:rsidRPr="00A30B2A" w:rsidTr="00450603">
        <w:trPr>
          <w:gridAfter w:val="1"/>
          <w:wAfter w:w="10" w:type="dxa"/>
          <w:tblHeader/>
        </w:trPr>
        <w:tc>
          <w:tcPr>
            <w:tcW w:w="830" w:type="dxa"/>
          </w:tcPr>
          <w:p w:rsidR="00450603" w:rsidRPr="00A30B2A" w:rsidRDefault="00450603" w:rsidP="00CC6320">
            <w:pPr>
              <w:jc w:val="center"/>
              <w:rPr>
                <w:rFonts w:cs="Times New Roman"/>
                <w:sz w:val="24"/>
                <w:szCs w:val="24"/>
              </w:rPr>
            </w:pPr>
            <w:r w:rsidRPr="00A30B2A">
              <w:rPr>
                <w:rFonts w:cs="Times New Roman"/>
                <w:sz w:val="24"/>
                <w:szCs w:val="24"/>
              </w:rPr>
              <w:t>1</w:t>
            </w:r>
          </w:p>
        </w:tc>
        <w:tc>
          <w:tcPr>
            <w:tcW w:w="4586" w:type="dxa"/>
          </w:tcPr>
          <w:p w:rsidR="00450603" w:rsidRPr="00A30B2A" w:rsidRDefault="00450603" w:rsidP="00CC6320">
            <w:pPr>
              <w:jc w:val="center"/>
              <w:rPr>
                <w:rFonts w:cs="Times New Roman"/>
                <w:sz w:val="24"/>
                <w:szCs w:val="24"/>
              </w:rPr>
            </w:pPr>
            <w:r w:rsidRPr="00A30B2A">
              <w:rPr>
                <w:rFonts w:cs="Times New Roman"/>
                <w:sz w:val="24"/>
                <w:szCs w:val="24"/>
              </w:rPr>
              <w:t>2</w:t>
            </w:r>
          </w:p>
        </w:tc>
        <w:tc>
          <w:tcPr>
            <w:tcW w:w="1544" w:type="dxa"/>
          </w:tcPr>
          <w:p w:rsidR="00450603" w:rsidRPr="00A30B2A" w:rsidRDefault="00450603" w:rsidP="00CC6320">
            <w:pPr>
              <w:jc w:val="center"/>
              <w:rPr>
                <w:rFonts w:cs="Times New Roman"/>
                <w:sz w:val="24"/>
                <w:szCs w:val="24"/>
              </w:rPr>
            </w:pPr>
            <w:r w:rsidRPr="00A30B2A">
              <w:rPr>
                <w:rFonts w:cs="Times New Roman"/>
                <w:sz w:val="24"/>
                <w:szCs w:val="24"/>
              </w:rPr>
              <w:t>3</w:t>
            </w:r>
          </w:p>
        </w:tc>
        <w:tc>
          <w:tcPr>
            <w:tcW w:w="1216" w:type="dxa"/>
          </w:tcPr>
          <w:p w:rsidR="00450603" w:rsidRPr="00A30B2A" w:rsidRDefault="00450603" w:rsidP="00CC6320">
            <w:pPr>
              <w:jc w:val="center"/>
              <w:rPr>
                <w:rFonts w:cs="Times New Roman"/>
                <w:sz w:val="24"/>
                <w:szCs w:val="24"/>
              </w:rPr>
            </w:pPr>
            <w:r w:rsidRPr="00A30B2A">
              <w:rPr>
                <w:rFonts w:cs="Times New Roman"/>
                <w:sz w:val="24"/>
                <w:szCs w:val="24"/>
              </w:rPr>
              <w:t>4</w:t>
            </w:r>
          </w:p>
        </w:tc>
        <w:tc>
          <w:tcPr>
            <w:tcW w:w="1332" w:type="dxa"/>
          </w:tcPr>
          <w:p w:rsidR="00450603" w:rsidRPr="00A30B2A" w:rsidRDefault="00450603" w:rsidP="00CC6320">
            <w:pPr>
              <w:jc w:val="center"/>
              <w:rPr>
                <w:rFonts w:cs="Times New Roman"/>
                <w:sz w:val="24"/>
                <w:szCs w:val="24"/>
              </w:rPr>
            </w:pPr>
            <w:r w:rsidRPr="00A30B2A">
              <w:rPr>
                <w:rFonts w:cs="Times New Roman"/>
                <w:sz w:val="24"/>
                <w:szCs w:val="24"/>
              </w:rPr>
              <w:t>5</w:t>
            </w:r>
          </w:p>
        </w:tc>
        <w:tc>
          <w:tcPr>
            <w:tcW w:w="1153" w:type="dxa"/>
          </w:tcPr>
          <w:p w:rsidR="00450603" w:rsidRPr="00A30B2A" w:rsidRDefault="00450603" w:rsidP="00CC6320">
            <w:pPr>
              <w:jc w:val="center"/>
              <w:rPr>
                <w:rFonts w:cs="Times New Roman"/>
                <w:sz w:val="24"/>
                <w:szCs w:val="24"/>
              </w:rPr>
            </w:pPr>
            <w:r w:rsidRPr="00A30B2A">
              <w:rPr>
                <w:rFonts w:cs="Times New Roman"/>
                <w:sz w:val="24"/>
                <w:szCs w:val="24"/>
              </w:rPr>
              <w:t>6</w:t>
            </w:r>
          </w:p>
        </w:tc>
        <w:tc>
          <w:tcPr>
            <w:tcW w:w="1134" w:type="dxa"/>
          </w:tcPr>
          <w:p w:rsidR="00450603" w:rsidRPr="00A30B2A" w:rsidRDefault="00450603" w:rsidP="00CC6320">
            <w:pPr>
              <w:jc w:val="center"/>
              <w:rPr>
                <w:rFonts w:cs="Times New Roman"/>
                <w:sz w:val="24"/>
                <w:szCs w:val="24"/>
              </w:rPr>
            </w:pPr>
            <w:r w:rsidRPr="00A30B2A">
              <w:rPr>
                <w:rFonts w:cs="Times New Roman"/>
                <w:sz w:val="24"/>
                <w:szCs w:val="24"/>
              </w:rPr>
              <w:t>7</w:t>
            </w:r>
          </w:p>
        </w:tc>
        <w:tc>
          <w:tcPr>
            <w:tcW w:w="1134" w:type="dxa"/>
          </w:tcPr>
          <w:p w:rsidR="00450603" w:rsidRPr="00A30B2A" w:rsidRDefault="00450603" w:rsidP="00CC6320">
            <w:pPr>
              <w:jc w:val="center"/>
              <w:rPr>
                <w:rFonts w:cs="Times New Roman"/>
                <w:sz w:val="24"/>
                <w:szCs w:val="24"/>
              </w:rPr>
            </w:pPr>
            <w:r w:rsidRPr="00A30B2A">
              <w:rPr>
                <w:rFonts w:cs="Times New Roman"/>
                <w:sz w:val="24"/>
                <w:szCs w:val="24"/>
              </w:rPr>
              <w:t>8</w:t>
            </w:r>
          </w:p>
        </w:tc>
        <w:tc>
          <w:tcPr>
            <w:tcW w:w="1417" w:type="dxa"/>
          </w:tcPr>
          <w:p w:rsidR="00450603" w:rsidRPr="00A30B2A" w:rsidRDefault="00450603" w:rsidP="00CC6320">
            <w:pPr>
              <w:jc w:val="center"/>
              <w:rPr>
                <w:rFonts w:cs="Times New Roman"/>
                <w:sz w:val="24"/>
                <w:szCs w:val="24"/>
              </w:rPr>
            </w:pPr>
            <w:r>
              <w:rPr>
                <w:rFonts w:cs="Times New Roman"/>
                <w:sz w:val="24"/>
                <w:szCs w:val="24"/>
              </w:rPr>
              <w:t>9</w:t>
            </w:r>
          </w:p>
        </w:tc>
      </w:tr>
      <w:tr w:rsidR="00450603" w:rsidRPr="00A30B2A" w:rsidTr="00CC6320">
        <w:tc>
          <w:tcPr>
            <w:tcW w:w="830" w:type="dxa"/>
          </w:tcPr>
          <w:p w:rsidR="00450603" w:rsidRPr="00A30B2A" w:rsidRDefault="00450603" w:rsidP="00CC6320">
            <w:pPr>
              <w:jc w:val="center"/>
              <w:rPr>
                <w:rFonts w:cs="Times New Roman"/>
                <w:sz w:val="24"/>
                <w:szCs w:val="24"/>
              </w:rPr>
            </w:pPr>
            <w:r w:rsidRPr="00A30B2A">
              <w:rPr>
                <w:rFonts w:cs="Times New Roman"/>
                <w:sz w:val="24"/>
                <w:szCs w:val="24"/>
              </w:rPr>
              <w:t>1</w:t>
            </w:r>
          </w:p>
        </w:tc>
        <w:tc>
          <w:tcPr>
            <w:tcW w:w="13526" w:type="dxa"/>
            <w:gridSpan w:val="9"/>
          </w:tcPr>
          <w:p w:rsidR="00450603" w:rsidRPr="00A30B2A" w:rsidRDefault="00450603" w:rsidP="00CC6320">
            <w:pPr>
              <w:jc w:val="both"/>
              <w:rPr>
                <w:rFonts w:cs="Times New Roman"/>
                <w:sz w:val="24"/>
                <w:szCs w:val="24"/>
              </w:rPr>
            </w:pPr>
            <w:r w:rsidRPr="00A30B2A">
              <w:rPr>
                <w:rFonts w:cs="Times New Roman"/>
                <w:sz w:val="24"/>
                <w:szCs w:val="24"/>
              </w:rPr>
              <w:t>Муниципальная программа «</w:t>
            </w:r>
            <w:r w:rsidRPr="00A30B2A">
              <w:rPr>
                <w:rFonts w:cs="Times New Roman"/>
                <w:bCs/>
                <w:sz w:val="24"/>
                <w:szCs w:val="24"/>
              </w:rPr>
              <w:t>Создание доступной среды для инвалидов и других маломобильных групп населения</w:t>
            </w:r>
            <w:r w:rsidRPr="00A30B2A">
              <w:rPr>
                <w:rFonts w:cs="Times New Roman"/>
                <w:sz w:val="24"/>
                <w:szCs w:val="24"/>
              </w:rPr>
              <w:t>»</w:t>
            </w:r>
          </w:p>
        </w:tc>
      </w:tr>
      <w:tr w:rsidR="00450603" w:rsidRPr="00A30B2A" w:rsidTr="00450603">
        <w:trPr>
          <w:gridAfter w:val="1"/>
          <w:wAfter w:w="10" w:type="dxa"/>
        </w:trPr>
        <w:tc>
          <w:tcPr>
            <w:tcW w:w="830" w:type="dxa"/>
          </w:tcPr>
          <w:p w:rsidR="00450603" w:rsidRPr="00A30B2A" w:rsidRDefault="00450603" w:rsidP="00CC6320">
            <w:pPr>
              <w:jc w:val="center"/>
              <w:rPr>
                <w:rFonts w:cs="Times New Roman"/>
                <w:sz w:val="24"/>
                <w:szCs w:val="24"/>
              </w:rPr>
            </w:pPr>
            <w:r w:rsidRPr="00A30B2A">
              <w:rPr>
                <w:rFonts w:cs="Times New Roman"/>
                <w:sz w:val="24"/>
                <w:szCs w:val="24"/>
              </w:rPr>
              <w:t>1.1</w:t>
            </w:r>
          </w:p>
        </w:tc>
        <w:tc>
          <w:tcPr>
            <w:tcW w:w="4586" w:type="dxa"/>
          </w:tcPr>
          <w:p w:rsidR="00450603" w:rsidRPr="00A30B2A" w:rsidRDefault="00450603" w:rsidP="00CC6320">
            <w:pPr>
              <w:rPr>
                <w:rFonts w:cs="Times New Roman"/>
                <w:sz w:val="24"/>
                <w:szCs w:val="24"/>
              </w:rPr>
            </w:pPr>
            <w:r w:rsidRPr="00A30B2A">
              <w:rPr>
                <w:rFonts w:cs="Times New Roman"/>
                <w:sz w:val="24"/>
                <w:szCs w:val="24"/>
              </w:rPr>
              <w:t>Количество проведенных семинаров по вопросам адаптации учреждений, организаций и предприятий для беспрепятственного доступа инвалидов и других МГН</w:t>
            </w:r>
          </w:p>
        </w:tc>
        <w:tc>
          <w:tcPr>
            <w:tcW w:w="1544" w:type="dxa"/>
          </w:tcPr>
          <w:p w:rsidR="00450603" w:rsidRPr="00A30B2A" w:rsidRDefault="00450603" w:rsidP="00CC6320">
            <w:pPr>
              <w:jc w:val="center"/>
              <w:rPr>
                <w:rFonts w:cs="Times New Roman"/>
                <w:sz w:val="24"/>
                <w:szCs w:val="24"/>
              </w:rPr>
            </w:pPr>
            <w:r w:rsidRPr="00A30B2A">
              <w:rPr>
                <w:rFonts w:cs="Times New Roman"/>
                <w:sz w:val="24"/>
                <w:szCs w:val="24"/>
              </w:rPr>
              <w:t>единиц</w:t>
            </w:r>
          </w:p>
        </w:tc>
        <w:tc>
          <w:tcPr>
            <w:tcW w:w="1216" w:type="dxa"/>
          </w:tcPr>
          <w:p w:rsidR="00450603" w:rsidRPr="00A30B2A" w:rsidRDefault="00450603" w:rsidP="00CC6320">
            <w:pPr>
              <w:jc w:val="center"/>
              <w:rPr>
                <w:rFonts w:cs="Times New Roman"/>
                <w:sz w:val="24"/>
                <w:szCs w:val="24"/>
              </w:rPr>
            </w:pPr>
            <w:r w:rsidRPr="00A30B2A">
              <w:rPr>
                <w:rFonts w:cs="Times New Roman"/>
                <w:sz w:val="24"/>
                <w:szCs w:val="24"/>
              </w:rPr>
              <w:t>3</w:t>
            </w:r>
          </w:p>
        </w:tc>
        <w:tc>
          <w:tcPr>
            <w:tcW w:w="1332" w:type="dxa"/>
          </w:tcPr>
          <w:p w:rsidR="00450603" w:rsidRPr="00A30B2A" w:rsidRDefault="00450603" w:rsidP="00CC6320">
            <w:pPr>
              <w:jc w:val="center"/>
              <w:rPr>
                <w:rFonts w:cs="Times New Roman"/>
                <w:sz w:val="24"/>
                <w:szCs w:val="24"/>
              </w:rPr>
            </w:pPr>
            <w:r w:rsidRPr="00A30B2A">
              <w:rPr>
                <w:rFonts w:cs="Times New Roman"/>
                <w:sz w:val="24"/>
                <w:szCs w:val="24"/>
              </w:rPr>
              <w:t>1</w:t>
            </w:r>
          </w:p>
        </w:tc>
        <w:tc>
          <w:tcPr>
            <w:tcW w:w="1153" w:type="dxa"/>
          </w:tcPr>
          <w:p w:rsidR="00450603" w:rsidRPr="00A30B2A" w:rsidRDefault="00450603" w:rsidP="00CC6320">
            <w:pPr>
              <w:jc w:val="center"/>
              <w:rPr>
                <w:rFonts w:cs="Times New Roman"/>
                <w:sz w:val="24"/>
                <w:szCs w:val="24"/>
              </w:rPr>
            </w:pPr>
            <w:r w:rsidRPr="00A30B2A">
              <w:rPr>
                <w:rFonts w:cs="Times New Roman"/>
                <w:sz w:val="24"/>
                <w:szCs w:val="24"/>
              </w:rPr>
              <w:t>1</w:t>
            </w:r>
          </w:p>
        </w:tc>
        <w:tc>
          <w:tcPr>
            <w:tcW w:w="1134" w:type="dxa"/>
          </w:tcPr>
          <w:p w:rsidR="00450603" w:rsidRPr="00A30B2A" w:rsidRDefault="00450603" w:rsidP="00CC6320">
            <w:pPr>
              <w:jc w:val="center"/>
              <w:rPr>
                <w:rFonts w:cs="Times New Roman"/>
                <w:sz w:val="24"/>
                <w:szCs w:val="24"/>
              </w:rPr>
            </w:pPr>
            <w:r w:rsidRPr="00A30B2A">
              <w:rPr>
                <w:rFonts w:cs="Times New Roman"/>
                <w:sz w:val="24"/>
                <w:szCs w:val="24"/>
              </w:rPr>
              <w:t>1</w:t>
            </w:r>
          </w:p>
        </w:tc>
        <w:tc>
          <w:tcPr>
            <w:tcW w:w="1134" w:type="dxa"/>
          </w:tcPr>
          <w:p w:rsidR="00450603" w:rsidRPr="00A30B2A" w:rsidRDefault="00450603" w:rsidP="00CC6320">
            <w:pPr>
              <w:jc w:val="center"/>
              <w:rPr>
                <w:rFonts w:cs="Times New Roman"/>
                <w:sz w:val="24"/>
                <w:szCs w:val="24"/>
              </w:rPr>
            </w:pPr>
            <w:r w:rsidRPr="00A30B2A">
              <w:rPr>
                <w:rFonts w:cs="Times New Roman"/>
                <w:sz w:val="24"/>
                <w:szCs w:val="24"/>
              </w:rPr>
              <w:t>1</w:t>
            </w:r>
          </w:p>
        </w:tc>
        <w:tc>
          <w:tcPr>
            <w:tcW w:w="1417" w:type="dxa"/>
          </w:tcPr>
          <w:p w:rsidR="00450603" w:rsidRPr="00A30B2A" w:rsidRDefault="00450603" w:rsidP="00CC6320">
            <w:pPr>
              <w:jc w:val="center"/>
              <w:rPr>
                <w:rFonts w:cs="Times New Roman"/>
                <w:sz w:val="24"/>
                <w:szCs w:val="24"/>
              </w:rPr>
            </w:pPr>
            <w:r>
              <w:rPr>
                <w:rFonts w:cs="Times New Roman"/>
                <w:sz w:val="24"/>
                <w:szCs w:val="24"/>
              </w:rPr>
              <w:t>1</w:t>
            </w:r>
          </w:p>
        </w:tc>
      </w:tr>
      <w:tr w:rsidR="00450603" w:rsidRPr="00A30B2A" w:rsidTr="00450603">
        <w:trPr>
          <w:gridAfter w:val="1"/>
          <w:wAfter w:w="10" w:type="dxa"/>
        </w:trPr>
        <w:tc>
          <w:tcPr>
            <w:tcW w:w="830" w:type="dxa"/>
          </w:tcPr>
          <w:p w:rsidR="00450603" w:rsidRPr="00A30B2A" w:rsidRDefault="00450603" w:rsidP="00CC6320">
            <w:pPr>
              <w:jc w:val="center"/>
              <w:rPr>
                <w:rFonts w:cs="Times New Roman"/>
                <w:sz w:val="24"/>
                <w:szCs w:val="24"/>
              </w:rPr>
            </w:pPr>
            <w:r w:rsidRPr="00A30B2A">
              <w:rPr>
                <w:rFonts w:cs="Times New Roman"/>
                <w:sz w:val="24"/>
                <w:szCs w:val="24"/>
              </w:rPr>
              <w:t>1.2</w:t>
            </w:r>
          </w:p>
        </w:tc>
        <w:tc>
          <w:tcPr>
            <w:tcW w:w="4586" w:type="dxa"/>
          </w:tcPr>
          <w:p w:rsidR="00450603" w:rsidRPr="00A30B2A" w:rsidRDefault="00450603" w:rsidP="00CC6320">
            <w:pPr>
              <w:rPr>
                <w:rFonts w:cs="Times New Roman"/>
                <w:sz w:val="24"/>
                <w:szCs w:val="24"/>
              </w:rPr>
            </w:pPr>
            <w:r w:rsidRPr="00A30B2A">
              <w:rPr>
                <w:rFonts w:cs="Times New Roman"/>
                <w:bCs/>
                <w:sz w:val="24"/>
                <w:szCs w:val="24"/>
              </w:rPr>
              <w:t>Количество подписок на газеты и журналы по тематике «Доступная среда»</w:t>
            </w:r>
          </w:p>
        </w:tc>
        <w:tc>
          <w:tcPr>
            <w:tcW w:w="1544" w:type="dxa"/>
          </w:tcPr>
          <w:p w:rsidR="00450603" w:rsidRPr="00A30B2A" w:rsidRDefault="00450603" w:rsidP="00CC6320">
            <w:pPr>
              <w:jc w:val="center"/>
              <w:rPr>
                <w:rFonts w:cs="Times New Roman"/>
                <w:sz w:val="24"/>
                <w:szCs w:val="24"/>
              </w:rPr>
            </w:pPr>
            <w:r w:rsidRPr="00A30B2A">
              <w:rPr>
                <w:rFonts w:cs="Times New Roman"/>
                <w:sz w:val="24"/>
                <w:szCs w:val="24"/>
              </w:rPr>
              <w:t>штук</w:t>
            </w:r>
          </w:p>
        </w:tc>
        <w:tc>
          <w:tcPr>
            <w:tcW w:w="1216" w:type="dxa"/>
          </w:tcPr>
          <w:p w:rsidR="00450603" w:rsidRPr="00A30B2A" w:rsidRDefault="00450603" w:rsidP="00CC6320">
            <w:pPr>
              <w:jc w:val="center"/>
              <w:rPr>
                <w:rFonts w:cs="Times New Roman"/>
                <w:sz w:val="24"/>
                <w:szCs w:val="24"/>
              </w:rPr>
            </w:pPr>
            <w:r w:rsidRPr="00A30B2A">
              <w:rPr>
                <w:rFonts w:cs="Times New Roman"/>
                <w:sz w:val="24"/>
                <w:szCs w:val="24"/>
              </w:rPr>
              <w:t>3</w:t>
            </w:r>
          </w:p>
        </w:tc>
        <w:tc>
          <w:tcPr>
            <w:tcW w:w="1332" w:type="dxa"/>
          </w:tcPr>
          <w:p w:rsidR="00450603" w:rsidRPr="00A30B2A" w:rsidRDefault="00450603" w:rsidP="00CC6320">
            <w:pPr>
              <w:jc w:val="center"/>
              <w:rPr>
                <w:rFonts w:cs="Times New Roman"/>
                <w:sz w:val="24"/>
                <w:szCs w:val="24"/>
              </w:rPr>
            </w:pPr>
            <w:r w:rsidRPr="00A30B2A">
              <w:rPr>
                <w:rFonts w:cs="Times New Roman"/>
                <w:sz w:val="24"/>
                <w:szCs w:val="24"/>
              </w:rPr>
              <w:t>-</w:t>
            </w:r>
          </w:p>
        </w:tc>
        <w:tc>
          <w:tcPr>
            <w:tcW w:w="1153" w:type="dxa"/>
          </w:tcPr>
          <w:p w:rsidR="00450603" w:rsidRPr="00A30B2A" w:rsidRDefault="00450603" w:rsidP="00CC6320">
            <w:pPr>
              <w:jc w:val="center"/>
              <w:rPr>
                <w:rFonts w:cs="Times New Roman"/>
                <w:sz w:val="24"/>
                <w:szCs w:val="24"/>
              </w:rPr>
            </w:pPr>
            <w:r w:rsidRPr="00A30B2A">
              <w:rPr>
                <w:rFonts w:cs="Times New Roman"/>
                <w:sz w:val="24"/>
                <w:szCs w:val="24"/>
              </w:rPr>
              <w:t>1</w:t>
            </w:r>
          </w:p>
        </w:tc>
        <w:tc>
          <w:tcPr>
            <w:tcW w:w="1134" w:type="dxa"/>
          </w:tcPr>
          <w:p w:rsidR="00450603" w:rsidRPr="00A30B2A" w:rsidRDefault="00450603" w:rsidP="00CC6320">
            <w:pPr>
              <w:jc w:val="center"/>
              <w:rPr>
                <w:rFonts w:cs="Times New Roman"/>
                <w:sz w:val="24"/>
                <w:szCs w:val="24"/>
              </w:rPr>
            </w:pPr>
            <w:r w:rsidRPr="00A30B2A">
              <w:rPr>
                <w:rFonts w:cs="Times New Roman"/>
                <w:sz w:val="24"/>
                <w:szCs w:val="24"/>
              </w:rPr>
              <w:t>1</w:t>
            </w:r>
          </w:p>
        </w:tc>
        <w:tc>
          <w:tcPr>
            <w:tcW w:w="1134" w:type="dxa"/>
          </w:tcPr>
          <w:p w:rsidR="00450603" w:rsidRPr="00A30B2A" w:rsidRDefault="00450603" w:rsidP="00CC6320">
            <w:pPr>
              <w:jc w:val="center"/>
              <w:rPr>
                <w:rFonts w:cs="Times New Roman"/>
                <w:sz w:val="24"/>
                <w:szCs w:val="24"/>
              </w:rPr>
            </w:pPr>
            <w:r w:rsidRPr="00A30B2A">
              <w:rPr>
                <w:rFonts w:cs="Times New Roman"/>
                <w:sz w:val="24"/>
                <w:szCs w:val="24"/>
              </w:rPr>
              <w:t>1</w:t>
            </w:r>
          </w:p>
        </w:tc>
        <w:tc>
          <w:tcPr>
            <w:tcW w:w="1417" w:type="dxa"/>
          </w:tcPr>
          <w:p w:rsidR="00450603" w:rsidRPr="00A30B2A" w:rsidRDefault="00450603" w:rsidP="00CC6320">
            <w:pPr>
              <w:jc w:val="center"/>
              <w:rPr>
                <w:rFonts w:cs="Times New Roman"/>
                <w:sz w:val="24"/>
                <w:szCs w:val="24"/>
              </w:rPr>
            </w:pPr>
            <w:r>
              <w:rPr>
                <w:rFonts w:cs="Times New Roman"/>
                <w:sz w:val="24"/>
                <w:szCs w:val="24"/>
              </w:rPr>
              <w:t>1</w:t>
            </w:r>
          </w:p>
        </w:tc>
      </w:tr>
      <w:tr w:rsidR="00450603" w:rsidRPr="00A30B2A" w:rsidTr="00450603">
        <w:trPr>
          <w:gridAfter w:val="1"/>
          <w:wAfter w:w="10" w:type="dxa"/>
        </w:trPr>
        <w:tc>
          <w:tcPr>
            <w:tcW w:w="830" w:type="dxa"/>
          </w:tcPr>
          <w:p w:rsidR="00450603" w:rsidRPr="00A30B2A" w:rsidRDefault="00450603" w:rsidP="00CC6320">
            <w:pPr>
              <w:jc w:val="center"/>
              <w:rPr>
                <w:rFonts w:cs="Times New Roman"/>
                <w:sz w:val="24"/>
                <w:szCs w:val="24"/>
              </w:rPr>
            </w:pPr>
            <w:r w:rsidRPr="00A30B2A">
              <w:rPr>
                <w:rFonts w:cs="Times New Roman"/>
                <w:sz w:val="24"/>
                <w:szCs w:val="24"/>
              </w:rPr>
              <w:t>1.3</w:t>
            </w:r>
          </w:p>
        </w:tc>
        <w:tc>
          <w:tcPr>
            <w:tcW w:w="4586" w:type="dxa"/>
          </w:tcPr>
          <w:p w:rsidR="00450603" w:rsidRPr="00A30B2A" w:rsidRDefault="00450603" w:rsidP="00CC6320">
            <w:pPr>
              <w:rPr>
                <w:rFonts w:cs="Times New Roman"/>
                <w:sz w:val="24"/>
                <w:szCs w:val="24"/>
              </w:rPr>
            </w:pPr>
            <w:r w:rsidRPr="00A30B2A">
              <w:rPr>
                <w:rFonts w:cs="Times New Roman"/>
                <w:bCs/>
                <w:sz w:val="24"/>
                <w:szCs w:val="24"/>
              </w:rPr>
              <w:t>Количество организованных телефонных «горячих» линии</w:t>
            </w:r>
          </w:p>
        </w:tc>
        <w:tc>
          <w:tcPr>
            <w:tcW w:w="1544" w:type="dxa"/>
          </w:tcPr>
          <w:p w:rsidR="00450603" w:rsidRPr="00A30B2A" w:rsidRDefault="00450603" w:rsidP="00CC6320">
            <w:pPr>
              <w:jc w:val="center"/>
              <w:rPr>
                <w:rFonts w:cs="Times New Roman"/>
                <w:sz w:val="24"/>
                <w:szCs w:val="24"/>
              </w:rPr>
            </w:pPr>
            <w:r w:rsidRPr="00A30B2A">
              <w:rPr>
                <w:rFonts w:cs="Times New Roman"/>
                <w:sz w:val="24"/>
                <w:szCs w:val="24"/>
              </w:rPr>
              <w:t>штук</w:t>
            </w:r>
          </w:p>
        </w:tc>
        <w:tc>
          <w:tcPr>
            <w:tcW w:w="1216" w:type="dxa"/>
          </w:tcPr>
          <w:p w:rsidR="00450603" w:rsidRPr="00A30B2A" w:rsidRDefault="00450603" w:rsidP="00CC6320">
            <w:pPr>
              <w:jc w:val="center"/>
              <w:rPr>
                <w:rFonts w:cs="Times New Roman"/>
                <w:sz w:val="24"/>
                <w:szCs w:val="24"/>
              </w:rPr>
            </w:pPr>
            <w:r w:rsidRPr="00A30B2A">
              <w:rPr>
                <w:rFonts w:cs="Times New Roman"/>
                <w:sz w:val="24"/>
                <w:szCs w:val="24"/>
              </w:rPr>
              <w:t>3</w:t>
            </w:r>
          </w:p>
        </w:tc>
        <w:tc>
          <w:tcPr>
            <w:tcW w:w="1332" w:type="dxa"/>
          </w:tcPr>
          <w:p w:rsidR="00450603" w:rsidRPr="00A30B2A" w:rsidRDefault="00450603" w:rsidP="00CC6320">
            <w:pPr>
              <w:jc w:val="center"/>
              <w:rPr>
                <w:rFonts w:cs="Times New Roman"/>
                <w:sz w:val="24"/>
                <w:szCs w:val="24"/>
              </w:rPr>
            </w:pPr>
            <w:r w:rsidRPr="00A30B2A">
              <w:rPr>
                <w:rFonts w:cs="Times New Roman"/>
                <w:sz w:val="24"/>
                <w:szCs w:val="24"/>
              </w:rPr>
              <w:t>-</w:t>
            </w:r>
          </w:p>
        </w:tc>
        <w:tc>
          <w:tcPr>
            <w:tcW w:w="1153" w:type="dxa"/>
          </w:tcPr>
          <w:p w:rsidR="00450603" w:rsidRPr="00A30B2A" w:rsidRDefault="00450603" w:rsidP="00CC6320">
            <w:pPr>
              <w:jc w:val="center"/>
              <w:rPr>
                <w:rFonts w:cs="Times New Roman"/>
                <w:sz w:val="24"/>
                <w:szCs w:val="24"/>
              </w:rPr>
            </w:pPr>
            <w:r w:rsidRPr="00A30B2A">
              <w:rPr>
                <w:rFonts w:cs="Times New Roman"/>
                <w:sz w:val="24"/>
                <w:szCs w:val="24"/>
              </w:rPr>
              <w:t>1</w:t>
            </w:r>
          </w:p>
        </w:tc>
        <w:tc>
          <w:tcPr>
            <w:tcW w:w="1134" w:type="dxa"/>
          </w:tcPr>
          <w:p w:rsidR="00450603" w:rsidRPr="00A30B2A" w:rsidRDefault="00450603" w:rsidP="00CC6320">
            <w:pPr>
              <w:jc w:val="center"/>
              <w:rPr>
                <w:rFonts w:cs="Times New Roman"/>
                <w:sz w:val="24"/>
                <w:szCs w:val="24"/>
              </w:rPr>
            </w:pPr>
            <w:r w:rsidRPr="00A30B2A">
              <w:rPr>
                <w:rFonts w:cs="Times New Roman"/>
                <w:sz w:val="24"/>
                <w:szCs w:val="24"/>
              </w:rPr>
              <w:t>1</w:t>
            </w:r>
          </w:p>
        </w:tc>
        <w:tc>
          <w:tcPr>
            <w:tcW w:w="1134" w:type="dxa"/>
          </w:tcPr>
          <w:p w:rsidR="00450603" w:rsidRPr="00A30B2A" w:rsidRDefault="00450603" w:rsidP="00CC6320">
            <w:pPr>
              <w:jc w:val="center"/>
              <w:rPr>
                <w:rFonts w:cs="Times New Roman"/>
                <w:sz w:val="24"/>
                <w:szCs w:val="24"/>
              </w:rPr>
            </w:pPr>
            <w:r w:rsidRPr="00A30B2A">
              <w:rPr>
                <w:rFonts w:cs="Times New Roman"/>
                <w:sz w:val="24"/>
                <w:szCs w:val="24"/>
              </w:rPr>
              <w:t>1</w:t>
            </w:r>
          </w:p>
        </w:tc>
        <w:tc>
          <w:tcPr>
            <w:tcW w:w="1417" w:type="dxa"/>
          </w:tcPr>
          <w:p w:rsidR="00450603" w:rsidRPr="00A30B2A" w:rsidRDefault="00450603" w:rsidP="00CC6320">
            <w:pPr>
              <w:jc w:val="center"/>
              <w:rPr>
                <w:rFonts w:cs="Times New Roman"/>
                <w:sz w:val="24"/>
                <w:szCs w:val="24"/>
              </w:rPr>
            </w:pPr>
            <w:r>
              <w:rPr>
                <w:rFonts w:cs="Times New Roman"/>
                <w:sz w:val="24"/>
                <w:szCs w:val="24"/>
              </w:rPr>
              <w:t>1</w:t>
            </w:r>
          </w:p>
        </w:tc>
      </w:tr>
      <w:tr w:rsidR="00450603" w:rsidRPr="00A30B2A" w:rsidTr="00450603">
        <w:trPr>
          <w:gridAfter w:val="1"/>
          <w:wAfter w:w="10" w:type="dxa"/>
        </w:trPr>
        <w:tc>
          <w:tcPr>
            <w:tcW w:w="830" w:type="dxa"/>
          </w:tcPr>
          <w:p w:rsidR="00450603" w:rsidRPr="00A30B2A" w:rsidRDefault="00450603" w:rsidP="00CC6320">
            <w:pPr>
              <w:jc w:val="center"/>
              <w:rPr>
                <w:rFonts w:cs="Times New Roman"/>
                <w:sz w:val="24"/>
                <w:szCs w:val="24"/>
              </w:rPr>
            </w:pPr>
            <w:r w:rsidRPr="00A30B2A">
              <w:rPr>
                <w:rFonts w:cs="Times New Roman"/>
                <w:sz w:val="24"/>
                <w:szCs w:val="24"/>
              </w:rPr>
              <w:t>1.4</w:t>
            </w:r>
          </w:p>
        </w:tc>
        <w:tc>
          <w:tcPr>
            <w:tcW w:w="4586" w:type="dxa"/>
          </w:tcPr>
          <w:p w:rsidR="00450603" w:rsidRPr="00A30B2A" w:rsidRDefault="00450603" w:rsidP="00CC6320">
            <w:pPr>
              <w:rPr>
                <w:rFonts w:cs="Times New Roman"/>
                <w:sz w:val="24"/>
                <w:szCs w:val="24"/>
              </w:rPr>
            </w:pPr>
            <w:r w:rsidRPr="00A30B2A">
              <w:rPr>
                <w:rFonts w:cs="Times New Roman"/>
                <w:sz w:val="24"/>
                <w:szCs w:val="24"/>
              </w:rPr>
              <w:t>Количество приоритетных объектов социальной инфраструктуры, на которые сформированы паспорта доступности</w:t>
            </w:r>
          </w:p>
        </w:tc>
        <w:tc>
          <w:tcPr>
            <w:tcW w:w="1544" w:type="dxa"/>
          </w:tcPr>
          <w:p w:rsidR="00450603" w:rsidRPr="00A30B2A" w:rsidRDefault="00450603" w:rsidP="00CC6320">
            <w:pPr>
              <w:jc w:val="center"/>
              <w:rPr>
                <w:rFonts w:cs="Times New Roman"/>
                <w:sz w:val="24"/>
                <w:szCs w:val="24"/>
              </w:rPr>
            </w:pPr>
            <w:r w:rsidRPr="00A30B2A">
              <w:rPr>
                <w:rFonts w:cs="Times New Roman"/>
                <w:sz w:val="24"/>
                <w:szCs w:val="24"/>
              </w:rPr>
              <w:t>объектов</w:t>
            </w:r>
          </w:p>
        </w:tc>
        <w:tc>
          <w:tcPr>
            <w:tcW w:w="1216" w:type="dxa"/>
          </w:tcPr>
          <w:p w:rsidR="00450603" w:rsidRPr="00A30B2A" w:rsidRDefault="00450603" w:rsidP="00CC6320">
            <w:pPr>
              <w:jc w:val="center"/>
              <w:rPr>
                <w:rFonts w:cs="Times New Roman"/>
                <w:sz w:val="24"/>
                <w:szCs w:val="24"/>
              </w:rPr>
            </w:pPr>
            <w:r w:rsidRPr="00A30B2A">
              <w:rPr>
                <w:rFonts w:cs="Times New Roman"/>
                <w:sz w:val="24"/>
                <w:szCs w:val="24"/>
              </w:rPr>
              <w:t>3</w:t>
            </w:r>
          </w:p>
        </w:tc>
        <w:tc>
          <w:tcPr>
            <w:tcW w:w="1332" w:type="dxa"/>
          </w:tcPr>
          <w:p w:rsidR="00450603" w:rsidRPr="00A30B2A" w:rsidRDefault="00450603" w:rsidP="00CC6320">
            <w:pPr>
              <w:jc w:val="center"/>
              <w:rPr>
                <w:rFonts w:cs="Times New Roman"/>
                <w:sz w:val="24"/>
                <w:szCs w:val="24"/>
              </w:rPr>
            </w:pPr>
            <w:r w:rsidRPr="00A30B2A">
              <w:rPr>
                <w:rFonts w:cs="Times New Roman"/>
                <w:sz w:val="24"/>
                <w:szCs w:val="24"/>
              </w:rPr>
              <w:t>102</w:t>
            </w:r>
          </w:p>
        </w:tc>
        <w:tc>
          <w:tcPr>
            <w:tcW w:w="1153" w:type="dxa"/>
          </w:tcPr>
          <w:p w:rsidR="00450603" w:rsidRPr="00A30B2A" w:rsidRDefault="00450603" w:rsidP="00CC6320">
            <w:pPr>
              <w:jc w:val="center"/>
              <w:rPr>
                <w:rFonts w:cs="Times New Roman"/>
                <w:sz w:val="24"/>
                <w:szCs w:val="24"/>
              </w:rPr>
            </w:pPr>
            <w:r w:rsidRPr="00A30B2A">
              <w:rPr>
                <w:rFonts w:cs="Times New Roman"/>
                <w:sz w:val="24"/>
                <w:szCs w:val="24"/>
              </w:rPr>
              <w:t>100</w:t>
            </w:r>
          </w:p>
        </w:tc>
        <w:tc>
          <w:tcPr>
            <w:tcW w:w="1134" w:type="dxa"/>
          </w:tcPr>
          <w:p w:rsidR="00450603" w:rsidRPr="00A30B2A" w:rsidRDefault="00450603" w:rsidP="00CC6320">
            <w:pPr>
              <w:jc w:val="center"/>
              <w:rPr>
                <w:rFonts w:cs="Times New Roman"/>
                <w:sz w:val="24"/>
                <w:szCs w:val="24"/>
              </w:rPr>
            </w:pPr>
            <w:r w:rsidRPr="00A30B2A">
              <w:rPr>
                <w:rFonts w:cs="Times New Roman"/>
                <w:sz w:val="24"/>
                <w:szCs w:val="24"/>
              </w:rPr>
              <w:t>100</w:t>
            </w:r>
          </w:p>
        </w:tc>
        <w:tc>
          <w:tcPr>
            <w:tcW w:w="1134" w:type="dxa"/>
          </w:tcPr>
          <w:p w:rsidR="00450603" w:rsidRPr="00A30B2A" w:rsidRDefault="00450603" w:rsidP="00CC6320">
            <w:pPr>
              <w:jc w:val="center"/>
              <w:rPr>
                <w:rFonts w:cs="Times New Roman"/>
                <w:sz w:val="24"/>
                <w:szCs w:val="24"/>
              </w:rPr>
            </w:pPr>
            <w:r w:rsidRPr="00A30B2A">
              <w:rPr>
                <w:rFonts w:cs="Times New Roman"/>
                <w:sz w:val="24"/>
                <w:szCs w:val="24"/>
              </w:rPr>
              <w:t>100</w:t>
            </w:r>
          </w:p>
        </w:tc>
        <w:tc>
          <w:tcPr>
            <w:tcW w:w="1417" w:type="dxa"/>
          </w:tcPr>
          <w:p w:rsidR="00450603" w:rsidRPr="00A30B2A" w:rsidRDefault="00450603" w:rsidP="00CC6320">
            <w:pPr>
              <w:jc w:val="center"/>
              <w:rPr>
                <w:rFonts w:cs="Times New Roman"/>
                <w:sz w:val="24"/>
                <w:szCs w:val="24"/>
              </w:rPr>
            </w:pPr>
            <w:r>
              <w:rPr>
                <w:rFonts w:cs="Times New Roman"/>
                <w:sz w:val="24"/>
                <w:szCs w:val="24"/>
              </w:rPr>
              <w:t>100</w:t>
            </w:r>
          </w:p>
        </w:tc>
      </w:tr>
      <w:tr w:rsidR="00450603" w:rsidRPr="00A30B2A" w:rsidTr="00450603">
        <w:trPr>
          <w:gridAfter w:val="1"/>
          <w:wAfter w:w="10" w:type="dxa"/>
        </w:trPr>
        <w:tc>
          <w:tcPr>
            <w:tcW w:w="830" w:type="dxa"/>
          </w:tcPr>
          <w:p w:rsidR="00450603" w:rsidRPr="00A30B2A" w:rsidRDefault="00450603" w:rsidP="00CC6320">
            <w:pPr>
              <w:jc w:val="center"/>
              <w:rPr>
                <w:rFonts w:cs="Times New Roman"/>
                <w:sz w:val="24"/>
                <w:szCs w:val="24"/>
              </w:rPr>
            </w:pPr>
            <w:r w:rsidRPr="00A30B2A">
              <w:rPr>
                <w:rFonts w:cs="Times New Roman"/>
                <w:sz w:val="24"/>
                <w:szCs w:val="24"/>
              </w:rPr>
              <w:t>1.5</w:t>
            </w:r>
          </w:p>
        </w:tc>
        <w:tc>
          <w:tcPr>
            <w:tcW w:w="4586" w:type="dxa"/>
          </w:tcPr>
          <w:p w:rsidR="00450603" w:rsidRDefault="00450603" w:rsidP="00CC6320">
            <w:pPr>
              <w:rPr>
                <w:rFonts w:cs="Times New Roman"/>
                <w:sz w:val="24"/>
                <w:szCs w:val="24"/>
              </w:rPr>
            </w:pPr>
            <w:r w:rsidRPr="00A30B2A">
              <w:rPr>
                <w:rFonts w:cs="Times New Roman"/>
                <w:sz w:val="24"/>
                <w:szCs w:val="24"/>
              </w:rPr>
              <w:t xml:space="preserve">Количество зданий, на которые при согласовании </w:t>
            </w:r>
            <w:proofErr w:type="gramStart"/>
            <w:r w:rsidRPr="00A30B2A">
              <w:rPr>
                <w:rFonts w:cs="Times New Roman"/>
                <w:sz w:val="24"/>
                <w:szCs w:val="24"/>
              </w:rPr>
              <w:t>проектирования  нового</w:t>
            </w:r>
            <w:proofErr w:type="gramEnd"/>
            <w:r w:rsidRPr="00A30B2A">
              <w:rPr>
                <w:rFonts w:cs="Times New Roman"/>
                <w:sz w:val="24"/>
                <w:szCs w:val="24"/>
              </w:rPr>
              <w:t xml:space="preserve"> строительства, реконструкции, а также при капитальном ремонте получено согласование о доступности объекта для </w:t>
            </w:r>
          </w:p>
          <w:p w:rsidR="00450603" w:rsidRPr="00A30B2A" w:rsidRDefault="00450603" w:rsidP="00CC6320">
            <w:pPr>
              <w:rPr>
                <w:rFonts w:cs="Times New Roman"/>
                <w:sz w:val="24"/>
                <w:szCs w:val="24"/>
              </w:rPr>
            </w:pPr>
          </w:p>
        </w:tc>
        <w:tc>
          <w:tcPr>
            <w:tcW w:w="1544" w:type="dxa"/>
          </w:tcPr>
          <w:p w:rsidR="00450603" w:rsidRPr="00A30B2A" w:rsidRDefault="00450603" w:rsidP="00CC6320">
            <w:pPr>
              <w:jc w:val="center"/>
              <w:rPr>
                <w:rFonts w:cs="Times New Roman"/>
                <w:sz w:val="24"/>
                <w:szCs w:val="24"/>
              </w:rPr>
            </w:pPr>
            <w:r w:rsidRPr="00A30B2A">
              <w:rPr>
                <w:rFonts w:cs="Times New Roman"/>
                <w:color w:val="000000" w:themeColor="text1"/>
                <w:sz w:val="24"/>
                <w:szCs w:val="24"/>
              </w:rPr>
              <w:t>объектов</w:t>
            </w:r>
          </w:p>
        </w:tc>
        <w:tc>
          <w:tcPr>
            <w:tcW w:w="1216" w:type="dxa"/>
          </w:tcPr>
          <w:p w:rsidR="00450603" w:rsidRPr="00A30B2A" w:rsidRDefault="00450603" w:rsidP="00CC6320">
            <w:pPr>
              <w:jc w:val="center"/>
              <w:rPr>
                <w:rFonts w:cs="Times New Roman"/>
                <w:sz w:val="24"/>
                <w:szCs w:val="24"/>
              </w:rPr>
            </w:pPr>
            <w:r w:rsidRPr="00A30B2A">
              <w:rPr>
                <w:rFonts w:cs="Times New Roman"/>
                <w:sz w:val="24"/>
                <w:szCs w:val="24"/>
              </w:rPr>
              <w:t>3</w:t>
            </w:r>
          </w:p>
        </w:tc>
        <w:tc>
          <w:tcPr>
            <w:tcW w:w="1332" w:type="dxa"/>
          </w:tcPr>
          <w:p w:rsidR="00450603" w:rsidRPr="00A30B2A" w:rsidRDefault="00450603" w:rsidP="00CC6320">
            <w:pPr>
              <w:jc w:val="center"/>
              <w:rPr>
                <w:rFonts w:cs="Times New Roman"/>
                <w:sz w:val="24"/>
                <w:szCs w:val="24"/>
              </w:rPr>
            </w:pPr>
            <w:r w:rsidRPr="00A30B2A">
              <w:rPr>
                <w:rFonts w:cs="Times New Roman"/>
                <w:sz w:val="24"/>
                <w:szCs w:val="24"/>
              </w:rPr>
              <w:t>10</w:t>
            </w:r>
          </w:p>
        </w:tc>
        <w:tc>
          <w:tcPr>
            <w:tcW w:w="1153" w:type="dxa"/>
          </w:tcPr>
          <w:p w:rsidR="00450603" w:rsidRPr="00A30B2A" w:rsidRDefault="00450603" w:rsidP="00CC6320">
            <w:pPr>
              <w:jc w:val="center"/>
              <w:rPr>
                <w:rFonts w:cs="Times New Roman"/>
                <w:sz w:val="24"/>
                <w:szCs w:val="24"/>
              </w:rPr>
            </w:pPr>
            <w:r w:rsidRPr="00A30B2A">
              <w:rPr>
                <w:rFonts w:cs="Times New Roman"/>
                <w:sz w:val="24"/>
                <w:szCs w:val="24"/>
              </w:rPr>
              <w:t>10</w:t>
            </w:r>
          </w:p>
        </w:tc>
        <w:tc>
          <w:tcPr>
            <w:tcW w:w="1134" w:type="dxa"/>
          </w:tcPr>
          <w:p w:rsidR="00450603" w:rsidRPr="00A30B2A" w:rsidRDefault="00450603" w:rsidP="00CC6320">
            <w:pPr>
              <w:jc w:val="center"/>
              <w:rPr>
                <w:rFonts w:cs="Times New Roman"/>
                <w:sz w:val="24"/>
                <w:szCs w:val="24"/>
              </w:rPr>
            </w:pPr>
            <w:r w:rsidRPr="00A30B2A">
              <w:rPr>
                <w:rFonts w:cs="Times New Roman"/>
                <w:sz w:val="24"/>
                <w:szCs w:val="24"/>
              </w:rPr>
              <w:t>10</w:t>
            </w:r>
          </w:p>
        </w:tc>
        <w:tc>
          <w:tcPr>
            <w:tcW w:w="1134" w:type="dxa"/>
          </w:tcPr>
          <w:p w:rsidR="00450603" w:rsidRPr="00A30B2A" w:rsidRDefault="00450603" w:rsidP="00CC6320">
            <w:pPr>
              <w:jc w:val="center"/>
              <w:rPr>
                <w:rFonts w:cs="Times New Roman"/>
                <w:sz w:val="24"/>
                <w:szCs w:val="24"/>
              </w:rPr>
            </w:pPr>
            <w:r w:rsidRPr="00A30B2A">
              <w:rPr>
                <w:rFonts w:cs="Times New Roman"/>
                <w:sz w:val="24"/>
                <w:szCs w:val="24"/>
              </w:rPr>
              <w:t>10</w:t>
            </w:r>
          </w:p>
        </w:tc>
        <w:tc>
          <w:tcPr>
            <w:tcW w:w="1417" w:type="dxa"/>
          </w:tcPr>
          <w:p w:rsidR="00450603" w:rsidRPr="00A30B2A" w:rsidRDefault="00450603" w:rsidP="00CC6320">
            <w:pPr>
              <w:jc w:val="center"/>
              <w:rPr>
                <w:rFonts w:cs="Times New Roman"/>
                <w:sz w:val="24"/>
                <w:szCs w:val="24"/>
              </w:rPr>
            </w:pPr>
            <w:r>
              <w:rPr>
                <w:rFonts w:cs="Times New Roman"/>
                <w:sz w:val="24"/>
                <w:szCs w:val="24"/>
              </w:rPr>
              <w:t>10</w:t>
            </w:r>
          </w:p>
        </w:tc>
      </w:tr>
      <w:tr w:rsidR="00450603" w:rsidRPr="00A30B2A" w:rsidTr="00450603">
        <w:trPr>
          <w:gridAfter w:val="1"/>
          <w:wAfter w:w="10" w:type="dxa"/>
        </w:trPr>
        <w:tc>
          <w:tcPr>
            <w:tcW w:w="830" w:type="dxa"/>
          </w:tcPr>
          <w:p w:rsidR="00450603" w:rsidRPr="00A30B2A" w:rsidRDefault="00450603" w:rsidP="00CC6320">
            <w:pPr>
              <w:jc w:val="center"/>
              <w:rPr>
                <w:rFonts w:cs="Times New Roman"/>
                <w:sz w:val="24"/>
                <w:szCs w:val="24"/>
              </w:rPr>
            </w:pPr>
            <w:r w:rsidRPr="00A30B2A">
              <w:rPr>
                <w:rFonts w:cs="Times New Roman"/>
                <w:sz w:val="24"/>
                <w:szCs w:val="24"/>
              </w:rPr>
              <w:lastRenderedPageBreak/>
              <w:t>1</w:t>
            </w:r>
          </w:p>
        </w:tc>
        <w:tc>
          <w:tcPr>
            <w:tcW w:w="4586" w:type="dxa"/>
          </w:tcPr>
          <w:p w:rsidR="00450603" w:rsidRPr="00A30B2A" w:rsidRDefault="00450603" w:rsidP="00CC6320">
            <w:pPr>
              <w:jc w:val="center"/>
              <w:rPr>
                <w:rFonts w:cs="Times New Roman"/>
                <w:sz w:val="24"/>
                <w:szCs w:val="24"/>
              </w:rPr>
            </w:pPr>
            <w:r w:rsidRPr="00A30B2A">
              <w:rPr>
                <w:rFonts w:cs="Times New Roman"/>
                <w:sz w:val="24"/>
                <w:szCs w:val="24"/>
              </w:rPr>
              <w:t>2</w:t>
            </w:r>
          </w:p>
        </w:tc>
        <w:tc>
          <w:tcPr>
            <w:tcW w:w="1544" w:type="dxa"/>
          </w:tcPr>
          <w:p w:rsidR="00450603" w:rsidRPr="00A30B2A" w:rsidRDefault="00450603" w:rsidP="00CC6320">
            <w:pPr>
              <w:jc w:val="center"/>
              <w:rPr>
                <w:rFonts w:cs="Times New Roman"/>
                <w:sz w:val="24"/>
                <w:szCs w:val="24"/>
              </w:rPr>
            </w:pPr>
            <w:r w:rsidRPr="00A30B2A">
              <w:rPr>
                <w:rFonts w:cs="Times New Roman"/>
                <w:sz w:val="24"/>
                <w:szCs w:val="24"/>
              </w:rPr>
              <w:t>3</w:t>
            </w:r>
          </w:p>
        </w:tc>
        <w:tc>
          <w:tcPr>
            <w:tcW w:w="1216" w:type="dxa"/>
          </w:tcPr>
          <w:p w:rsidR="00450603" w:rsidRPr="00A30B2A" w:rsidRDefault="00450603" w:rsidP="00CC6320">
            <w:pPr>
              <w:jc w:val="center"/>
              <w:rPr>
                <w:rFonts w:cs="Times New Roman"/>
                <w:sz w:val="24"/>
                <w:szCs w:val="24"/>
              </w:rPr>
            </w:pPr>
            <w:r w:rsidRPr="00A30B2A">
              <w:rPr>
                <w:rFonts w:cs="Times New Roman"/>
                <w:sz w:val="24"/>
                <w:szCs w:val="24"/>
              </w:rPr>
              <w:t>4</w:t>
            </w:r>
          </w:p>
        </w:tc>
        <w:tc>
          <w:tcPr>
            <w:tcW w:w="1332" w:type="dxa"/>
          </w:tcPr>
          <w:p w:rsidR="00450603" w:rsidRPr="00A30B2A" w:rsidRDefault="00450603" w:rsidP="00CC6320">
            <w:pPr>
              <w:jc w:val="center"/>
              <w:rPr>
                <w:rFonts w:cs="Times New Roman"/>
                <w:sz w:val="24"/>
                <w:szCs w:val="24"/>
              </w:rPr>
            </w:pPr>
            <w:r w:rsidRPr="00A30B2A">
              <w:rPr>
                <w:rFonts w:cs="Times New Roman"/>
                <w:sz w:val="24"/>
                <w:szCs w:val="24"/>
              </w:rPr>
              <w:t>5</w:t>
            </w:r>
          </w:p>
        </w:tc>
        <w:tc>
          <w:tcPr>
            <w:tcW w:w="1153" w:type="dxa"/>
          </w:tcPr>
          <w:p w:rsidR="00450603" w:rsidRPr="00A30B2A" w:rsidRDefault="00450603" w:rsidP="00CC6320">
            <w:pPr>
              <w:jc w:val="center"/>
              <w:rPr>
                <w:rFonts w:cs="Times New Roman"/>
                <w:sz w:val="24"/>
                <w:szCs w:val="24"/>
              </w:rPr>
            </w:pPr>
            <w:r w:rsidRPr="00A30B2A">
              <w:rPr>
                <w:rFonts w:cs="Times New Roman"/>
                <w:sz w:val="24"/>
                <w:szCs w:val="24"/>
              </w:rPr>
              <w:t>6</w:t>
            </w:r>
          </w:p>
        </w:tc>
        <w:tc>
          <w:tcPr>
            <w:tcW w:w="1134" w:type="dxa"/>
          </w:tcPr>
          <w:p w:rsidR="00450603" w:rsidRPr="00A30B2A" w:rsidRDefault="00450603" w:rsidP="00CC6320">
            <w:pPr>
              <w:jc w:val="center"/>
              <w:rPr>
                <w:rFonts w:cs="Times New Roman"/>
                <w:sz w:val="24"/>
                <w:szCs w:val="24"/>
              </w:rPr>
            </w:pPr>
            <w:r w:rsidRPr="00A30B2A">
              <w:rPr>
                <w:rFonts w:cs="Times New Roman"/>
                <w:sz w:val="24"/>
                <w:szCs w:val="24"/>
              </w:rPr>
              <w:t>7</w:t>
            </w:r>
          </w:p>
        </w:tc>
        <w:tc>
          <w:tcPr>
            <w:tcW w:w="1134" w:type="dxa"/>
          </w:tcPr>
          <w:p w:rsidR="00450603" w:rsidRPr="00A30B2A" w:rsidRDefault="00450603" w:rsidP="00CC6320">
            <w:pPr>
              <w:jc w:val="center"/>
              <w:rPr>
                <w:rFonts w:cs="Times New Roman"/>
                <w:sz w:val="24"/>
                <w:szCs w:val="24"/>
              </w:rPr>
            </w:pPr>
            <w:r w:rsidRPr="00A30B2A">
              <w:rPr>
                <w:rFonts w:cs="Times New Roman"/>
                <w:sz w:val="24"/>
                <w:szCs w:val="24"/>
              </w:rPr>
              <w:t>8</w:t>
            </w:r>
          </w:p>
        </w:tc>
        <w:tc>
          <w:tcPr>
            <w:tcW w:w="1417" w:type="dxa"/>
          </w:tcPr>
          <w:p w:rsidR="00450603" w:rsidRPr="00A30B2A" w:rsidRDefault="00450603" w:rsidP="00CC6320">
            <w:pPr>
              <w:jc w:val="center"/>
              <w:rPr>
                <w:rFonts w:cs="Times New Roman"/>
                <w:sz w:val="24"/>
                <w:szCs w:val="24"/>
              </w:rPr>
            </w:pPr>
            <w:r>
              <w:rPr>
                <w:rFonts w:cs="Times New Roman"/>
                <w:sz w:val="24"/>
                <w:szCs w:val="24"/>
              </w:rPr>
              <w:t>9</w:t>
            </w:r>
          </w:p>
        </w:tc>
      </w:tr>
      <w:tr w:rsidR="00450603" w:rsidRPr="00A30B2A" w:rsidTr="00450603">
        <w:trPr>
          <w:gridAfter w:val="1"/>
          <w:wAfter w:w="10" w:type="dxa"/>
        </w:trPr>
        <w:tc>
          <w:tcPr>
            <w:tcW w:w="830" w:type="dxa"/>
          </w:tcPr>
          <w:p w:rsidR="00450603" w:rsidRPr="00A30B2A" w:rsidRDefault="00450603" w:rsidP="00CC6320">
            <w:pPr>
              <w:jc w:val="center"/>
              <w:rPr>
                <w:rFonts w:cs="Times New Roman"/>
                <w:sz w:val="24"/>
                <w:szCs w:val="24"/>
              </w:rPr>
            </w:pPr>
          </w:p>
        </w:tc>
        <w:tc>
          <w:tcPr>
            <w:tcW w:w="4586" w:type="dxa"/>
          </w:tcPr>
          <w:p w:rsidR="00450603" w:rsidRPr="00A30B2A" w:rsidRDefault="00450603" w:rsidP="00CC6320">
            <w:pPr>
              <w:jc w:val="both"/>
              <w:rPr>
                <w:rFonts w:cs="Times New Roman"/>
                <w:sz w:val="24"/>
                <w:szCs w:val="24"/>
                <w:shd w:val="clear" w:color="auto" w:fill="FFFFFF"/>
              </w:rPr>
            </w:pPr>
            <w:r w:rsidRPr="00A30B2A">
              <w:rPr>
                <w:rFonts w:cs="Times New Roman"/>
                <w:sz w:val="24"/>
                <w:szCs w:val="24"/>
              </w:rPr>
              <w:t>инвалидов и других МГН от  ГКУ КК – УСЗН в  Темрюкском районе</w:t>
            </w:r>
          </w:p>
        </w:tc>
        <w:tc>
          <w:tcPr>
            <w:tcW w:w="1544" w:type="dxa"/>
          </w:tcPr>
          <w:p w:rsidR="00450603" w:rsidRPr="00A30B2A" w:rsidRDefault="00450603" w:rsidP="00CC6320">
            <w:pPr>
              <w:jc w:val="center"/>
              <w:rPr>
                <w:rFonts w:cs="Times New Roman"/>
                <w:bCs/>
                <w:sz w:val="24"/>
                <w:szCs w:val="24"/>
              </w:rPr>
            </w:pPr>
          </w:p>
        </w:tc>
        <w:tc>
          <w:tcPr>
            <w:tcW w:w="1216" w:type="dxa"/>
          </w:tcPr>
          <w:p w:rsidR="00450603" w:rsidRPr="00A30B2A" w:rsidRDefault="00450603" w:rsidP="00CC6320">
            <w:pPr>
              <w:jc w:val="center"/>
              <w:rPr>
                <w:rFonts w:cs="Times New Roman"/>
                <w:sz w:val="24"/>
                <w:szCs w:val="24"/>
              </w:rPr>
            </w:pPr>
          </w:p>
        </w:tc>
        <w:tc>
          <w:tcPr>
            <w:tcW w:w="1332" w:type="dxa"/>
          </w:tcPr>
          <w:p w:rsidR="00450603" w:rsidRPr="00A30B2A" w:rsidRDefault="00450603" w:rsidP="00CC6320">
            <w:pPr>
              <w:jc w:val="center"/>
              <w:rPr>
                <w:rFonts w:cs="Times New Roman"/>
                <w:bCs/>
                <w:sz w:val="24"/>
                <w:szCs w:val="24"/>
              </w:rPr>
            </w:pPr>
          </w:p>
        </w:tc>
        <w:tc>
          <w:tcPr>
            <w:tcW w:w="1153" w:type="dxa"/>
          </w:tcPr>
          <w:p w:rsidR="00450603" w:rsidRPr="00A30B2A" w:rsidRDefault="00450603" w:rsidP="00CC6320">
            <w:pPr>
              <w:jc w:val="center"/>
              <w:rPr>
                <w:rFonts w:cs="Times New Roman"/>
                <w:bCs/>
                <w:sz w:val="24"/>
                <w:szCs w:val="24"/>
              </w:rPr>
            </w:pPr>
          </w:p>
        </w:tc>
        <w:tc>
          <w:tcPr>
            <w:tcW w:w="1134" w:type="dxa"/>
          </w:tcPr>
          <w:p w:rsidR="00450603" w:rsidRPr="00A30B2A" w:rsidRDefault="00450603" w:rsidP="00CC6320">
            <w:pPr>
              <w:jc w:val="center"/>
              <w:rPr>
                <w:rFonts w:cs="Times New Roman"/>
                <w:bCs/>
                <w:sz w:val="24"/>
                <w:szCs w:val="24"/>
              </w:rPr>
            </w:pPr>
          </w:p>
        </w:tc>
        <w:tc>
          <w:tcPr>
            <w:tcW w:w="1134" w:type="dxa"/>
          </w:tcPr>
          <w:p w:rsidR="00450603" w:rsidRPr="00A30B2A" w:rsidRDefault="00450603" w:rsidP="00CC6320">
            <w:pPr>
              <w:jc w:val="center"/>
              <w:rPr>
                <w:rFonts w:cs="Times New Roman"/>
                <w:bCs/>
                <w:sz w:val="24"/>
                <w:szCs w:val="24"/>
              </w:rPr>
            </w:pPr>
          </w:p>
        </w:tc>
        <w:tc>
          <w:tcPr>
            <w:tcW w:w="1417" w:type="dxa"/>
          </w:tcPr>
          <w:p w:rsidR="00450603" w:rsidRPr="00A30B2A" w:rsidRDefault="00450603" w:rsidP="00CC6320">
            <w:pPr>
              <w:jc w:val="center"/>
              <w:rPr>
                <w:rFonts w:cs="Times New Roman"/>
                <w:bCs/>
                <w:sz w:val="24"/>
                <w:szCs w:val="24"/>
              </w:rPr>
            </w:pPr>
          </w:p>
        </w:tc>
      </w:tr>
      <w:tr w:rsidR="00450603" w:rsidRPr="00A30B2A" w:rsidTr="00450603">
        <w:trPr>
          <w:gridAfter w:val="1"/>
          <w:wAfter w:w="10" w:type="dxa"/>
        </w:trPr>
        <w:tc>
          <w:tcPr>
            <w:tcW w:w="830" w:type="dxa"/>
          </w:tcPr>
          <w:p w:rsidR="00450603" w:rsidRPr="00A30B2A" w:rsidRDefault="00450603" w:rsidP="00CC6320">
            <w:pPr>
              <w:jc w:val="center"/>
              <w:rPr>
                <w:rFonts w:cs="Times New Roman"/>
                <w:sz w:val="24"/>
                <w:szCs w:val="24"/>
              </w:rPr>
            </w:pPr>
            <w:r w:rsidRPr="00A30B2A">
              <w:rPr>
                <w:rFonts w:cs="Times New Roman"/>
                <w:sz w:val="24"/>
                <w:szCs w:val="24"/>
              </w:rPr>
              <w:t>1.6</w:t>
            </w:r>
          </w:p>
        </w:tc>
        <w:tc>
          <w:tcPr>
            <w:tcW w:w="4586" w:type="dxa"/>
          </w:tcPr>
          <w:p w:rsidR="00450603" w:rsidRPr="00A30B2A" w:rsidRDefault="00450603" w:rsidP="00CC6320">
            <w:pPr>
              <w:jc w:val="both"/>
              <w:rPr>
                <w:rFonts w:cs="Times New Roman"/>
                <w:sz w:val="24"/>
                <w:szCs w:val="24"/>
              </w:rPr>
            </w:pPr>
            <w:r w:rsidRPr="00A30B2A">
              <w:rPr>
                <w:rFonts w:cs="Times New Roman"/>
                <w:sz w:val="24"/>
                <w:szCs w:val="24"/>
                <w:shd w:val="clear" w:color="auto" w:fill="FFFFFF"/>
              </w:rPr>
              <w:t>Количество созданных рабочих мест для инвалидов в учреждениях, организациях и предприятиях Темрюкского района.</w:t>
            </w:r>
          </w:p>
        </w:tc>
        <w:tc>
          <w:tcPr>
            <w:tcW w:w="1544" w:type="dxa"/>
          </w:tcPr>
          <w:p w:rsidR="00450603" w:rsidRPr="00A30B2A" w:rsidRDefault="00450603" w:rsidP="00CC6320">
            <w:pPr>
              <w:jc w:val="center"/>
              <w:rPr>
                <w:rFonts w:cs="Times New Roman"/>
                <w:sz w:val="24"/>
                <w:szCs w:val="24"/>
              </w:rPr>
            </w:pPr>
            <w:r w:rsidRPr="00A30B2A">
              <w:rPr>
                <w:rFonts w:cs="Times New Roman"/>
                <w:bCs/>
                <w:sz w:val="24"/>
                <w:szCs w:val="24"/>
              </w:rPr>
              <w:t>штук</w:t>
            </w:r>
          </w:p>
        </w:tc>
        <w:tc>
          <w:tcPr>
            <w:tcW w:w="1216" w:type="dxa"/>
          </w:tcPr>
          <w:p w:rsidR="00450603" w:rsidRPr="00A30B2A" w:rsidRDefault="00450603" w:rsidP="00CC6320">
            <w:pPr>
              <w:jc w:val="center"/>
              <w:rPr>
                <w:rFonts w:cs="Times New Roman"/>
                <w:sz w:val="24"/>
                <w:szCs w:val="24"/>
              </w:rPr>
            </w:pPr>
            <w:r w:rsidRPr="00A30B2A">
              <w:rPr>
                <w:rFonts w:cs="Times New Roman"/>
                <w:sz w:val="24"/>
                <w:szCs w:val="24"/>
              </w:rPr>
              <w:t>3</w:t>
            </w:r>
          </w:p>
        </w:tc>
        <w:tc>
          <w:tcPr>
            <w:tcW w:w="1332" w:type="dxa"/>
          </w:tcPr>
          <w:p w:rsidR="00450603" w:rsidRPr="00A30B2A" w:rsidRDefault="00450603" w:rsidP="00CC6320">
            <w:pPr>
              <w:jc w:val="center"/>
              <w:rPr>
                <w:rFonts w:cs="Times New Roman"/>
                <w:sz w:val="24"/>
                <w:szCs w:val="24"/>
              </w:rPr>
            </w:pPr>
            <w:r w:rsidRPr="00A30B2A">
              <w:rPr>
                <w:rFonts w:cs="Times New Roman"/>
                <w:bCs/>
                <w:sz w:val="24"/>
                <w:szCs w:val="24"/>
              </w:rPr>
              <w:t>321</w:t>
            </w:r>
          </w:p>
        </w:tc>
        <w:tc>
          <w:tcPr>
            <w:tcW w:w="1153" w:type="dxa"/>
          </w:tcPr>
          <w:p w:rsidR="00450603" w:rsidRPr="00A30B2A" w:rsidRDefault="00450603" w:rsidP="00CC6320">
            <w:pPr>
              <w:jc w:val="center"/>
              <w:rPr>
                <w:rFonts w:cs="Times New Roman"/>
                <w:sz w:val="24"/>
                <w:szCs w:val="24"/>
              </w:rPr>
            </w:pPr>
            <w:r>
              <w:rPr>
                <w:rFonts w:cs="Times New Roman"/>
                <w:bCs/>
                <w:sz w:val="24"/>
                <w:szCs w:val="24"/>
              </w:rPr>
              <w:t>343</w:t>
            </w:r>
          </w:p>
        </w:tc>
        <w:tc>
          <w:tcPr>
            <w:tcW w:w="1134" w:type="dxa"/>
          </w:tcPr>
          <w:p w:rsidR="00450603" w:rsidRPr="00A30B2A" w:rsidRDefault="00450603" w:rsidP="00450603">
            <w:pPr>
              <w:jc w:val="center"/>
              <w:rPr>
                <w:rFonts w:cs="Times New Roman"/>
                <w:sz w:val="24"/>
                <w:szCs w:val="24"/>
              </w:rPr>
            </w:pPr>
            <w:r w:rsidRPr="00A30B2A">
              <w:rPr>
                <w:rFonts w:cs="Times New Roman"/>
                <w:bCs/>
                <w:sz w:val="24"/>
                <w:szCs w:val="24"/>
              </w:rPr>
              <w:t>3</w:t>
            </w:r>
            <w:r>
              <w:rPr>
                <w:rFonts w:cs="Times New Roman"/>
                <w:bCs/>
                <w:sz w:val="24"/>
                <w:szCs w:val="24"/>
              </w:rPr>
              <w:t>43</w:t>
            </w:r>
          </w:p>
        </w:tc>
        <w:tc>
          <w:tcPr>
            <w:tcW w:w="1134" w:type="dxa"/>
          </w:tcPr>
          <w:p w:rsidR="00450603" w:rsidRPr="00A30B2A" w:rsidRDefault="00450603" w:rsidP="00450603">
            <w:pPr>
              <w:jc w:val="center"/>
              <w:rPr>
                <w:rFonts w:cs="Times New Roman"/>
                <w:sz w:val="24"/>
                <w:szCs w:val="24"/>
              </w:rPr>
            </w:pPr>
            <w:r w:rsidRPr="00A30B2A">
              <w:rPr>
                <w:rFonts w:cs="Times New Roman"/>
                <w:bCs/>
                <w:sz w:val="24"/>
                <w:szCs w:val="24"/>
              </w:rPr>
              <w:t>3</w:t>
            </w:r>
            <w:r>
              <w:rPr>
                <w:rFonts w:cs="Times New Roman"/>
                <w:bCs/>
                <w:sz w:val="24"/>
                <w:szCs w:val="24"/>
              </w:rPr>
              <w:t>43</w:t>
            </w:r>
          </w:p>
        </w:tc>
        <w:tc>
          <w:tcPr>
            <w:tcW w:w="1417" w:type="dxa"/>
          </w:tcPr>
          <w:p w:rsidR="00450603" w:rsidRPr="00A30B2A" w:rsidRDefault="00450603" w:rsidP="00CC6320">
            <w:pPr>
              <w:jc w:val="center"/>
              <w:rPr>
                <w:rFonts w:cs="Times New Roman"/>
                <w:bCs/>
                <w:sz w:val="24"/>
                <w:szCs w:val="24"/>
              </w:rPr>
            </w:pPr>
            <w:r>
              <w:rPr>
                <w:rFonts w:cs="Times New Roman"/>
                <w:bCs/>
                <w:sz w:val="24"/>
                <w:szCs w:val="24"/>
              </w:rPr>
              <w:t>343</w:t>
            </w:r>
          </w:p>
        </w:tc>
      </w:tr>
      <w:tr w:rsidR="00450603" w:rsidRPr="00A30B2A" w:rsidTr="00450603">
        <w:trPr>
          <w:gridAfter w:val="1"/>
          <w:wAfter w:w="10" w:type="dxa"/>
        </w:trPr>
        <w:tc>
          <w:tcPr>
            <w:tcW w:w="830" w:type="dxa"/>
          </w:tcPr>
          <w:p w:rsidR="00450603" w:rsidRPr="00A30B2A" w:rsidRDefault="00450603" w:rsidP="00CC6320">
            <w:pPr>
              <w:jc w:val="center"/>
              <w:rPr>
                <w:rFonts w:cs="Times New Roman"/>
                <w:sz w:val="24"/>
                <w:szCs w:val="24"/>
              </w:rPr>
            </w:pPr>
            <w:r w:rsidRPr="00A30B2A">
              <w:rPr>
                <w:rFonts w:cs="Times New Roman"/>
                <w:sz w:val="24"/>
                <w:szCs w:val="24"/>
              </w:rPr>
              <w:t>1.7</w:t>
            </w:r>
          </w:p>
        </w:tc>
        <w:tc>
          <w:tcPr>
            <w:tcW w:w="4586" w:type="dxa"/>
          </w:tcPr>
          <w:p w:rsidR="00450603" w:rsidRPr="00A30B2A" w:rsidRDefault="00450603" w:rsidP="00CC6320">
            <w:pPr>
              <w:jc w:val="both"/>
              <w:rPr>
                <w:rFonts w:cs="Times New Roman"/>
                <w:sz w:val="24"/>
                <w:szCs w:val="24"/>
              </w:rPr>
            </w:pPr>
            <w:r w:rsidRPr="00A30B2A">
              <w:rPr>
                <w:rFonts w:cs="Times New Roman"/>
                <w:sz w:val="24"/>
                <w:szCs w:val="24"/>
              </w:rPr>
              <w:t xml:space="preserve">Количество привлекаемых инвалидов и других маломобильных групп населения к участию в </w:t>
            </w:r>
            <w:r w:rsidRPr="00A30B2A">
              <w:rPr>
                <w:rFonts w:cs="Times New Roman"/>
                <w:bCs/>
                <w:sz w:val="24"/>
                <w:szCs w:val="24"/>
              </w:rPr>
              <w:t xml:space="preserve">районных мероприятиях, творческих конкурсах и иных мероприятий в сфере культуры </w:t>
            </w:r>
          </w:p>
        </w:tc>
        <w:tc>
          <w:tcPr>
            <w:tcW w:w="1544" w:type="dxa"/>
          </w:tcPr>
          <w:p w:rsidR="00450603" w:rsidRPr="00A30B2A" w:rsidRDefault="00450603" w:rsidP="00CC6320">
            <w:pPr>
              <w:jc w:val="center"/>
              <w:rPr>
                <w:rFonts w:cs="Times New Roman"/>
                <w:sz w:val="24"/>
                <w:szCs w:val="24"/>
              </w:rPr>
            </w:pPr>
            <w:r w:rsidRPr="00A30B2A">
              <w:rPr>
                <w:rFonts w:cs="Times New Roman"/>
                <w:sz w:val="24"/>
                <w:szCs w:val="24"/>
              </w:rPr>
              <w:t>человек</w:t>
            </w:r>
          </w:p>
        </w:tc>
        <w:tc>
          <w:tcPr>
            <w:tcW w:w="1216" w:type="dxa"/>
          </w:tcPr>
          <w:p w:rsidR="00450603" w:rsidRPr="00A30B2A" w:rsidRDefault="00450603" w:rsidP="00CC6320">
            <w:pPr>
              <w:jc w:val="center"/>
              <w:rPr>
                <w:rFonts w:cs="Times New Roman"/>
                <w:sz w:val="24"/>
                <w:szCs w:val="24"/>
              </w:rPr>
            </w:pPr>
            <w:r w:rsidRPr="00A30B2A">
              <w:rPr>
                <w:rFonts w:cs="Times New Roman"/>
                <w:sz w:val="24"/>
                <w:szCs w:val="24"/>
              </w:rPr>
              <w:t>3</w:t>
            </w:r>
          </w:p>
        </w:tc>
        <w:tc>
          <w:tcPr>
            <w:tcW w:w="1332" w:type="dxa"/>
          </w:tcPr>
          <w:p w:rsidR="00450603" w:rsidRPr="00A30B2A" w:rsidRDefault="00450603" w:rsidP="00CC6320">
            <w:pPr>
              <w:jc w:val="center"/>
              <w:rPr>
                <w:rFonts w:cs="Times New Roman"/>
                <w:sz w:val="24"/>
                <w:szCs w:val="24"/>
              </w:rPr>
            </w:pPr>
            <w:r w:rsidRPr="00A30B2A">
              <w:rPr>
                <w:rFonts w:cs="Times New Roman"/>
                <w:sz w:val="24"/>
                <w:szCs w:val="24"/>
              </w:rPr>
              <w:t>411</w:t>
            </w:r>
          </w:p>
        </w:tc>
        <w:tc>
          <w:tcPr>
            <w:tcW w:w="1153" w:type="dxa"/>
          </w:tcPr>
          <w:p w:rsidR="00450603" w:rsidRPr="00A30B2A" w:rsidRDefault="00450603" w:rsidP="00CC6320">
            <w:pPr>
              <w:jc w:val="center"/>
              <w:rPr>
                <w:rFonts w:cs="Times New Roman"/>
                <w:sz w:val="24"/>
                <w:szCs w:val="24"/>
              </w:rPr>
            </w:pPr>
            <w:r w:rsidRPr="00A30B2A">
              <w:rPr>
                <w:rFonts w:cs="Times New Roman"/>
                <w:sz w:val="24"/>
                <w:szCs w:val="24"/>
              </w:rPr>
              <w:t>400</w:t>
            </w:r>
          </w:p>
        </w:tc>
        <w:tc>
          <w:tcPr>
            <w:tcW w:w="1134" w:type="dxa"/>
          </w:tcPr>
          <w:p w:rsidR="00450603" w:rsidRPr="00A30B2A" w:rsidRDefault="00450603" w:rsidP="00CC6320">
            <w:pPr>
              <w:jc w:val="center"/>
              <w:rPr>
                <w:rFonts w:cs="Times New Roman"/>
                <w:sz w:val="24"/>
                <w:szCs w:val="24"/>
              </w:rPr>
            </w:pPr>
            <w:r w:rsidRPr="00A30B2A">
              <w:rPr>
                <w:rFonts w:cs="Times New Roman"/>
                <w:sz w:val="24"/>
                <w:szCs w:val="24"/>
              </w:rPr>
              <w:t>400</w:t>
            </w:r>
          </w:p>
        </w:tc>
        <w:tc>
          <w:tcPr>
            <w:tcW w:w="1134" w:type="dxa"/>
          </w:tcPr>
          <w:p w:rsidR="00450603" w:rsidRPr="00A30B2A" w:rsidRDefault="00450603" w:rsidP="00CC6320">
            <w:pPr>
              <w:jc w:val="center"/>
              <w:rPr>
                <w:rFonts w:cs="Times New Roman"/>
                <w:sz w:val="24"/>
                <w:szCs w:val="24"/>
              </w:rPr>
            </w:pPr>
            <w:r w:rsidRPr="00A30B2A">
              <w:rPr>
                <w:rFonts w:cs="Times New Roman"/>
                <w:sz w:val="24"/>
                <w:szCs w:val="24"/>
              </w:rPr>
              <w:t>400</w:t>
            </w:r>
          </w:p>
        </w:tc>
        <w:tc>
          <w:tcPr>
            <w:tcW w:w="1417" w:type="dxa"/>
          </w:tcPr>
          <w:p w:rsidR="00450603" w:rsidRPr="00A30B2A" w:rsidRDefault="00450603" w:rsidP="00CC6320">
            <w:pPr>
              <w:jc w:val="center"/>
              <w:rPr>
                <w:rFonts w:cs="Times New Roman"/>
                <w:sz w:val="24"/>
                <w:szCs w:val="24"/>
              </w:rPr>
            </w:pPr>
            <w:r>
              <w:rPr>
                <w:rFonts w:cs="Times New Roman"/>
                <w:sz w:val="24"/>
                <w:szCs w:val="24"/>
              </w:rPr>
              <w:t>400</w:t>
            </w:r>
          </w:p>
        </w:tc>
      </w:tr>
      <w:tr w:rsidR="00450603" w:rsidRPr="00A30B2A" w:rsidTr="00450603">
        <w:trPr>
          <w:gridAfter w:val="1"/>
          <w:wAfter w:w="10" w:type="dxa"/>
        </w:trPr>
        <w:tc>
          <w:tcPr>
            <w:tcW w:w="830" w:type="dxa"/>
          </w:tcPr>
          <w:p w:rsidR="00450603" w:rsidRPr="00A30B2A" w:rsidRDefault="00450603" w:rsidP="00CC6320">
            <w:pPr>
              <w:jc w:val="center"/>
              <w:rPr>
                <w:rFonts w:cs="Times New Roman"/>
                <w:sz w:val="24"/>
                <w:szCs w:val="24"/>
              </w:rPr>
            </w:pPr>
            <w:r w:rsidRPr="00A30B2A">
              <w:rPr>
                <w:rFonts w:cs="Times New Roman"/>
                <w:sz w:val="24"/>
                <w:szCs w:val="24"/>
              </w:rPr>
              <w:t>1.8</w:t>
            </w:r>
          </w:p>
        </w:tc>
        <w:tc>
          <w:tcPr>
            <w:tcW w:w="4586" w:type="dxa"/>
          </w:tcPr>
          <w:p w:rsidR="00450603" w:rsidRPr="00A30B2A" w:rsidRDefault="00450603" w:rsidP="00CC6320">
            <w:pPr>
              <w:jc w:val="both"/>
              <w:rPr>
                <w:rFonts w:cs="Times New Roman"/>
                <w:sz w:val="24"/>
                <w:szCs w:val="24"/>
              </w:rPr>
            </w:pPr>
            <w:r w:rsidRPr="00A30B2A">
              <w:rPr>
                <w:rFonts w:cs="Times New Roman"/>
                <w:sz w:val="24"/>
                <w:szCs w:val="24"/>
              </w:rPr>
              <w:t xml:space="preserve">Количество привлекаемых </w:t>
            </w:r>
            <w:r w:rsidRPr="00A30B2A">
              <w:rPr>
                <w:rFonts w:cs="Times New Roman"/>
                <w:bCs/>
                <w:sz w:val="24"/>
                <w:szCs w:val="24"/>
              </w:rPr>
              <w:t>граждан с ограниченными возможностями здоровья</w:t>
            </w:r>
            <w:r w:rsidRPr="00A30B2A">
              <w:rPr>
                <w:rFonts w:cs="Times New Roman"/>
                <w:sz w:val="24"/>
                <w:szCs w:val="24"/>
              </w:rPr>
              <w:t xml:space="preserve"> для участия в </w:t>
            </w:r>
            <w:r w:rsidRPr="00A30B2A">
              <w:rPr>
                <w:rFonts w:cs="Times New Roman"/>
                <w:bCs/>
                <w:sz w:val="24"/>
                <w:szCs w:val="24"/>
              </w:rPr>
              <w:t xml:space="preserve">спортивных мероприятиях, фестивалях и соревнованиях  </w:t>
            </w:r>
          </w:p>
        </w:tc>
        <w:tc>
          <w:tcPr>
            <w:tcW w:w="1544" w:type="dxa"/>
          </w:tcPr>
          <w:p w:rsidR="00450603" w:rsidRPr="00A30B2A" w:rsidRDefault="00450603" w:rsidP="00CC6320">
            <w:pPr>
              <w:jc w:val="center"/>
              <w:rPr>
                <w:rFonts w:cs="Times New Roman"/>
                <w:sz w:val="24"/>
                <w:szCs w:val="24"/>
              </w:rPr>
            </w:pPr>
            <w:r w:rsidRPr="00A30B2A">
              <w:rPr>
                <w:rFonts w:cs="Times New Roman"/>
                <w:sz w:val="24"/>
                <w:szCs w:val="24"/>
              </w:rPr>
              <w:t>человек</w:t>
            </w:r>
          </w:p>
        </w:tc>
        <w:tc>
          <w:tcPr>
            <w:tcW w:w="1216" w:type="dxa"/>
          </w:tcPr>
          <w:p w:rsidR="00450603" w:rsidRPr="00A30B2A" w:rsidRDefault="00450603" w:rsidP="00CC6320">
            <w:pPr>
              <w:jc w:val="center"/>
              <w:rPr>
                <w:rFonts w:cs="Times New Roman"/>
                <w:sz w:val="24"/>
                <w:szCs w:val="24"/>
              </w:rPr>
            </w:pPr>
            <w:r w:rsidRPr="00A30B2A">
              <w:rPr>
                <w:rFonts w:cs="Times New Roman"/>
                <w:sz w:val="24"/>
                <w:szCs w:val="24"/>
              </w:rPr>
              <w:t>3</w:t>
            </w:r>
          </w:p>
        </w:tc>
        <w:tc>
          <w:tcPr>
            <w:tcW w:w="1332" w:type="dxa"/>
          </w:tcPr>
          <w:p w:rsidR="00450603" w:rsidRPr="00A30B2A" w:rsidRDefault="00450603" w:rsidP="00CC6320">
            <w:pPr>
              <w:jc w:val="center"/>
              <w:rPr>
                <w:rFonts w:cs="Times New Roman"/>
                <w:sz w:val="24"/>
                <w:szCs w:val="24"/>
              </w:rPr>
            </w:pPr>
            <w:r w:rsidRPr="00A30B2A">
              <w:rPr>
                <w:rFonts w:cs="Times New Roman"/>
                <w:sz w:val="24"/>
                <w:szCs w:val="24"/>
              </w:rPr>
              <w:t>247</w:t>
            </w:r>
          </w:p>
        </w:tc>
        <w:tc>
          <w:tcPr>
            <w:tcW w:w="1153" w:type="dxa"/>
          </w:tcPr>
          <w:p w:rsidR="00450603" w:rsidRPr="00A30B2A" w:rsidRDefault="00450603" w:rsidP="00CC6320">
            <w:pPr>
              <w:jc w:val="center"/>
              <w:rPr>
                <w:rFonts w:cs="Times New Roman"/>
                <w:sz w:val="24"/>
                <w:szCs w:val="24"/>
              </w:rPr>
            </w:pPr>
            <w:r w:rsidRPr="00A30B2A">
              <w:rPr>
                <w:rFonts w:cs="Times New Roman"/>
                <w:sz w:val="24"/>
                <w:szCs w:val="24"/>
              </w:rPr>
              <w:t>200</w:t>
            </w:r>
          </w:p>
        </w:tc>
        <w:tc>
          <w:tcPr>
            <w:tcW w:w="1134" w:type="dxa"/>
          </w:tcPr>
          <w:p w:rsidR="00450603" w:rsidRPr="00A30B2A" w:rsidRDefault="00450603" w:rsidP="00CC6320">
            <w:pPr>
              <w:jc w:val="center"/>
              <w:rPr>
                <w:rFonts w:cs="Times New Roman"/>
                <w:sz w:val="24"/>
                <w:szCs w:val="24"/>
              </w:rPr>
            </w:pPr>
            <w:r w:rsidRPr="00A30B2A">
              <w:rPr>
                <w:rFonts w:cs="Times New Roman"/>
                <w:sz w:val="24"/>
                <w:szCs w:val="24"/>
              </w:rPr>
              <w:t>200</w:t>
            </w:r>
          </w:p>
        </w:tc>
        <w:tc>
          <w:tcPr>
            <w:tcW w:w="1134" w:type="dxa"/>
          </w:tcPr>
          <w:p w:rsidR="00450603" w:rsidRPr="00A30B2A" w:rsidRDefault="00450603" w:rsidP="00CC6320">
            <w:pPr>
              <w:jc w:val="center"/>
              <w:rPr>
                <w:rFonts w:cs="Times New Roman"/>
                <w:sz w:val="24"/>
                <w:szCs w:val="24"/>
              </w:rPr>
            </w:pPr>
            <w:r w:rsidRPr="00A30B2A">
              <w:rPr>
                <w:rFonts w:cs="Times New Roman"/>
                <w:sz w:val="24"/>
                <w:szCs w:val="24"/>
              </w:rPr>
              <w:t>200</w:t>
            </w:r>
          </w:p>
        </w:tc>
        <w:tc>
          <w:tcPr>
            <w:tcW w:w="1417" w:type="dxa"/>
          </w:tcPr>
          <w:p w:rsidR="00450603" w:rsidRPr="00A30B2A" w:rsidRDefault="00450603" w:rsidP="00CC6320">
            <w:pPr>
              <w:jc w:val="center"/>
              <w:rPr>
                <w:rFonts w:cs="Times New Roman"/>
                <w:sz w:val="24"/>
                <w:szCs w:val="24"/>
              </w:rPr>
            </w:pPr>
            <w:r>
              <w:rPr>
                <w:rFonts w:cs="Times New Roman"/>
                <w:sz w:val="24"/>
                <w:szCs w:val="24"/>
              </w:rPr>
              <w:t>200</w:t>
            </w:r>
          </w:p>
        </w:tc>
      </w:tr>
      <w:tr w:rsidR="00450603" w:rsidRPr="00A30B2A" w:rsidTr="00450603">
        <w:trPr>
          <w:gridAfter w:val="1"/>
          <w:wAfter w:w="10" w:type="dxa"/>
        </w:trPr>
        <w:tc>
          <w:tcPr>
            <w:tcW w:w="830" w:type="dxa"/>
          </w:tcPr>
          <w:p w:rsidR="00450603" w:rsidRPr="00A30B2A" w:rsidRDefault="00450603" w:rsidP="00CC6320">
            <w:pPr>
              <w:jc w:val="center"/>
              <w:rPr>
                <w:rFonts w:cs="Times New Roman"/>
                <w:sz w:val="24"/>
                <w:szCs w:val="24"/>
              </w:rPr>
            </w:pPr>
            <w:r w:rsidRPr="00A30B2A">
              <w:rPr>
                <w:rFonts w:cs="Times New Roman"/>
                <w:sz w:val="24"/>
                <w:szCs w:val="24"/>
              </w:rPr>
              <w:t>1.9</w:t>
            </w:r>
          </w:p>
        </w:tc>
        <w:tc>
          <w:tcPr>
            <w:tcW w:w="4586" w:type="dxa"/>
          </w:tcPr>
          <w:p w:rsidR="00450603" w:rsidRPr="00A30B2A" w:rsidRDefault="00450603" w:rsidP="00CC6320">
            <w:pPr>
              <w:jc w:val="both"/>
              <w:rPr>
                <w:rFonts w:cs="Times New Roman"/>
                <w:sz w:val="24"/>
                <w:szCs w:val="24"/>
              </w:rPr>
            </w:pPr>
            <w:r w:rsidRPr="00A30B2A">
              <w:rPr>
                <w:rFonts w:cs="Times New Roman"/>
                <w:bCs/>
                <w:sz w:val="24"/>
                <w:szCs w:val="24"/>
              </w:rPr>
              <w:t xml:space="preserve">Количество специалистов, предоставляющих услуги населению, обученных </w:t>
            </w:r>
            <w:proofErr w:type="spellStart"/>
            <w:r w:rsidRPr="00A30B2A">
              <w:rPr>
                <w:rFonts w:cs="Times New Roman"/>
                <w:bCs/>
                <w:sz w:val="24"/>
                <w:szCs w:val="24"/>
              </w:rPr>
              <w:t>сурдопереводу</w:t>
            </w:r>
            <w:proofErr w:type="spellEnd"/>
          </w:p>
        </w:tc>
        <w:tc>
          <w:tcPr>
            <w:tcW w:w="1544" w:type="dxa"/>
          </w:tcPr>
          <w:p w:rsidR="00450603" w:rsidRPr="00A30B2A" w:rsidRDefault="00450603" w:rsidP="00CC6320">
            <w:pPr>
              <w:jc w:val="center"/>
              <w:rPr>
                <w:rFonts w:cs="Times New Roman"/>
                <w:sz w:val="24"/>
                <w:szCs w:val="24"/>
              </w:rPr>
            </w:pPr>
            <w:r w:rsidRPr="00A30B2A">
              <w:rPr>
                <w:rFonts w:cs="Times New Roman"/>
                <w:sz w:val="24"/>
                <w:szCs w:val="24"/>
              </w:rPr>
              <w:t>человек</w:t>
            </w:r>
          </w:p>
        </w:tc>
        <w:tc>
          <w:tcPr>
            <w:tcW w:w="1216" w:type="dxa"/>
          </w:tcPr>
          <w:p w:rsidR="00450603" w:rsidRPr="00A30B2A" w:rsidRDefault="00450603" w:rsidP="00CC6320">
            <w:pPr>
              <w:jc w:val="center"/>
              <w:rPr>
                <w:rFonts w:cs="Times New Roman"/>
                <w:sz w:val="24"/>
                <w:szCs w:val="24"/>
              </w:rPr>
            </w:pPr>
            <w:r w:rsidRPr="00A30B2A">
              <w:rPr>
                <w:rFonts w:cs="Times New Roman"/>
                <w:sz w:val="24"/>
                <w:szCs w:val="24"/>
              </w:rPr>
              <w:t>3</w:t>
            </w:r>
          </w:p>
        </w:tc>
        <w:tc>
          <w:tcPr>
            <w:tcW w:w="1332" w:type="dxa"/>
          </w:tcPr>
          <w:p w:rsidR="00450603" w:rsidRPr="00A30B2A" w:rsidRDefault="00450603" w:rsidP="00CC6320">
            <w:pPr>
              <w:jc w:val="center"/>
              <w:rPr>
                <w:rFonts w:cs="Times New Roman"/>
                <w:sz w:val="24"/>
                <w:szCs w:val="24"/>
              </w:rPr>
            </w:pPr>
            <w:r w:rsidRPr="00A30B2A">
              <w:rPr>
                <w:rFonts w:cs="Times New Roman"/>
                <w:sz w:val="24"/>
                <w:szCs w:val="24"/>
              </w:rPr>
              <w:t>-</w:t>
            </w:r>
          </w:p>
        </w:tc>
        <w:tc>
          <w:tcPr>
            <w:tcW w:w="1153" w:type="dxa"/>
          </w:tcPr>
          <w:p w:rsidR="00450603" w:rsidRPr="00A30B2A" w:rsidRDefault="00450603" w:rsidP="00CC6320">
            <w:pPr>
              <w:jc w:val="center"/>
              <w:rPr>
                <w:rFonts w:cs="Times New Roman"/>
                <w:sz w:val="24"/>
                <w:szCs w:val="24"/>
              </w:rPr>
            </w:pPr>
            <w:r w:rsidRPr="00A30B2A">
              <w:rPr>
                <w:rFonts w:cs="Times New Roman"/>
                <w:sz w:val="24"/>
                <w:szCs w:val="24"/>
              </w:rPr>
              <w:t>1</w:t>
            </w:r>
          </w:p>
        </w:tc>
        <w:tc>
          <w:tcPr>
            <w:tcW w:w="1134" w:type="dxa"/>
          </w:tcPr>
          <w:p w:rsidR="00450603" w:rsidRPr="00A30B2A" w:rsidRDefault="00450603" w:rsidP="00CC6320">
            <w:pPr>
              <w:jc w:val="center"/>
              <w:rPr>
                <w:rFonts w:cs="Times New Roman"/>
                <w:sz w:val="24"/>
                <w:szCs w:val="24"/>
              </w:rPr>
            </w:pPr>
            <w:r>
              <w:rPr>
                <w:rFonts w:cs="Times New Roman"/>
                <w:sz w:val="24"/>
                <w:szCs w:val="24"/>
              </w:rPr>
              <w:t>1</w:t>
            </w:r>
          </w:p>
        </w:tc>
        <w:tc>
          <w:tcPr>
            <w:tcW w:w="1134" w:type="dxa"/>
          </w:tcPr>
          <w:p w:rsidR="00450603" w:rsidRPr="00A30B2A" w:rsidRDefault="00450603" w:rsidP="00CC6320">
            <w:pPr>
              <w:jc w:val="center"/>
              <w:rPr>
                <w:rFonts w:cs="Times New Roman"/>
                <w:sz w:val="24"/>
                <w:szCs w:val="24"/>
              </w:rPr>
            </w:pPr>
            <w:r w:rsidRPr="00A30B2A">
              <w:rPr>
                <w:rFonts w:cs="Times New Roman"/>
                <w:sz w:val="24"/>
                <w:szCs w:val="24"/>
              </w:rPr>
              <w:t>0</w:t>
            </w:r>
          </w:p>
        </w:tc>
        <w:tc>
          <w:tcPr>
            <w:tcW w:w="1417" w:type="dxa"/>
          </w:tcPr>
          <w:p w:rsidR="00450603" w:rsidRPr="00A30B2A" w:rsidRDefault="00450603" w:rsidP="00CC6320">
            <w:pPr>
              <w:jc w:val="center"/>
              <w:rPr>
                <w:rFonts w:cs="Times New Roman"/>
                <w:sz w:val="24"/>
                <w:szCs w:val="24"/>
              </w:rPr>
            </w:pPr>
            <w:r>
              <w:rPr>
                <w:rFonts w:cs="Times New Roman"/>
                <w:sz w:val="24"/>
                <w:szCs w:val="24"/>
              </w:rPr>
              <w:t>0</w:t>
            </w:r>
          </w:p>
        </w:tc>
      </w:tr>
      <w:tr w:rsidR="00450603" w:rsidRPr="00A30B2A" w:rsidTr="00CC6320">
        <w:trPr>
          <w:trHeight w:val="2770"/>
        </w:trPr>
        <w:tc>
          <w:tcPr>
            <w:tcW w:w="14356" w:type="dxa"/>
            <w:gridSpan w:val="10"/>
          </w:tcPr>
          <w:p w:rsidR="00450603" w:rsidRPr="00A30B2A" w:rsidRDefault="00450603" w:rsidP="00CC6320">
            <w:pPr>
              <w:pStyle w:val="ConsPlusNormal"/>
              <w:jc w:val="both"/>
              <w:rPr>
                <w:sz w:val="24"/>
                <w:szCs w:val="24"/>
              </w:rPr>
            </w:pPr>
          </w:p>
          <w:p w:rsidR="00450603" w:rsidRPr="00A30B2A" w:rsidRDefault="00450603" w:rsidP="00CC6320">
            <w:pPr>
              <w:pStyle w:val="ConsPlusNormal"/>
              <w:jc w:val="both"/>
              <w:rPr>
                <w:sz w:val="24"/>
                <w:szCs w:val="24"/>
              </w:rPr>
            </w:pPr>
            <w:r w:rsidRPr="00A30B2A">
              <w:rPr>
                <w:sz w:val="24"/>
                <w:szCs w:val="24"/>
              </w:rPr>
              <w:t>&lt;1&gt; Отмечается:</w:t>
            </w:r>
          </w:p>
          <w:p w:rsidR="00450603" w:rsidRPr="00A30B2A" w:rsidRDefault="00450603" w:rsidP="00CC6320">
            <w:pPr>
              <w:pStyle w:val="ConsPlusNormal"/>
              <w:jc w:val="both"/>
              <w:rPr>
                <w:sz w:val="24"/>
                <w:szCs w:val="24"/>
              </w:rPr>
            </w:pPr>
            <w:r w:rsidRPr="00A30B2A">
              <w:rPr>
                <w:sz w:val="24"/>
                <w:szCs w:val="24"/>
              </w:rPr>
              <w:t>если целевой показатель определяется на основе данных государственного статистического наблюдения, присваивается статус «1» с указанием в сноске срока представления статистической информации;</w:t>
            </w:r>
          </w:p>
          <w:p w:rsidR="00450603" w:rsidRPr="00A30B2A" w:rsidRDefault="00450603" w:rsidP="00CC6320">
            <w:pPr>
              <w:pStyle w:val="ConsPlusNormal"/>
              <w:jc w:val="both"/>
              <w:rPr>
                <w:sz w:val="24"/>
                <w:szCs w:val="24"/>
              </w:rPr>
            </w:pPr>
            <w:r w:rsidRPr="00A30B2A">
              <w:rPr>
                <w:sz w:val="24"/>
                <w:szCs w:val="24"/>
              </w:rPr>
              <w:t>если целевой показатель рассчитывается по методике, утвержденной правовым актом Правительства Российской Федерации, федерального органа исполнительной власти (международной организации), главы администрации (губернатора) Краснодарского края, администрации муниципального образования Темрюкский район, присваивается статус «2» с указанием в сноске реквизитов соответствующего правового акта;</w:t>
            </w:r>
          </w:p>
          <w:p w:rsidR="00450603" w:rsidRPr="00A30B2A" w:rsidRDefault="00450603" w:rsidP="00CC6320">
            <w:pPr>
              <w:pStyle w:val="ConsPlusNormal"/>
              <w:jc w:val="both"/>
              <w:rPr>
                <w:sz w:val="24"/>
                <w:szCs w:val="24"/>
              </w:rPr>
            </w:pPr>
            <w:r w:rsidRPr="00A30B2A">
              <w:rPr>
                <w:sz w:val="24"/>
                <w:szCs w:val="24"/>
              </w:rPr>
              <w:t>если целевой показатель рассчитывается по методике, включенной в состав муниципальной программы, присваивается статус «3».</w:t>
            </w:r>
          </w:p>
          <w:p w:rsidR="00450603" w:rsidRPr="00A30B2A" w:rsidRDefault="00450603" w:rsidP="00CC6320">
            <w:pPr>
              <w:rPr>
                <w:rFonts w:cs="Times New Roman"/>
                <w:sz w:val="24"/>
                <w:szCs w:val="24"/>
              </w:rPr>
            </w:pPr>
            <w:r w:rsidRPr="00A30B2A">
              <w:rPr>
                <w:rFonts w:cs="Times New Roman"/>
                <w:sz w:val="24"/>
                <w:szCs w:val="24"/>
              </w:rPr>
              <w:t>&lt;2&gt; Год, предшествующий году утверждения муниципальной программы.</w:t>
            </w:r>
          </w:p>
          <w:p w:rsidR="00450603" w:rsidRPr="00A30B2A" w:rsidRDefault="00450603" w:rsidP="00CC6320">
            <w:pPr>
              <w:pStyle w:val="ConsPlusNormal"/>
              <w:jc w:val="both"/>
              <w:rPr>
                <w:sz w:val="24"/>
                <w:szCs w:val="24"/>
              </w:rPr>
            </w:pPr>
          </w:p>
        </w:tc>
      </w:tr>
    </w:tbl>
    <w:p w:rsidR="00546C49" w:rsidRPr="00A30B2A" w:rsidRDefault="00546C49" w:rsidP="00546C49">
      <w:pPr>
        <w:pStyle w:val="ConsPlusNormal"/>
        <w:jc w:val="center"/>
        <w:rPr>
          <w:b/>
        </w:rPr>
      </w:pPr>
    </w:p>
    <w:p w:rsidR="00546C49" w:rsidRDefault="00546C49" w:rsidP="00546C49">
      <w:pPr>
        <w:pStyle w:val="ConsPlusNormal"/>
        <w:jc w:val="center"/>
        <w:rPr>
          <w:b/>
        </w:rPr>
      </w:pPr>
    </w:p>
    <w:p w:rsidR="00546C49" w:rsidRDefault="00546C49" w:rsidP="00546C49">
      <w:pPr>
        <w:pStyle w:val="ConsPlusNormal"/>
        <w:jc w:val="center"/>
        <w:rPr>
          <w:b/>
        </w:rPr>
      </w:pPr>
    </w:p>
    <w:p w:rsidR="00450603" w:rsidRPr="00A30B2A" w:rsidRDefault="00450603" w:rsidP="00546C49">
      <w:pPr>
        <w:pStyle w:val="ConsPlusNormal"/>
        <w:jc w:val="center"/>
        <w:rPr>
          <w:b/>
        </w:rPr>
      </w:pPr>
    </w:p>
    <w:p w:rsidR="00546C49" w:rsidRPr="00A30B2A" w:rsidRDefault="00546C49" w:rsidP="00546C49">
      <w:pPr>
        <w:pStyle w:val="ConsPlusNormal"/>
        <w:jc w:val="center"/>
        <w:rPr>
          <w:b/>
        </w:rPr>
      </w:pPr>
      <w:r w:rsidRPr="00A30B2A">
        <w:rPr>
          <w:b/>
        </w:rPr>
        <w:lastRenderedPageBreak/>
        <w:t>СВЕДЕНИЯ</w:t>
      </w:r>
    </w:p>
    <w:p w:rsidR="00546C49" w:rsidRPr="00A30B2A" w:rsidRDefault="00546C49" w:rsidP="00546C49">
      <w:pPr>
        <w:pStyle w:val="ConsPlusNormal"/>
        <w:jc w:val="center"/>
        <w:rPr>
          <w:b/>
        </w:rPr>
      </w:pPr>
      <w:r w:rsidRPr="00A30B2A">
        <w:rPr>
          <w:b/>
        </w:rPr>
        <w:t>о порядке сбора информации и методике расчета целевых</w:t>
      </w:r>
    </w:p>
    <w:p w:rsidR="00546C49" w:rsidRPr="00A30B2A" w:rsidRDefault="00546C49" w:rsidP="00546C49">
      <w:pPr>
        <w:pStyle w:val="ConsPlusNormal"/>
        <w:jc w:val="center"/>
        <w:rPr>
          <w:b/>
        </w:rPr>
      </w:pPr>
      <w:r w:rsidRPr="00A30B2A">
        <w:rPr>
          <w:b/>
        </w:rPr>
        <w:t>показателей муниципальной программы</w:t>
      </w:r>
    </w:p>
    <w:p w:rsidR="00546C49" w:rsidRPr="00A30B2A" w:rsidRDefault="00546C49" w:rsidP="00546C49">
      <w:pPr>
        <w:pStyle w:val="ConsPlusNormal"/>
        <w:ind w:right="-31"/>
        <w:jc w:val="center"/>
        <w:rPr>
          <w:b/>
        </w:rPr>
      </w:pPr>
      <w:r w:rsidRPr="00A30B2A">
        <w:rPr>
          <w:b/>
        </w:rPr>
        <w:t>«</w:t>
      </w:r>
      <w:r w:rsidRPr="00A30B2A">
        <w:rPr>
          <w:b/>
          <w:bCs/>
        </w:rPr>
        <w:t>Создание доступной среды для инвалидов и других маломобильных групп населения</w:t>
      </w:r>
      <w:r w:rsidRPr="00A30B2A">
        <w:rPr>
          <w:b/>
        </w:rPr>
        <w:t>»</w:t>
      </w:r>
    </w:p>
    <w:p w:rsidR="00CC6320" w:rsidRPr="00CC6320" w:rsidRDefault="00CC6320" w:rsidP="00CC6320">
      <w:pPr>
        <w:jc w:val="center"/>
        <w:rPr>
          <w:rFonts w:cs="Times New Roman"/>
          <w:szCs w:val="28"/>
        </w:rPr>
      </w:pPr>
      <w:r w:rsidRPr="00CC6320">
        <w:rPr>
          <w:rFonts w:cs="Times New Roman"/>
          <w:szCs w:val="28"/>
        </w:rPr>
        <w:t xml:space="preserve">(в ред. Постановления администрации МО Темрюкский район от </w:t>
      </w:r>
      <w:r>
        <w:rPr>
          <w:rFonts w:cs="Times New Roman"/>
          <w:szCs w:val="28"/>
        </w:rPr>
        <w:t>01</w:t>
      </w:r>
      <w:r w:rsidRPr="00CC6320">
        <w:rPr>
          <w:rFonts w:cs="Times New Roman"/>
          <w:szCs w:val="28"/>
        </w:rPr>
        <w:t>.</w:t>
      </w:r>
      <w:r>
        <w:rPr>
          <w:rFonts w:cs="Times New Roman"/>
          <w:szCs w:val="28"/>
        </w:rPr>
        <w:t>11</w:t>
      </w:r>
      <w:r w:rsidRPr="00CC6320">
        <w:rPr>
          <w:rFonts w:cs="Times New Roman"/>
          <w:szCs w:val="28"/>
        </w:rPr>
        <w:t xml:space="preserve">.2022 № </w:t>
      </w:r>
      <w:r>
        <w:rPr>
          <w:rFonts w:cs="Times New Roman"/>
          <w:szCs w:val="28"/>
        </w:rPr>
        <w:t>2030</w:t>
      </w:r>
      <w:r w:rsidRPr="00CC6320">
        <w:rPr>
          <w:rFonts w:cs="Times New Roman"/>
          <w:szCs w:val="28"/>
        </w:rPr>
        <w:t>)</w:t>
      </w:r>
    </w:p>
    <w:p w:rsidR="00546C49" w:rsidRDefault="00546C49" w:rsidP="00546C49">
      <w:pPr>
        <w:jc w:val="center"/>
        <w:rPr>
          <w:rFonts w:cs="Times New Roman"/>
          <w:b/>
          <w:szCs w:val="28"/>
        </w:rPr>
      </w:pPr>
    </w:p>
    <w:tbl>
      <w:tblPr>
        <w:tblStyle w:val="12"/>
        <w:tblW w:w="14503" w:type="dxa"/>
        <w:tblInd w:w="108" w:type="dxa"/>
        <w:tblLayout w:type="fixed"/>
        <w:tblLook w:val="04A0" w:firstRow="1" w:lastRow="0" w:firstColumn="1" w:lastColumn="0" w:noHBand="0" w:noVBand="1"/>
      </w:tblPr>
      <w:tblGrid>
        <w:gridCol w:w="596"/>
        <w:gridCol w:w="3119"/>
        <w:gridCol w:w="1247"/>
        <w:gridCol w:w="1559"/>
        <w:gridCol w:w="2410"/>
        <w:gridCol w:w="1729"/>
        <w:gridCol w:w="148"/>
        <w:gridCol w:w="1837"/>
        <w:gridCol w:w="6"/>
        <w:gridCol w:w="1837"/>
        <w:gridCol w:w="6"/>
        <w:gridCol w:w="9"/>
      </w:tblGrid>
      <w:tr w:rsidR="00CC6320" w:rsidRPr="00CC6320" w:rsidTr="00F12674">
        <w:trPr>
          <w:gridAfter w:val="2"/>
          <w:wAfter w:w="15" w:type="dxa"/>
        </w:trPr>
        <w:tc>
          <w:tcPr>
            <w:tcW w:w="596" w:type="dxa"/>
          </w:tcPr>
          <w:p w:rsidR="00CC6320" w:rsidRPr="00CC6320" w:rsidRDefault="00CC6320" w:rsidP="00CC6320">
            <w:pPr>
              <w:widowControl w:val="0"/>
              <w:autoSpaceDE w:val="0"/>
              <w:autoSpaceDN w:val="0"/>
              <w:jc w:val="center"/>
              <w:rPr>
                <w:rFonts w:ascii="Times New Roman" w:eastAsia="Times New Roman" w:hAnsi="Times New Roman" w:cs="Times New Roman"/>
                <w:sz w:val="24"/>
                <w:szCs w:val="24"/>
                <w:lang w:eastAsia="ru-RU"/>
              </w:rPr>
            </w:pPr>
            <w:r w:rsidRPr="00CC6320">
              <w:rPr>
                <w:rFonts w:ascii="Times New Roman" w:eastAsia="Times New Roman" w:hAnsi="Times New Roman" w:cs="Times New Roman"/>
                <w:sz w:val="24"/>
                <w:szCs w:val="24"/>
                <w:lang w:eastAsia="ru-RU"/>
              </w:rPr>
              <w:t>№ п/п</w:t>
            </w:r>
          </w:p>
        </w:tc>
        <w:tc>
          <w:tcPr>
            <w:tcW w:w="3119" w:type="dxa"/>
          </w:tcPr>
          <w:p w:rsidR="00CC6320" w:rsidRPr="00CC6320" w:rsidRDefault="00CC6320" w:rsidP="00CC6320">
            <w:pPr>
              <w:widowControl w:val="0"/>
              <w:autoSpaceDE w:val="0"/>
              <w:autoSpaceDN w:val="0"/>
              <w:jc w:val="center"/>
              <w:rPr>
                <w:rFonts w:ascii="Times New Roman" w:eastAsia="Times New Roman" w:hAnsi="Times New Roman" w:cs="Times New Roman"/>
                <w:sz w:val="24"/>
                <w:szCs w:val="24"/>
                <w:lang w:eastAsia="ru-RU"/>
              </w:rPr>
            </w:pPr>
            <w:r w:rsidRPr="00CC6320">
              <w:rPr>
                <w:rFonts w:ascii="Times New Roman" w:eastAsia="Times New Roman" w:hAnsi="Times New Roman" w:cs="Times New Roman"/>
                <w:sz w:val="24"/>
                <w:szCs w:val="24"/>
                <w:lang w:eastAsia="ru-RU"/>
              </w:rPr>
              <w:t>Наименование целевого показателя</w:t>
            </w:r>
          </w:p>
        </w:tc>
        <w:tc>
          <w:tcPr>
            <w:tcW w:w="1247" w:type="dxa"/>
          </w:tcPr>
          <w:p w:rsidR="00CC6320" w:rsidRPr="00CC6320" w:rsidRDefault="00CC6320" w:rsidP="00CC6320">
            <w:pPr>
              <w:widowControl w:val="0"/>
              <w:autoSpaceDE w:val="0"/>
              <w:autoSpaceDN w:val="0"/>
              <w:jc w:val="center"/>
              <w:rPr>
                <w:rFonts w:ascii="Times New Roman" w:eastAsia="Times New Roman" w:hAnsi="Times New Roman" w:cs="Times New Roman"/>
                <w:sz w:val="24"/>
                <w:szCs w:val="24"/>
                <w:lang w:eastAsia="ru-RU"/>
              </w:rPr>
            </w:pPr>
            <w:r w:rsidRPr="00CC6320">
              <w:rPr>
                <w:rFonts w:ascii="Times New Roman" w:eastAsia="Times New Roman" w:hAnsi="Times New Roman" w:cs="Times New Roman"/>
                <w:sz w:val="24"/>
                <w:szCs w:val="24"/>
                <w:lang w:eastAsia="ru-RU"/>
              </w:rPr>
              <w:t>Единица измерения</w:t>
            </w:r>
          </w:p>
        </w:tc>
        <w:tc>
          <w:tcPr>
            <w:tcW w:w="1559" w:type="dxa"/>
          </w:tcPr>
          <w:p w:rsidR="00CC6320" w:rsidRPr="00CC6320" w:rsidRDefault="00CC6320" w:rsidP="00CC6320">
            <w:pPr>
              <w:widowControl w:val="0"/>
              <w:autoSpaceDE w:val="0"/>
              <w:autoSpaceDN w:val="0"/>
              <w:jc w:val="center"/>
              <w:rPr>
                <w:rFonts w:ascii="Times New Roman" w:eastAsia="Times New Roman" w:hAnsi="Times New Roman" w:cs="Times New Roman"/>
                <w:sz w:val="24"/>
                <w:szCs w:val="24"/>
                <w:lang w:eastAsia="ru-RU"/>
              </w:rPr>
            </w:pPr>
            <w:r w:rsidRPr="00CC6320">
              <w:rPr>
                <w:rFonts w:ascii="Times New Roman" w:eastAsia="Times New Roman" w:hAnsi="Times New Roman" w:cs="Times New Roman"/>
                <w:sz w:val="24"/>
                <w:szCs w:val="24"/>
                <w:lang w:eastAsia="ru-RU"/>
              </w:rPr>
              <w:t>Тенденция развития целевого показателя</w:t>
            </w:r>
          </w:p>
        </w:tc>
        <w:tc>
          <w:tcPr>
            <w:tcW w:w="2410" w:type="dxa"/>
          </w:tcPr>
          <w:p w:rsidR="00CC6320" w:rsidRPr="00CC6320" w:rsidRDefault="00CC6320" w:rsidP="00CC6320">
            <w:pPr>
              <w:widowControl w:val="0"/>
              <w:autoSpaceDE w:val="0"/>
              <w:autoSpaceDN w:val="0"/>
              <w:jc w:val="center"/>
              <w:rPr>
                <w:rFonts w:ascii="Times New Roman" w:eastAsia="Times New Roman" w:hAnsi="Times New Roman" w:cs="Times New Roman"/>
                <w:sz w:val="24"/>
                <w:szCs w:val="24"/>
                <w:lang w:eastAsia="ru-RU"/>
              </w:rPr>
            </w:pPr>
            <w:r w:rsidRPr="00CC6320">
              <w:rPr>
                <w:rFonts w:ascii="Times New Roman" w:eastAsia="Times New Roman" w:hAnsi="Times New Roman" w:cs="Times New Roman"/>
                <w:sz w:val="24"/>
                <w:szCs w:val="24"/>
                <w:lang w:eastAsia="ru-RU"/>
              </w:rPr>
              <w:t>Методика расчета целевого показателя (формула), алгоритм формирования формул, методологические пояснения к базовым показателям, используемым в формуле</w:t>
            </w:r>
          </w:p>
        </w:tc>
        <w:tc>
          <w:tcPr>
            <w:tcW w:w="1729" w:type="dxa"/>
          </w:tcPr>
          <w:p w:rsidR="00CC6320" w:rsidRPr="00CC6320" w:rsidRDefault="00CC6320" w:rsidP="00CC6320">
            <w:pPr>
              <w:widowControl w:val="0"/>
              <w:autoSpaceDE w:val="0"/>
              <w:autoSpaceDN w:val="0"/>
              <w:jc w:val="center"/>
              <w:rPr>
                <w:rFonts w:ascii="Times New Roman" w:eastAsia="Times New Roman" w:hAnsi="Times New Roman" w:cs="Times New Roman"/>
                <w:sz w:val="24"/>
                <w:szCs w:val="24"/>
                <w:lang w:eastAsia="ru-RU"/>
              </w:rPr>
            </w:pPr>
            <w:r w:rsidRPr="00CC6320">
              <w:rPr>
                <w:rFonts w:ascii="Times New Roman" w:eastAsia="Times New Roman" w:hAnsi="Times New Roman" w:cs="Times New Roman"/>
                <w:sz w:val="24"/>
                <w:szCs w:val="24"/>
                <w:lang w:eastAsia="ru-RU"/>
              </w:rPr>
              <w:t>Источник исходных данных для расчета значения (формирования данных) целевого показателя</w:t>
            </w:r>
          </w:p>
        </w:tc>
        <w:tc>
          <w:tcPr>
            <w:tcW w:w="1985" w:type="dxa"/>
            <w:gridSpan w:val="2"/>
          </w:tcPr>
          <w:p w:rsidR="00CC6320" w:rsidRPr="00CC6320" w:rsidRDefault="00CC6320" w:rsidP="00CC6320">
            <w:pPr>
              <w:widowControl w:val="0"/>
              <w:autoSpaceDE w:val="0"/>
              <w:autoSpaceDN w:val="0"/>
              <w:jc w:val="center"/>
              <w:rPr>
                <w:rFonts w:ascii="Times New Roman" w:eastAsia="Times New Roman" w:hAnsi="Times New Roman" w:cs="Times New Roman"/>
                <w:sz w:val="24"/>
                <w:szCs w:val="24"/>
                <w:lang w:eastAsia="ru-RU"/>
              </w:rPr>
            </w:pPr>
            <w:r w:rsidRPr="00CC6320">
              <w:rPr>
                <w:rFonts w:ascii="Times New Roman" w:eastAsia="Times New Roman" w:hAnsi="Times New Roman" w:cs="Times New Roman"/>
                <w:sz w:val="24"/>
                <w:szCs w:val="24"/>
                <w:lang w:eastAsia="ru-RU"/>
              </w:rPr>
              <w:t>Ответственный за сбор данных и расчет целевого показателя</w:t>
            </w:r>
          </w:p>
        </w:tc>
        <w:tc>
          <w:tcPr>
            <w:tcW w:w="1843" w:type="dxa"/>
            <w:gridSpan w:val="2"/>
          </w:tcPr>
          <w:p w:rsidR="00CC6320" w:rsidRPr="00CC6320" w:rsidRDefault="00CC6320" w:rsidP="00CC6320">
            <w:pPr>
              <w:widowControl w:val="0"/>
              <w:autoSpaceDE w:val="0"/>
              <w:autoSpaceDN w:val="0"/>
              <w:jc w:val="center"/>
              <w:rPr>
                <w:rFonts w:ascii="Times New Roman" w:eastAsia="Times New Roman" w:hAnsi="Times New Roman" w:cs="Times New Roman"/>
                <w:sz w:val="24"/>
                <w:szCs w:val="24"/>
                <w:lang w:eastAsia="ru-RU"/>
              </w:rPr>
            </w:pPr>
            <w:r w:rsidRPr="00CC6320">
              <w:rPr>
                <w:rFonts w:ascii="Times New Roman" w:eastAsia="Times New Roman" w:hAnsi="Times New Roman" w:cs="Times New Roman"/>
                <w:sz w:val="24"/>
                <w:szCs w:val="24"/>
                <w:lang w:eastAsia="ru-RU"/>
              </w:rPr>
              <w:t>Временные характеристики целевого показателя &lt;1&gt;</w:t>
            </w:r>
          </w:p>
        </w:tc>
      </w:tr>
      <w:tr w:rsidR="00CC6320" w:rsidRPr="00CC6320" w:rsidTr="00F12674">
        <w:trPr>
          <w:gridAfter w:val="2"/>
          <w:wAfter w:w="15" w:type="dxa"/>
          <w:tblHeader/>
        </w:trPr>
        <w:tc>
          <w:tcPr>
            <w:tcW w:w="596" w:type="dxa"/>
          </w:tcPr>
          <w:p w:rsidR="00CC6320" w:rsidRPr="00CC6320" w:rsidRDefault="00CC6320" w:rsidP="00CC6320">
            <w:pPr>
              <w:widowControl w:val="0"/>
              <w:autoSpaceDE w:val="0"/>
              <w:autoSpaceDN w:val="0"/>
              <w:jc w:val="center"/>
              <w:rPr>
                <w:rFonts w:ascii="Times New Roman" w:eastAsia="Times New Roman" w:hAnsi="Times New Roman" w:cs="Times New Roman"/>
                <w:sz w:val="24"/>
                <w:szCs w:val="24"/>
                <w:lang w:eastAsia="ru-RU"/>
              </w:rPr>
            </w:pPr>
            <w:r w:rsidRPr="00CC6320">
              <w:rPr>
                <w:rFonts w:ascii="Times New Roman" w:eastAsia="Times New Roman" w:hAnsi="Times New Roman" w:cs="Times New Roman"/>
                <w:sz w:val="24"/>
                <w:szCs w:val="24"/>
                <w:lang w:eastAsia="ru-RU"/>
              </w:rPr>
              <w:t>1</w:t>
            </w:r>
          </w:p>
        </w:tc>
        <w:tc>
          <w:tcPr>
            <w:tcW w:w="3119" w:type="dxa"/>
          </w:tcPr>
          <w:p w:rsidR="00CC6320" w:rsidRPr="00CC6320" w:rsidRDefault="00CC6320" w:rsidP="00CC6320">
            <w:pPr>
              <w:widowControl w:val="0"/>
              <w:autoSpaceDE w:val="0"/>
              <w:autoSpaceDN w:val="0"/>
              <w:jc w:val="center"/>
              <w:rPr>
                <w:rFonts w:ascii="Times New Roman" w:eastAsia="Times New Roman" w:hAnsi="Times New Roman" w:cs="Times New Roman"/>
                <w:sz w:val="24"/>
                <w:szCs w:val="24"/>
                <w:lang w:eastAsia="ru-RU"/>
              </w:rPr>
            </w:pPr>
            <w:r w:rsidRPr="00CC6320">
              <w:rPr>
                <w:rFonts w:ascii="Times New Roman" w:eastAsia="Times New Roman" w:hAnsi="Times New Roman" w:cs="Times New Roman"/>
                <w:sz w:val="24"/>
                <w:szCs w:val="24"/>
                <w:lang w:eastAsia="ru-RU"/>
              </w:rPr>
              <w:t>2</w:t>
            </w:r>
          </w:p>
        </w:tc>
        <w:tc>
          <w:tcPr>
            <w:tcW w:w="1247" w:type="dxa"/>
          </w:tcPr>
          <w:p w:rsidR="00CC6320" w:rsidRPr="00CC6320" w:rsidRDefault="00CC6320" w:rsidP="00CC6320">
            <w:pPr>
              <w:widowControl w:val="0"/>
              <w:autoSpaceDE w:val="0"/>
              <w:autoSpaceDN w:val="0"/>
              <w:jc w:val="center"/>
              <w:rPr>
                <w:rFonts w:ascii="Times New Roman" w:eastAsia="Times New Roman" w:hAnsi="Times New Roman" w:cs="Times New Roman"/>
                <w:sz w:val="24"/>
                <w:szCs w:val="24"/>
                <w:lang w:eastAsia="ru-RU"/>
              </w:rPr>
            </w:pPr>
            <w:r w:rsidRPr="00CC6320">
              <w:rPr>
                <w:rFonts w:ascii="Times New Roman" w:eastAsia="Times New Roman" w:hAnsi="Times New Roman" w:cs="Times New Roman"/>
                <w:sz w:val="24"/>
                <w:szCs w:val="24"/>
                <w:lang w:eastAsia="ru-RU"/>
              </w:rPr>
              <w:t>3</w:t>
            </w:r>
          </w:p>
        </w:tc>
        <w:tc>
          <w:tcPr>
            <w:tcW w:w="1559" w:type="dxa"/>
          </w:tcPr>
          <w:p w:rsidR="00CC6320" w:rsidRPr="00CC6320" w:rsidRDefault="00CC6320" w:rsidP="00CC6320">
            <w:pPr>
              <w:widowControl w:val="0"/>
              <w:autoSpaceDE w:val="0"/>
              <w:autoSpaceDN w:val="0"/>
              <w:jc w:val="center"/>
              <w:rPr>
                <w:rFonts w:ascii="Times New Roman" w:eastAsia="Times New Roman" w:hAnsi="Times New Roman" w:cs="Times New Roman"/>
                <w:sz w:val="24"/>
                <w:szCs w:val="24"/>
                <w:lang w:eastAsia="ru-RU"/>
              </w:rPr>
            </w:pPr>
            <w:r w:rsidRPr="00CC6320">
              <w:rPr>
                <w:rFonts w:ascii="Times New Roman" w:eastAsia="Times New Roman" w:hAnsi="Times New Roman" w:cs="Times New Roman"/>
                <w:sz w:val="24"/>
                <w:szCs w:val="24"/>
                <w:lang w:eastAsia="ru-RU"/>
              </w:rPr>
              <w:t>4</w:t>
            </w:r>
          </w:p>
        </w:tc>
        <w:tc>
          <w:tcPr>
            <w:tcW w:w="2410" w:type="dxa"/>
          </w:tcPr>
          <w:p w:rsidR="00CC6320" w:rsidRPr="00CC6320" w:rsidRDefault="00CC6320" w:rsidP="00CC6320">
            <w:pPr>
              <w:widowControl w:val="0"/>
              <w:autoSpaceDE w:val="0"/>
              <w:autoSpaceDN w:val="0"/>
              <w:jc w:val="center"/>
              <w:rPr>
                <w:rFonts w:ascii="Times New Roman" w:eastAsia="Times New Roman" w:hAnsi="Times New Roman" w:cs="Times New Roman"/>
                <w:sz w:val="24"/>
                <w:szCs w:val="24"/>
                <w:lang w:eastAsia="ru-RU"/>
              </w:rPr>
            </w:pPr>
            <w:r w:rsidRPr="00CC6320">
              <w:rPr>
                <w:rFonts w:ascii="Times New Roman" w:eastAsia="Times New Roman" w:hAnsi="Times New Roman" w:cs="Times New Roman"/>
                <w:sz w:val="24"/>
                <w:szCs w:val="24"/>
                <w:lang w:eastAsia="ru-RU"/>
              </w:rPr>
              <w:t>5</w:t>
            </w:r>
          </w:p>
        </w:tc>
        <w:tc>
          <w:tcPr>
            <w:tcW w:w="1729" w:type="dxa"/>
          </w:tcPr>
          <w:p w:rsidR="00CC6320" w:rsidRPr="00CC6320" w:rsidRDefault="00CC6320" w:rsidP="00CC6320">
            <w:pPr>
              <w:widowControl w:val="0"/>
              <w:autoSpaceDE w:val="0"/>
              <w:autoSpaceDN w:val="0"/>
              <w:jc w:val="center"/>
              <w:rPr>
                <w:rFonts w:ascii="Times New Roman" w:eastAsia="Times New Roman" w:hAnsi="Times New Roman" w:cs="Times New Roman"/>
                <w:sz w:val="24"/>
                <w:szCs w:val="24"/>
                <w:lang w:eastAsia="ru-RU"/>
              </w:rPr>
            </w:pPr>
            <w:r w:rsidRPr="00CC6320">
              <w:rPr>
                <w:rFonts w:ascii="Times New Roman" w:eastAsia="Times New Roman" w:hAnsi="Times New Roman" w:cs="Times New Roman"/>
                <w:sz w:val="24"/>
                <w:szCs w:val="24"/>
                <w:lang w:eastAsia="ru-RU"/>
              </w:rPr>
              <w:t>6</w:t>
            </w:r>
          </w:p>
        </w:tc>
        <w:tc>
          <w:tcPr>
            <w:tcW w:w="1985" w:type="dxa"/>
            <w:gridSpan w:val="2"/>
          </w:tcPr>
          <w:p w:rsidR="00CC6320" w:rsidRPr="00CC6320" w:rsidRDefault="00CC6320" w:rsidP="00CC6320">
            <w:pPr>
              <w:widowControl w:val="0"/>
              <w:autoSpaceDE w:val="0"/>
              <w:autoSpaceDN w:val="0"/>
              <w:jc w:val="center"/>
              <w:rPr>
                <w:rFonts w:ascii="Times New Roman" w:eastAsia="Times New Roman" w:hAnsi="Times New Roman" w:cs="Times New Roman"/>
                <w:sz w:val="24"/>
                <w:szCs w:val="24"/>
                <w:lang w:eastAsia="ru-RU"/>
              </w:rPr>
            </w:pPr>
            <w:r w:rsidRPr="00CC6320">
              <w:rPr>
                <w:rFonts w:ascii="Times New Roman" w:eastAsia="Times New Roman" w:hAnsi="Times New Roman" w:cs="Times New Roman"/>
                <w:sz w:val="24"/>
                <w:szCs w:val="24"/>
                <w:lang w:eastAsia="ru-RU"/>
              </w:rPr>
              <w:t>7</w:t>
            </w:r>
          </w:p>
        </w:tc>
        <w:tc>
          <w:tcPr>
            <w:tcW w:w="1843" w:type="dxa"/>
            <w:gridSpan w:val="2"/>
          </w:tcPr>
          <w:p w:rsidR="00CC6320" w:rsidRPr="00CC6320" w:rsidRDefault="00CC6320" w:rsidP="00CC6320">
            <w:pPr>
              <w:widowControl w:val="0"/>
              <w:autoSpaceDE w:val="0"/>
              <w:autoSpaceDN w:val="0"/>
              <w:jc w:val="center"/>
              <w:rPr>
                <w:rFonts w:ascii="Times New Roman" w:eastAsia="Times New Roman" w:hAnsi="Times New Roman" w:cs="Times New Roman"/>
                <w:sz w:val="24"/>
                <w:szCs w:val="24"/>
                <w:lang w:eastAsia="ru-RU"/>
              </w:rPr>
            </w:pPr>
            <w:r w:rsidRPr="00CC6320">
              <w:rPr>
                <w:rFonts w:ascii="Times New Roman" w:eastAsia="Times New Roman" w:hAnsi="Times New Roman" w:cs="Times New Roman"/>
                <w:sz w:val="24"/>
                <w:szCs w:val="24"/>
                <w:lang w:eastAsia="ru-RU"/>
              </w:rPr>
              <w:t>8</w:t>
            </w:r>
          </w:p>
        </w:tc>
      </w:tr>
      <w:tr w:rsidR="00CC6320" w:rsidRPr="00CC6320" w:rsidTr="00F12674">
        <w:tc>
          <w:tcPr>
            <w:tcW w:w="596" w:type="dxa"/>
          </w:tcPr>
          <w:p w:rsidR="00CC6320" w:rsidRPr="00CC6320" w:rsidRDefault="00CC6320" w:rsidP="00CC6320">
            <w:pPr>
              <w:widowControl w:val="0"/>
              <w:autoSpaceDE w:val="0"/>
              <w:autoSpaceDN w:val="0"/>
              <w:jc w:val="center"/>
              <w:rPr>
                <w:rFonts w:ascii="Times New Roman" w:eastAsia="Times New Roman" w:hAnsi="Times New Roman" w:cs="Times New Roman"/>
                <w:sz w:val="24"/>
                <w:szCs w:val="24"/>
                <w:lang w:eastAsia="ru-RU"/>
              </w:rPr>
            </w:pPr>
            <w:r w:rsidRPr="00CC6320">
              <w:rPr>
                <w:rFonts w:ascii="Times New Roman" w:eastAsia="Times New Roman" w:hAnsi="Times New Roman" w:cs="Times New Roman"/>
                <w:sz w:val="24"/>
                <w:szCs w:val="24"/>
                <w:lang w:eastAsia="ru-RU"/>
              </w:rPr>
              <w:t>1</w:t>
            </w:r>
          </w:p>
        </w:tc>
        <w:tc>
          <w:tcPr>
            <w:tcW w:w="13907" w:type="dxa"/>
            <w:gridSpan w:val="11"/>
          </w:tcPr>
          <w:p w:rsidR="00CC6320" w:rsidRPr="00CC6320" w:rsidRDefault="00CC6320" w:rsidP="00CC6320">
            <w:pPr>
              <w:widowControl w:val="0"/>
              <w:autoSpaceDE w:val="0"/>
              <w:autoSpaceDN w:val="0"/>
              <w:rPr>
                <w:rFonts w:ascii="Times New Roman" w:eastAsia="Times New Roman" w:hAnsi="Times New Roman" w:cs="Times New Roman"/>
                <w:sz w:val="24"/>
                <w:szCs w:val="24"/>
                <w:lang w:eastAsia="ru-RU"/>
              </w:rPr>
            </w:pPr>
            <w:r w:rsidRPr="00CC6320">
              <w:rPr>
                <w:rFonts w:ascii="Times New Roman" w:eastAsia="Times New Roman" w:hAnsi="Times New Roman" w:cs="Times New Roman"/>
                <w:sz w:val="24"/>
                <w:szCs w:val="24"/>
                <w:lang w:eastAsia="ru-RU"/>
              </w:rPr>
              <w:t>Целевые показатели муниципальной программы</w:t>
            </w:r>
          </w:p>
        </w:tc>
      </w:tr>
      <w:tr w:rsidR="00CC6320" w:rsidRPr="00CC6320" w:rsidTr="00F12674">
        <w:trPr>
          <w:gridAfter w:val="1"/>
          <w:wAfter w:w="9" w:type="dxa"/>
        </w:trPr>
        <w:tc>
          <w:tcPr>
            <w:tcW w:w="596" w:type="dxa"/>
          </w:tcPr>
          <w:p w:rsidR="00CC6320" w:rsidRPr="00CC6320" w:rsidRDefault="00CC6320" w:rsidP="00CC6320">
            <w:pPr>
              <w:widowControl w:val="0"/>
              <w:autoSpaceDE w:val="0"/>
              <w:autoSpaceDN w:val="0"/>
              <w:jc w:val="center"/>
              <w:rPr>
                <w:rFonts w:ascii="Times New Roman" w:eastAsia="Times New Roman" w:hAnsi="Times New Roman" w:cs="Times New Roman"/>
                <w:sz w:val="24"/>
                <w:szCs w:val="24"/>
                <w:lang w:eastAsia="ru-RU"/>
              </w:rPr>
            </w:pPr>
            <w:r w:rsidRPr="00CC6320">
              <w:rPr>
                <w:rFonts w:ascii="Times New Roman" w:eastAsia="Times New Roman" w:hAnsi="Times New Roman" w:cs="Times New Roman"/>
                <w:sz w:val="24"/>
                <w:szCs w:val="24"/>
                <w:lang w:eastAsia="ru-RU"/>
              </w:rPr>
              <w:t>1.1</w:t>
            </w:r>
          </w:p>
        </w:tc>
        <w:tc>
          <w:tcPr>
            <w:tcW w:w="3119" w:type="dxa"/>
          </w:tcPr>
          <w:p w:rsidR="00CC6320" w:rsidRPr="00CC6320" w:rsidRDefault="00CC6320" w:rsidP="00CC6320">
            <w:pPr>
              <w:widowControl w:val="0"/>
              <w:autoSpaceDE w:val="0"/>
              <w:autoSpaceDN w:val="0"/>
              <w:rPr>
                <w:rFonts w:ascii="Times New Roman" w:eastAsia="Times New Roman" w:hAnsi="Times New Roman" w:cs="Times New Roman"/>
                <w:sz w:val="24"/>
                <w:szCs w:val="24"/>
                <w:lang w:eastAsia="ru-RU"/>
              </w:rPr>
            </w:pPr>
            <w:r w:rsidRPr="00CC6320">
              <w:rPr>
                <w:rFonts w:ascii="Times New Roman" w:eastAsia="Times New Roman" w:hAnsi="Times New Roman" w:cs="Times New Roman"/>
                <w:sz w:val="24"/>
                <w:szCs w:val="24"/>
                <w:lang w:eastAsia="ru-RU"/>
              </w:rPr>
              <w:t>Количество проведенных семинаров по вопросам адаптации учреждений, организаций и предприятий для беспрепятственного доступа инвалидов и других МГН</w:t>
            </w:r>
          </w:p>
        </w:tc>
        <w:tc>
          <w:tcPr>
            <w:tcW w:w="1247" w:type="dxa"/>
          </w:tcPr>
          <w:p w:rsidR="00CC6320" w:rsidRPr="00CC6320" w:rsidRDefault="00CC6320" w:rsidP="00CC6320">
            <w:pPr>
              <w:widowControl w:val="0"/>
              <w:autoSpaceDE w:val="0"/>
              <w:autoSpaceDN w:val="0"/>
              <w:jc w:val="center"/>
              <w:rPr>
                <w:rFonts w:ascii="Times New Roman" w:eastAsia="Times New Roman" w:hAnsi="Times New Roman" w:cs="Times New Roman"/>
                <w:sz w:val="24"/>
                <w:szCs w:val="24"/>
                <w:lang w:eastAsia="ru-RU"/>
              </w:rPr>
            </w:pPr>
            <w:r w:rsidRPr="00CC6320">
              <w:rPr>
                <w:rFonts w:ascii="Times New Roman" w:eastAsia="Times New Roman" w:hAnsi="Times New Roman" w:cs="Times New Roman"/>
                <w:sz w:val="24"/>
                <w:szCs w:val="24"/>
                <w:lang w:eastAsia="ru-RU"/>
              </w:rPr>
              <w:t>единиц</w:t>
            </w:r>
          </w:p>
        </w:tc>
        <w:tc>
          <w:tcPr>
            <w:tcW w:w="1559" w:type="dxa"/>
          </w:tcPr>
          <w:p w:rsidR="00CC6320" w:rsidRPr="00CC6320" w:rsidRDefault="00CC6320" w:rsidP="00CC6320">
            <w:pPr>
              <w:widowControl w:val="0"/>
              <w:autoSpaceDE w:val="0"/>
              <w:autoSpaceDN w:val="0"/>
              <w:jc w:val="center"/>
              <w:rPr>
                <w:rFonts w:ascii="Times New Roman" w:eastAsia="Times New Roman" w:hAnsi="Times New Roman" w:cs="Times New Roman"/>
                <w:sz w:val="24"/>
                <w:szCs w:val="24"/>
                <w:lang w:eastAsia="ru-RU"/>
              </w:rPr>
            </w:pPr>
            <w:r w:rsidRPr="00CC6320">
              <w:rPr>
                <w:rFonts w:ascii="Times New Roman" w:eastAsia="Times New Roman" w:hAnsi="Times New Roman" w:cs="Times New Roman"/>
                <w:sz w:val="24"/>
                <w:szCs w:val="24"/>
                <w:lang w:eastAsia="ru-RU"/>
              </w:rPr>
              <w:t>Увеличение значений</w:t>
            </w:r>
          </w:p>
        </w:tc>
        <w:tc>
          <w:tcPr>
            <w:tcW w:w="2410" w:type="dxa"/>
          </w:tcPr>
          <w:p w:rsidR="00CC6320" w:rsidRPr="00CC6320" w:rsidRDefault="00CC6320" w:rsidP="00CC6320">
            <w:pPr>
              <w:widowControl w:val="0"/>
              <w:autoSpaceDE w:val="0"/>
              <w:autoSpaceDN w:val="0"/>
              <w:jc w:val="center"/>
              <w:rPr>
                <w:rFonts w:ascii="Times New Roman" w:eastAsia="Times New Roman" w:hAnsi="Times New Roman" w:cs="Times New Roman"/>
                <w:sz w:val="24"/>
                <w:szCs w:val="24"/>
                <w:lang w:eastAsia="ru-RU"/>
              </w:rPr>
            </w:pPr>
            <w:r w:rsidRPr="00CC6320">
              <w:rPr>
                <w:rFonts w:ascii="Times New Roman" w:eastAsia="Times New Roman" w:hAnsi="Times New Roman" w:cs="Times New Roman"/>
                <w:sz w:val="24"/>
                <w:szCs w:val="24"/>
                <w:lang w:eastAsia="ru-RU"/>
              </w:rPr>
              <w:t xml:space="preserve">Суммарное значение по количеству проведенных мероприятий </w:t>
            </w:r>
          </w:p>
        </w:tc>
        <w:tc>
          <w:tcPr>
            <w:tcW w:w="1877" w:type="dxa"/>
            <w:gridSpan w:val="2"/>
          </w:tcPr>
          <w:p w:rsidR="00CC6320" w:rsidRPr="00CC6320" w:rsidRDefault="00CC6320" w:rsidP="00CC6320">
            <w:pPr>
              <w:widowControl w:val="0"/>
              <w:autoSpaceDE w:val="0"/>
              <w:autoSpaceDN w:val="0"/>
              <w:jc w:val="center"/>
              <w:rPr>
                <w:rFonts w:ascii="Times New Roman" w:eastAsia="Times New Roman" w:hAnsi="Times New Roman" w:cs="Times New Roman"/>
                <w:sz w:val="24"/>
                <w:szCs w:val="24"/>
                <w:lang w:eastAsia="ru-RU"/>
              </w:rPr>
            </w:pPr>
            <w:r w:rsidRPr="00CC6320">
              <w:rPr>
                <w:rFonts w:ascii="Times New Roman" w:eastAsia="Times New Roman" w:hAnsi="Times New Roman" w:cs="Times New Roman"/>
                <w:sz w:val="24"/>
                <w:szCs w:val="24"/>
                <w:lang w:eastAsia="ru-RU"/>
              </w:rPr>
              <w:t xml:space="preserve">Данные отдела по социально-трудовым отношениям, ГКУ КК – УСЗН </w:t>
            </w:r>
            <w:proofErr w:type="gramStart"/>
            <w:r w:rsidRPr="00CC6320">
              <w:rPr>
                <w:rFonts w:ascii="Times New Roman" w:eastAsia="Times New Roman" w:hAnsi="Times New Roman" w:cs="Times New Roman"/>
                <w:sz w:val="24"/>
                <w:szCs w:val="24"/>
                <w:lang w:eastAsia="ru-RU"/>
              </w:rPr>
              <w:t>в  Темрюкском</w:t>
            </w:r>
            <w:proofErr w:type="gramEnd"/>
            <w:r w:rsidRPr="00CC6320">
              <w:rPr>
                <w:rFonts w:ascii="Times New Roman" w:eastAsia="Times New Roman" w:hAnsi="Times New Roman" w:cs="Times New Roman"/>
                <w:sz w:val="24"/>
                <w:szCs w:val="24"/>
                <w:lang w:eastAsia="ru-RU"/>
              </w:rPr>
              <w:t xml:space="preserve"> районе </w:t>
            </w:r>
            <w:r w:rsidRPr="00CC6320">
              <w:rPr>
                <w:rFonts w:ascii="Times New Roman" w:eastAsia="Times New Roman" w:hAnsi="Times New Roman" w:cs="Times New Roman"/>
                <w:bCs/>
                <w:sz w:val="24"/>
                <w:szCs w:val="24"/>
                <w:lang w:eastAsia="ru-RU"/>
              </w:rPr>
              <w:t>и</w:t>
            </w:r>
          </w:p>
          <w:p w:rsidR="00CC6320" w:rsidRPr="00CC6320" w:rsidRDefault="00CC6320" w:rsidP="00CC6320">
            <w:pPr>
              <w:widowControl w:val="0"/>
              <w:autoSpaceDE w:val="0"/>
              <w:autoSpaceDN w:val="0"/>
              <w:jc w:val="center"/>
              <w:rPr>
                <w:rFonts w:ascii="Times New Roman" w:eastAsia="Times New Roman" w:hAnsi="Times New Roman" w:cs="Times New Roman"/>
                <w:sz w:val="24"/>
                <w:szCs w:val="24"/>
                <w:lang w:eastAsia="ru-RU"/>
              </w:rPr>
            </w:pPr>
            <w:r w:rsidRPr="00CC6320">
              <w:rPr>
                <w:rFonts w:ascii="Times New Roman" w:eastAsia="Times New Roman" w:hAnsi="Times New Roman" w:cs="Times New Roman"/>
                <w:sz w:val="24"/>
                <w:szCs w:val="24"/>
                <w:lang w:eastAsia="ru-RU"/>
              </w:rPr>
              <w:t xml:space="preserve">ГКУ КК «ЦЗН Темрюкского района» </w:t>
            </w:r>
          </w:p>
        </w:tc>
        <w:tc>
          <w:tcPr>
            <w:tcW w:w="1843" w:type="dxa"/>
            <w:gridSpan w:val="2"/>
          </w:tcPr>
          <w:p w:rsidR="00CC6320" w:rsidRPr="00CC6320" w:rsidRDefault="00CC6320" w:rsidP="00CC6320">
            <w:pPr>
              <w:widowControl w:val="0"/>
              <w:autoSpaceDE w:val="0"/>
              <w:autoSpaceDN w:val="0"/>
              <w:jc w:val="center"/>
              <w:rPr>
                <w:rFonts w:ascii="Times New Roman" w:eastAsia="Times New Roman" w:hAnsi="Times New Roman" w:cs="Times New Roman"/>
                <w:sz w:val="24"/>
                <w:szCs w:val="24"/>
                <w:lang w:eastAsia="ru-RU"/>
              </w:rPr>
            </w:pPr>
            <w:r w:rsidRPr="00CC6320">
              <w:rPr>
                <w:rFonts w:ascii="Times New Roman" w:eastAsia="Times New Roman" w:hAnsi="Times New Roman" w:cs="Times New Roman"/>
                <w:sz w:val="24"/>
                <w:szCs w:val="24"/>
                <w:lang w:eastAsia="ru-RU"/>
              </w:rPr>
              <w:t>Отдел по социально-трудовым отношениям</w:t>
            </w:r>
          </w:p>
        </w:tc>
        <w:tc>
          <w:tcPr>
            <w:tcW w:w="1843" w:type="dxa"/>
            <w:gridSpan w:val="2"/>
          </w:tcPr>
          <w:p w:rsidR="00CC6320" w:rsidRPr="00CC6320" w:rsidRDefault="00CC6320" w:rsidP="00CC6320">
            <w:pPr>
              <w:widowControl w:val="0"/>
              <w:autoSpaceDE w:val="0"/>
              <w:autoSpaceDN w:val="0"/>
              <w:jc w:val="center"/>
              <w:rPr>
                <w:rFonts w:ascii="Times New Roman" w:eastAsia="Times New Roman" w:hAnsi="Times New Roman" w:cs="Times New Roman"/>
                <w:sz w:val="24"/>
                <w:szCs w:val="24"/>
                <w:lang w:eastAsia="ru-RU"/>
              </w:rPr>
            </w:pPr>
            <w:r w:rsidRPr="00CC6320">
              <w:rPr>
                <w:rFonts w:ascii="Times New Roman" w:eastAsia="Times New Roman" w:hAnsi="Times New Roman" w:cs="Times New Roman"/>
                <w:sz w:val="24"/>
                <w:szCs w:val="24"/>
                <w:lang w:eastAsia="ru-RU"/>
              </w:rPr>
              <w:t>Ежеквартально, не позднее 10 числа, следующего за отчетным кварталом, с нарастающим итогом</w:t>
            </w:r>
          </w:p>
        </w:tc>
      </w:tr>
      <w:tr w:rsidR="00CC6320" w:rsidRPr="00CC6320" w:rsidTr="00F12674">
        <w:trPr>
          <w:gridAfter w:val="1"/>
          <w:wAfter w:w="9" w:type="dxa"/>
          <w:trHeight w:val="420"/>
        </w:trPr>
        <w:tc>
          <w:tcPr>
            <w:tcW w:w="596" w:type="dxa"/>
          </w:tcPr>
          <w:p w:rsidR="00CC6320" w:rsidRPr="00CC6320" w:rsidRDefault="00CC6320" w:rsidP="00CC6320">
            <w:pPr>
              <w:widowControl w:val="0"/>
              <w:autoSpaceDE w:val="0"/>
              <w:autoSpaceDN w:val="0"/>
              <w:jc w:val="center"/>
              <w:rPr>
                <w:rFonts w:ascii="Times New Roman" w:eastAsia="Times New Roman" w:hAnsi="Times New Roman" w:cs="Times New Roman"/>
                <w:sz w:val="24"/>
                <w:szCs w:val="24"/>
                <w:lang w:eastAsia="ru-RU"/>
              </w:rPr>
            </w:pPr>
            <w:r w:rsidRPr="00CC6320">
              <w:rPr>
                <w:rFonts w:ascii="Times New Roman" w:eastAsia="Times New Roman" w:hAnsi="Times New Roman" w:cs="Times New Roman"/>
                <w:sz w:val="24"/>
                <w:szCs w:val="24"/>
                <w:lang w:eastAsia="ru-RU"/>
              </w:rPr>
              <w:t>1.2</w:t>
            </w:r>
          </w:p>
          <w:p w:rsidR="00CC6320" w:rsidRPr="00CC6320" w:rsidRDefault="00CC6320" w:rsidP="00CC6320">
            <w:pPr>
              <w:widowControl w:val="0"/>
              <w:autoSpaceDE w:val="0"/>
              <w:autoSpaceDN w:val="0"/>
              <w:jc w:val="center"/>
              <w:rPr>
                <w:rFonts w:ascii="Times New Roman" w:eastAsia="Times New Roman" w:hAnsi="Times New Roman" w:cs="Times New Roman"/>
                <w:sz w:val="24"/>
                <w:szCs w:val="24"/>
                <w:lang w:eastAsia="ru-RU"/>
              </w:rPr>
            </w:pPr>
          </w:p>
          <w:p w:rsidR="00CC6320" w:rsidRPr="00CC6320" w:rsidRDefault="00CC6320" w:rsidP="00CC6320">
            <w:pPr>
              <w:widowControl w:val="0"/>
              <w:autoSpaceDE w:val="0"/>
              <w:autoSpaceDN w:val="0"/>
              <w:jc w:val="center"/>
              <w:rPr>
                <w:rFonts w:ascii="Times New Roman" w:eastAsia="Times New Roman" w:hAnsi="Times New Roman" w:cs="Times New Roman"/>
                <w:sz w:val="24"/>
                <w:szCs w:val="24"/>
                <w:lang w:eastAsia="ru-RU"/>
              </w:rPr>
            </w:pPr>
          </w:p>
          <w:p w:rsidR="00CC6320" w:rsidRPr="00CC6320" w:rsidRDefault="00CC6320" w:rsidP="00CC6320">
            <w:pPr>
              <w:widowControl w:val="0"/>
              <w:autoSpaceDE w:val="0"/>
              <w:autoSpaceDN w:val="0"/>
              <w:jc w:val="center"/>
              <w:rPr>
                <w:rFonts w:ascii="Times New Roman" w:eastAsia="Times New Roman" w:hAnsi="Times New Roman" w:cs="Times New Roman"/>
                <w:sz w:val="24"/>
                <w:szCs w:val="24"/>
                <w:lang w:eastAsia="ru-RU"/>
              </w:rPr>
            </w:pPr>
          </w:p>
        </w:tc>
        <w:tc>
          <w:tcPr>
            <w:tcW w:w="3119" w:type="dxa"/>
          </w:tcPr>
          <w:p w:rsidR="00CC6320" w:rsidRPr="00CC6320" w:rsidRDefault="00CC6320" w:rsidP="00F12674">
            <w:pPr>
              <w:widowControl w:val="0"/>
              <w:autoSpaceDE w:val="0"/>
              <w:autoSpaceDN w:val="0"/>
              <w:jc w:val="center"/>
              <w:rPr>
                <w:rFonts w:ascii="Times New Roman" w:eastAsia="Times New Roman" w:hAnsi="Times New Roman" w:cs="Times New Roman"/>
                <w:sz w:val="24"/>
                <w:szCs w:val="24"/>
                <w:lang w:eastAsia="ru-RU"/>
              </w:rPr>
            </w:pPr>
            <w:r w:rsidRPr="00CC6320">
              <w:rPr>
                <w:rFonts w:ascii="Times New Roman" w:eastAsia="Times New Roman" w:hAnsi="Times New Roman" w:cs="Times New Roman"/>
                <w:bCs/>
                <w:sz w:val="24"/>
                <w:szCs w:val="24"/>
                <w:lang w:eastAsia="ru-RU"/>
              </w:rPr>
              <w:t>Количество подписок на газеты и журналы по тематике «Доступная среда»</w:t>
            </w:r>
          </w:p>
        </w:tc>
        <w:tc>
          <w:tcPr>
            <w:tcW w:w="1247" w:type="dxa"/>
          </w:tcPr>
          <w:p w:rsidR="00CC6320" w:rsidRPr="00CC6320" w:rsidRDefault="00CC6320" w:rsidP="00CC6320">
            <w:pPr>
              <w:widowControl w:val="0"/>
              <w:autoSpaceDE w:val="0"/>
              <w:autoSpaceDN w:val="0"/>
              <w:jc w:val="center"/>
              <w:rPr>
                <w:rFonts w:ascii="Times New Roman" w:eastAsia="Times New Roman" w:hAnsi="Times New Roman" w:cs="Times New Roman"/>
                <w:sz w:val="24"/>
                <w:szCs w:val="24"/>
                <w:lang w:eastAsia="ru-RU"/>
              </w:rPr>
            </w:pPr>
            <w:r w:rsidRPr="00CC6320">
              <w:rPr>
                <w:rFonts w:ascii="Times New Roman" w:eastAsia="Times New Roman" w:hAnsi="Times New Roman" w:cs="Times New Roman"/>
                <w:sz w:val="24"/>
                <w:szCs w:val="24"/>
                <w:lang w:eastAsia="ru-RU"/>
              </w:rPr>
              <w:t>штук</w:t>
            </w:r>
          </w:p>
          <w:p w:rsidR="00CC6320" w:rsidRPr="00CC6320" w:rsidRDefault="00CC6320" w:rsidP="00CC6320">
            <w:pPr>
              <w:widowControl w:val="0"/>
              <w:autoSpaceDE w:val="0"/>
              <w:autoSpaceDN w:val="0"/>
              <w:jc w:val="center"/>
              <w:rPr>
                <w:rFonts w:ascii="Times New Roman" w:eastAsia="Times New Roman" w:hAnsi="Times New Roman" w:cs="Times New Roman"/>
                <w:sz w:val="24"/>
                <w:szCs w:val="24"/>
                <w:lang w:eastAsia="ru-RU"/>
              </w:rPr>
            </w:pPr>
          </w:p>
        </w:tc>
        <w:tc>
          <w:tcPr>
            <w:tcW w:w="1559" w:type="dxa"/>
          </w:tcPr>
          <w:p w:rsidR="00CC6320" w:rsidRPr="00CC6320" w:rsidRDefault="00CC6320" w:rsidP="00CC6320">
            <w:pPr>
              <w:widowControl w:val="0"/>
              <w:autoSpaceDE w:val="0"/>
              <w:autoSpaceDN w:val="0"/>
              <w:jc w:val="center"/>
              <w:rPr>
                <w:rFonts w:ascii="Times New Roman" w:eastAsia="Times New Roman" w:hAnsi="Times New Roman" w:cs="Times New Roman"/>
                <w:sz w:val="24"/>
                <w:szCs w:val="24"/>
                <w:lang w:eastAsia="ru-RU"/>
              </w:rPr>
            </w:pPr>
            <w:r w:rsidRPr="00CC6320">
              <w:rPr>
                <w:rFonts w:ascii="Times New Roman" w:eastAsia="Times New Roman" w:hAnsi="Times New Roman" w:cs="Times New Roman"/>
                <w:sz w:val="24"/>
                <w:szCs w:val="24"/>
                <w:lang w:eastAsia="ru-RU"/>
              </w:rPr>
              <w:t>Увеличение значений</w:t>
            </w:r>
          </w:p>
          <w:p w:rsidR="00CC6320" w:rsidRPr="00CC6320" w:rsidRDefault="00CC6320" w:rsidP="00CC6320">
            <w:pPr>
              <w:widowControl w:val="0"/>
              <w:autoSpaceDE w:val="0"/>
              <w:autoSpaceDN w:val="0"/>
              <w:jc w:val="center"/>
              <w:rPr>
                <w:rFonts w:ascii="Times New Roman" w:eastAsia="Times New Roman" w:hAnsi="Times New Roman" w:cs="Times New Roman"/>
                <w:sz w:val="24"/>
                <w:szCs w:val="24"/>
                <w:lang w:eastAsia="ru-RU"/>
              </w:rPr>
            </w:pPr>
          </w:p>
        </w:tc>
        <w:tc>
          <w:tcPr>
            <w:tcW w:w="2410" w:type="dxa"/>
          </w:tcPr>
          <w:p w:rsidR="00CC6320" w:rsidRPr="00CC6320" w:rsidRDefault="00CC6320" w:rsidP="00F12674">
            <w:pPr>
              <w:widowControl w:val="0"/>
              <w:autoSpaceDE w:val="0"/>
              <w:autoSpaceDN w:val="0"/>
              <w:jc w:val="center"/>
              <w:rPr>
                <w:rFonts w:ascii="Times New Roman" w:eastAsia="Times New Roman" w:hAnsi="Times New Roman" w:cs="Times New Roman"/>
                <w:sz w:val="24"/>
                <w:szCs w:val="24"/>
                <w:lang w:eastAsia="ru-RU"/>
              </w:rPr>
            </w:pPr>
            <w:r w:rsidRPr="00CC6320">
              <w:rPr>
                <w:rFonts w:ascii="Times New Roman" w:eastAsia="Times New Roman" w:hAnsi="Times New Roman" w:cs="Times New Roman"/>
                <w:sz w:val="24"/>
                <w:szCs w:val="24"/>
                <w:lang w:eastAsia="ru-RU"/>
              </w:rPr>
              <w:t>Суммарное значение по количеству подписок</w:t>
            </w:r>
          </w:p>
        </w:tc>
        <w:tc>
          <w:tcPr>
            <w:tcW w:w="1877" w:type="dxa"/>
            <w:gridSpan w:val="2"/>
          </w:tcPr>
          <w:p w:rsidR="00CC6320" w:rsidRPr="00CC6320" w:rsidRDefault="00CC6320" w:rsidP="00CC6320">
            <w:pPr>
              <w:widowControl w:val="0"/>
              <w:autoSpaceDE w:val="0"/>
              <w:autoSpaceDN w:val="0"/>
              <w:jc w:val="center"/>
              <w:rPr>
                <w:rFonts w:ascii="Times New Roman" w:eastAsia="Times New Roman" w:hAnsi="Times New Roman" w:cs="Times New Roman"/>
                <w:sz w:val="24"/>
                <w:szCs w:val="24"/>
                <w:lang w:eastAsia="ru-RU"/>
              </w:rPr>
            </w:pPr>
            <w:r w:rsidRPr="00CC6320">
              <w:rPr>
                <w:rFonts w:ascii="Times New Roman" w:eastAsia="Times New Roman" w:hAnsi="Times New Roman" w:cs="Times New Roman"/>
                <w:sz w:val="24"/>
                <w:szCs w:val="24"/>
                <w:lang w:eastAsia="ru-RU"/>
              </w:rPr>
              <w:t>Данные отдела по социально-</w:t>
            </w:r>
          </w:p>
          <w:p w:rsidR="00CC6320" w:rsidRPr="00CC6320" w:rsidRDefault="00CC6320" w:rsidP="00CC6320">
            <w:pPr>
              <w:widowControl w:val="0"/>
              <w:autoSpaceDE w:val="0"/>
              <w:autoSpaceDN w:val="0"/>
              <w:jc w:val="center"/>
              <w:rPr>
                <w:rFonts w:ascii="Times New Roman" w:eastAsia="Times New Roman" w:hAnsi="Times New Roman" w:cs="Times New Roman"/>
                <w:sz w:val="24"/>
                <w:szCs w:val="24"/>
                <w:lang w:eastAsia="ru-RU"/>
              </w:rPr>
            </w:pPr>
          </w:p>
        </w:tc>
        <w:tc>
          <w:tcPr>
            <w:tcW w:w="1843" w:type="dxa"/>
            <w:gridSpan w:val="2"/>
          </w:tcPr>
          <w:p w:rsidR="00CC6320" w:rsidRPr="00CC6320" w:rsidRDefault="00CC6320" w:rsidP="00F12674">
            <w:pPr>
              <w:widowControl w:val="0"/>
              <w:autoSpaceDE w:val="0"/>
              <w:autoSpaceDN w:val="0"/>
              <w:jc w:val="center"/>
              <w:rPr>
                <w:rFonts w:ascii="Times New Roman" w:eastAsia="Times New Roman" w:hAnsi="Times New Roman" w:cs="Times New Roman"/>
                <w:sz w:val="24"/>
                <w:szCs w:val="24"/>
                <w:lang w:eastAsia="ru-RU"/>
              </w:rPr>
            </w:pPr>
            <w:r w:rsidRPr="00CC6320">
              <w:rPr>
                <w:rFonts w:ascii="Times New Roman" w:eastAsia="Times New Roman" w:hAnsi="Times New Roman" w:cs="Times New Roman"/>
                <w:sz w:val="24"/>
                <w:szCs w:val="24"/>
                <w:lang w:eastAsia="ru-RU"/>
              </w:rPr>
              <w:t>Отдел по социально-трудовым</w:t>
            </w:r>
          </w:p>
        </w:tc>
        <w:tc>
          <w:tcPr>
            <w:tcW w:w="1843" w:type="dxa"/>
            <w:gridSpan w:val="2"/>
          </w:tcPr>
          <w:p w:rsidR="00CC6320" w:rsidRPr="00CC6320" w:rsidRDefault="00CC6320" w:rsidP="00F12674">
            <w:pPr>
              <w:widowControl w:val="0"/>
              <w:autoSpaceDE w:val="0"/>
              <w:autoSpaceDN w:val="0"/>
              <w:jc w:val="center"/>
              <w:rPr>
                <w:rFonts w:ascii="Times New Roman" w:eastAsia="Times New Roman" w:hAnsi="Times New Roman" w:cs="Times New Roman"/>
                <w:sz w:val="24"/>
                <w:szCs w:val="24"/>
                <w:lang w:eastAsia="ru-RU"/>
              </w:rPr>
            </w:pPr>
            <w:r w:rsidRPr="00CC6320">
              <w:rPr>
                <w:rFonts w:ascii="Times New Roman" w:eastAsia="Times New Roman" w:hAnsi="Times New Roman" w:cs="Times New Roman"/>
                <w:sz w:val="24"/>
                <w:szCs w:val="24"/>
                <w:lang w:eastAsia="ru-RU"/>
              </w:rPr>
              <w:t>Ежеквартально, не позднее 10 числа,</w:t>
            </w:r>
          </w:p>
        </w:tc>
      </w:tr>
      <w:tr w:rsidR="00F12674" w:rsidRPr="00CC6320" w:rsidTr="00F12674">
        <w:trPr>
          <w:gridAfter w:val="1"/>
          <w:wAfter w:w="9" w:type="dxa"/>
          <w:trHeight w:val="274"/>
        </w:trPr>
        <w:tc>
          <w:tcPr>
            <w:tcW w:w="596" w:type="dxa"/>
          </w:tcPr>
          <w:p w:rsidR="00F12674" w:rsidRPr="00F12674" w:rsidRDefault="00F12674" w:rsidP="00F12674">
            <w:pPr>
              <w:widowControl w:val="0"/>
              <w:autoSpaceDE w:val="0"/>
              <w:autoSpaceDN w:val="0"/>
              <w:jc w:val="center"/>
              <w:rPr>
                <w:rFonts w:ascii="Times New Roman" w:eastAsia="Times New Roman" w:hAnsi="Times New Roman" w:cs="Times New Roman"/>
                <w:sz w:val="24"/>
                <w:szCs w:val="24"/>
                <w:lang w:eastAsia="ru-RU"/>
              </w:rPr>
            </w:pPr>
            <w:r w:rsidRPr="00F12674">
              <w:rPr>
                <w:rFonts w:ascii="Times New Roman" w:eastAsia="Times New Roman" w:hAnsi="Times New Roman" w:cs="Times New Roman"/>
                <w:sz w:val="24"/>
                <w:szCs w:val="24"/>
                <w:lang w:eastAsia="ru-RU"/>
              </w:rPr>
              <w:lastRenderedPageBreak/>
              <w:t>1</w:t>
            </w:r>
          </w:p>
        </w:tc>
        <w:tc>
          <w:tcPr>
            <w:tcW w:w="3119" w:type="dxa"/>
          </w:tcPr>
          <w:p w:rsidR="00F12674" w:rsidRPr="00F12674" w:rsidRDefault="00F12674" w:rsidP="00F12674">
            <w:pPr>
              <w:widowControl w:val="0"/>
              <w:autoSpaceDE w:val="0"/>
              <w:autoSpaceDN w:val="0"/>
              <w:jc w:val="center"/>
              <w:rPr>
                <w:rFonts w:ascii="Times New Roman" w:eastAsia="Times New Roman" w:hAnsi="Times New Roman" w:cs="Times New Roman"/>
                <w:bCs/>
                <w:sz w:val="24"/>
                <w:szCs w:val="24"/>
                <w:lang w:eastAsia="ru-RU"/>
              </w:rPr>
            </w:pPr>
            <w:r w:rsidRPr="00F12674">
              <w:rPr>
                <w:rFonts w:ascii="Times New Roman" w:eastAsia="Times New Roman" w:hAnsi="Times New Roman" w:cs="Times New Roman"/>
                <w:sz w:val="24"/>
                <w:szCs w:val="24"/>
                <w:lang w:eastAsia="ru-RU"/>
              </w:rPr>
              <w:t>2</w:t>
            </w:r>
          </w:p>
        </w:tc>
        <w:tc>
          <w:tcPr>
            <w:tcW w:w="1247" w:type="dxa"/>
          </w:tcPr>
          <w:p w:rsidR="00F12674" w:rsidRPr="00F12674" w:rsidRDefault="00F12674" w:rsidP="00F12674">
            <w:pPr>
              <w:widowControl w:val="0"/>
              <w:autoSpaceDE w:val="0"/>
              <w:autoSpaceDN w:val="0"/>
              <w:jc w:val="center"/>
              <w:rPr>
                <w:rFonts w:ascii="Times New Roman" w:eastAsia="Times New Roman" w:hAnsi="Times New Roman" w:cs="Times New Roman"/>
                <w:sz w:val="24"/>
                <w:szCs w:val="24"/>
                <w:lang w:eastAsia="ru-RU"/>
              </w:rPr>
            </w:pPr>
            <w:r w:rsidRPr="00F12674">
              <w:rPr>
                <w:rFonts w:ascii="Times New Roman" w:eastAsia="Times New Roman" w:hAnsi="Times New Roman" w:cs="Times New Roman"/>
                <w:sz w:val="24"/>
                <w:szCs w:val="24"/>
                <w:lang w:eastAsia="ru-RU"/>
              </w:rPr>
              <w:t>3</w:t>
            </w:r>
          </w:p>
        </w:tc>
        <w:tc>
          <w:tcPr>
            <w:tcW w:w="1559" w:type="dxa"/>
          </w:tcPr>
          <w:p w:rsidR="00F12674" w:rsidRPr="00F12674" w:rsidRDefault="00F12674" w:rsidP="00F12674">
            <w:pPr>
              <w:widowControl w:val="0"/>
              <w:autoSpaceDE w:val="0"/>
              <w:autoSpaceDN w:val="0"/>
              <w:jc w:val="center"/>
              <w:rPr>
                <w:rFonts w:ascii="Times New Roman" w:eastAsia="Times New Roman" w:hAnsi="Times New Roman" w:cs="Times New Roman"/>
                <w:sz w:val="24"/>
                <w:szCs w:val="24"/>
                <w:lang w:eastAsia="ru-RU"/>
              </w:rPr>
            </w:pPr>
            <w:r w:rsidRPr="00F12674">
              <w:rPr>
                <w:rFonts w:ascii="Times New Roman" w:eastAsia="Times New Roman" w:hAnsi="Times New Roman" w:cs="Times New Roman"/>
                <w:sz w:val="24"/>
                <w:szCs w:val="24"/>
                <w:lang w:eastAsia="ru-RU"/>
              </w:rPr>
              <w:t>4</w:t>
            </w:r>
          </w:p>
        </w:tc>
        <w:tc>
          <w:tcPr>
            <w:tcW w:w="2410" w:type="dxa"/>
          </w:tcPr>
          <w:p w:rsidR="00F12674" w:rsidRPr="00F12674" w:rsidRDefault="00F12674" w:rsidP="00F12674">
            <w:pPr>
              <w:widowControl w:val="0"/>
              <w:autoSpaceDE w:val="0"/>
              <w:autoSpaceDN w:val="0"/>
              <w:jc w:val="center"/>
              <w:rPr>
                <w:rFonts w:ascii="Times New Roman" w:eastAsia="Times New Roman" w:hAnsi="Times New Roman" w:cs="Times New Roman"/>
                <w:sz w:val="24"/>
                <w:szCs w:val="24"/>
                <w:lang w:eastAsia="ru-RU"/>
              </w:rPr>
            </w:pPr>
            <w:r w:rsidRPr="00F12674">
              <w:rPr>
                <w:rFonts w:ascii="Times New Roman" w:eastAsia="Times New Roman" w:hAnsi="Times New Roman" w:cs="Times New Roman"/>
                <w:sz w:val="24"/>
                <w:szCs w:val="24"/>
                <w:lang w:eastAsia="ru-RU"/>
              </w:rPr>
              <w:t>5</w:t>
            </w:r>
          </w:p>
        </w:tc>
        <w:tc>
          <w:tcPr>
            <w:tcW w:w="1877" w:type="dxa"/>
            <w:gridSpan w:val="2"/>
          </w:tcPr>
          <w:p w:rsidR="00F12674" w:rsidRPr="00F12674" w:rsidRDefault="00F12674" w:rsidP="00F12674">
            <w:pPr>
              <w:widowControl w:val="0"/>
              <w:autoSpaceDE w:val="0"/>
              <w:autoSpaceDN w:val="0"/>
              <w:jc w:val="center"/>
              <w:rPr>
                <w:rFonts w:ascii="Times New Roman" w:eastAsia="Times New Roman" w:hAnsi="Times New Roman" w:cs="Times New Roman"/>
                <w:sz w:val="24"/>
                <w:szCs w:val="24"/>
                <w:lang w:eastAsia="ru-RU"/>
              </w:rPr>
            </w:pPr>
            <w:r w:rsidRPr="00F12674">
              <w:rPr>
                <w:rFonts w:ascii="Times New Roman" w:eastAsia="Times New Roman" w:hAnsi="Times New Roman" w:cs="Times New Roman"/>
                <w:sz w:val="24"/>
                <w:szCs w:val="24"/>
                <w:lang w:eastAsia="ru-RU"/>
              </w:rPr>
              <w:t>6</w:t>
            </w:r>
          </w:p>
        </w:tc>
        <w:tc>
          <w:tcPr>
            <w:tcW w:w="1843" w:type="dxa"/>
            <w:gridSpan w:val="2"/>
          </w:tcPr>
          <w:p w:rsidR="00F12674" w:rsidRPr="00F12674" w:rsidRDefault="00F12674" w:rsidP="00F12674">
            <w:pPr>
              <w:widowControl w:val="0"/>
              <w:autoSpaceDE w:val="0"/>
              <w:autoSpaceDN w:val="0"/>
              <w:jc w:val="center"/>
              <w:rPr>
                <w:rFonts w:ascii="Times New Roman" w:eastAsia="Times New Roman" w:hAnsi="Times New Roman" w:cs="Times New Roman"/>
                <w:sz w:val="24"/>
                <w:szCs w:val="24"/>
                <w:lang w:eastAsia="ru-RU"/>
              </w:rPr>
            </w:pPr>
            <w:r w:rsidRPr="00F12674">
              <w:rPr>
                <w:rFonts w:ascii="Times New Roman" w:eastAsia="Times New Roman" w:hAnsi="Times New Roman" w:cs="Times New Roman"/>
                <w:sz w:val="24"/>
                <w:szCs w:val="24"/>
                <w:lang w:eastAsia="ru-RU"/>
              </w:rPr>
              <w:t>7</w:t>
            </w:r>
          </w:p>
        </w:tc>
        <w:tc>
          <w:tcPr>
            <w:tcW w:w="1843" w:type="dxa"/>
            <w:gridSpan w:val="2"/>
          </w:tcPr>
          <w:p w:rsidR="00F12674" w:rsidRPr="00F12674" w:rsidRDefault="00F12674" w:rsidP="00F12674">
            <w:pPr>
              <w:widowControl w:val="0"/>
              <w:autoSpaceDE w:val="0"/>
              <w:autoSpaceDN w:val="0"/>
              <w:jc w:val="center"/>
              <w:rPr>
                <w:rFonts w:ascii="Times New Roman" w:eastAsia="Times New Roman" w:hAnsi="Times New Roman" w:cs="Times New Roman"/>
                <w:sz w:val="24"/>
                <w:szCs w:val="24"/>
                <w:lang w:eastAsia="ru-RU"/>
              </w:rPr>
            </w:pPr>
            <w:r w:rsidRPr="00F12674">
              <w:rPr>
                <w:rFonts w:ascii="Times New Roman" w:eastAsia="Times New Roman" w:hAnsi="Times New Roman" w:cs="Times New Roman"/>
                <w:sz w:val="24"/>
                <w:szCs w:val="24"/>
                <w:lang w:eastAsia="ru-RU"/>
              </w:rPr>
              <w:t>8</w:t>
            </w:r>
          </w:p>
        </w:tc>
      </w:tr>
      <w:tr w:rsidR="00CC6320" w:rsidRPr="00CC6320" w:rsidTr="00F12674">
        <w:trPr>
          <w:gridAfter w:val="1"/>
          <w:wAfter w:w="9" w:type="dxa"/>
          <w:trHeight w:val="1830"/>
        </w:trPr>
        <w:tc>
          <w:tcPr>
            <w:tcW w:w="596" w:type="dxa"/>
          </w:tcPr>
          <w:p w:rsidR="00CC6320" w:rsidRPr="00CC6320" w:rsidRDefault="00CC6320" w:rsidP="00CC6320">
            <w:pPr>
              <w:widowControl w:val="0"/>
              <w:autoSpaceDE w:val="0"/>
              <w:autoSpaceDN w:val="0"/>
              <w:jc w:val="center"/>
              <w:rPr>
                <w:rFonts w:ascii="Times New Roman" w:eastAsia="Times New Roman" w:hAnsi="Times New Roman" w:cs="Times New Roman"/>
                <w:sz w:val="24"/>
                <w:szCs w:val="24"/>
                <w:lang w:eastAsia="ru-RU"/>
              </w:rPr>
            </w:pPr>
          </w:p>
        </w:tc>
        <w:tc>
          <w:tcPr>
            <w:tcW w:w="3119" w:type="dxa"/>
          </w:tcPr>
          <w:p w:rsidR="00CC6320" w:rsidRPr="00CC6320" w:rsidRDefault="00CC6320" w:rsidP="00CC6320">
            <w:pPr>
              <w:widowControl w:val="0"/>
              <w:autoSpaceDE w:val="0"/>
              <w:autoSpaceDN w:val="0"/>
              <w:rPr>
                <w:rFonts w:ascii="Times New Roman" w:eastAsia="Times New Roman" w:hAnsi="Times New Roman" w:cs="Times New Roman"/>
                <w:bCs/>
                <w:sz w:val="24"/>
                <w:szCs w:val="24"/>
                <w:lang w:eastAsia="ru-RU"/>
              </w:rPr>
            </w:pPr>
          </w:p>
        </w:tc>
        <w:tc>
          <w:tcPr>
            <w:tcW w:w="1247" w:type="dxa"/>
          </w:tcPr>
          <w:p w:rsidR="00CC6320" w:rsidRPr="00CC6320" w:rsidRDefault="00CC6320" w:rsidP="00CC6320">
            <w:pPr>
              <w:widowControl w:val="0"/>
              <w:autoSpaceDE w:val="0"/>
              <w:autoSpaceDN w:val="0"/>
              <w:jc w:val="center"/>
              <w:rPr>
                <w:rFonts w:ascii="Times New Roman" w:eastAsia="Times New Roman" w:hAnsi="Times New Roman" w:cs="Times New Roman"/>
                <w:sz w:val="24"/>
                <w:szCs w:val="24"/>
                <w:lang w:eastAsia="ru-RU"/>
              </w:rPr>
            </w:pPr>
          </w:p>
        </w:tc>
        <w:tc>
          <w:tcPr>
            <w:tcW w:w="1559" w:type="dxa"/>
          </w:tcPr>
          <w:p w:rsidR="00CC6320" w:rsidRPr="00CC6320" w:rsidRDefault="00CC6320" w:rsidP="00CC6320">
            <w:pPr>
              <w:widowControl w:val="0"/>
              <w:autoSpaceDE w:val="0"/>
              <w:autoSpaceDN w:val="0"/>
              <w:jc w:val="center"/>
              <w:rPr>
                <w:rFonts w:ascii="Times New Roman" w:eastAsia="Times New Roman" w:hAnsi="Times New Roman" w:cs="Times New Roman"/>
                <w:sz w:val="24"/>
                <w:szCs w:val="24"/>
                <w:lang w:eastAsia="ru-RU"/>
              </w:rPr>
            </w:pPr>
          </w:p>
        </w:tc>
        <w:tc>
          <w:tcPr>
            <w:tcW w:w="2410" w:type="dxa"/>
          </w:tcPr>
          <w:p w:rsidR="00CC6320" w:rsidRPr="00CC6320" w:rsidRDefault="00CC6320" w:rsidP="00CC6320">
            <w:pPr>
              <w:widowControl w:val="0"/>
              <w:autoSpaceDE w:val="0"/>
              <w:autoSpaceDN w:val="0"/>
              <w:jc w:val="center"/>
              <w:rPr>
                <w:rFonts w:ascii="Times New Roman" w:eastAsia="Times New Roman" w:hAnsi="Times New Roman" w:cs="Times New Roman"/>
                <w:sz w:val="24"/>
                <w:szCs w:val="24"/>
                <w:lang w:eastAsia="ru-RU"/>
              </w:rPr>
            </w:pPr>
          </w:p>
        </w:tc>
        <w:tc>
          <w:tcPr>
            <w:tcW w:w="1877" w:type="dxa"/>
            <w:gridSpan w:val="2"/>
          </w:tcPr>
          <w:p w:rsidR="00CC6320" w:rsidRPr="00CC6320" w:rsidRDefault="00CC6320" w:rsidP="00CC6320">
            <w:pPr>
              <w:widowControl w:val="0"/>
              <w:autoSpaceDE w:val="0"/>
              <w:autoSpaceDN w:val="0"/>
              <w:jc w:val="center"/>
              <w:rPr>
                <w:rFonts w:ascii="Times New Roman" w:eastAsia="Times New Roman" w:hAnsi="Times New Roman" w:cs="Times New Roman"/>
                <w:sz w:val="24"/>
                <w:szCs w:val="24"/>
                <w:lang w:eastAsia="ru-RU"/>
              </w:rPr>
            </w:pPr>
            <w:r w:rsidRPr="00CC6320">
              <w:rPr>
                <w:rFonts w:ascii="Times New Roman" w:eastAsia="Times New Roman" w:hAnsi="Times New Roman" w:cs="Times New Roman"/>
                <w:sz w:val="24"/>
                <w:szCs w:val="24"/>
                <w:lang w:eastAsia="ru-RU"/>
              </w:rPr>
              <w:t>трудовым отношениям</w:t>
            </w:r>
          </w:p>
        </w:tc>
        <w:tc>
          <w:tcPr>
            <w:tcW w:w="1843" w:type="dxa"/>
            <w:gridSpan w:val="2"/>
          </w:tcPr>
          <w:p w:rsidR="00CC6320" w:rsidRPr="00CC6320" w:rsidRDefault="00CC6320" w:rsidP="00CC6320">
            <w:pPr>
              <w:widowControl w:val="0"/>
              <w:autoSpaceDE w:val="0"/>
              <w:autoSpaceDN w:val="0"/>
              <w:jc w:val="center"/>
              <w:rPr>
                <w:rFonts w:ascii="Times New Roman" w:eastAsia="Times New Roman" w:hAnsi="Times New Roman" w:cs="Times New Roman"/>
                <w:sz w:val="24"/>
                <w:szCs w:val="24"/>
                <w:lang w:eastAsia="ru-RU"/>
              </w:rPr>
            </w:pPr>
            <w:r w:rsidRPr="00CC6320">
              <w:rPr>
                <w:rFonts w:ascii="Times New Roman" w:eastAsia="Times New Roman" w:hAnsi="Times New Roman" w:cs="Times New Roman"/>
                <w:sz w:val="24"/>
                <w:szCs w:val="24"/>
                <w:lang w:eastAsia="ru-RU"/>
              </w:rPr>
              <w:t>отношениям</w:t>
            </w:r>
          </w:p>
        </w:tc>
        <w:tc>
          <w:tcPr>
            <w:tcW w:w="1843" w:type="dxa"/>
            <w:gridSpan w:val="2"/>
          </w:tcPr>
          <w:p w:rsidR="00CC6320" w:rsidRPr="00CC6320" w:rsidRDefault="00CC6320" w:rsidP="00F12674">
            <w:pPr>
              <w:widowControl w:val="0"/>
              <w:autoSpaceDE w:val="0"/>
              <w:autoSpaceDN w:val="0"/>
              <w:jc w:val="center"/>
              <w:rPr>
                <w:rFonts w:ascii="Times New Roman" w:eastAsia="Times New Roman" w:hAnsi="Times New Roman" w:cs="Times New Roman"/>
                <w:sz w:val="24"/>
                <w:szCs w:val="24"/>
                <w:lang w:eastAsia="ru-RU"/>
              </w:rPr>
            </w:pPr>
            <w:r w:rsidRPr="00CC6320">
              <w:rPr>
                <w:rFonts w:ascii="Times New Roman" w:eastAsia="Times New Roman" w:hAnsi="Times New Roman" w:cs="Times New Roman"/>
                <w:sz w:val="24"/>
                <w:szCs w:val="24"/>
                <w:lang w:eastAsia="ru-RU"/>
              </w:rPr>
              <w:t>следующего за отчетным кварталом, с нарастающим итогом</w:t>
            </w:r>
          </w:p>
        </w:tc>
      </w:tr>
      <w:tr w:rsidR="00CC6320" w:rsidRPr="00CC6320" w:rsidTr="00F12674">
        <w:trPr>
          <w:gridAfter w:val="1"/>
          <w:wAfter w:w="9" w:type="dxa"/>
          <w:trHeight w:val="4095"/>
        </w:trPr>
        <w:tc>
          <w:tcPr>
            <w:tcW w:w="596" w:type="dxa"/>
          </w:tcPr>
          <w:p w:rsidR="00CC6320" w:rsidRPr="00CC6320" w:rsidRDefault="00CC6320" w:rsidP="00CC6320">
            <w:pPr>
              <w:widowControl w:val="0"/>
              <w:autoSpaceDE w:val="0"/>
              <w:autoSpaceDN w:val="0"/>
              <w:jc w:val="center"/>
              <w:rPr>
                <w:rFonts w:ascii="Times New Roman" w:eastAsia="Times New Roman" w:hAnsi="Times New Roman" w:cs="Times New Roman"/>
                <w:sz w:val="24"/>
                <w:szCs w:val="24"/>
                <w:lang w:eastAsia="ru-RU"/>
              </w:rPr>
            </w:pPr>
            <w:r w:rsidRPr="00CC6320">
              <w:rPr>
                <w:rFonts w:ascii="Times New Roman" w:eastAsia="Times New Roman" w:hAnsi="Times New Roman" w:cs="Times New Roman"/>
                <w:sz w:val="24"/>
                <w:szCs w:val="24"/>
                <w:lang w:eastAsia="ru-RU"/>
              </w:rPr>
              <w:t>1.3</w:t>
            </w:r>
          </w:p>
        </w:tc>
        <w:tc>
          <w:tcPr>
            <w:tcW w:w="3119" w:type="dxa"/>
          </w:tcPr>
          <w:p w:rsidR="00CC6320" w:rsidRPr="00CC6320" w:rsidRDefault="00CC6320" w:rsidP="00CC6320">
            <w:pPr>
              <w:widowControl w:val="0"/>
              <w:autoSpaceDE w:val="0"/>
              <w:autoSpaceDN w:val="0"/>
              <w:rPr>
                <w:rFonts w:ascii="Times New Roman" w:eastAsia="Times New Roman" w:hAnsi="Times New Roman" w:cs="Times New Roman"/>
                <w:sz w:val="24"/>
                <w:szCs w:val="24"/>
                <w:lang w:eastAsia="ru-RU"/>
              </w:rPr>
            </w:pPr>
            <w:r w:rsidRPr="00CC6320">
              <w:rPr>
                <w:rFonts w:ascii="Times New Roman" w:eastAsia="Times New Roman" w:hAnsi="Times New Roman" w:cs="Times New Roman"/>
                <w:bCs/>
                <w:sz w:val="24"/>
                <w:szCs w:val="24"/>
                <w:lang w:eastAsia="ru-RU"/>
              </w:rPr>
              <w:t>Количество организованных телефонных «горячих» линий</w:t>
            </w:r>
          </w:p>
        </w:tc>
        <w:tc>
          <w:tcPr>
            <w:tcW w:w="1247" w:type="dxa"/>
          </w:tcPr>
          <w:p w:rsidR="00CC6320" w:rsidRPr="00CC6320" w:rsidRDefault="00CC6320" w:rsidP="00CC6320">
            <w:pPr>
              <w:widowControl w:val="0"/>
              <w:autoSpaceDE w:val="0"/>
              <w:autoSpaceDN w:val="0"/>
              <w:jc w:val="center"/>
              <w:rPr>
                <w:rFonts w:ascii="Times New Roman" w:eastAsia="Times New Roman" w:hAnsi="Times New Roman" w:cs="Times New Roman"/>
                <w:sz w:val="24"/>
                <w:szCs w:val="24"/>
                <w:lang w:eastAsia="ru-RU"/>
              </w:rPr>
            </w:pPr>
            <w:r w:rsidRPr="00CC6320">
              <w:rPr>
                <w:rFonts w:ascii="Times New Roman" w:eastAsia="Times New Roman" w:hAnsi="Times New Roman" w:cs="Times New Roman"/>
                <w:sz w:val="24"/>
                <w:szCs w:val="24"/>
                <w:lang w:eastAsia="ru-RU"/>
              </w:rPr>
              <w:t>штук</w:t>
            </w:r>
          </w:p>
        </w:tc>
        <w:tc>
          <w:tcPr>
            <w:tcW w:w="1559" w:type="dxa"/>
          </w:tcPr>
          <w:p w:rsidR="00CC6320" w:rsidRPr="00CC6320" w:rsidRDefault="00CC6320" w:rsidP="00CC6320">
            <w:pPr>
              <w:widowControl w:val="0"/>
              <w:autoSpaceDE w:val="0"/>
              <w:autoSpaceDN w:val="0"/>
              <w:jc w:val="center"/>
              <w:rPr>
                <w:rFonts w:ascii="Times New Roman" w:eastAsia="Times New Roman" w:hAnsi="Times New Roman" w:cs="Times New Roman"/>
                <w:sz w:val="24"/>
                <w:szCs w:val="24"/>
                <w:lang w:eastAsia="ru-RU"/>
              </w:rPr>
            </w:pPr>
            <w:r w:rsidRPr="00CC6320">
              <w:rPr>
                <w:rFonts w:ascii="Times New Roman" w:eastAsia="Times New Roman" w:hAnsi="Times New Roman" w:cs="Times New Roman"/>
                <w:sz w:val="24"/>
                <w:szCs w:val="24"/>
                <w:lang w:eastAsia="ru-RU"/>
              </w:rPr>
              <w:t>Увеличение значений</w:t>
            </w:r>
          </w:p>
        </w:tc>
        <w:tc>
          <w:tcPr>
            <w:tcW w:w="2410" w:type="dxa"/>
          </w:tcPr>
          <w:p w:rsidR="00CC6320" w:rsidRPr="00CC6320" w:rsidRDefault="00CC6320" w:rsidP="00CC6320">
            <w:pPr>
              <w:widowControl w:val="0"/>
              <w:autoSpaceDE w:val="0"/>
              <w:autoSpaceDN w:val="0"/>
              <w:jc w:val="center"/>
              <w:rPr>
                <w:rFonts w:ascii="Times New Roman" w:eastAsia="Times New Roman" w:hAnsi="Times New Roman" w:cs="Times New Roman"/>
                <w:sz w:val="24"/>
                <w:szCs w:val="24"/>
                <w:lang w:eastAsia="ru-RU"/>
              </w:rPr>
            </w:pPr>
            <w:r w:rsidRPr="00CC6320">
              <w:rPr>
                <w:rFonts w:ascii="Times New Roman" w:eastAsia="Times New Roman" w:hAnsi="Times New Roman" w:cs="Times New Roman"/>
                <w:sz w:val="24"/>
                <w:szCs w:val="24"/>
                <w:lang w:eastAsia="ru-RU"/>
              </w:rPr>
              <w:t xml:space="preserve">Суммарное значение по количеству организованных телефонных «горячих» линий </w:t>
            </w:r>
          </w:p>
        </w:tc>
        <w:tc>
          <w:tcPr>
            <w:tcW w:w="1877" w:type="dxa"/>
            <w:gridSpan w:val="2"/>
          </w:tcPr>
          <w:p w:rsidR="00CC6320" w:rsidRPr="00CC6320" w:rsidRDefault="00CC6320" w:rsidP="00CC6320">
            <w:pPr>
              <w:widowControl w:val="0"/>
              <w:autoSpaceDE w:val="0"/>
              <w:autoSpaceDN w:val="0"/>
              <w:jc w:val="center"/>
              <w:rPr>
                <w:rFonts w:ascii="Times New Roman" w:eastAsia="Times New Roman" w:hAnsi="Times New Roman" w:cs="Times New Roman"/>
                <w:sz w:val="24"/>
                <w:szCs w:val="24"/>
                <w:lang w:eastAsia="ru-RU"/>
              </w:rPr>
            </w:pPr>
            <w:r w:rsidRPr="00CC6320">
              <w:rPr>
                <w:rFonts w:ascii="Times New Roman" w:eastAsia="Times New Roman" w:hAnsi="Times New Roman" w:cs="Times New Roman"/>
                <w:sz w:val="24"/>
                <w:szCs w:val="24"/>
                <w:lang w:eastAsia="ru-RU"/>
              </w:rPr>
              <w:t xml:space="preserve">Данные отдела по социально-трудовым отношениям, ГКУ КК – УСЗН </w:t>
            </w:r>
            <w:proofErr w:type="gramStart"/>
            <w:r w:rsidRPr="00CC6320">
              <w:rPr>
                <w:rFonts w:ascii="Times New Roman" w:eastAsia="Times New Roman" w:hAnsi="Times New Roman" w:cs="Times New Roman"/>
                <w:sz w:val="24"/>
                <w:szCs w:val="24"/>
                <w:lang w:eastAsia="ru-RU"/>
              </w:rPr>
              <w:t>в  Темрюкском</w:t>
            </w:r>
            <w:proofErr w:type="gramEnd"/>
            <w:r w:rsidRPr="00CC6320">
              <w:rPr>
                <w:rFonts w:ascii="Times New Roman" w:eastAsia="Times New Roman" w:hAnsi="Times New Roman" w:cs="Times New Roman"/>
                <w:sz w:val="24"/>
                <w:szCs w:val="24"/>
                <w:lang w:eastAsia="ru-RU"/>
              </w:rPr>
              <w:t xml:space="preserve"> районе </w:t>
            </w:r>
            <w:r w:rsidRPr="00CC6320">
              <w:rPr>
                <w:rFonts w:ascii="Times New Roman" w:eastAsia="Times New Roman" w:hAnsi="Times New Roman" w:cs="Times New Roman"/>
                <w:bCs/>
                <w:sz w:val="24"/>
                <w:szCs w:val="24"/>
                <w:lang w:eastAsia="ru-RU"/>
              </w:rPr>
              <w:t>и</w:t>
            </w:r>
          </w:p>
          <w:p w:rsidR="00CC6320" w:rsidRPr="00CC6320" w:rsidRDefault="00CC6320" w:rsidP="00CC6320">
            <w:pPr>
              <w:widowControl w:val="0"/>
              <w:autoSpaceDE w:val="0"/>
              <w:autoSpaceDN w:val="0"/>
              <w:jc w:val="center"/>
              <w:rPr>
                <w:rFonts w:ascii="Times New Roman" w:eastAsia="Times New Roman" w:hAnsi="Times New Roman" w:cs="Times New Roman"/>
                <w:sz w:val="24"/>
                <w:szCs w:val="24"/>
                <w:lang w:eastAsia="ru-RU"/>
              </w:rPr>
            </w:pPr>
            <w:r w:rsidRPr="00CC6320">
              <w:rPr>
                <w:rFonts w:ascii="Times New Roman" w:eastAsia="Times New Roman" w:hAnsi="Times New Roman" w:cs="Times New Roman"/>
                <w:sz w:val="24"/>
                <w:szCs w:val="24"/>
                <w:lang w:eastAsia="ru-RU"/>
              </w:rPr>
              <w:t>ГКУ КК «ЦЗН Темрюкского района»</w:t>
            </w:r>
          </w:p>
          <w:p w:rsidR="00CC6320" w:rsidRPr="00CC6320" w:rsidRDefault="00CC6320" w:rsidP="00CC6320">
            <w:pPr>
              <w:widowControl w:val="0"/>
              <w:autoSpaceDE w:val="0"/>
              <w:autoSpaceDN w:val="0"/>
              <w:jc w:val="center"/>
              <w:rPr>
                <w:rFonts w:ascii="Times New Roman" w:eastAsia="Times New Roman" w:hAnsi="Times New Roman" w:cs="Times New Roman"/>
                <w:sz w:val="24"/>
                <w:szCs w:val="24"/>
                <w:lang w:eastAsia="ru-RU"/>
              </w:rPr>
            </w:pPr>
          </w:p>
        </w:tc>
        <w:tc>
          <w:tcPr>
            <w:tcW w:w="1843" w:type="dxa"/>
            <w:gridSpan w:val="2"/>
          </w:tcPr>
          <w:p w:rsidR="00CC6320" w:rsidRPr="00CC6320" w:rsidRDefault="00CC6320" w:rsidP="00CC6320">
            <w:pPr>
              <w:widowControl w:val="0"/>
              <w:autoSpaceDE w:val="0"/>
              <w:autoSpaceDN w:val="0"/>
              <w:jc w:val="center"/>
              <w:rPr>
                <w:rFonts w:ascii="Times New Roman" w:eastAsia="Times New Roman" w:hAnsi="Times New Roman" w:cs="Times New Roman"/>
                <w:sz w:val="24"/>
                <w:szCs w:val="24"/>
                <w:lang w:eastAsia="ru-RU"/>
              </w:rPr>
            </w:pPr>
            <w:r w:rsidRPr="00CC6320">
              <w:rPr>
                <w:rFonts w:ascii="Times New Roman" w:eastAsia="Times New Roman" w:hAnsi="Times New Roman" w:cs="Times New Roman"/>
                <w:sz w:val="24"/>
                <w:szCs w:val="24"/>
                <w:lang w:eastAsia="ru-RU"/>
              </w:rPr>
              <w:t>Отдел по социально-трудовым отношениям</w:t>
            </w:r>
          </w:p>
        </w:tc>
        <w:tc>
          <w:tcPr>
            <w:tcW w:w="1843" w:type="dxa"/>
            <w:gridSpan w:val="2"/>
          </w:tcPr>
          <w:p w:rsidR="00CC6320" w:rsidRPr="00CC6320" w:rsidRDefault="00CC6320" w:rsidP="00CC6320">
            <w:pPr>
              <w:widowControl w:val="0"/>
              <w:autoSpaceDE w:val="0"/>
              <w:autoSpaceDN w:val="0"/>
              <w:jc w:val="center"/>
              <w:rPr>
                <w:rFonts w:ascii="Times New Roman" w:eastAsia="Times New Roman" w:hAnsi="Times New Roman" w:cs="Times New Roman"/>
                <w:sz w:val="24"/>
                <w:szCs w:val="24"/>
                <w:lang w:eastAsia="ru-RU"/>
              </w:rPr>
            </w:pPr>
            <w:r w:rsidRPr="00CC6320">
              <w:rPr>
                <w:rFonts w:ascii="Times New Roman" w:eastAsia="Times New Roman" w:hAnsi="Times New Roman" w:cs="Times New Roman"/>
                <w:sz w:val="24"/>
                <w:szCs w:val="24"/>
                <w:lang w:eastAsia="ru-RU"/>
              </w:rPr>
              <w:t>Ежеквартально, не позднее 10 числа, следующего за отчетным кварталом, с нарастающим итогом</w:t>
            </w:r>
          </w:p>
        </w:tc>
      </w:tr>
      <w:tr w:rsidR="00CC6320" w:rsidRPr="00CC6320" w:rsidTr="00F12674">
        <w:trPr>
          <w:gridAfter w:val="1"/>
          <w:wAfter w:w="9" w:type="dxa"/>
          <w:trHeight w:val="3119"/>
        </w:trPr>
        <w:tc>
          <w:tcPr>
            <w:tcW w:w="596" w:type="dxa"/>
          </w:tcPr>
          <w:p w:rsidR="00CC6320" w:rsidRPr="00CC6320" w:rsidRDefault="00CC6320" w:rsidP="00CC6320">
            <w:pPr>
              <w:widowControl w:val="0"/>
              <w:autoSpaceDE w:val="0"/>
              <w:autoSpaceDN w:val="0"/>
              <w:jc w:val="center"/>
              <w:rPr>
                <w:rFonts w:ascii="Times New Roman" w:eastAsia="Times New Roman" w:hAnsi="Times New Roman" w:cs="Times New Roman"/>
                <w:sz w:val="24"/>
                <w:szCs w:val="24"/>
                <w:lang w:eastAsia="ru-RU"/>
              </w:rPr>
            </w:pPr>
            <w:r w:rsidRPr="00CC6320">
              <w:rPr>
                <w:rFonts w:ascii="Times New Roman" w:eastAsia="Times New Roman" w:hAnsi="Times New Roman" w:cs="Times New Roman"/>
                <w:sz w:val="24"/>
                <w:szCs w:val="24"/>
                <w:lang w:eastAsia="ru-RU"/>
              </w:rPr>
              <w:t>1.4</w:t>
            </w:r>
          </w:p>
        </w:tc>
        <w:tc>
          <w:tcPr>
            <w:tcW w:w="3119" w:type="dxa"/>
          </w:tcPr>
          <w:p w:rsidR="00CC6320" w:rsidRPr="00CC6320" w:rsidRDefault="00CC6320" w:rsidP="00CC6320">
            <w:pPr>
              <w:widowControl w:val="0"/>
              <w:autoSpaceDE w:val="0"/>
              <w:autoSpaceDN w:val="0"/>
              <w:rPr>
                <w:rFonts w:ascii="Times New Roman" w:eastAsia="Times New Roman" w:hAnsi="Times New Roman" w:cs="Times New Roman"/>
                <w:sz w:val="24"/>
                <w:szCs w:val="24"/>
                <w:lang w:eastAsia="ru-RU"/>
              </w:rPr>
            </w:pPr>
            <w:r w:rsidRPr="00CC6320">
              <w:rPr>
                <w:rFonts w:ascii="Times New Roman" w:eastAsia="Times New Roman" w:hAnsi="Times New Roman" w:cs="Times New Roman"/>
                <w:sz w:val="24"/>
                <w:szCs w:val="24"/>
                <w:lang w:eastAsia="ru-RU"/>
              </w:rPr>
              <w:t>Количество приоритетных объектов социальной инфраструктуры, на которые сформированы паспорта доступности</w:t>
            </w:r>
          </w:p>
        </w:tc>
        <w:tc>
          <w:tcPr>
            <w:tcW w:w="1247" w:type="dxa"/>
          </w:tcPr>
          <w:p w:rsidR="00CC6320" w:rsidRPr="00CC6320" w:rsidRDefault="00CC6320" w:rsidP="00CC6320">
            <w:pPr>
              <w:widowControl w:val="0"/>
              <w:autoSpaceDE w:val="0"/>
              <w:autoSpaceDN w:val="0"/>
              <w:jc w:val="center"/>
              <w:rPr>
                <w:rFonts w:ascii="Times New Roman" w:eastAsia="Times New Roman" w:hAnsi="Times New Roman" w:cs="Times New Roman"/>
                <w:sz w:val="24"/>
                <w:szCs w:val="24"/>
                <w:lang w:eastAsia="ru-RU"/>
              </w:rPr>
            </w:pPr>
            <w:r w:rsidRPr="00CC6320">
              <w:rPr>
                <w:rFonts w:ascii="Times New Roman" w:eastAsia="Times New Roman" w:hAnsi="Times New Roman" w:cs="Times New Roman"/>
                <w:sz w:val="24"/>
                <w:szCs w:val="24"/>
                <w:lang w:eastAsia="ru-RU"/>
              </w:rPr>
              <w:t xml:space="preserve">штук </w:t>
            </w:r>
          </w:p>
        </w:tc>
        <w:tc>
          <w:tcPr>
            <w:tcW w:w="1559" w:type="dxa"/>
          </w:tcPr>
          <w:p w:rsidR="00CC6320" w:rsidRPr="00CC6320" w:rsidRDefault="00CC6320" w:rsidP="00CC6320">
            <w:pPr>
              <w:widowControl w:val="0"/>
              <w:autoSpaceDE w:val="0"/>
              <w:autoSpaceDN w:val="0"/>
              <w:jc w:val="center"/>
              <w:rPr>
                <w:rFonts w:ascii="Times New Roman" w:eastAsia="Times New Roman" w:hAnsi="Times New Roman" w:cs="Times New Roman"/>
                <w:sz w:val="24"/>
                <w:szCs w:val="24"/>
                <w:lang w:eastAsia="ru-RU"/>
              </w:rPr>
            </w:pPr>
            <w:r w:rsidRPr="00CC6320">
              <w:rPr>
                <w:rFonts w:ascii="Times New Roman" w:eastAsia="Times New Roman" w:hAnsi="Times New Roman" w:cs="Times New Roman"/>
                <w:sz w:val="24"/>
                <w:szCs w:val="24"/>
                <w:lang w:eastAsia="ru-RU"/>
              </w:rPr>
              <w:t>Увеличение значений</w:t>
            </w:r>
          </w:p>
        </w:tc>
        <w:tc>
          <w:tcPr>
            <w:tcW w:w="2410" w:type="dxa"/>
          </w:tcPr>
          <w:p w:rsidR="00CC6320" w:rsidRPr="00CC6320" w:rsidRDefault="00CC6320" w:rsidP="00CC6320">
            <w:pPr>
              <w:widowControl w:val="0"/>
              <w:autoSpaceDE w:val="0"/>
              <w:autoSpaceDN w:val="0"/>
              <w:jc w:val="center"/>
              <w:rPr>
                <w:rFonts w:ascii="Times New Roman" w:eastAsia="Times New Roman" w:hAnsi="Times New Roman" w:cs="Times New Roman"/>
                <w:sz w:val="24"/>
                <w:szCs w:val="24"/>
                <w:lang w:eastAsia="ru-RU"/>
              </w:rPr>
            </w:pPr>
            <w:r w:rsidRPr="00CC6320">
              <w:rPr>
                <w:rFonts w:ascii="Times New Roman" w:eastAsia="Times New Roman" w:hAnsi="Times New Roman" w:cs="Times New Roman"/>
                <w:sz w:val="24"/>
                <w:szCs w:val="24"/>
                <w:lang w:eastAsia="ru-RU"/>
              </w:rPr>
              <w:t>Суммарное значение по количеству приоритетных объектов социальной инфраструктуры, на которые сформированы паспорта доступности</w:t>
            </w:r>
          </w:p>
          <w:p w:rsidR="00CC6320" w:rsidRPr="00CC6320" w:rsidRDefault="00CC6320" w:rsidP="00CC6320">
            <w:pPr>
              <w:widowControl w:val="0"/>
              <w:autoSpaceDE w:val="0"/>
              <w:autoSpaceDN w:val="0"/>
              <w:jc w:val="center"/>
              <w:rPr>
                <w:rFonts w:ascii="Times New Roman" w:eastAsia="Times New Roman" w:hAnsi="Times New Roman" w:cs="Times New Roman"/>
                <w:sz w:val="24"/>
                <w:szCs w:val="24"/>
                <w:lang w:eastAsia="ru-RU"/>
              </w:rPr>
            </w:pPr>
          </w:p>
        </w:tc>
        <w:tc>
          <w:tcPr>
            <w:tcW w:w="1877" w:type="dxa"/>
            <w:gridSpan w:val="2"/>
          </w:tcPr>
          <w:p w:rsidR="00CC6320" w:rsidRPr="00CC6320" w:rsidRDefault="00CC6320" w:rsidP="00CC6320">
            <w:pPr>
              <w:widowControl w:val="0"/>
              <w:autoSpaceDE w:val="0"/>
              <w:autoSpaceDN w:val="0"/>
              <w:jc w:val="center"/>
              <w:rPr>
                <w:rFonts w:ascii="Times New Roman" w:eastAsia="Times New Roman" w:hAnsi="Times New Roman" w:cs="Times New Roman"/>
                <w:sz w:val="24"/>
                <w:szCs w:val="24"/>
                <w:lang w:eastAsia="ru-RU"/>
              </w:rPr>
            </w:pPr>
            <w:r w:rsidRPr="00CC6320">
              <w:rPr>
                <w:rFonts w:ascii="Times New Roman" w:eastAsia="Times New Roman" w:hAnsi="Times New Roman" w:cs="Times New Roman"/>
                <w:sz w:val="24"/>
                <w:szCs w:val="24"/>
                <w:lang w:eastAsia="ru-RU"/>
              </w:rPr>
              <w:t>Данные ГКУ КК – УСЗН в  Темрюкском районе</w:t>
            </w:r>
          </w:p>
        </w:tc>
        <w:tc>
          <w:tcPr>
            <w:tcW w:w="1843" w:type="dxa"/>
            <w:gridSpan w:val="2"/>
          </w:tcPr>
          <w:p w:rsidR="00CC6320" w:rsidRPr="00CC6320" w:rsidRDefault="00CC6320" w:rsidP="00CC6320">
            <w:pPr>
              <w:widowControl w:val="0"/>
              <w:autoSpaceDE w:val="0"/>
              <w:autoSpaceDN w:val="0"/>
              <w:jc w:val="center"/>
              <w:rPr>
                <w:rFonts w:ascii="Times New Roman" w:eastAsia="Times New Roman" w:hAnsi="Times New Roman" w:cs="Times New Roman"/>
                <w:sz w:val="24"/>
                <w:szCs w:val="24"/>
                <w:lang w:eastAsia="ru-RU"/>
              </w:rPr>
            </w:pPr>
            <w:r w:rsidRPr="00CC6320">
              <w:rPr>
                <w:rFonts w:ascii="Times New Roman" w:eastAsia="Times New Roman" w:hAnsi="Times New Roman" w:cs="Times New Roman"/>
                <w:sz w:val="24"/>
                <w:szCs w:val="24"/>
                <w:lang w:eastAsia="ru-RU"/>
              </w:rPr>
              <w:t>Отдел по социально-трудовым отношениям</w:t>
            </w:r>
          </w:p>
        </w:tc>
        <w:tc>
          <w:tcPr>
            <w:tcW w:w="1843" w:type="dxa"/>
            <w:gridSpan w:val="2"/>
          </w:tcPr>
          <w:p w:rsidR="00CC6320" w:rsidRPr="00CC6320" w:rsidRDefault="00CC6320" w:rsidP="00CC6320">
            <w:pPr>
              <w:widowControl w:val="0"/>
              <w:autoSpaceDE w:val="0"/>
              <w:autoSpaceDN w:val="0"/>
              <w:jc w:val="center"/>
              <w:rPr>
                <w:rFonts w:ascii="Times New Roman" w:eastAsia="Times New Roman" w:hAnsi="Times New Roman" w:cs="Times New Roman"/>
                <w:sz w:val="24"/>
                <w:szCs w:val="24"/>
                <w:lang w:eastAsia="ru-RU"/>
              </w:rPr>
            </w:pPr>
            <w:r w:rsidRPr="00CC6320">
              <w:rPr>
                <w:rFonts w:ascii="Times New Roman" w:eastAsia="Times New Roman" w:hAnsi="Times New Roman" w:cs="Times New Roman"/>
                <w:sz w:val="24"/>
                <w:szCs w:val="24"/>
                <w:lang w:eastAsia="ru-RU"/>
              </w:rPr>
              <w:t>Ежеквартально, не позднее 10 числа, следующего за отчетным кварталом, с нарастающим итогом</w:t>
            </w:r>
          </w:p>
        </w:tc>
      </w:tr>
      <w:tr w:rsidR="00CC6320" w:rsidRPr="00CC6320" w:rsidTr="00F12674">
        <w:trPr>
          <w:gridAfter w:val="1"/>
          <w:wAfter w:w="9" w:type="dxa"/>
          <w:trHeight w:val="278"/>
        </w:trPr>
        <w:tc>
          <w:tcPr>
            <w:tcW w:w="596" w:type="dxa"/>
          </w:tcPr>
          <w:p w:rsidR="00CC6320" w:rsidRPr="00CC6320" w:rsidRDefault="00CC6320" w:rsidP="00CC6320">
            <w:pPr>
              <w:widowControl w:val="0"/>
              <w:autoSpaceDE w:val="0"/>
              <w:autoSpaceDN w:val="0"/>
              <w:jc w:val="center"/>
              <w:rPr>
                <w:rFonts w:ascii="Times New Roman" w:eastAsia="Times New Roman" w:hAnsi="Times New Roman" w:cs="Times New Roman"/>
                <w:sz w:val="24"/>
                <w:szCs w:val="24"/>
                <w:lang w:eastAsia="ru-RU"/>
              </w:rPr>
            </w:pPr>
            <w:r w:rsidRPr="00CC6320">
              <w:rPr>
                <w:rFonts w:ascii="Times New Roman" w:eastAsia="Times New Roman" w:hAnsi="Times New Roman" w:cs="Times New Roman"/>
                <w:sz w:val="24"/>
                <w:szCs w:val="24"/>
                <w:lang w:eastAsia="ru-RU"/>
              </w:rPr>
              <w:lastRenderedPageBreak/>
              <w:t>1</w:t>
            </w:r>
          </w:p>
        </w:tc>
        <w:tc>
          <w:tcPr>
            <w:tcW w:w="3119" w:type="dxa"/>
          </w:tcPr>
          <w:p w:rsidR="00CC6320" w:rsidRPr="00CC6320" w:rsidRDefault="00CC6320" w:rsidP="00CC6320">
            <w:pPr>
              <w:widowControl w:val="0"/>
              <w:autoSpaceDE w:val="0"/>
              <w:autoSpaceDN w:val="0"/>
              <w:jc w:val="center"/>
              <w:rPr>
                <w:rFonts w:ascii="Times New Roman" w:eastAsia="Times New Roman" w:hAnsi="Times New Roman" w:cs="Times New Roman"/>
                <w:sz w:val="24"/>
                <w:szCs w:val="24"/>
                <w:lang w:eastAsia="ru-RU"/>
              </w:rPr>
            </w:pPr>
            <w:r w:rsidRPr="00CC6320">
              <w:rPr>
                <w:rFonts w:ascii="Times New Roman" w:eastAsia="Times New Roman" w:hAnsi="Times New Roman" w:cs="Times New Roman"/>
                <w:sz w:val="24"/>
                <w:szCs w:val="24"/>
                <w:lang w:eastAsia="ru-RU"/>
              </w:rPr>
              <w:t>2</w:t>
            </w:r>
          </w:p>
        </w:tc>
        <w:tc>
          <w:tcPr>
            <w:tcW w:w="1247" w:type="dxa"/>
          </w:tcPr>
          <w:p w:rsidR="00CC6320" w:rsidRPr="00CC6320" w:rsidRDefault="00CC6320" w:rsidP="00CC6320">
            <w:pPr>
              <w:widowControl w:val="0"/>
              <w:autoSpaceDE w:val="0"/>
              <w:autoSpaceDN w:val="0"/>
              <w:jc w:val="center"/>
              <w:rPr>
                <w:rFonts w:ascii="Times New Roman" w:eastAsia="Times New Roman" w:hAnsi="Times New Roman" w:cs="Times New Roman"/>
                <w:sz w:val="24"/>
                <w:szCs w:val="24"/>
                <w:lang w:eastAsia="ru-RU"/>
              </w:rPr>
            </w:pPr>
            <w:r w:rsidRPr="00CC6320">
              <w:rPr>
                <w:rFonts w:ascii="Times New Roman" w:eastAsia="Times New Roman" w:hAnsi="Times New Roman" w:cs="Times New Roman"/>
                <w:sz w:val="24"/>
                <w:szCs w:val="24"/>
                <w:lang w:eastAsia="ru-RU"/>
              </w:rPr>
              <w:t>3</w:t>
            </w:r>
          </w:p>
        </w:tc>
        <w:tc>
          <w:tcPr>
            <w:tcW w:w="1559" w:type="dxa"/>
          </w:tcPr>
          <w:p w:rsidR="00CC6320" w:rsidRPr="00CC6320" w:rsidRDefault="00CC6320" w:rsidP="00CC6320">
            <w:pPr>
              <w:widowControl w:val="0"/>
              <w:autoSpaceDE w:val="0"/>
              <w:autoSpaceDN w:val="0"/>
              <w:jc w:val="center"/>
              <w:rPr>
                <w:rFonts w:ascii="Times New Roman" w:eastAsia="Times New Roman" w:hAnsi="Times New Roman" w:cs="Times New Roman"/>
                <w:sz w:val="24"/>
                <w:szCs w:val="24"/>
                <w:lang w:eastAsia="ru-RU"/>
              </w:rPr>
            </w:pPr>
            <w:r w:rsidRPr="00CC6320">
              <w:rPr>
                <w:rFonts w:ascii="Times New Roman" w:eastAsia="Times New Roman" w:hAnsi="Times New Roman" w:cs="Times New Roman"/>
                <w:sz w:val="24"/>
                <w:szCs w:val="24"/>
                <w:lang w:eastAsia="ru-RU"/>
              </w:rPr>
              <w:t>4</w:t>
            </w:r>
          </w:p>
        </w:tc>
        <w:tc>
          <w:tcPr>
            <w:tcW w:w="2410" w:type="dxa"/>
          </w:tcPr>
          <w:p w:rsidR="00CC6320" w:rsidRPr="00CC6320" w:rsidRDefault="00CC6320" w:rsidP="00CC6320">
            <w:pPr>
              <w:widowControl w:val="0"/>
              <w:autoSpaceDE w:val="0"/>
              <w:autoSpaceDN w:val="0"/>
              <w:jc w:val="center"/>
              <w:rPr>
                <w:rFonts w:ascii="Times New Roman" w:eastAsia="Times New Roman" w:hAnsi="Times New Roman" w:cs="Times New Roman"/>
                <w:sz w:val="24"/>
                <w:szCs w:val="24"/>
                <w:lang w:eastAsia="ru-RU"/>
              </w:rPr>
            </w:pPr>
            <w:r w:rsidRPr="00CC6320">
              <w:rPr>
                <w:rFonts w:ascii="Times New Roman" w:eastAsia="Times New Roman" w:hAnsi="Times New Roman" w:cs="Times New Roman"/>
                <w:sz w:val="24"/>
                <w:szCs w:val="24"/>
                <w:lang w:eastAsia="ru-RU"/>
              </w:rPr>
              <w:t>5</w:t>
            </w:r>
          </w:p>
        </w:tc>
        <w:tc>
          <w:tcPr>
            <w:tcW w:w="1877" w:type="dxa"/>
            <w:gridSpan w:val="2"/>
          </w:tcPr>
          <w:p w:rsidR="00CC6320" w:rsidRPr="00CC6320" w:rsidRDefault="00CC6320" w:rsidP="00CC6320">
            <w:pPr>
              <w:widowControl w:val="0"/>
              <w:autoSpaceDE w:val="0"/>
              <w:autoSpaceDN w:val="0"/>
              <w:jc w:val="center"/>
              <w:rPr>
                <w:rFonts w:ascii="Times New Roman" w:eastAsia="Times New Roman" w:hAnsi="Times New Roman" w:cs="Times New Roman"/>
                <w:sz w:val="24"/>
                <w:szCs w:val="24"/>
                <w:lang w:eastAsia="ru-RU"/>
              </w:rPr>
            </w:pPr>
            <w:r w:rsidRPr="00CC6320">
              <w:rPr>
                <w:rFonts w:ascii="Times New Roman" w:eastAsia="Times New Roman" w:hAnsi="Times New Roman" w:cs="Times New Roman"/>
                <w:sz w:val="24"/>
                <w:szCs w:val="24"/>
                <w:lang w:eastAsia="ru-RU"/>
              </w:rPr>
              <w:t>6</w:t>
            </w:r>
          </w:p>
        </w:tc>
        <w:tc>
          <w:tcPr>
            <w:tcW w:w="1843" w:type="dxa"/>
            <w:gridSpan w:val="2"/>
          </w:tcPr>
          <w:p w:rsidR="00CC6320" w:rsidRPr="00CC6320" w:rsidRDefault="00CC6320" w:rsidP="00CC6320">
            <w:pPr>
              <w:widowControl w:val="0"/>
              <w:autoSpaceDE w:val="0"/>
              <w:autoSpaceDN w:val="0"/>
              <w:jc w:val="center"/>
              <w:rPr>
                <w:rFonts w:ascii="Times New Roman" w:eastAsia="Times New Roman" w:hAnsi="Times New Roman" w:cs="Times New Roman"/>
                <w:sz w:val="24"/>
                <w:szCs w:val="24"/>
                <w:lang w:eastAsia="ru-RU"/>
              </w:rPr>
            </w:pPr>
            <w:r w:rsidRPr="00CC6320">
              <w:rPr>
                <w:rFonts w:ascii="Times New Roman" w:eastAsia="Times New Roman" w:hAnsi="Times New Roman" w:cs="Times New Roman"/>
                <w:sz w:val="24"/>
                <w:szCs w:val="24"/>
                <w:lang w:eastAsia="ru-RU"/>
              </w:rPr>
              <w:t>7</w:t>
            </w:r>
          </w:p>
        </w:tc>
        <w:tc>
          <w:tcPr>
            <w:tcW w:w="1843" w:type="dxa"/>
            <w:gridSpan w:val="2"/>
          </w:tcPr>
          <w:p w:rsidR="00CC6320" w:rsidRPr="00CC6320" w:rsidRDefault="00CC6320" w:rsidP="00CC6320">
            <w:pPr>
              <w:widowControl w:val="0"/>
              <w:autoSpaceDE w:val="0"/>
              <w:autoSpaceDN w:val="0"/>
              <w:jc w:val="center"/>
              <w:rPr>
                <w:rFonts w:ascii="Times New Roman" w:eastAsia="Times New Roman" w:hAnsi="Times New Roman" w:cs="Times New Roman"/>
                <w:sz w:val="24"/>
                <w:szCs w:val="24"/>
                <w:lang w:eastAsia="ru-RU"/>
              </w:rPr>
            </w:pPr>
            <w:r w:rsidRPr="00CC6320">
              <w:rPr>
                <w:rFonts w:ascii="Times New Roman" w:eastAsia="Times New Roman" w:hAnsi="Times New Roman" w:cs="Times New Roman"/>
                <w:sz w:val="24"/>
                <w:szCs w:val="24"/>
                <w:lang w:eastAsia="ru-RU"/>
              </w:rPr>
              <w:t>8</w:t>
            </w:r>
          </w:p>
        </w:tc>
      </w:tr>
      <w:tr w:rsidR="00CC6320" w:rsidRPr="00CC6320" w:rsidTr="00F12674">
        <w:trPr>
          <w:gridAfter w:val="1"/>
          <w:wAfter w:w="9" w:type="dxa"/>
          <w:trHeight w:val="2546"/>
        </w:trPr>
        <w:tc>
          <w:tcPr>
            <w:tcW w:w="596" w:type="dxa"/>
          </w:tcPr>
          <w:p w:rsidR="00CC6320" w:rsidRPr="00CC6320" w:rsidRDefault="00CC6320" w:rsidP="00CC6320">
            <w:pPr>
              <w:widowControl w:val="0"/>
              <w:autoSpaceDE w:val="0"/>
              <w:autoSpaceDN w:val="0"/>
              <w:jc w:val="center"/>
              <w:rPr>
                <w:rFonts w:ascii="Times New Roman" w:eastAsia="Times New Roman" w:hAnsi="Times New Roman" w:cs="Times New Roman"/>
                <w:sz w:val="24"/>
                <w:szCs w:val="24"/>
                <w:lang w:eastAsia="ru-RU"/>
              </w:rPr>
            </w:pPr>
            <w:r w:rsidRPr="00CC6320">
              <w:rPr>
                <w:rFonts w:ascii="Times New Roman" w:eastAsia="Times New Roman" w:hAnsi="Times New Roman" w:cs="Times New Roman"/>
                <w:sz w:val="24"/>
                <w:szCs w:val="24"/>
                <w:lang w:eastAsia="ru-RU"/>
              </w:rPr>
              <w:t>1.5</w:t>
            </w:r>
          </w:p>
        </w:tc>
        <w:tc>
          <w:tcPr>
            <w:tcW w:w="3119" w:type="dxa"/>
          </w:tcPr>
          <w:p w:rsidR="00CC6320" w:rsidRPr="00CC6320" w:rsidRDefault="00CC6320" w:rsidP="00CC6320">
            <w:pPr>
              <w:widowControl w:val="0"/>
              <w:autoSpaceDE w:val="0"/>
              <w:autoSpaceDN w:val="0"/>
              <w:rPr>
                <w:rFonts w:ascii="Times New Roman" w:eastAsia="Times New Roman" w:hAnsi="Times New Roman" w:cs="Times New Roman"/>
                <w:sz w:val="24"/>
                <w:szCs w:val="24"/>
                <w:lang w:eastAsia="ru-RU"/>
              </w:rPr>
            </w:pPr>
            <w:r w:rsidRPr="00CC6320">
              <w:rPr>
                <w:rFonts w:ascii="Times New Roman" w:eastAsia="Times New Roman" w:hAnsi="Times New Roman" w:cs="Times New Roman"/>
                <w:sz w:val="24"/>
                <w:szCs w:val="24"/>
                <w:lang w:eastAsia="ru-RU"/>
              </w:rPr>
              <w:t xml:space="preserve">Количество зданий, на которые при согласовании </w:t>
            </w:r>
            <w:proofErr w:type="gramStart"/>
            <w:r w:rsidRPr="00CC6320">
              <w:rPr>
                <w:rFonts w:ascii="Times New Roman" w:eastAsia="Times New Roman" w:hAnsi="Times New Roman" w:cs="Times New Roman"/>
                <w:sz w:val="24"/>
                <w:szCs w:val="24"/>
                <w:lang w:eastAsia="ru-RU"/>
              </w:rPr>
              <w:t>проектирования  нового</w:t>
            </w:r>
            <w:proofErr w:type="gramEnd"/>
            <w:r w:rsidRPr="00CC6320">
              <w:rPr>
                <w:rFonts w:ascii="Times New Roman" w:eastAsia="Times New Roman" w:hAnsi="Times New Roman" w:cs="Times New Roman"/>
                <w:sz w:val="24"/>
                <w:szCs w:val="24"/>
                <w:lang w:eastAsia="ru-RU"/>
              </w:rPr>
              <w:t xml:space="preserve"> строительства, реконструкции, а также при капитальном ремонте получено согласование о доступности объекта для инвалидов и других МГН от  ГКУ КК – УСЗН в  Темрюкском районе</w:t>
            </w:r>
          </w:p>
          <w:p w:rsidR="00CC6320" w:rsidRDefault="00CC6320" w:rsidP="00CC6320">
            <w:pPr>
              <w:widowControl w:val="0"/>
              <w:autoSpaceDE w:val="0"/>
              <w:autoSpaceDN w:val="0"/>
              <w:rPr>
                <w:rFonts w:ascii="Times New Roman" w:eastAsia="Times New Roman" w:hAnsi="Times New Roman" w:cs="Times New Roman"/>
                <w:sz w:val="24"/>
                <w:szCs w:val="24"/>
                <w:lang w:eastAsia="ru-RU"/>
              </w:rPr>
            </w:pPr>
          </w:p>
          <w:p w:rsidR="00F12674" w:rsidRPr="00CC6320" w:rsidRDefault="00F12674" w:rsidP="00CC6320">
            <w:pPr>
              <w:widowControl w:val="0"/>
              <w:autoSpaceDE w:val="0"/>
              <w:autoSpaceDN w:val="0"/>
              <w:rPr>
                <w:rFonts w:ascii="Times New Roman" w:eastAsia="Times New Roman" w:hAnsi="Times New Roman" w:cs="Times New Roman"/>
                <w:sz w:val="24"/>
                <w:szCs w:val="24"/>
                <w:lang w:eastAsia="ru-RU"/>
              </w:rPr>
            </w:pPr>
          </w:p>
        </w:tc>
        <w:tc>
          <w:tcPr>
            <w:tcW w:w="1247" w:type="dxa"/>
          </w:tcPr>
          <w:p w:rsidR="00CC6320" w:rsidRPr="00CC6320" w:rsidRDefault="00CC6320" w:rsidP="00CC6320">
            <w:pPr>
              <w:widowControl w:val="0"/>
              <w:autoSpaceDE w:val="0"/>
              <w:autoSpaceDN w:val="0"/>
              <w:jc w:val="center"/>
              <w:rPr>
                <w:rFonts w:ascii="Times New Roman" w:eastAsia="Times New Roman" w:hAnsi="Times New Roman" w:cs="Times New Roman"/>
                <w:sz w:val="24"/>
                <w:szCs w:val="24"/>
                <w:lang w:eastAsia="ru-RU"/>
              </w:rPr>
            </w:pPr>
            <w:r w:rsidRPr="00CC6320">
              <w:rPr>
                <w:rFonts w:ascii="Times New Roman" w:eastAsia="Times New Roman" w:hAnsi="Times New Roman" w:cs="Times New Roman"/>
                <w:sz w:val="24"/>
                <w:szCs w:val="24"/>
                <w:lang w:eastAsia="ru-RU"/>
              </w:rPr>
              <w:t>штук</w:t>
            </w:r>
          </w:p>
        </w:tc>
        <w:tc>
          <w:tcPr>
            <w:tcW w:w="1559" w:type="dxa"/>
          </w:tcPr>
          <w:p w:rsidR="00CC6320" w:rsidRPr="00CC6320" w:rsidRDefault="00CC6320" w:rsidP="00CC6320">
            <w:pPr>
              <w:widowControl w:val="0"/>
              <w:autoSpaceDE w:val="0"/>
              <w:autoSpaceDN w:val="0"/>
              <w:jc w:val="center"/>
              <w:rPr>
                <w:rFonts w:ascii="Times New Roman" w:eastAsia="Times New Roman" w:hAnsi="Times New Roman" w:cs="Times New Roman"/>
                <w:sz w:val="24"/>
                <w:szCs w:val="24"/>
                <w:lang w:eastAsia="ru-RU"/>
              </w:rPr>
            </w:pPr>
            <w:r w:rsidRPr="00CC6320">
              <w:rPr>
                <w:rFonts w:ascii="Times New Roman" w:eastAsia="Times New Roman" w:hAnsi="Times New Roman" w:cs="Times New Roman"/>
                <w:sz w:val="24"/>
                <w:szCs w:val="24"/>
                <w:lang w:eastAsia="ru-RU"/>
              </w:rPr>
              <w:t>Увеличение значений</w:t>
            </w:r>
          </w:p>
        </w:tc>
        <w:tc>
          <w:tcPr>
            <w:tcW w:w="2410" w:type="dxa"/>
          </w:tcPr>
          <w:p w:rsidR="00CC6320" w:rsidRPr="00CC6320" w:rsidRDefault="00CC6320" w:rsidP="00CC6320">
            <w:pPr>
              <w:widowControl w:val="0"/>
              <w:autoSpaceDE w:val="0"/>
              <w:autoSpaceDN w:val="0"/>
              <w:jc w:val="center"/>
              <w:rPr>
                <w:rFonts w:ascii="Times New Roman" w:eastAsia="Times New Roman" w:hAnsi="Times New Roman" w:cs="Times New Roman"/>
                <w:sz w:val="24"/>
                <w:szCs w:val="24"/>
                <w:lang w:eastAsia="ru-RU"/>
              </w:rPr>
            </w:pPr>
            <w:r w:rsidRPr="00CC6320">
              <w:rPr>
                <w:rFonts w:ascii="Times New Roman" w:eastAsia="Times New Roman" w:hAnsi="Times New Roman" w:cs="Times New Roman"/>
                <w:sz w:val="24"/>
                <w:szCs w:val="24"/>
                <w:lang w:eastAsia="ru-RU"/>
              </w:rPr>
              <w:t>Суммарное значение по количеству согласованных объектов</w:t>
            </w:r>
          </w:p>
        </w:tc>
        <w:tc>
          <w:tcPr>
            <w:tcW w:w="1877" w:type="dxa"/>
            <w:gridSpan w:val="2"/>
          </w:tcPr>
          <w:p w:rsidR="00CC6320" w:rsidRPr="00CC6320" w:rsidRDefault="00CC6320" w:rsidP="00CC6320">
            <w:pPr>
              <w:widowControl w:val="0"/>
              <w:autoSpaceDE w:val="0"/>
              <w:autoSpaceDN w:val="0"/>
              <w:jc w:val="center"/>
              <w:rPr>
                <w:rFonts w:ascii="Times New Roman" w:eastAsia="Times New Roman" w:hAnsi="Times New Roman" w:cs="Times New Roman"/>
                <w:sz w:val="24"/>
                <w:szCs w:val="24"/>
                <w:lang w:eastAsia="ru-RU"/>
              </w:rPr>
            </w:pPr>
            <w:r w:rsidRPr="00CC6320">
              <w:rPr>
                <w:rFonts w:ascii="Times New Roman" w:eastAsia="Times New Roman" w:hAnsi="Times New Roman" w:cs="Times New Roman"/>
                <w:sz w:val="24"/>
                <w:szCs w:val="24"/>
                <w:lang w:eastAsia="ru-RU"/>
              </w:rPr>
              <w:t>Данные ГКУ КК – УСЗН в  Темрюкском районе</w:t>
            </w:r>
          </w:p>
        </w:tc>
        <w:tc>
          <w:tcPr>
            <w:tcW w:w="1843" w:type="dxa"/>
            <w:gridSpan w:val="2"/>
          </w:tcPr>
          <w:p w:rsidR="00CC6320" w:rsidRPr="00CC6320" w:rsidRDefault="00CC6320" w:rsidP="00CC6320">
            <w:pPr>
              <w:widowControl w:val="0"/>
              <w:autoSpaceDE w:val="0"/>
              <w:autoSpaceDN w:val="0"/>
              <w:jc w:val="center"/>
              <w:rPr>
                <w:rFonts w:ascii="Times New Roman" w:eastAsia="Times New Roman" w:hAnsi="Times New Roman" w:cs="Times New Roman"/>
                <w:sz w:val="24"/>
                <w:szCs w:val="24"/>
                <w:lang w:eastAsia="ru-RU"/>
              </w:rPr>
            </w:pPr>
            <w:r w:rsidRPr="00CC6320">
              <w:rPr>
                <w:rFonts w:ascii="Times New Roman" w:eastAsia="Times New Roman" w:hAnsi="Times New Roman" w:cs="Times New Roman"/>
                <w:sz w:val="24"/>
                <w:szCs w:val="24"/>
                <w:lang w:eastAsia="ru-RU"/>
              </w:rPr>
              <w:t>Отдел по социально-трудовым отношениям</w:t>
            </w:r>
          </w:p>
        </w:tc>
        <w:tc>
          <w:tcPr>
            <w:tcW w:w="1843" w:type="dxa"/>
            <w:gridSpan w:val="2"/>
          </w:tcPr>
          <w:p w:rsidR="00CC6320" w:rsidRPr="00CC6320" w:rsidRDefault="00CC6320" w:rsidP="00CC6320">
            <w:pPr>
              <w:widowControl w:val="0"/>
              <w:autoSpaceDE w:val="0"/>
              <w:autoSpaceDN w:val="0"/>
              <w:jc w:val="center"/>
              <w:rPr>
                <w:rFonts w:ascii="Times New Roman" w:eastAsia="Times New Roman" w:hAnsi="Times New Roman" w:cs="Times New Roman"/>
                <w:sz w:val="24"/>
                <w:szCs w:val="24"/>
                <w:lang w:eastAsia="ru-RU"/>
              </w:rPr>
            </w:pPr>
            <w:r w:rsidRPr="00CC6320">
              <w:rPr>
                <w:rFonts w:ascii="Times New Roman" w:eastAsia="Times New Roman" w:hAnsi="Times New Roman" w:cs="Times New Roman"/>
                <w:sz w:val="24"/>
                <w:szCs w:val="24"/>
                <w:lang w:eastAsia="ru-RU"/>
              </w:rPr>
              <w:t>Ежеквартально, не позднее 10 числа, следующего за отчетным кварталом, с нарастающим итогом</w:t>
            </w:r>
          </w:p>
        </w:tc>
      </w:tr>
      <w:tr w:rsidR="00CC6320" w:rsidRPr="00CC6320" w:rsidTr="00F12674">
        <w:trPr>
          <w:gridAfter w:val="1"/>
          <w:wAfter w:w="9" w:type="dxa"/>
        </w:trPr>
        <w:tc>
          <w:tcPr>
            <w:tcW w:w="596" w:type="dxa"/>
          </w:tcPr>
          <w:p w:rsidR="00CC6320" w:rsidRPr="00CC6320" w:rsidRDefault="00CC6320" w:rsidP="00CC6320">
            <w:pPr>
              <w:widowControl w:val="0"/>
              <w:autoSpaceDE w:val="0"/>
              <w:autoSpaceDN w:val="0"/>
              <w:jc w:val="center"/>
              <w:rPr>
                <w:rFonts w:ascii="Times New Roman" w:eastAsia="Times New Roman" w:hAnsi="Times New Roman" w:cs="Times New Roman"/>
                <w:sz w:val="24"/>
                <w:szCs w:val="24"/>
                <w:lang w:eastAsia="ru-RU"/>
              </w:rPr>
            </w:pPr>
            <w:r w:rsidRPr="00CC6320">
              <w:rPr>
                <w:rFonts w:ascii="Times New Roman" w:eastAsia="Times New Roman" w:hAnsi="Times New Roman" w:cs="Times New Roman"/>
                <w:sz w:val="24"/>
                <w:szCs w:val="24"/>
                <w:lang w:eastAsia="ru-RU"/>
              </w:rPr>
              <w:t>1.6</w:t>
            </w:r>
          </w:p>
        </w:tc>
        <w:tc>
          <w:tcPr>
            <w:tcW w:w="3119" w:type="dxa"/>
          </w:tcPr>
          <w:p w:rsidR="00CC6320" w:rsidRPr="00CC6320" w:rsidRDefault="00CC6320" w:rsidP="00CC6320">
            <w:pPr>
              <w:widowControl w:val="0"/>
              <w:autoSpaceDE w:val="0"/>
              <w:autoSpaceDN w:val="0"/>
              <w:jc w:val="both"/>
              <w:rPr>
                <w:rFonts w:ascii="Times New Roman" w:eastAsia="Times New Roman" w:hAnsi="Times New Roman" w:cs="Times New Roman"/>
                <w:sz w:val="24"/>
                <w:szCs w:val="24"/>
                <w:shd w:val="clear" w:color="auto" w:fill="FFFFFF"/>
                <w:lang w:eastAsia="ru-RU"/>
              </w:rPr>
            </w:pPr>
            <w:r w:rsidRPr="00CC6320">
              <w:rPr>
                <w:rFonts w:ascii="Times New Roman" w:eastAsia="Times New Roman" w:hAnsi="Times New Roman" w:cs="Times New Roman"/>
                <w:sz w:val="24"/>
                <w:szCs w:val="24"/>
                <w:shd w:val="clear" w:color="auto" w:fill="FFFFFF"/>
                <w:lang w:eastAsia="ru-RU"/>
              </w:rPr>
              <w:t>Количество созданных рабочих мест для инвалидов в учреждениях, организациях и предприятиях Темрюкского района</w:t>
            </w:r>
          </w:p>
          <w:p w:rsidR="00CC6320" w:rsidRPr="00CC6320" w:rsidRDefault="00CC6320" w:rsidP="00CC6320">
            <w:pPr>
              <w:widowControl w:val="0"/>
              <w:autoSpaceDE w:val="0"/>
              <w:autoSpaceDN w:val="0"/>
              <w:jc w:val="both"/>
              <w:rPr>
                <w:rFonts w:ascii="Times New Roman" w:eastAsia="Times New Roman" w:hAnsi="Times New Roman" w:cs="Times New Roman"/>
                <w:sz w:val="24"/>
                <w:szCs w:val="24"/>
                <w:lang w:eastAsia="ru-RU"/>
              </w:rPr>
            </w:pPr>
          </w:p>
        </w:tc>
        <w:tc>
          <w:tcPr>
            <w:tcW w:w="1247" w:type="dxa"/>
          </w:tcPr>
          <w:p w:rsidR="00CC6320" w:rsidRPr="00CC6320" w:rsidRDefault="00CC6320" w:rsidP="00CC6320">
            <w:pPr>
              <w:widowControl w:val="0"/>
              <w:autoSpaceDE w:val="0"/>
              <w:autoSpaceDN w:val="0"/>
              <w:jc w:val="center"/>
              <w:rPr>
                <w:rFonts w:ascii="Times New Roman" w:eastAsia="Times New Roman" w:hAnsi="Times New Roman" w:cs="Times New Roman"/>
                <w:sz w:val="24"/>
                <w:szCs w:val="24"/>
                <w:lang w:eastAsia="ru-RU"/>
              </w:rPr>
            </w:pPr>
            <w:r w:rsidRPr="00CC6320">
              <w:rPr>
                <w:rFonts w:ascii="Times New Roman" w:eastAsia="Times New Roman" w:hAnsi="Times New Roman" w:cs="Times New Roman"/>
                <w:sz w:val="24"/>
                <w:szCs w:val="24"/>
                <w:lang w:eastAsia="ru-RU"/>
              </w:rPr>
              <w:t>штук</w:t>
            </w:r>
          </w:p>
        </w:tc>
        <w:tc>
          <w:tcPr>
            <w:tcW w:w="1559" w:type="dxa"/>
          </w:tcPr>
          <w:p w:rsidR="00CC6320" w:rsidRPr="00CC6320" w:rsidRDefault="00CC6320" w:rsidP="00CC6320">
            <w:pPr>
              <w:widowControl w:val="0"/>
              <w:autoSpaceDE w:val="0"/>
              <w:autoSpaceDN w:val="0"/>
              <w:jc w:val="center"/>
              <w:rPr>
                <w:rFonts w:ascii="Times New Roman" w:eastAsia="Times New Roman" w:hAnsi="Times New Roman" w:cs="Times New Roman"/>
                <w:sz w:val="24"/>
                <w:szCs w:val="24"/>
                <w:lang w:eastAsia="ru-RU"/>
              </w:rPr>
            </w:pPr>
            <w:r w:rsidRPr="00CC6320">
              <w:rPr>
                <w:rFonts w:ascii="Times New Roman" w:eastAsia="Times New Roman" w:hAnsi="Times New Roman" w:cs="Times New Roman"/>
                <w:sz w:val="24"/>
                <w:szCs w:val="24"/>
                <w:lang w:eastAsia="ru-RU"/>
              </w:rPr>
              <w:t>Увеличение значений</w:t>
            </w:r>
          </w:p>
        </w:tc>
        <w:tc>
          <w:tcPr>
            <w:tcW w:w="2410" w:type="dxa"/>
          </w:tcPr>
          <w:p w:rsidR="00CC6320" w:rsidRPr="00CC6320" w:rsidRDefault="00CC6320" w:rsidP="00CC6320">
            <w:pPr>
              <w:widowControl w:val="0"/>
              <w:autoSpaceDE w:val="0"/>
              <w:autoSpaceDN w:val="0"/>
              <w:jc w:val="center"/>
              <w:rPr>
                <w:rFonts w:ascii="Times New Roman" w:eastAsia="Times New Roman" w:hAnsi="Times New Roman" w:cs="Times New Roman"/>
                <w:sz w:val="24"/>
                <w:szCs w:val="24"/>
                <w:lang w:eastAsia="ru-RU"/>
              </w:rPr>
            </w:pPr>
            <w:r w:rsidRPr="00CC6320">
              <w:rPr>
                <w:rFonts w:ascii="Times New Roman" w:eastAsia="Times New Roman" w:hAnsi="Times New Roman" w:cs="Times New Roman"/>
                <w:sz w:val="24"/>
                <w:szCs w:val="24"/>
                <w:lang w:eastAsia="ru-RU"/>
              </w:rPr>
              <w:t xml:space="preserve">Суммарное значение по количеству созданных рабочих мест </w:t>
            </w:r>
          </w:p>
        </w:tc>
        <w:tc>
          <w:tcPr>
            <w:tcW w:w="1877" w:type="dxa"/>
            <w:gridSpan w:val="2"/>
          </w:tcPr>
          <w:p w:rsidR="00CC6320" w:rsidRPr="00CC6320" w:rsidRDefault="00CC6320" w:rsidP="00CC6320">
            <w:pPr>
              <w:widowControl w:val="0"/>
              <w:autoSpaceDE w:val="0"/>
              <w:autoSpaceDN w:val="0"/>
              <w:jc w:val="center"/>
              <w:rPr>
                <w:rFonts w:ascii="Times New Roman" w:eastAsia="Times New Roman" w:hAnsi="Times New Roman" w:cs="Times New Roman"/>
                <w:sz w:val="24"/>
                <w:szCs w:val="24"/>
                <w:lang w:eastAsia="ru-RU"/>
              </w:rPr>
            </w:pPr>
            <w:r w:rsidRPr="00CC6320">
              <w:rPr>
                <w:rFonts w:ascii="Times New Roman" w:eastAsia="Times New Roman" w:hAnsi="Times New Roman" w:cs="Times New Roman"/>
                <w:sz w:val="24"/>
                <w:szCs w:val="24"/>
                <w:lang w:eastAsia="ru-RU"/>
              </w:rPr>
              <w:t>Данные отдела по социально-трудовым отношениям и ГКУ КК «ЦЗН Темрюкского района»</w:t>
            </w:r>
          </w:p>
          <w:p w:rsidR="00CC6320" w:rsidRDefault="00CC6320" w:rsidP="00CC6320">
            <w:pPr>
              <w:widowControl w:val="0"/>
              <w:autoSpaceDE w:val="0"/>
              <w:autoSpaceDN w:val="0"/>
              <w:jc w:val="center"/>
              <w:rPr>
                <w:rFonts w:ascii="Times New Roman" w:eastAsia="Times New Roman" w:hAnsi="Times New Roman" w:cs="Times New Roman"/>
                <w:sz w:val="24"/>
                <w:szCs w:val="24"/>
                <w:lang w:eastAsia="ru-RU"/>
              </w:rPr>
            </w:pPr>
          </w:p>
          <w:p w:rsidR="00F12674" w:rsidRPr="00CC6320" w:rsidRDefault="00F12674" w:rsidP="00CC6320">
            <w:pPr>
              <w:widowControl w:val="0"/>
              <w:autoSpaceDE w:val="0"/>
              <w:autoSpaceDN w:val="0"/>
              <w:jc w:val="center"/>
              <w:rPr>
                <w:rFonts w:ascii="Times New Roman" w:eastAsia="Times New Roman" w:hAnsi="Times New Roman" w:cs="Times New Roman"/>
                <w:sz w:val="24"/>
                <w:szCs w:val="24"/>
                <w:lang w:eastAsia="ru-RU"/>
              </w:rPr>
            </w:pPr>
          </w:p>
        </w:tc>
        <w:tc>
          <w:tcPr>
            <w:tcW w:w="1843" w:type="dxa"/>
            <w:gridSpan w:val="2"/>
          </w:tcPr>
          <w:p w:rsidR="00CC6320" w:rsidRPr="00CC6320" w:rsidRDefault="00CC6320" w:rsidP="00CC6320">
            <w:pPr>
              <w:widowControl w:val="0"/>
              <w:autoSpaceDE w:val="0"/>
              <w:autoSpaceDN w:val="0"/>
              <w:jc w:val="center"/>
              <w:rPr>
                <w:rFonts w:ascii="Times New Roman" w:eastAsia="Times New Roman" w:hAnsi="Times New Roman" w:cs="Times New Roman"/>
                <w:sz w:val="24"/>
                <w:szCs w:val="24"/>
                <w:lang w:eastAsia="ru-RU"/>
              </w:rPr>
            </w:pPr>
            <w:r w:rsidRPr="00CC6320">
              <w:rPr>
                <w:rFonts w:ascii="Times New Roman" w:eastAsia="Times New Roman" w:hAnsi="Times New Roman" w:cs="Times New Roman"/>
                <w:sz w:val="24"/>
                <w:szCs w:val="24"/>
                <w:lang w:eastAsia="ru-RU"/>
              </w:rPr>
              <w:t>Отдел по социально-трудовым отношениям</w:t>
            </w:r>
          </w:p>
        </w:tc>
        <w:tc>
          <w:tcPr>
            <w:tcW w:w="1843" w:type="dxa"/>
            <w:gridSpan w:val="2"/>
          </w:tcPr>
          <w:p w:rsidR="00CC6320" w:rsidRPr="00CC6320" w:rsidRDefault="00CC6320" w:rsidP="00CC6320">
            <w:pPr>
              <w:widowControl w:val="0"/>
              <w:autoSpaceDE w:val="0"/>
              <w:autoSpaceDN w:val="0"/>
              <w:jc w:val="center"/>
              <w:rPr>
                <w:rFonts w:ascii="Times New Roman" w:eastAsia="Times New Roman" w:hAnsi="Times New Roman" w:cs="Times New Roman"/>
                <w:sz w:val="24"/>
                <w:szCs w:val="24"/>
                <w:lang w:eastAsia="ru-RU"/>
              </w:rPr>
            </w:pPr>
            <w:r w:rsidRPr="00CC6320">
              <w:rPr>
                <w:rFonts w:ascii="Times New Roman" w:eastAsia="Times New Roman" w:hAnsi="Times New Roman" w:cs="Times New Roman"/>
                <w:sz w:val="24"/>
                <w:szCs w:val="24"/>
                <w:lang w:eastAsia="ru-RU"/>
              </w:rPr>
              <w:t>Ежеквартально, не позднее 10 числа, следующего за отчетным кварталом, с нарастающим итогом</w:t>
            </w:r>
          </w:p>
        </w:tc>
      </w:tr>
      <w:tr w:rsidR="00CC6320" w:rsidRPr="00CC6320" w:rsidTr="00F12674">
        <w:trPr>
          <w:gridAfter w:val="1"/>
          <w:wAfter w:w="9" w:type="dxa"/>
        </w:trPr>
        <w:tc>
          <w:tcPr>
            <w:tcW w:w="596" w:type="dxa"/>
          </w:tcPr>
          <w:p w:rsidR="00CC6320" w:rsidRPr="00CC6320" w:rsidRDefault="00CC6320" w:rsidP="00CC6320">
            <w:pPr>
              <w:widowControl w:val="0"/>
              <w:autoSpaceDE w:val="0"/>
              <w:autoSpaceDN w:val="0"/>
              <w:jc w:val="center"/>
              <w:rPr>
                <w:rFonts w:ascii="Times New Roman" w:eastAsia="Times New Roman" w:hAnsi="Times New Roman" w:cs="Times New Roman"/>
                <w:sz w:val="24"/>
                <w:szCs w:val="24"/>
                <w:lang w:eastAsia="ru-RU"/>
              </w:rPr>
            </w:pPr>
            <w:r w:rsidRPr="00CC6320">
              <w:rPr>
                <w:rFonts w:ascii="Times New Roman" w:eastAsia="Times New Roman" w:hAnsi="Times New Roman" w:cs="Times New Roman"/>
                <w:sz w:val="24"/>
                <w:szCs w:val="24"/>
                <w:lang w:eastAsia="ru-RU"/>
              </w:rPr>
              <w:t>1.7</w:t>
            </w:r>
          </w:p>
        </w:tc>
        <w:tc>
          <w:tcPr>
            <w:tcW w:w="3119" w:type="dxa"/>
          </w:tcPr>
          <w:p w:rsidR="00CC6320" w:rsidRPr="00CC6320" w:rsidRDefault="00CC6320" w:rsidP="00CC6320">
            <w:pPr>
              <w:widowControl w:val="0"/>
              <w:autoSpaceDE w:val="0"/>
              <w:autoSpaceDN w:val="0"/>
              <w:jc w:val="both"/>
              <w:rPr>
                <w:rFonts w:ascii="Times New Roman" w:eastAsia="Times New Roman" w:hAnsi="Times New Roman" w:cs="Times New Roman"/>
                <w:sz w:val="24"/>
                <w:szCs w:val="24"/>
                <w:lang w:eastAsia="ru-RU"/>
              </w:rPr>
            </w:pPr>
            <w:r w:rsidRPr="00CC6320">
              <w:rPr>
                <w:rFonts w:ascii="Times New Roman" w:eastAsia="Times New Roman" w:hAnsi="Times New Roman" w:cs="Times New Roman"/>
                <w:sz w:val="24"/>
                <w:szCs w:val="24"/>
                <w:lang w:eastAsia="ru-RU"/>
              </w:rPr>
              <w:t xml:space="preserve">Количество привлекаемых инвалидов и других маломобильных групп населения к участию в </w:t>
            </w:r>
            <w:r w:rsidRPr="00CC6320">
              <w:rPr>
                <w:rFonts w:ascii="Times New Roman" w:eastAsia="Times New Roman" w:hAnsi="Times New Roman" w:cs="Times New Roman"/>
                <w:bCs/>
                <w:sz w:val="24"/>
                <w:szCs w:val="24"/>
                <w:lang w:eastAsia="ru-RU"/>
              </w:rPr>
              <w:t>районных мероприятиях, творческих конкурсах и иных мероприятиях в сфере культуры</w:t>
            </w:r>
          </w:p>
        </w:tc>
        <w:tc>
          <w:tcPr>
            <w:tcW w:w="1247" w:type="dxa"/>
          </w:tcPr>
          <w:p w:rsidR="00CC6320" w:rsidRPr="00CC6320" w:rsidRDefault="00CC6320" w:rsidP="00CC6320">
            <w:pPr>
              <w:widowControl w:val="0"/>
              <w:autoSpaceDE w:val="0"/>
              <w:autoSpaceDN w:val="0"/>
              <w:jc w:val="center"/>
              <w:rPr>
                <w:rFonts w:ascii="Times New Roman" w:eastAsia="Times New Roman" w:hAnsi="Times New Roman" w:cs="Times New Roman"/>
                <w:sz w:val="24"/>
                <w:szCs w:val="24"/>
                <w:lang w:eastAsia="ru-RU"/>
              </w:rPr>
            </w:pPr>
            <w:r w:rsidRPr="00CC6320">
              <w:rPr>
                <w:rFonts w:ascii="Times New Roman" w:eastAsia="Times New Roman" w:hAnsi="Times New Roman" w:cs="Times New Roman"/>
                <w:sz w:val="24"/>
                <w:szCs w:val="24"/>
                <w:lang w:eastAsia="ru-RU"/>
              </w:rPr>
              <w:t>человек</w:t>
            </w:r>
          </w:p>
        </w:tc>
        <w:tc>
          <w:tcPr>
            <w:tcW w:w="1559" w:type="dxa"/>
          </w:tcPr>
          <w:p w:rsidR="00CC6320" w:rsidRPr="00CC6320" w:rsidRDefault="00CC6320" w:rsidP="00CC6320">
            <w:pPr>
              <w:widowControl w:val="0"/>
              <w:autoSpaceDE w:val="0"/>
              <w:autoSpaceDN w:val="0"/>
              <w:jc w:val="center"/>
              <w:rPr>
                <w:rFonts w:ascii="Times New Roman" w:eastAsia="Times New Roman" w:hAnsi="Times New Roman" w:cs="Times New Roman"/>
                <w:sz w:val="24"/>
                <w:szCs w:val="24"/>
                <w:lang w:eastAsia="ru-RU"/>
              </w:rPr>
            </w:pPr>
            <w:r w:rsidRPr="00CC6320">
              <w:rPr>
                <w:rFonts w:ascii="Times New Roman" w:eastAsia="Times New Roman" w:hAnsi="Times New Roman" w:cs="Times New Roman"/>
                <w:sz w:val="24"/>
                <w:szCs w:val="24"/>
                <w:lang w:eastAsia="ru-RU"/>
              </w:rPr>
              <w:t>Увеличение значений</w:t>
            </w:r>
          </w:p>
        </w:tc>
        <w:tc>
          <w:tcPr>
            <w:tcW w:w="2410" w:type="dxa"/>
          </w:tcPr>
          <w:p w:rsidR="00CC6320" w:rsidRPr="00CC6320" w:rsidRDefault="00CC6320" w:rsidP="00CC6320">
            <w:pPr>
              <w:widowControl w:val="0"/>
              <w:autoSpaceDE w:val="0"/>
              <w:autoSpaceDN w:val="0"/>
              <w:jc w:val="center"/>
              <w:rPr>
                <w:rFonts w:ascii="Times New Roman" w:eastAsia="Times New Roman" w:hAnsi="Times New Roman" w:cs="Times New Roman"/>
                <w:sz w:val="24"/>
                <w:szCs w:val="24"/>
                <w:lang w:eastAsia="ru-RU"/>
              </w:rPr>
            </w:pPr>
            <w:r w:rsidRPr="00CC6320">
              <w:rPr>
                <w:rFonts w:ascii="Times New Roman" w:eastAsia="Times New Roman" w:hAnsi="Times New Roman" w:cs="Times New Roman"/>
                <w:sz w:val="24"/>
                <w:szCs w:val="24"/>
                <w:lang w:eastAsia="ru-RU"/>
              </w:rPr>
              <w:t xml:space="preserve">Суммарное значение по количеству привлекаемых участников </w:t>
            </w:r>
          </w:p>
        </w:tc>
        <w:tc>
          <w:tcPr>
            <w:tcW w:w="1877" w:type="dxa"/>
            <w:gridSpan w:val="2"/>
          </w:tcPr>
          <w:p w:rsidR="00CC6320" w:rsidRPr="00CC6320" w:rsidRDefault="00CC6320" w:rsidP="00CC6320">
            <w:pPr>
              <w:widowControl w:val="0"/>
              <w:autoSpaceDE w:val="0"/>
              <w:autoSpaceDN w:val="0"/>
              <w:jc w:val="center"/>
              <w:rPr>
                <w:rFonts w:ascii="Times New Roman" w:eastAsia="Times New Roman" w:hAnsi="Times New Roman" w:cs="Times New Roman"/>
                <w:sz w:val="24"/>
                <w:szCs w:val="24"/>
                <w:lang w:eastAsia="ru-RU"/>
              </w:rPr>
            </w:pPr>
            <w:r w:rsidRPr="00CC6320">
              <w:rPr>
                <w:rFonts w:ascii="Times New Roman" w:eastAsia="Times New Roman" w:hAnsi="Times New Roman" w:cs="Times New Roman"/>
                <w:sz w:val="24"/>
                <w:szCs w:val="24"/>
                <w:lang w:eastAsia="ru-RU"/>
              </w:rPr>
              <w:t>Данные отдела по социально-трудовым отношениям,</w:t>
            </w:r>
            <w:r w:rsidRPr="00CC6320">
              <w:rPr>
                <w:rFonts w:ascii="Times New Roman" w:eastAsia="Times New Roman" w:hAnsi="Times New Roman" w:cs="Times New Roman"/>
                <w:sz w:val="28"/>
                <w:szCs w:val="20"/>
                <w:lang w:eastAsia="ru-RU"/>
              </w:rPr>
              <w:t xml:space="preserve"> </w:t>
            </w:r>
            <w:r w:rsidRPr="00CC6320">
              <w:rPr>
                <w:rFonts w:ascii="Times New Roman" w:eastAsia="Times New Roman" w:hAnsi="Times New Roman" w:cs="Times New Roman"/>
                <w:sz w:val="24"/>
                <w:szCs w:val="24"/>
                <w:lang w:eastAsia="ru-RU"/>
              </w:rPr>
              <w:t>управление культуры,</w:t>
            </w:r>
          </w:p>
          <w:p w:rsidR="00CC6320" w:rsidRPr="00CC6320" w:rsidRDefault="00CC6320" w:rsidP="00CC6320">
            <w:pPr>
              <w:widowControl w:val="0"/>
              <w:autoSpaceDE w:val="0"/>
              <w:autoSpaceDN w:val="0"/>
              <w:jc w:val="center"/>
              <w:rPr>
                <w:rFonts w:ascii="Times New Roman" w:eastAsia="Times New Roman" w:hAnsi="Times New Roman" w:cs="Times New Roman"/>
                <w:sz w:val="24"/>
                <w:szCs w:val="24"/>
                <w:lang w:eastAsia="ru-RU"/>
              </w:rPr>
            </w:pPr>
            <w:r w:rsidRPr="00CC6320">
              <w:rPr>
                <w:rFonts w:ascii="Times New Roman" w:eastAsia="Times New Roman" w:hAnsi="Times New Roman" w:cs="Times New Roman"/>
                <w:sz w:val="24"/>
                <w:szCs w:val="24"/>
                <w:lang w:eastAsia="ru-RU"/>
              </w:rPr>
              <w:t xml:space="preserve">отдел по делам молодежи </w:t>
            </w:r>
          </w:p>
          <w:p w:rsidR="00CC6320" w:rsidRPr="00CC6320" w:rsidRDefault="00CC6320" w:rsidP="00CC6320">
            <w:pPr>
              <w:widowControl w:val="0"/>
              <w:autoSpaceDE w:val="0"/>
              <w:autoSpaceDN w:val="0"/>
              <w:jc w:val="center"/>
              <w:rPr>
                <w:rFonts w:ascii="Times New Roman" w:eastAsia="Times New Roman" w:hAnsi="Times New Roman" w:cs="Times New Roman"/>
                <w:sz w:val="24"/>
                <w:szCs w:val="24"/>
                <w:lang w:eastAsia="ru-RU"/>
              </w:rPr>
            </w:pPr>
          </w:p>
          <w:p w:rsidR="00CC6320" w:rsidRDefault="00CC6320" w:rsidP="00CC6320">
            <w:pPr>
              <w:widowControl w:val="0"/>
              <w:autoSpaceDE w:val="0"/>
              <w:autoSpaceDN w:val="0"/>
              <w:jc w:val="center"/>
              <w:rPr>
                <w:rFonts w:ascii="Times New Roman" w:eastAsia="Times New Roman" w:hAnsi="Times New Roman" w:cs="Times New Roman"/>
                <w:sz w:val="24"/>
                <w:szCs w:val="24"/>
                <w:lang w:eastAsia="ru-RU"/>
              </w:rPr>
            </w:pPr>
          </w:p>
          <w:p w:rsidR="00F12674" w:rsidRPr="00CC6320" w:rsidRDefault="00F12674" w:rsidP="00CC6320">
            <w:pPr>
              <w:widowControl w:val="0"/>
              <w:autoSpaceDE w:val="0"/>
              <w:autoSpaceDN w:val="0"/>
              <w:jc w:val="center"/>
              <w:rPr>
                <w:rFonts w:ascii="Times New Roman" w:eastAsia="Times New Roman" w:hAnsi="Times New Roman" w:cs="Times New Roman"/>
                <w:sz w:val="24"/>
                <w:szCs w:val="24"/>
                <w:lang w:eastAsia="ru-RU"/>
              </w:rPr>
            </w:pPr>
          </w:p>
        </w:tc>
        <w:tc>
          <w:tcPr>
            <w:tcW w:w="1843" w:type="dxa"/>
            <w:gridSpan w:val="2"/>
          </w:tcPr>
          <w:p w:rsidR="00CC6320" w:rsidRPr="00CC6320" w:rsidRDefault="00CC6320" w:rsidP="00CC6320">
            <w:pPr>
              <w:widowControl w:val="0"/>
              <w:autoSpaceDE w:val="0"/>
              <w:autoSpaceDN w:val="0"/>
              <w:jc w:val="center"/>
              <w:rPr>
                <w:rFonts w:ascii="Times New Roman" w:eastAsia="Times New Roman" w:hAnsi="Times New Roman" w:cs="Times New Roman"/>
                <w:sz w:val="24"/>
                <w:szCs w:val="24"/>
                <w:lang w:eastAsia="ru-RU"/>
              </w:rPr>
            </w:pPr>
            <w:r w:rsidRPr="00CC6320">
              <w:rPr>
                <w:rFonts w:ascii="Times New Roman" w:eastAsia="Times New Roman" w:hAnsi="Times New Roman" w:cs="Times New Roman"/>
                <w:sz w:val="24"/>
                <w:szCs w:val="24"/>
                <w:lang w:eastAsia="ru-RU"/>
              </w:rPr>
              <w:t>Отдел по социально-трудовым отношениям</w:t>
            </w:r>
          </w:p>
        </w:tc>
        <w:tc>
          <w:tcPr>
            <w:tcW w:w="1843" w:type="dxa"/>
            <w:gridSpan w:val="2"/>
          </w:tcPr>
          <w:p w:rsidR="00CC6320" w:rsidRPr="00CC6320" w:rsidRDefault="00CC6320" w:rsidP="00CC6320">
            <w:pPr>
              <w:widowControl w:val="0"/>
              <w:autoSpaceDE w:val="0"/>
              <w:autoSpaceDN w:val="0"/>
              <w:jc w:val="center"/>
              <w:rPr>
                <w:rFonts w:ascii="Times New Roman" w:eastAsia="Times New Roman" w:hAnsi="Times New Roman" w:cs="Times New Roman"/>
                <w:sz w:val="24"/>
                <w:szCs w:val="24"/>
                <w:lang w:eastAsia="ru-RU"/>
              </w:rPr>
            </w:pPr>
            <w:r w:rsidRPr="00CC6320">
              <w:rPr>
                <w:rFonts w:ascii="Times New Roman" w:eastAsia="Times New Roman" w:hAnsi="Times New Roman" w:cs="Times New Roman"/>
                <w:sz w:val="24"/>
                <w:szCs w:val="24"/>
                <w:lang w:eastAsia="ru-RU"/>
              </w:rPr>
              <w:t>Ежеквартально, не позднее 10 числа, следующего за отчетным кварталом, с нарастающим итогом</w:t>
            </w:r>
          </w:p>
        </w:tc>
      </w:tr>
      <w:tr w:rsidR="00CC6320" w:rsidRPr="00CC6320" w:rsidTr="00F12674">
        <w:trPr>
          <w:gridAfter w:val="1"/>
          <w:wAfter w:w="9" w:type="dxa"/>
        </w:trPr>
        <w:tc>
          <w:tcPr>
            <w:tcW w:w="596" w:type="dxa"/>
          </w:tcPr>
          <w:p w:rsidR="00CC6320" w:rsidRPr="00CC6320" w:rsidRDefault="00CC6320" w:rsidP="00CC6320">
            <w:pPr>
              <w:widowControl w:val="0"/>
              <w:autoSpaceDE w:val="0"/>
              <w:autoSpaceDN w:val="0"/>
              <w:jc w:val="center"/>
              <w:rPr>
                <w:rFonts w:ascii="Times New Roman" w:eastAsia="Times New Roman" w:hAnsi="Times New Roman" w:cs="Times New Roman"/>
                <w:sz w:val="24"/>
                <w:szCs w:val="24"/>
                <w:lang w:eastAsia="ru-RU"/>
              </w:rPr>
            </w:pPr>
            <w:r w:rsidRPr="00CC6320">
              <w:rPr>
                <w:rFonts w:ascii="Times New Roman" w:eastAsia="Times New Roman" w:hAnsi="Times New Roman" w:cs="Times New Roman"/>
                <w:sz w:val="24"/>
                <w:szCs w:val="24"/>
                <w:lang w:eastAsia="ru-RU"/>
              </w:rPr>
              <w:lastRenderedPageBreak/>
              <w:t>1</w:t>
            </w:r>
          </w:p>
        </w:tc>
        <w:tc>
          <w:tcPr>
            <w:tcW w:w="3119" w:type="dxa"/>
          </w:tcPr>
          <w:p w:rsidR="00CC6320" w:rsidRPr="00CC6320" w:rsidRDefault="00CC6320" w:rsidP="00CC6320">
            <w:pPr>
              <w:widowControl w:val="0"/>
              <w:autoSpaceDE w:val="0"/>
              <w:autoSpaceDN w:val="0"/>
              <w:jc w:val="center"/>
              <w:rPr>
                <w:rFonts w:ascii="Times New Roman" w:eastAsia="Times New Roman" w:hAnsi="Times New Roman" w:cs="Times New Roman"/>
                <w:sz w:val="24"/>
                <w:szCs w:val="24"/>
                <w:lang w:eastAsia="ru-RU"/>
              </w:rPr>
            </w:pPr>
            <w:r w:rsidRPr="00CC6320">
              <w:rPr>
                <w:rFonts w:ascii="Times New Roman" w:eastAsia="Times New Roman" w:hAnsi="Times New Roman" w:cs="Times New Roman"/>
                <w:sz w:val="24"/>
                <w:szCs w:val="24"/>
                <w:lang w:eastAsia="ru-RU"/>
              </w:rPr>
              <w:t>2</w:t>
            </w:r>
          </w:p>
        </w:tc>
        <w:tc>
          <w:tcPr>
            <w:tcW w:w="1247" w:type="dxa"/>
          </w:tcPr>
          <w:p w:rsidR="00CC6320" w:rsidRPr="00CC6320" w:rsidRDefault="00CC6320" w:rsidP="00CC6320">
            <w:pPr>
              <w:widowControl w:val="0"/>
              <w:autoSpaceDE w:val="0"/>
              <w:autoSpaceDN w:val="0"/>
              <w:jc w:val="center"/>
              <w:rPr>
                <w:rFonts w:ascii="Times New Roman" w:eastAsia="Times New Roman" w:hAnsi="Times New Roman" w:cs="Times New Roman"/>
                <w:sz w:val="24"/>
                <w:szCs w:val="24"/>
                <w:lang w:eastAsia="ru-RU"/>
              </w:rPr>
            </w:pPr>
            <w:r w:rsidRPr="00CC6320">
              <w:rPr>
                <w:rFonts w:ascii="Times New Roman" w:eastAsia="Times New Roman" w:hAnsi="Times New Roman" w:cs="Times New Roman"/>
                <w:sz w:val="24"/>
                <w:szCs w:val="24"/>
                <w:lang w:eastAsia="ru-RU"/>
              </w:rPr>
              <w:t>3</w:t>
            </w:r>
          </w:p>
        </w:tc>
        <w:tc>
          <w:tcPr>
            <w:tcW w:w="1559" w:type="dxa"/>
          </w:tcPr>
          <w:p w:rsidR="00CC6320" w:rsidRPr="00CC6320" w:rsidRDefault="00CC6320" w:rsidP="00CC6320">
            <w:pPr>
              <w:widowControl w:val="0"/>
              <w:autoSpaceDE w:val="0"/>
              <w:autoSpaceDN w:val="0"/>
              <w:jc w:val="center"/>
              <w:rPr>
                <w:rFonts w:ascii="Times New Roman" w:eastAsia="Times New Roman" w:hAnsi="Times New Roman" w:cs="Times New Roman"/>
                <w:sz w:val="24"/>
                <w:szCs w:val="24"/>
                <w:lang w:eastAsia="ru-RU"/>
              </w:rPr>
            </w:pPr>
            <w:r w:rsidRPr="00CC6320">
              <w:rPr>
                <w:rFonts w:ascii="Times New Roman" w:eastAsia="Times New Roman" w:hAnsi="Times New Roman" w:cs="Times New Roman"/>
                <w:sz w:val="24"/>
                <w:szCs w:val="24"/>
                <w:lang w:eastAsia="ru-RU"/>
              </w:rPr>
              <w:t>4</w:t>
            </w:r>
          </w:p>
        </w:tc>
        <w:tc>
          <w:tcPr>
            <w:tcW w:w="2410" w:type="dxa"/>
          </w:tcPr>
          <w:p w:rsidR="00CC6320" w:rsidRPr="00CC6320" w:rsidRDefault="00CC6320" w:rsidP="00CC6320">
            <w:pPr>
              <w:widowControl w:val="0"/>
              <w:autoSpaceDE w:val="0"/>
              <w:autoSpaceDN w:val="0"/>
              <w:jc w:val="center"/>
              <w:rPr>
                <w:rFonts w:ascii="Times New Roman" w:eastAsia="Times New Roman" w:hAnsi="Times New Roman" w:cs="Times New Roman"/>
                <w:sz w:val="24"/>
                <w:szCs w:val="24"/>
                <w:lang w:eastAsia="ru-RU"/>
              </w:rPr>
            </w:pPr>
            <w:r w:rsidRPr="00CC6320">
              <w:rPr>
                <w:rFonts w:ascii="Times New Roman" w:eastAsia="Times New Roman" w:hAnsi="Times New Roman" w:cs="Times New Roman"/>
                <w:sz w:val="24"/>
                <w:szCs w:val="24"/>
                <w:lang w:eastAsia="ru-RU"/>
              </w:rPr>
              <w:t>5</w:t>
            </w:r>
          </w:p>
        </w:tc>
        <w:tc>
          <w:tcPr>
            <w:tcW w:w="1877" w:type="dxa"/>
            <w:gridSpan w:val="2"/>
          </w:tcPr>
          <w:p w:rsidR="00CC6320" w:rsidRPr="00CC6320" w:rsidRDefault="00CC6320" w:rsidP="00CC6320">
            <w:pPr>
              <w:widowControl w:val="0"/>
              <w:autoSpaceDE w:val="0"/>
              <w:autoSpaceDN w:val="0"/>
              <w:jc w:val="center"/>
              <w:rPr>
                <w:rFonts w:ascii="Times New Roman" w:eastAsia="Times New Roman" w:hAnsi="Times New Roman" w:cs="Times New Roman"/>
                <w:sz w:val="24"/>
                <w:szCs w:val="24"/>
                <w:lang w:eastAsia="ru-RU"/>
              </w:rPr>
            </w:pPr>
            <w:r w:rsidRPr="00CC6320">
              <w:rPr>
                <w:rFonts w:ascii="Times New Roman" w:eastAsia="Times New Roman" w:hAnsi="Times New Roman" w:cs="Times New Roman"/>
                <w:sz w:val="24"/>
                <w:szCs w:val="24"/>
                <w:lang w:eastAsia="ru-RU"/>
              </w:rPr>
              <w:t>6</w:t>
            </w:r>
          </w:p>
        </w:tc>
        <w:tc>
          <w:tcPr>
            <w:tcW w:w="1843" w:type="dxa"/>
            <w:gridSpan w:val="2"/>
          </w:tcPr>
          <w:p w:rsidR="00CC6320" w:rsidRPr="00CC6320" w:rsidRDefault="00CC6320" w:rsidP="00CC6320">
            <w:pPr>
              <w:widowControl w:val="0"/>
              <w:autoSpaceDE w:val="0"/>
              <w:autoSpaceDN w:val="0"/>
              <w:jc w:val="center"/>
              <w:rPr>
                <w:rFonts w:ascii="Times New Roman" w:eastAsia="Times New Roman" w:hAnsi="Times New Roman" w:cs="Times New Roman"/>
                <w:sz w:val="24"/>
                <w:szCs w:val="24"/>
                <w:lang w:eastAsia="ru-RU"/>
              </w:rPr>
            </w:pPr>
            <w:r w:rsidRPr="00CC6320">
              <w:rPr>
                <w:rFonts w:ascii="Times New Roman" w:eastAsia="Times New Roman" w:hAnsi="Times New Roman" w:cs="Times New Roman"/>
                <w:sz w:val="24"/>
                <w:szCs w:val="24"/>
                <w:lang w:eastAsia="ru-RU"/>
              </w:rPr>
              <w:t>7</w:t>
            </w:r>
          </w:p>
        </w:tc>
        <w:tc>
          <w:tcPr>
            <w:tcW w:w="1843" w:type="dxa"/>
            <w:gridSpan w:val="2"/>
          </w:tcPr>
          <w:p w:rsidR="00CC6320" w:rsidRPr="00CC6320" w:rsidRDefault="00CC6320" w:rsidP="00CC6320">
            <w:pPr>
              <w:widowControl w:val="0"/>
              <w:autoSpaceDE w:val="0"/>
              <w:autoSpaceDN w:val="0"/>
              <w:jc w:val="center"/>
              <w:rPr>
                <w:rFonts w:ascii="Times New Roman" w:eastAsia="Times New Roman" w:hAnsi="Times New Roman" w:cs="Times New Roman"/>
                <w:sz w:val="24"/>
                <w:szCs w:val="24"/>
                <w:lang w:eastAsia="ru-RU"/>
              </w:rPr>
            </w:pPr>
            <w:r w:rsidRPr="00CC6320">
              <w:rPr>
                <w:rFonts w:ascii="Times New Roman" w:eastAsia="Times New Roman" w:hAnsi="Times New Roman" w:cs="Times New Roman"/>
                <w:sz w:val="24"/>
                <w:szCs w:val="24"/>
                <w:lang w:eastAsia="ru-RU"/>
              </w:rPr>
              <w:t>8</w:t>
            </w:r>
          </w:p>
        </w:tc>
      </w:tr>
      <w:tr w:rsidR="00CC6320" w:rsidRPr="00CC6320" w:rsidTr="00F12674">
        <w:trPr>
          <w:gridAfter w:val="1"/>
          <w:wAfter w:w="9" w:type="dxa"/>
        </w:trPr>
        <w:tc>
          <w:tcPr>
            <w:tcW w:w="596" w:type="dxa"/>
          </w:tcPr>
          <w:p w:rsidR="00CC6320" w:rsidRPr="00CC6320" w:rsidRDefault="00CC6320" w:rsidP="00CC6320">
            <w:pPr>
              <w:widowControl w:val="0"/>
              <w:autoSpaceDE w:val="0"/>
              <w:autoSpaceDN w:val="0"/>
              <w:jc w:val="center"/>
              <w:rPr>
                <w:rFonts w:ascii="Times New Roman" w:eastAsia="Times New Roman" w:hAnsi="Times New Roman" w:cs="Times New Roman"/>
                <w:sz w:val="24"/>
                <w:szCs w:val="24"/>
                <w:lang w:eastAsia="ru-RU"/>
              </w:rPr>
            </w:pPr>
            <w:r w:rsidRPr="00CC6320">
              <w:rPr>
                <w:rFonts w:ascii="Times New Roman" w:eastAsia="Times New Roman" w:hAnsi="Times New Roman" w:cs="Times New Roman"/>
                <w:sz w:val="24"/>
                <w:szCs w:val="24"/>
                <w:lang w:eastAsia="ru-RU"/>
              </w:rPr>
              <w:t>1.8</w:t>
            </w:r>
          </w:p>
        </w:tc>
        <w:tc>
          <w:tcPr>
            <w:tcW w:w="3119" w:type="dxa"/>
          </w:tcPr>
          <w:p w:rsidR="00CC6320" w:rsidRPr="00CC6320" w:rsidRDefault="00CC6320" w:rsidP="00CC6320">
            <w:pPr>
              <w:widowControl w:val="0"/>
              <w:autoSpaceDE w:val="0"/>
              <w:autoSpaceDN w:val="0"/>
              <w:jc w:val="both"/>
              <w:rPr>
                <w:rFonts w:ascii="Times New Roman" w:eastAsia="Times New Roman" w:hAnsi="Times New Roman" w:cs="Times New Roman"/>
                <w:sz w:val="24"/>
                <w:szCs w:val="24"/>
                <w:lang w:eastAsia="ru-RU"/>
              </w:rPr>
            </w:pPr>
            <w:r w:rsidRPr="00CC6320">
              <w:rPr>
                <w:rFonts w:ascii="Times New Roman" w:eastAsia="Times New Roman" w:hAnsi="Times New Roman" w:cs="Times New Roman"/>
                <w:sz w:val="24"/>
                <w:szCs w:val="24"/>
                <w:lang w:eastAsia="ru-RU"/>
              </w:rPr>
              <w:t xml:space="preserve">Количество привлекаемых </w:t>
            </w:r>
            <w:r w:rsidRPr="00CC6320">
              <w:rPr>
                <w:rFonts w:ascii="Times New Roman" w:eastAsia="Times New Roman" w:hAnsi="Times New Roman" w:cs="Times New Roman"/>
                <w:bCs/>
                <w:sz w:val="24"/>
                <w:szCs w:val="24"/>
                <w:lang w:eastAsia="ru-RU"/>
              </w:rPr>
              <w:t>граждан с ограниченными возможностями здоровья</w:t>
            </w:r>
            <w:r w:rsidRPr="00CC6320">
              <w:rPr>
                <w:rFonts w:ascii="Times New Roman" w:eastAsia="Times New Roman" w:hAnsi="Times New Roman" w:cs="Times New Roman"/>
                <w:sz w:val="24"/>
                <w:szCs w:val="24"/>
                <w:lang w:eastAsia="ru-RU"/>
              </w:rPr>
              <w:t xml:space="preserve"> для участия в </w:t>
            </w:r>
            <w:r w:rsidRPr="00CC6320">
              <w:rPr>
                <w:rFonts w:ascii="Times New Roman" w:eastAsia="Times New Roman" w:hAnsi="Times New Roman" w:cs="Times New Roman"/>
                <w:bCs/>
                <w:sz w:val="24"/>
                <w:szCs w:val="24"/>
                <w:lang w:eastAsia="ru-RU"/>
              </w:rPr>
              <w:t xml:space="preserve">спортивных мероприятиях, фестивалях и соревнованиях  </w:t>
            </w:r>
          </w:p>
        </w:tc>
        <w:tc>
          <w:tcPr>
            <w:tcW w:w="1247" w:type="dxa"/>
          </w:tcPr>
          <w:p w:rsidR="00CC6320" w:rsidRPr="00CC6320" w:rsidRDefault="00CC6320" w:rsidP="00CC6320">
            <w:pPr>
              <w:widowControl w:val="0"/>
              <w:autoSpaceDE w:val="0"/>
              <w:autoSpaceDN w:val="0"/>
              <w:jc w:val="center"/>
              <w:rPr>
                <w:rFonts w:ascii="Times New Roman" w:eastAsia="Times New Roman" w:hAnsi="Times New Roman" w:cs="Times New Roman"/>
                <w:sz w:val="24"/>
                <w:szCs w:val="24"/>
                <w:lang w:eastAsia="ru-RU"/>
              </w:rPr>
            </w:pPr>
            <w:r w:rsidRPr="00CC6320">
              <w:rPr>
                <w:rFonts w:ascii="Times New Roman" w:eastAsia="Times New Roman" w:hAnsi="Times New Roman" w:cs="Times New Roman"/>
                <w:sz w:val="24"/>
                <w:szCs w:val="24"/>
                <w:lang w:eastAsia="ru-RU"/>
              </w:rPr>
              <w:t>человек</w:t>
            </w:r>
          </w:p>
        </w:tc>
        <w:tc>
          <w:tcPr>
            <w:tcW w:w="1559" w:type="dxa"/>
          </w:tcPr>
          <w:p w:rsidR="00CC6320" w:rsidRPr="00CC6320" w:rsidRDefault="00CC6320" w:rsidP="00CC6320">
            <w:pPr>
              <w:widowControl w:val="0"/>
              <w:autoSpaceDE w:val="0"/>
              <w:autoSpaceDN w:val="0"/>
              <w:jc w:val="center"/>
              <w:rPr>
                <w:rFonts w:ascii="Times New Roman" w:eastAsia="Times New Roman" w:hAnsi="Times New Roman" w:cs="Times New Roman"/>
                <w:sz w:val="24"/>
                <w:szCs w:val="24"/>
                <w:lang w:eastAsia="ru-RU"/>
              </w:rPr>
            </w:pPr>
            <w:r w:rsidRPr="00CC6320">
              <w:rPr>
                <w:rFonts w:ascii="Times New Roman" w:eastAsia="Times New Roman" w:hAnsi="Times New Roman" w:cs="Times New Roman"/>
                <w:sz w:val="24"/>
                <w:szCs w:val="24"/>
                <w:lang w:eastAsia="ru-RU"/>
              </w:rPr>
              <w:t>Увеличение значений</w:t>
            </w:r>
          </w:p>
        </w:tc>
        <w:tc>
          <w:tcPr>
            <w:tcW w:w="2410" w:type="dxa"/>
          </w:tcPr>
          <w:p w:rsidR="00CC6320" w:rsidRPr="00CC6320" w:rsidRDefault="00CC6320" w:rsidP="00CC6320">
            <w:pPr>
              <w:widowControl w:val="0"/>
              <w:autoSpaceDE w:val="0"/>
              <w:autoSpaceDN w:val="0"/>
              <w:jc w:val="center"/>
              <w:rPr>
                <w:rFonts w:ascii="Times New Roman" w:eastAsia="Times New Roman" w:hAnsi="Times New Roman" w:cs="Times New Roman"/>
                <w:sz w:val="24"/>
                <w:szCs w:val="24"/>
                <w:lang w:eastAsia="ru-RU"/>
              </w:rPr>
            </w:pPr>
            <w:r w:rsidRPr="00CC6320">
              <w:rPr>
                <w:rFonts w:ascii="Times New Roman" w:eastAsia="Times New Roman" w:hAnsi="Times New Roman" w:cs="Times New Roman"/>
                <w:sz w:val="24"/>
                <w:szCs w:val="24"/>
                <w:lang w:eastAsia="ru-RU"/>
              </w:rPr>
              <w:t>Суммарное значение по количеству привлекаемых участников</w:t>
            </w:r>
          </w:p>
        </w:tc>
        <w:tc>
          <w:tcPr>
            <w:tcW w:w="1877" w:type="dxa"/>
            <w:gridSpan w:val="2"/>
          </w:tcPr>
          <w:p w:rsidR="00CC6320" w:rsidRPr="00CC6320" w:rsidRDefault="00CC6320" w:rsidP="00CC6320">
            <w:pPr>
              <w:widowControl w:val="0"/>
              <w:autoSpaceDE w:val="0"/>
              <w:autoSpaceDN w:val="0"/>
              <w:jc w:val="center"/>
              <w:rPr>
                <w:rFonts w:ascii="Times New Roman" w:eastAsia="Times New Roman" w:hAnsi="Times New Roman" w:cs="Times New Roman"/>
                <w:sz w:val="24"/>
                <w:szCs w:val="24"/>
                <w:lang w:eastAsia="ru-RU"/>
              </w:rPr>
            </w:pPr>
            <w:r w:rsidRPr="00CC6320">
              <w:rPr>
                <w:rFonts w:ascii="Times New Roman" w:eastAsia="Times New Roman" w:hAnsi="Times New Roman" w:cs="Times New Roman"/>
                <w:sz w:val="24"/>
                <w:szCs w:val="24"/>
                <w:lang w:eastAsia="ru-RU"/>
              </w:rPr>
              <w:t>Данные отдела по социально-трудовым отношениям,</w:t>
            </w:r>
            <w:r w:rsidRPr="00CC6320">
              <w:rPr>
                <w:rFonts w:ascii="Times New Roman" w:eastAsia="Times New Roman" w:hAnsi="Times New Roman" w:cs="Times New Roman"/>
                <w:sz w:val="28"/>
                <w:szCs w:val="20"/>
                <w:lang w:eastAsia="ru-RU"/>
              </w:rPr>
              <w:t xml:space="preserve"> </w:t>
            </w:r>
            <w:r w:rsidRPr="00CC6320">
              <w:rPr>
                <w:rFonts w:ascii="Times New Roman" w:eastAsia="Times New Roman" w:hAnsi="Times New Roman" w:cs="Times New Roman"/>
                <w:sz w:val="24"/>
                <w:szCs w:val="24"/>
                <w:lang w:eastAsia="ru-RU"/>
              </w:rPr>
              <w:t>управление культуры,</w:t>
            </w:r>
          </w:p>
          <w:p w:rsidR="00CC6320" w:rsidRPr="00CC6320" w:rsidRDefault="00CC6320" w:rsidP="00CC6320">
            <w:pPr>
              <w:widowControl w:val="0"/>
              <w:autoSpaceDE w:val="0"/>
              <w:autoSpaceDN w:val="0"/>
              <w:jc w:val="center"/>
              <w:rPr>
                <w:rFonts w:ascii="Times New Roman" w:eastAsia="Times New Roman" w:hAnsi="Times New Roman" w:cs="Times New Roman"/>
                <w:sz w:val="24"/>
                <w:szCs w:val="24"/>
                <w:lang w:eastAsia="ru-RU"/>
              </w:rPr>
            </w:pPr>
            <w:r w:rsidRPr="00CC6320">
              <w:rPr>
                <w:rFonts w:ascii="Times New Roman" w:eastAsia="Times New Roman" w:hAnsi="Times New Roman" w:cs="Times New Roman"/>
                <w:sz w:val="24"/>
                <w:szCs w:val="24"/>
                <w:lang w:eastAsia="ru-RU"/>
              </w:rPr>
              <w:t xml:space="preserve">отдел по делам молодежи и </w:t>
            </w:r>
          </w:p>
          <w:p w:rsidR="00CC6320" w:rsidRPr="00CC6320" w:rsidRDefault="00CC6320" w:rsidP="00CC6320">
            <w:pPr>
              <w:widowControl w:val="0"/>
              <w:autoSpaceDE w:val="0"/>
              <w:autoSpaceDN w:val="0"/>
              <w:jc w:val="center"/>
              <w:rPr>
                <w:rFonts w:ascii="Times New Roman" w:eastAsia="Times New Roman" w:hAnsi="Times New Roman" w:cs="Times New Roman"/>
                <w:sz w:val="24"/>
                <w:szCs w:val="24"/>
                <w:lang w:eastAsia="ru-RU"/>
              </w:rPr>
            </w:pPr>
            <w:r w:rsidRPr="00CC6320">
              <w:rPr>
                <w:rFonts w:ascii="Times New Roman" w:eastAsia="Times New Roman" w:hAnsi="Times New Roman" w:cs="Times New Roman"/>
                <w:sz w:val="24"/>
                <w:szCs w:val="24"/>
                <w:lang w:eastAsia="ru-RU"/>
              </w:rPr>
              <w:t>отдел по физической культуре и спорту</w:t>
            </w:r>
          </w:p>
          <w:p w:rsidR="00CC6320" w:rsidRPr="00CC6320" w:rsidRDefault="00CC6320" w:rsidP="00CC6320">
            <w:pPr>
              <w:widowControl w:val="0"/>
              <w:autoSpaceDE w:val="0"/>
              <w:autoSpaceDN w:val="0"/>
              <w:jc w:val="center"/>
              <w:rPr>
                <w:rFonts w:ascii="Times New Roman" w:eastAsia="Times New Roman" w:hAnsi="Times New Roman" w:cs="Times New Roman"/>
                <w:sz w:val="24"/>
                <w:szCs w:val="24"/>
                <w:lang w:eastAsia="ru-RU"/>
              </w:rPr>
            </w:pPr>
          </w:p>
        </w:tc>
        <w:tc>
          <w:tcPr>
            <w:tcW w:w="1843" w:type="dxa"/>
            <w:gridSpan w:val="2"/>
          </w:tcPr>
          <w:p w:rsidR="00CC6320" w:rsidRPr="00CC6320" w:rsidRDefault="00CC6320" w:rsidP="00CC6320">
            <w:pPr>
              <w:widowControl w:val="0"/>
              <w:autoSpaceDE w:val="0"/>
              <w:autoSpaceDN w:val="0"/>
              <w:jc w:val="center"/>
              <w:rPr>
                <w:rFonts w:ascii="Times New Roman" w:eastAsia="Times New Roman" w:hAnsi="Times New Roman" w:cs="Times New Roman"/>
                <w:sz w:val="24"/>
                <w:szCs w:val="24"/>
                <w:lang w:eastAsia="ru-RU"/>
              </w:rPr>
            </w:pPr>
            <w:r w:rsidRPr="00CC6320">
              <w:rPr>
                <w:rFonts w:ascii="Times New Roman" w:eastAsia="Times New Roman" w:hAnsi="Times New Roman" w:cs="Times New Roman"/>
                <w:sz w:val="24"/>
                <w:szCs w:val="24"/>
                <w:lang w:eastAsia="ru-RU"/>
              </w:rPr>
              <w:t>Отдел по социально-трудовым отношениям</w:t>
            </w:r>
          </w:p>
        </w:tc>
        <w:tc>
          <w:tcPr>
            <w:tcW w:w="1843" w:type="dxa"/>
            <w:gridSpan w:val="2"/>
          </w:tcPr>
          <w:p w:rsidR="00CC6320" w:rsidRPr="00CC6320" w:rsidRDefault="00CC6320" w:rsidP="00CC6320">
            <w:pPr>
              <w:widowControl w:val="0"/>
              <w:autoSpaceDE w:val="0"/>
              <w:autoSpaceDN w:val="0"/>
              <w:jc w:val="center"/>
              <w:rPr>
                <w:rFonts w:ascii="Times New Roman" w:eastAsia="Times New Roman" w:hAnsi="Times New Roman" w:cs="Times New Roman"/>
                <w:sz w:val="24"/>
                <w:szCs w:val="24"/>
                <w:lang w:eastAsia="ru-RU"/>
              </w:rPr>
            </w:pPr>
            <w:r w:rsidRPr="00CC6320">
              <w:rPr>
                <w:rFonts w:ascii="Times New Roman" w:eastAsia="Times New Roman" w:hAnsi="Times New Roman" w:cs="Times New Roman"/>
                <w:sz w:val="24"/>
                <w:szCs w:val="24"/>
                <w:lang w:eastAsia="ru-RU"/>
              </w:rPr>
              <w:t>Ежеквартально, не позднее 10 числа, следующего за отчетным кварталом, с нарастающим итогом</w:t>
            </w:r>
          </w:p>
        </w:tc>
      </w:tr>
      <w:tr w:rsidR="00CC6320" w:rsidRPr="00CC6320" w:rsidTr="00F12674">
        <w:trPr>
          <w:gridAfter w:val="1"/>
          <w:wAfter w:w="9" w:type="dxa"/>
        </w:trPr>
        <w:tc>
          <w:tcPr>
            <w:tcW w:w="596" w:type="dxa"/>
            <w:tcBorders>
              <w:bottom w:val="single" w:sz="4" w:space="0" w:color="auto"/>
            </w:tcBorders>
          </w:tcPr>
          <w:p w:rsidR="00CC6320" w:rsidRPr="00CC6320" w:rsidRDefault="00CC6320" w:rsidP="00CC6320">
            <w:pPr>
              <w:widowControl w:val="0"/>
              <w:autoSpaceDE w:val="0"/>
              <w:autoSpaceDN w:val="0"/>
              <w:jc w:val="center"/>
              <w:rPr>
                <w:rFonts w:ascii="Times New Roman" w:eastAsia="Times New Roman" w:hAnsi="Times New Roman" w:cs="Times New Roman"/>
                <w:sz w:val="24"/>
                <w:szCs w:val="24"/>
                <w:lang w:eastAsia="ru-RU"/>
              </w:rPr>
            </w:pPr>
            <w:r w:rsidRPr="00CC6320">
              <w:rPr>
                <w:rFonts w:ascii="Times New Roman" w:eastAsia="Times New Roman" w:hAnsi="Times New Roman" w:cs="Times New Roman"/>
                <w:sz w:val="24"/>
                <w:szCs w:val="24"/>
                <w:lang w:eastAsia="ru-RU"/>
              </w:rPr>
              <w:t>1.9</w:t>
            </w:r>
          </w:p>
        </w:tc>
        <w:tc>
          <w:tcPr>
            <w:tcW w:w="3119" w:type="dxa"/>
            <w:tcBorders>
              <w:bottom w:val="single" w:sz="4" w:space="0" w:color="auto"/>
            </w:tcBorders>
          </w:tcPr>
          <w:p w:rsidR="00CC6320" w:rsidRPr="00CC6320" w:rsidRDefault="00CC6320" w:rsidP="00CC6320">
            <w:pPr>
              <w:widowControl w:val="0"/>
              <w:autoSpaceDE w:val="0"/>
              <w:autoSpaceDN w:val="0"/>
              <w:jc w:val="both"/>
              <w:rPr>
                <w:rFonts w:ascii="Times New Roman" w:eastAsia="Times New Roman" w:hAnsi="Times New Roman" w:cs="Times New Roman"/>
                <w:sz w:val="24"/>
                <w:szCs w:val="24"/>
                <w:lang w:eastAsia="ru-RU"/>
              </w:rPr>
            </w:pPr>
            <w:r w:rsidRPr="00CC6320">
              <w:rPr>
                <w:rFonts w:ascii="Times New Roman" w:eastAsia="Times New Roman" w:hAnsi="Times New Roman" w:cs="Times New Roman"/>
                <w:bCs/>
                <w:sz w:val="24"/>
                <w:szCs w:val="24"/>
                <w:lang w:eastAsia="ru-RU"/>
              </w:rPr>
              <w:t xml:space="preserve">Количество специалистов, предоставляющих услуги населению, обученных </w:t>
            </w:r>
            <w:proofErr w:type="spellStart"/>
            <w:r w:rsidRPr="00CC6320">
              <w:rPr>
                <w:rFonts w:ascii="Times New Roman" w:eastAsia="Times New Roman" w:hAnsi="Times New Roman" w:cs="Times New Roman"/>
                <w:bCs/>
                <w:sz w:val="24"/>
                <w:szCs w:val="24"/>
                <w:lang w:eastAsia="ru-RU"/>
              </w:rPr>
              <w:t>сурдопереводу</w:t>
            </w:r>
            <w:proofErr w:type="spellEnd"/>
          </w:p>
        </w:tc>
        <w:tc>
          <w:tcPr>
            <w:tcW w:w="1247" w:type="dxa"/>
            <w:tcBorders>
              <w:bottom w:val="single" w:sz="4" w:space="0" w:color="auto"/>
            </w:tcBorders>
          </w:tcPr>
          <w:p w:rsidR="00CC6320" w:rsidRPr="00CC6320" w:rsidRDefault="00CC6320" w:rsidP="00CC6320">
            <w:pPr>
              <w:widowControl w:val="0"/>
              <w:autoSpaceDE w:val="0"/>
              <w:autoSpaceDN w:val="0"/>
              <w:jc w:val="center"/>
              <w:rPr>
                <w:rFonts w:ascii="Times New Roman" w:eastAsia="Times New Roman" w:hAnsi="Times New Roman" w:cs="Times New Roman"/>
                <w:sz w:val="24"/>
                <w:szCs w:val="24"/>
                <w:lang w:eastAsia="ru-RU"/>
              </w:rPr>
            </w:pPr>
            <w:r w:rsidRPr="00CC6320">
              <w:rPr>
                <w:rFonts w:ascii="Times New Roman" w:eastAsia="Times New Roman" w:hAnsi="Times New Roman" w:cs="Times New Roman"/>
                <w:sz w:val="24"/>
                <w:szCs w:val="24"/>
                <w:lang w:eastAsia="ru-RU"/>
              </w:rPr>
              <w:t>человек</w:t>
            </w:r>
          </w:p>
        </w:tc>
        <w:tc>
          <w:tcPr>
            <w:tcW w:w="1559" w:type="dxa"/>
            <w:tcBorders>
              <w:bottom w:val="single" w:sz="4" w:space="0" w:color="auto"/>
            </w:tcBorders>
          </w:tcPr>
          <w:p w:rsidR="00CC6320" w:rsidRPr="00CC6320" w:rsidRDefault="00CC6320" w:rsidP="00CC6320">
            <w:pPr>
              <w:widowControl w:val="0"/>
              <w:autoSpaceDE w:val="0"/>
              <w:autoSpaceDN w:val="0"/>
              <w:jc w:val="center"/>
              <w:rPr>
                <w:rFonts w:ascii="Times New Roman" w:eastAsia="Times New Roman" w:hAnsi="Times New Roman" w:cs="Times New Roman"/>
                <w:sz w:val="24"/>
                <w:szCs w:val="24"/>
                <w:lang w:eastAsia="ru-RU"/>
              </w:rPr>
            </w:pPr>
            <w:r w:rsidRPr="00CC6320">
              <w:rPr>
                <w:rFonts w:ascii="Times New Roman" w:eastAsia="Times New Roman" w:hAnsi="Times New Roman" w:cs="Times New Roman"/>
                <w:sz w:val="24"/>
                <w:szCs w:val="24"/>
                <w:lang w:eastAsia="ru-RU"/>
              </w:rPr>
              <w:t>Увеличение значений</w:t>
            </w:r>
          </w:p>
        </w:tc>
        <w:tc>
          <w:tcPr>
            <w:tcW w:w="2410" w:type="dxa"/>
            <w:tcBorders>
              <w:bottom w:val="single" w:sz="4" w:space="0" w:color="auto"/>
            </w:tcBorders>
          </w:tcPr>
          <w:p w:rsidR="00CC6320" w:rsidRPr="00CC6320" w:rsidRDefault="00CC6320" w:rsidP="00CC6320">
            <w:pPr>
              <w:widowControl w:val="0"/>
              <w:autoSpaceDE w:val="0"/>
              <w:autoSpaceDN w:val="0"/>
              <w:jc w:val="center"/>
              <w:rPr>
                <w:rFonts w:ascii="Times New Roman" w:eastAsia="Times New Roman" w:hAnsi="Times New Roman" w:cs="Times New Roman"/>
                <w:sz w:val="24"/>
                <w:szCs w:val="24"/>
                <w:lang w:eastAsia="ru-RU"/>
              </w:rPr>
            </w:pPr>
            <w:r w:rsidRPr="00CC6320">
              <w:rPr>
                <w:rFonts w:ascii="Times New Roman" w:eastAsia="Times New Roman" w:hAnsi="Times New Roman" w:cs="Times New Roman"/>
                <w:sz w:val="24"/>
                <w:szCs w:val="24"/>
                <w:lang w:eastAsia="ru-RU"/>
              </w:rPr>
              <w:t>Суммарное значение по количеству обученных специалистов</w:t>
            </w:r>
          </w:p>
        </w:tc>
        <w:tc>
          <w:tcPr>
            <w:tcW w:w="1877" w:type="dxa"/>
            <w:gridSpan w:val="2"/>
            <w:tcBorders>
              <w:bottom w:val="single" w:sz="4" w:space="0" w:color="auto"/>
            </w:tcBorders>
          </w:tcPr>
          <w:p w:rsidR="00CC6320" w:rsidRPr="00CC6320" w:rsidRDefault="00CC6320" w:rsidP="00CC6320">
            <w:pPr>
              <w:widowControl w:val="0"/>
              <w:autoSpaceDE w:val="0"/>
              <w:autoSpaceDN w:val="0"/>
              <w:jc w:val="center"/>
              <w:rPr>
                <w:rFonts w:ascii="Times New Roman" w:eastAsia="Times New Roman" w:hAnsi="Times New Roman" w:cs="Times New Roman"/>
                <w:sz w:val="24"/>
                <w:szCs w:val="24"/>
                <w:lang w:eastAsia="ru-RU"/>
              </w:rPr>
            </w:pPr>
            <w:r w:rsidRPr="00CC6320">
              <w:rPr>
                <w:rFonts w:ascii="Times New Roman" w:eastAsia="Times New Roman" w:hAnsi="Times New Roman" w:cs="Times New Roman"/>
                <w:sz w:val="24"/>
                <w:szCs w:val="24"/>
                <w:lang w:eastAsia="ru-RU"/>
              </w:rPr>
              <w:t>Данные отдела по социально-трудовым отношениям</w:t>
            </w:r>
          </w:p>
        </w:tc>
        <w:tc>
          <w:tcPr>
            <w:tcW w:w="1843" w:type="dxa"/>
            <w:gridSpan w:val="2"/>
            <w:tcBorders>
              <w:bottom w:val="single" w:sz="4" w:space="0" w:color="auto"/>
            </w:tcBorders>
          </w:tcPr>
          <w:p w:rsidR="00CC6320" w:rsidRPr="00CC6320" w:rsidRDefault="00CC6320" w:rsidP="00CC6320">
            <w:pPr>
              <w:widowControl w:val="0"/>
              <w:autoSpaceDE w:val="0"/>
              <w:autoSpaceDN w:val="0"/>
              <w:jc w:val="center"/>
              <w:rPr>
                <w:rFonts w:ascii="Times New Roman" w:eastAsia="Times New Roman" w:hAnsi="Times New Roman" w:cs="Times New Roman"/>
                <w:sz w:val="24"/>
                <w:szCs w:val="24"/>
                <w:lang w:eastAsia="ru-RU"/>
              </w:rPr>
            </w:pPr>
            <w:r w:rsidRPr="00CC6320">
              <w:rPr>
                <w:rFonts w:ascii="Times New Roman" w:eastAsia="Times New Roman" w:hAnsi="Times New Roman" w:cs="Times New Roman"/>
                <w:sz w:val="24"/>
                <w:szCs w:val="24"/>
                <w:lang w:eastAsia="ru-RU"/>
              </w:rPr>
              <w:t>Отдел по социально-трудовым отношениям</w:t>
            </w:r>
          </w:p>
        </w:tc>
        <w:tc>
          <w:tcPr>
            <w:tcW w:w="1843" w:type="dxa"/>
            <w:gridSpan w:val="2"/>
            <w:tcBorders>
              <w:bottom w:val="single" w:sz="4" w:space="0" w:color="auto"/>
            </w:tcBorders>
          </w:tcPr>
          <w:p w:rsidR="00CC6320" w:rsidRPr="00CC6320" w:rsidRDefault="00CC6320" w:rsidP="00CC6320">
            <w:pPr>
              <w:widowControl w:val="0"/>
              <w:autoSpaceDE w:val="0"/>
              <w:autoSpaceDN w:val="0"/>
              <w:jc w:val="center"/>
              <w:rPr>
                <w:rFonts w:ascii="Times New Roman" w:eastAsia="Times New Roman" w:hAnsi="Times New Roman" w:cs="Times New Roman"/>
                <w:sz w:val="24"/>
                <w:szCs w:val="24"/>
                <w:lang w:eastAsia="ru-RU"/>
              </w:rPr>
            </w:pPr>
            <w:r w:rsidRPr="00CC6320">
              <w:rPr>
                <w:rFonts w:ascii="Times New Roman" w:eastAsia="Times New Roman" w:hAnsi="Times New Roman" w:cs="Times New Roman"/>
                <w:sz w:val="24"/>
                <w:szCs w:val="24"/>
                <w:lang w:eastAsia="ru-RU"/>
              </w:rPr>
              <w:t>Ежеквартально, не позднее 10 числа, следующего за отчетным кварталом, с нарастающим итогом</w:t>
            </w:r>
          </w:p>
          <w:p w:rsidR="00CC6320" w:rsidRPr="00CC6320" w:rsidRDefault="00CC6320" w:rsidP="00CC6320">
            <w:pPr>
              <w:widowControl w:val="0"/>
              <w:autoSpaceDE w:val="0"/>
              <w:autoSpaceDN w:val="0"/>
              <w:jc w:val="center"/>
              <w:rPr>
                <w:rFonts w:ascii="Times New Roman" w:eastAsia="Times New Roman" w:hAnsi="Times New Roman" w:cs="Times New Roman"/>
                <w:sz w:val="24"/>
                <w:szCs w:val="24"/>
                <w:lang w:eastAsia="ru-RU"/>
              </w:rPr>
            </w:pPr>
          </w:p>
        </w:tc>
      </w:tr>
      <w:tr w:rsidR="00CC6320" w:rsidRPr="00CC6320" w:rsidTr="00F12674">
        <w:tc>
          <w:tcPr>
            <w:tcW w:w="14503" w:type="dxa"/>
            <w:gridSpan w:val="12"/>
            <w:tcBorders>
              <w:top w:val="single" w:sz="4" w:space="0" w:color="auto"/>
              <w:left w:val="single" w:sz="4" w:space="0" w:color="auto"/>
              <w:bottom w:val="single" w:sz="4" w:space="0" w:color="auto"/>
              <w:right w:val="single" w:sz="4" w:space="0" w:color="auto"/>
            </w:tcBorders>
          </w:tcPr>
          <w:p w:rsidR="00CC6320" w:rsidRPr="00CC6320" w:rsidRDefault="00CC6320" w:rsidP="00CC6320">
            <w:pPr>
              <w:widowControl w:val="0"/>
              <w:autoSpaceDE w:val="0"/>
              <w:autoSpaceDN w:val="0"/>
              <w:ind w:firstLine="709"/>
              <w:rPr>
                <w:rFonts w:ascii="Times New Roman" w:eastAsia="Times New Roman" w:hAnsi="Times New Roman" w:cs="Times New Roman"/>
                <w:sz w:val="28"/>
                <w:szCs w:val="28"/>
                <w:lang w:eastAsia="ru-RU"/>
              </w:rPr>
            </w:pPr>
            <w:r w:rsidRPr="00CC6320">
              <w:rPr>
                <w:rFonts w:ascii="Times New Roman" w:eastAsia="Times New Roman" w:hAnsi="Times New Roman" w:cs="Times New Roman"/>
                <w:sz w:val="28"/>
                <w:szCs w:val="28"/>
                <w:lang w:eastAsia="ru-RU"/>
              </w:rPr>
              <w:t>--------------------------------</w:t>
            </w:r>
          </w:p>
          <w:p w:rsidR="00CC6320" w:rsidRPr="00CC6320" w:rsidRDefault="00CC6320" w:rsidP="00CC6320">
            <w:pPr>
              <w:widowControl w:val="0"/>
              <w:autoSpaceDE w:val="0"/>
              <w:autoSpaceDN w:val="0"/>
              <w:ind w:firstLine="709"/>
              <w:jc w:val="both"/>
              <w:rPr>
                <w:rFonts w:ascii="Times New Roman" w:eastAsia="Times New Roman" w:hAnsi="Times New Roman" w:cs="Times New Roman"/>
                <w:sz w:val="24"/>
                <w:szCs w:val="24"/>
                <w:lang w:eastAsia="ru-RU"/>
              </w:rPr>
            </w:pPr>
            <w:r w:rsidRPr="00CC6320">
              <w:rPr>
                <w:rFonts w:ascii="Times New Roman" w:eastAsia="Times New Roman" w:hAnsi="Times New Roman" w:cs="Times New Roman"/>
                <w:sz w:val="24"/>
                <w:szCs w:val="24"/>
                <w:lang w:eastAsia="ru-RU"/>
              </w:rPr>
              <w:t>&lt;1&gt; Указывается периодичность сбора данных (годовая, квартальная, месячная и т.д.), вид временной характеристики (ежегодно, нарастающим итогом, за отчетный период, на начало отчетного периода, на конец периода, на конкретную дату и т.д.) и срок предоставления данных</w:t>
            </w:r>
          </w:p>
          <w:p w:rsidR="00CC6320" w:rsidRPr="00CC6320" w:rsidRDefault="00CC6320" w:rsidP="00CC6320">
            <w:pPr>
              <w:widowControl w:val="0"/>
              <w:autoSpaceDE w:val="0"/>
              <w:autoSpaceDN w:val="0"/>
              <w:ind w:firstLine="709"/>
              <w:jc w:val="both"/>
              <w:rPr>
                <w:rFonts w:ascii="Times New Roman" w:eastAsia="Times New Roman" w:hAnsi="Times New Roman" w:cs="Times New Roman"/>
                <w:sz w:val="24"/>
                <w:szCs w:val="24"/>
                <w:lang w:eastAsia="ru-RU"/>
              </w:rPr>
            </w:pPr>
          </w:p>
        </w:tc>
      </w:tr>
    </w:tbl>
    <w:p w:rsidR="00CC6320" w:rsidRDefault="00CC6320" w:rsidP="00546C49">
      <w:pPr>
        <w:jc w:val="center"/>
        <w:rPr>
          <w:rFonts w:cs="Times New Roman"/>
          <w:b/>
          <w:szCs w:val="28"/>
        </w:rPr>
      </w:pPr>
    </w:p>
    <w:p w:rsidR="00CC6320" w:rsidRDefault="00CC6320" w:rsidP="00546C49">
      <w:pPr>
        <w:jc w:val="center"/>
        <w:rPr>
          <w:rFonts w:cs="Times New Roman"/>
          <w:b/>
          <w:szCs w:val="28"/>
        </w:rPr>
      </w:pPr>
    </w:p>
    <w:p w:rsidR="00CC6320" w:rsidRDefault="00CC6320" w:rsidP="00546C49">
      <w:pPr>
        <w:jc w:val="center"/>
        <w:rPr>
          <w:rFonts w:cs="Times New Roman"/>
          <w:b/>
          <w:szCs w:val="28"/>
        </w:rPr>
      </w:pPr>
    </w:p>
    <w:p w:rsidR="00CC6320" w:rsidRDefault="00CC6320" w:rsidP="00546C49">
      <w:pPr>
        <w:jc w:val="center"/>
        <w:rPr>
          <w:rFonts w:cs="Times New Roman"/>
          <w:b/>
          <w:szCs w:val="28"/>
        </w:rPr>
      </w:pPr>
    </w:p>
    <w:p w:rsidR="00CC6320" w:rsidRDefault="00CC6320" w:rsidP="00546C49">
      <w:pPr>
        <w:jc w:val="center"/>
        <w:rPr>
          <w:rFonts w:cs="Times New Roman"/>
          <w:b/>
          <w:szCs w:val="28"/>
        </w:rPr>
      </w:pPr>
    </w:p>
    <w:p w:rsidR="00546C49" w:rsidRPr="00A30B2A" w:rsidRDefault="00546C49" w:rsidP="00546C49">
      <w:pPr>
        <w:pStyle w:val="ConsPlusTitle"/>
        <w:jc w:val="center"/>
        <w:outlineLvl w:val="1"/>
        <w:rPr>
          <w:rFonts w:ascii="Times New Roman" w:hAnsi="Times New Roman" w:cs="Times New Roman"/>
          <w:sz w:val="28"/>
          <w:szCs w:val="28"/>
        </w:rPr>
      </w:pPr>
      <w:r w:rsidRPr="00A30B2A">
        <w:rPr>
          <w:rFonts w:ascii="Times New Roman" w:hAnsi="Times New Roman" w:cs="Times New Roman"/>
          <w:sz w:val="28"/>
          <w:szCs w:val="28"/>
        </w:rPr>
        <w:lastRenderedPageBreak/>
        <w:t>2.</w:t>
      </w:r>
      <w:r w:rsidRPr="00A30B2A">
        <w:t xml:space="preserve"> </w:t>
      </w:r>
      <w:r w:rsidRPr="00A30B2A">
        <w:rPr>
          <w:rFonts w:ascii="Times New Roman" w:hAnsi="Times New Roman" w:cs="Times New Roman"/>
          <w:sz w:val="28"/>
          <w:szCs w:val="28"/>
        </w:rPr>
        <w:t>Перечень основных мероприятий муниципальной программы</w:t>
      </w:r>
    </w:p>
    <w:p w:rsidR="00546C49" w:rsidRPr="00A30B2A" w:rsidRDefault="00546C49" w:rsidP="00546C49">
      <w:pPr>
        <w:jc w:val="center"/>
        <w:rPr>
          <w:rFonts w:cs="Times New Roman"/>
          <w:b/>
          <w:szCs w:val="28"/>
        </w:rPr>
      </w:pPr>
      <w:r w:rsidRPr="00A30B2A">
        <w:rPr>
          <w:rFonts w:cs="Times New Roman"/>
          <w:b/>
          <w:szCs w:val="28"/>
        </w:rPr>
        <w:t>ПЕРЕЧЕНЬ ОСНОВНЫХ МЕРОПРИЯТИЙ МУНИЦИПАЛЬНОЙ ПРОГРАММЫ</w:t>
      </w:r>
    </w:p>
    <w:p w:rsidR="00546C49" w:rsidRPr="00A30B2A" w:rsidRDefault="00546C49" w:rsidP="00546C49">
      <w:pPr>
        <w:jc w:val="center"/>
        <w:rPr>
          <w:rFonts w:cs="Times New Roman"/>
          <w:b/>
          <w:szCs w:val="28"/>
        </w:rPr>
      </w:pPr>
      <w:r w:rsidRPr="00A30B2A">
        <w:rPr>
          <w:rFonts w:cs="Times New Roman"/>
          <w:b/>
          <w:szCs w:val="28"/>
        </w:rPr>
        <w:t>«</w:t>
      </w:r>
      <w:r w:rsidRPr="00A30B2A">
        <w:rPr>
          <w:b/>
          <w:bCs/>
          <w:szCs w:val="28"/>
        </w:rPr>
        <w:t>Создание доступной среды для инвалидов и других маломобильных групп населения</w:t>
      </w:r>
      <w:r w:rsidRPr="00A30B2A">
        <w:rPr>
          <w:rFonts w:cs="Times New Roman"/>
          <w:b/>
          <w:szCs w:val="28"/>
        </w:rPr>
        <w:t>»</w:t>
      </w:r>
    </w:p>
    <w:p w:rsidR="00532F77" w:rsidRPr="00532F77" w:rsidRDefault="00532F77" w:rsidP="00532F77">
      <w:pPr>
        <w:jc w:val="center"/>
        <w:rPr>
          <w:rFonts w:cs="Times New Roman"/>
          <w:szCs w:val="28"/>
        </w:rPr>
      </w:pPr>
      <w:r w:rsidRPr="00532F77">
        <w:rPr>
          <w:rFonts w:cs="Times New Roman"/>
          <w:szCs w:val="28"/>
        </w:rPr>
        <w:t xml:space="preserve">(в ред. Постановления администрации МО Темрюкский район от </w:t>
      </w:r>
      <w:r>
        <w:rPr>
          <w:rFonts w:cs="Times New Roman"/>
          <w:szCs w:val="28"/>
        </w:rPr>
        <w:t>01</w:t>
      </w:r>
      <w:r w:rsidRPr="00532F77">
        <w:rPr>
          <w:rFonts w:cs="Times New Roman"/>
          <w:szCs w:val="28"/>
        </w:rPr>
        <w:t>.</w:t>
      </w:r>
      <w:r>
        <w:rPr>
          <w:rFonts w:cs="Times New Roman"/>
          <w:szCs w:val="28"/>
        </w:rPr>
        <w:t>11</w:t>
      </w:r>
      <w:r w:rsidRPr="00532F77">
        <w:rPr>
          <w:rFonts w:cs="Times New Roman"/>
          <w:szCs w:val="28"/>
        </w:rPr>
        <w:t xml:space="preserve">.2022 № </w:t>
      </w:r>
      <w:r>
        <w:rPr>
          <w:rFonts w:cs="Times New Roman"/>
          <w:szCs w:val="28"/>
        </w:rPr>
        <w:t>2030</w:t>
      </w:r>
      <w:r w:rsidRPr="00532F77">
        <w:rPr>
          <w:rFonts w:cs="Times New Roman"/>
          <w:szCs w:val="28"/>
        </w:rPr>
        <w:t>)</w:t>
      </w:r>
    </w:p>
    <w:p w:rsidR="00546C49" w:rsidRPr="00A30B2A" w:rsidRDefault="00546C49" w:rsidP="00546C49">
      <w:pPr>
        <w:jc w:val="center"/>
        <w:rPr>
          <w:rFonts w:cs="Times New Roman"/>
          <w:b/>
          <w:szCs w:val="28"/>
        </w:rPr>
      </w:pPr>
    </w:p>
    <w:p w:rsidR="00532F77" w:rsidRPr="00705F1A" w:rsidRDefault="00532F77" w:rsidP="00532F77">
      <w:pPr>
        <w:jc w:val="center"/>
        <w:rPr>
          <w:rFonts w:cs="Times New Roman"/>
          <w:b/>
          <w:szCs w:val="28"/>
        </w:rPr>
      </w:pPr>
    </w:p>
    <w:tbl>
      <w:tblPr>
        <w:tblW w:w="1460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38"/>
        <w:gridCol w:w="3685"/>
        <w:gridCol w:w="426"/>
        <w:gridCol w:w="850"/>
        <w:gridCol w:w="992"/>
        <w:gridCol w:w="851"/>
        <w:gridCol w:w="709"/>
        <w:gridCol w:w="850"/>
        <w:gridCol w:w="709"/>
        <w:gridCol w:w="2268"/>
        <w:gridCol w:w="2523"/>
      </w:tblGrid>
      <w:tr w:rsidR="00532F77" w:rsidRPr="00705F1A" w:rsidTr="007D6A4B">
        <w:tc>
          <w:tcPr>
            <w:tcW w:w="738" w:type="dxa"/>
            <w:vMerge w:val="restart"/>
            <w:tcBorders>
              <w:top w:val="single" w:sz="4" w:space="0" w:color="auto"/>
              <w:bottom w:val="single" w:sz="4" w:space="0" w:color="auto"/>
              <w:right w:val="single" w:sz="4" w:space="0" w:color="auto"/>
            </w:tcBorders>
          </w:tcPr>
          <w:p w:rsidR="00532F77" w:rsidRPr="00705F1A" w:rsidRDefault="00532F77" w:rsidP="007D6A4B">
            <w:pPr>
              <w:pStyle w:val="ae"/>
              <w:jc w:val="center"/>
              <w:rPr>
                <w:rFonts w:ascii="Times New Roman" w:hAnsi="Times New Roman" w:cs="Times New Roman"/>
              </w:rPr>
            </w:pPr>
            <w:r w:rsidRPr="00705F1A">
              <w:rPr>
                <w:rFonts w:ascii="Times New Roman" w:hAnsi="Times New Roman" w:cs="Times New Roman"/>
              </w:rPr>
              <w:t>№</w:t>
            </w:r>
            <w:r w:rsidRPr="00705F1A">
              <w:rPr>
                <w:rFonts w:ascii="Times New Roman" w:hAnsi="Times New Roman" w:cs="Times New Roman"/>
              </w:rPr>
              <w:br/>
              <w:t>п/п</w:t>
            </w:r>
          </w:p>
        </w:tc>
        <w:tc>
          <w:tcPr>
            <w:tcW w:w="3685" w:type="dxa"/>
            <w:vMerge w:val="restart"/>
            <w:tcBorders>
              <w:top w:val="single" w:sz="4" w:space="0" w:color="auto"/>
              <w:left w:val="single" w:sz="4" w:space="0" w:color="auto"/>
              <w:bottom w:val="single" w:sz="4" w:space="0" w:color="auto"/>
              <w:right w:val="single" w:sz="4" w:space="0" w:color="auto"/>
            </w:tcBorders>
          </w:tcPr>
          <w:p w:rsidR="00532F77" w:rsidRPr="00705F1A" w:rsidRDefault="00532F77" w:rsidP="007D6A4B">
            <w:pPr>
              <w:pStyle w:val="ae"/>
              <w:jc w:val="center"/>
              <w:rPr>
                <w:rFonts w:ascii="Times New Roman" w:hAnsi="Times New Roman" w:cs="Times New Roman"/>
              </w:rPr>
            </w:pPr>
            <w:r w:rsidRPr="00705F1A">
              <w:rPr>
                <w:rFonts w:ascii="Times New Roman" w:hAnsi="Times New Roman" w:cs="Times New Roman"/>
              </w:rPr>
              <w:t>Наименование мероприятия</w:t>
            </w:r>
          </w:p>
        </w:tc>
        <w:tc>
          <w:tcPr>
            <w:tcW w:w="426" w:type="dxa"/>
            <w:vMerge w:val="restart"/>
            <w:tcBorders>
              <w:top w:val="single" w:sz="4" w:space="0" w:color="auto"/>
              <w:left w:val="single" w:sz="4" w:space="0" w:color="auto"/>
              <w:bottom w:val="single" w:sz="4" w:space="0" w:color="auto"/>
              <w:right w:val="single" w:sz="4" w:space="0" w:color="auto"/>
            </w:tcBorders>
            <w:textDirection w:val="btLr"/>
            <w:vAlign w:val="center"/>
          </w:tcPr>
          <w:p w:rsidR="00532F77" w:rsidRPr="00705F1A" w:rsidRDefault="00532F77" w:rsidP="007D6A4B">
            <w:pPr>
              <w:pStyle w:val="ae"/>
              <w:ind w:left="113" w:right="113"/>
              <w:jc w:val="center"/>
              <w:rPr>
                <w:rFonts w:ascii="Times New Roman" w:hAnsi="Times New Roman" w:cs="Times New Roman"/>
              </w:rPr>
            </w:pPr>
            <w:r w:rsidRPr="00705F1A">
              <w:rPr>
                <w:rFonts w:ascii="Times New Roman" w:hAnsi="Times New Roman" w:cs="Times New Roman"/>
              </w:rPr>
              <w:t xml:space="preserve">Статус </w:t>
            </w:r>
            <w:hyperlink w:anchor="P1007" w:history="1">
              <w:r w:rsidRPr="00705F1A">
                <w:rPr>
                  <w:rFonts w:ascii="Times New Roman" w:hAnsi="Times New Roman" w:cs="Times New Roman"/>
                </w:rPr>
                <w:t>&lt;1&gt;</w:t>
              </w:r>
            </w:hyperlink>
          </w:p>
        </w:tc>
        <w:tc>
          <w:tcPr>
            <w:tcW w:w="850" w:type="dxa"/>
            <w:vMerge w:val="restart"/>
            <w:tcBorders>
              <w:top w:val="single" w:sz="4" w:space="0" w:color="auto"/>
              <w:left w:val="single" w:sz="4" w:space="0" w:color="auto"/>
              <w:bottom w:val="single" w:sz="4" w:space="0" w:color="auto"/>
              <w:right w:val="single" w:sz="4" w:space="0" w:color="auto"/>
            </w:tcBorders>
            <w:textDirection w:val="btLr"/>
            <w:vAlign w:val="center"/>
          </w:tcPr>
          <w:p w:rsidR="00532F77" w:rsidRPr="00705F1A" w:rsidRDefault="00532F77" w:rsidP="007D6A4B">
            <w:pPr>
              <w:pStyle w:val="ae"/>
              <w:ind w:left="113" w:right="113"/>
              <w:jc w:val="center"/>
              <w:rPr>
                <w:rFonts w:ascii="Times New Roman" w:hAnsi="Times New Roman" w:cs="Times New Roman"/>
              </w:rPr>
            </w:pPr>
            <w:r w:rsidRPr="00705F1A">
              <w:rPr>
                <w:rFonts w:ascii="Times New Roman" w:hAnsi="Times New Roman" w:cs="Times New Roman"/>
              </w:rPr>
              <w:t>Годы реализации</w:t>
            </w:r>
          </w:p>
        </w:tc>
        <w:tc>
          <w:tcPr>
            <w:tcW w:w="4111" w:type="dxa"/>
            <w:gridSpan w:val="5"/>
            <w:tcBorders>
              <w:top w:val="single" w:sz="4" w:space="0" w:color="auto"/>
              <w:left w:val="single" w:sz="4" w:space="0" w:color="auto"/>
              <w:bottom w:val="single" w:sz="4" w:space="0" w:color="auto"/>
              <w:right w:val="single" w:sz="4" w:space="0" w:color="auto"/>
            </w:tcBorders>
          </w:tcPr>
          <w:p w:rsidR="00532F77" w:rsidRPr="00705F1A" w:rsidRDefault="00532F77" w:rsidP="007D6A4B">
            <w:pPr>
              <w:pStyle w:val="ae"/>
              <w:jc w:val="center"/>
              <w:rPr>
                <w:rFonts w:ascii="Times New Roman" w:hAnsi="Times New Roman" w:cs="Times New Roman"/>
              </w:rPr>
            </w:pPr>
            <w:r w:rsidRPr="00705F1A">
              <w:rPr>
                <w:rFonts w:ascii="Times New Roman" w:hAnsi="Times New Roman" w:cs="Times New Roman"/>
              </w:rPr>
              <w:t>Объем финансирования, тыс. рублей</w:t>
            </w:r>
          </w:p>
        </w:tc>
        <w:tc>
          <w:tcPr>
            <w:tcW w:w="2268" w:type="dxa"/>
            <w:vMerge w:val="restart"/>
            <w:tcBorders>
              <w:top w:val="single" w:sz="4" w:space="0" w:color="auto"/>
              <w:left w:val="single" w:sz="4" w:space="0" w:color="auto"/>
              <w:bottom w:val="single" w:sz="4" w:space="0" w:color="auto"/>
              <w:right w:val="single" w:sz="4" w:space="0" w:color="auto"/>
            </w:tcBorders>
            <w:textDirection w:val="btLr"/>
            <w:vAlign w:val="center"/>
          </w:tcPr>
          <w:p w:rsidR="00532F77" w:rsidRPr="00705F1A" w:rsidRDefault="00532F77" w:rsidP="007D6A4B">
            <w:pPr>
              <w:pStyle w:val="ae"/>
              <w:ind w:left="113" w:right="113"/>
              <w:jc w:val="center"/>
              <w:rPr>
                <w:rFonts w:ascii="Times New Roman" w:hAnsi="Times New Roman" w:cs="Times New Roman"/>
              </w:rPr>
            </w:pPr>
            <w:r w:rsidRPr="00705F1A">
              <w:rPr>
                <w:rFonts w:ascii="Times New Roman" w:hAnsi="Times New Roman" w:cs="Times New Roman"/>
              </w:rPr>
              <w:t>Непосредственный результат реализации мероприятия</w:t>
            </w:r>
          </w:p>
        </w:tc>
        <w:tc>
          <w:tcPr>
            <w:tcW w:w="2523" w:type="dxa"/>
            <w:vMerge w:val="restart"/>
            <w:tcBorders>
              <w:top w:val="single" w:sz="4" w:space="0" w:color="auto"/>
              <w:left w:val="single" w:sz="4" w:space="0" w:color="auto"/>
              <w:bottom w:val="single" w:sz="4" w:space="0" w:color="auto"/>
            </w:tcBorders>
            <w:textDirection w:val="btLr"/>
            <w:vAlign w:val="center"/>
          </w:tcPr>
          <w:p w:rsidR="00532F77" w:rsidRPr="00705F1A" w:rsidRDefault="00532F77" w:rsidP="007D6A4B">
            <w:pPr>
              <w:pStyle w:val="ae"/>
              <w:ind w:left="113" w:right="113"/>
              <w:jc w:val="center"/>
              <w:rPr>
                <w:rFonts w:ascii="Times New Roman" w:hAnsi="Times New Roman" w:cs="Times New Roman"/>
              </w:rPr>
            </w:pPr>
            <w:r w:rsidRPr="00705F1A">
              <w:rPr>
                <w:rFonts w:ascii="Times New Roman" w:hAnsi="Times New Roman" w:cs="Times New Roman"/>
              </w:rPr>
              <w:t>Заказчик, главный распорядитель (распорядитель) бюджетных средств, исполнитель</w:t>
            </w:r>
          </w:p>
        </w:tc>
      </w:tr>
      <w:tr w:rsidR="00532F77" w:rsidRPr="00705F1A" w:rsidTr="007D6A4B">
        <w:tc>
          <w:tcPr>
            <w:tcW w:w="738" w:type="dxa"/>
            <w:vMerge/>
            <w:tcBorders>
              <w:top w:val="single" w:sz="4" w:space="0" w:color="auto"/>
              <w:bottom w:val="single" w:sz="4" w:space="0" w:color="auto"/>
              <w:right w:val="single" w:sz="4" w:space="0" w:color="auto"/>
            </w:tcBorders>
          </w:tcPr>
          <w:p w:rsidR="00532F77" w:rsidRPr="00705F1A" w:rsidRDefault="00532F77" w:rsidP="007D6A4B">
            <w:pPr>
              <w:pStyle w:val="ae"/>
              <w:rPr>
                <w:rFonts w:ascii="Times New Roman" w:hAnsi="Times New Roman" w:cs="Times New Roman"/>
              </w:rPr>
            </w:pPr>
          </w:p>
        </w:tc>
        <w:tc>
          <w:tcPr>
            <w:tcW w:w="3685" w:type="dxa"/>
            <w:vMerge/>
            <w:tcBorders>
              <w:top w:val="single" w:sz="4" w:space="0" w:color="auto"/>
              <w:left w:val="single" w:sz="4" w:space="0" w:color="auto"/>
              <w:bottom w:val="single" w:sz="4" w:space="0" w:color="auto"/>
              <w:right w:val="single" w:sz="4" w:space="0" w:color="auto"/>
            </w:tcBorders>
          </w:tcPr>
          <w:p w:rsidR="00532F77" w:rsidRPr="00705F1A" w:rsidRDefault="00532F77" w:rsidP="007D6A4B">
            <w:pPr>
              <w:pStyle w:val="ae"/>
              <w:rPr>
                <w:rFonts w:ascii="Times New Roman" w:hAnsi="Times New Roman" w:cs="Times New Roman"/>
              </w:rPr>
            </w:pPr>
          </w:p>
        </w:tc>
        <w:tc>
          <w:tcPr>
            <w:tcW w:w="426" w:type="dxa"/>
            <w:vMerge/>
            <w:tcBorders>
              <w:top w:val="single" w:sz="4" w:space="0" w:color="auto"/>
              <w:left w:val="single" w:sz="4" w:space="0" w:color="auto"/>
              <w:bottom w:val="single" w:sz="4" w:space="0" w:color="auto"/>
              <w:right w:val="single" w:sz="4" w:space="0" w:color="auto"/>
            </w:tcBorders>
          </w:tcPr>
          <w:p w:rsidR="00532F77" w:rsidRPr="00705F1A" w:rsidRDefault="00532F77" w:rsidP="007D6A4B">
            <w:pPr>
              <w:pStyle w:val="ae"/>
              <w:rPr>
                <w:rFonts w:ascii="Times New Roman" w:hAnsi="Times New Roman" w:cs="Times New Roman"/>
              </w:rPr>
            </w:pPr>
          </w:p>
        </w:tc>
        <w:tc>
          <w:tcPr>
            <w:tcW w:w="850" w:type="dxa"/>
            <w:vMerge/>
            <w:tcBorders>
              <w:top w:val="single" w:sz="4" w:space="0" w:color="auto"/>
              <w:left w:val="single" w:sz="4" w:space="0" w:color="auto"/>
              <w:bottom w:val="single" w:sz="4" w:space="0" w:color="auto"/>
              <w:right w:val="single" w:sz="4" w:space="0" w:color="auto"/>
            </w:tcBorders>
          </w:tcPr>
          <w:p w:rsidR="00532F77" w:rsidRPr="00705F1A" w:rsidRDefault="00532F77" w:rsidP="007D6A4B">
            <w:pPr>
              <w:pStyle w:val="ae"/>
              <w:rPr>
                <w:rFonts w:ascii="Times New Roman" w:hAnsi="Times New Roman" w:cs="Times New Roman"/>
              </w:rPr>
            </w:pPr>
          </w:p>
        </w:tc>
        <w:tc>
          <w:tcPr>
            <w:tcW w:w="992" w:type="dxa"/>
            <w:vMerge w:val="restart"/>
            <w:tcBorders>
              <w:top w:val="single" w:sz="4" w:space="0" w:color="auto"/>
              <w:left w:val="single" w:sz="4" w:space="0" w:color="auto"/>
              <w:bottom w:val="single" w:sz="4" w:space="0" w:color="auto"/>
              <w:right w:val="single" w:sz="4" w:space="0" w:color="auto"/>
            </w:tcBorders>
            <w:textDirection w:val="btLr"/>
            <w:vAlign w:val="center"/>
          </w:tcPr>
          <w:p w:rsidR="00532F77" w:rsidRPr="00705F1A" w:rsidRDefault="00532F77" w:rsidP="007D6A4B">
            <w:pPr>
              <w:pStyle w:val="ae"/>
              <w:ind w:left="113" w:right="113"/>
              <w:jc w:val="center"/>
              <w:rPr>
                <w:rFonts w:ascii="Times New Roman" w:hAnsi="Times New Roman" w:cs="Times New Roman"/>
              </w:rPr>
            </w:pPr>
            <w:r w:rsidRPr="00705F1A">
              <w:rPr>
                <w:rFonts w:ascii="Times New Roman" w:hAnsi="Times New Roman" w:cs="Times New Roman"/>
              </w:rPr>
              <w:t>всего</w:t>
            </w:r>
          </w:p>
        </w:tc>
        <w:tc>
          <w:tcPr>
            <w:tcW w:w="3119" w:type="dxa"/>
            <w:gridSpan w:val="4"/>
            <w:tcBorders>
              <w:top w:val="single" w:sz="4" w:space="0" w:color="auto"/>
              <w:left w:val="single" w:sz="4" w:space="0" w:color="auto"/>
              <w:bottom w:val="single" w:sz="4" w:space="0" w:color="auto"/>
              <w:right w:val="single" w:sz="4" w:space="0" w:color="auto"/>
            </w:tcBorders>
          </w:tcPr>
          <w:p w:rsidR="00532F77" w:rsidRPr="00705F1A" w:rsidRDefault="00532F77" w:rsidP="007D6A4B">
            <w:pPr>
              <w:pStyle w:val="ae"/>
              <w:jc w:val="center"/>
              <w:rPr>
                <w:rFonts w:ascii="Times New Roman" w:hAnsi="Times New Roman" w:cs="Times New Roman"/>
              </w:rPr>
            </w:pPr>
            <w:r w:rsidRPr="00705F1A">
              <w:rPr>
                <w:rFonts w:ascii="Times New Roman" w:hAnsi="Times New Roman" w:cs="Times New Roman"/>
              </w:rPr>
              <w:t>в разрезе источников финансирования</w:t>
            </w:r>
          </w:p>
        </w:tc>
        <w:tc>
          <w:tcPr>
            <w:tcW w:w="2268" w:type="dxa"/>
            <w:vMerge/>
            <w:tcBorders>
              <w:top w:val="single" w:sz="4" w:space="0" w:color="auto"/>
              <w:left w:val="single" w:sz="4" w:space="0" w:color="auto"/>
              <w:bottom w:val="single" w:sz="4" w:space="0" w:color="auto"/>
              <w:right w:val="single" w:sz="4" w:space="0" w:color="auto"/>
            </w:tcBorders>
          </w:tcPr>
          <w:p w:rsidR="00532F77" w:rsidRPr="00705F1A" w:rsidRDefault="00532F77" w:rsidP="007D6A4B">
            <w:pPr>
              <w:pStyle w:val="ae"/>
              <w:rPr>
                <w:rFonts w:ascii="Times New Roman" w:hAnsi="Times New Roman" w:cs="Times New Roman"/>
              </w:rPr>
            </w:pPr>
          </w:p>
        </w:tc>
        <w:tc>
          <w:tcPr>
            <w:tcW w:w="2523" w:type="dxa"/>
            <w:vMerge/>
            <w:tcBorders>
              <w:top w:val="single" w:sz="4" w:space="0" w:color="auto"/>
              <w:left w:val="single" w:sz="4" w:space="0" w:color="auto"/>
              <w:bottom w:val="single" w:sz="4" w:space="0" w:color="auto"/>
            </w:tcBorders>
          </w:tcPr>
          <w:p w:rsidR="00532F77" w:rsidRPr="00705F1A" w:rsidRDefault="00532F77" w:rsidP="007D6A4B">
            <w:pPr>
              <w:pStyle w:val="ae"/>
              <w:rPr>
                <w:rFonts w:ascii="Times New Roman" w:hAnsi="Times New Roman" w:cs="Times New Roman"/>
              </w:rPr>
            </w:pPr>
          </w:p>
        </w:tc>
      </w:tr>
      <w:tr w:rsidR="00532F77" w:rsidRPr="00705F1A" w:rsidTr="007D6A4B">
        <w:trPr>
          <w:cantSplit/>
          <w:trHeight w:val="1836"/>
        </w:trPr>
        <w:tc>
          <w:tcPr>
            <w:tcW w:w="738" w:type="dxa"/>
            <w:vMerge/>
            <w:tcBorders>
              <w:top w:val="single" w:sz="4" w:space="0" w:color="auto"/>
              <w:bottom w:val="single" w:sz="4" w:space="0" w:color="auto"/>
              <w:right w:val="single" w:sz="4" w:space="0" w:color="auto"/>
            </w:tcBorders>
          </w:tcPr>
          <w:p w:rsidR="00532F77" w:rsidRPr="00705F1A" w:rsidRDefault="00532F77" w:rsidP="007D6A4B">
            <w:pPr>
              <w:pStyle w:val="ae"/>
              <w:rPr>
                <w:rFonts w:ascii="Times New Roman" w:hAnsi="Times New Roman" w:cs="Times New Roman"/>
              </w:rPr>
            </w:pPr>
          </w:p>
        </w:tc>
        <w:tc>
          <w:tcPr>
            <w:tcW w:w="3685" w:type="dxa"/>
            <w:vMerge/>
            <w:tcBorders>
              <w:top w:val="single" w:sz="4" w:space="0" w:color="auto"/>
              <w:left w:val="single" w:sz="4" w:space="0" w:color="auto"/>
              <w:bottom w:val="single" w:sz="4" w:space="0" w:color="auto"/>
              <w:right w:val="single" w:sz="4" w:space="0" w:color="auto"/>
            </w:tcBorders>
          </w:tcPr>
          <w:p w:rsidR="00532F77" w:rsidRPr="00705F1A" w:rsidRDefault="00532F77" w:rsidP="007D6A4B">
            <w:pPr>
              <w:pStyle w:val="ae"/>
              <w:rPr>
                <w:rFonts w:ascii="Times New Roman" w:hAnsi="Times New Roman" w:cs="Times New Roman"/>
              </w:rPr>
            </w:pPr>
          </w:p>
        </w:tc>
        <w:tc>
          <w:tcPr>
            <w:tcW w:w="426" w:type="dxa"/>
            <w:vMerge/>
            <w:tcBorders>
              <w:top w:val="single" w:sz="4" w:space="0" w:color="auto"/>
              <w:left w:val="single" w:sz="4" w:space="0" w:color="auto"/>
              <w:bottom w:val="single" w:sz="4" w:space="0" w:color="auto"/>
              <w:right w:val="single" w:sz="4" w:space="0" w:color="auto"/>
            </w:tcBorders>
          </w:tcPr>
          <w:p w:rsidR="00532F77" w:rsidRPr="00705F1A" w:rsidRDefault="00532F77" w:rsidP="007D6A4B">
            <w:pPr>
              <w:pStyle w:val="ae"/>
              <w:rPr>
                <w:rFonts w:ascii="Times New Roman" w:hAnsi="Times New Roman" w:cs="Times New Roman"/>
              </w:rPr>
            </w:pPr>
          </w:p>
        </w:tc>
        <w:tc>
          <w:tcPr>
            <w:tcW w:w="850" w:type="dxa"/>
            <w:vMerge/>
            <w:tcBorders>
              <w:top w:val="single" w:sz="4" w:space="0" w:color="auto"/>
              <w:left w:val="single" w:sz="4" w:space="0" w:color="auto"/>
              <w:bottom w:val="single" w:sz="4" w:space="0" w:color="auto"/>
              <w:right w:val="single" w:sz="4" w:space="0" w:color="auto"/>
            </w:tcBorders>
          </w:tcPr>
          <w:p w:rsidR="00532F77" w:rsidRPr="00705F1A" w:rsidRDefault="00532F77" w:rsidP="007D6A4B">
            <w:pPr>
              <w:pStyle w:val="ae"/>
              <w:rPr>
                <w:rFonts w:ascii="Times New Roman" w:hAnsi="Times New Roman" w:cs="Times New Roman"/>
              </w:rPr>
            </w:pPr>
          </w:p>
        </w:tc>
        <w:tc>
          <w:tcPr>
            <w:tcW w:w="992" w:type="dxa"/>
            <w:vMerge/>
            <w:tcBorders>
              <w:top w:val="single" w:sz="4" w:space="0" w:color="auto"/>
              <w:left w:val="single" w:sz="4" w:space="0" w:color="auto"/>
              <w:bottom w:val="single" w:sz="4" w:space="0" w:color="auto"/>
              <w:right w:val="single" w:sz="4" w:space="0" w:color="auto"/>
            </w:tcBorders>
          </w:tcPr>
          <w:p w:rsidR="00532F77" w:rsidRPr="00705F1A" w:rsidRDefault="00532F77" w:rsidP="007D6A4B">
            <w:pPr>
              <w:pStyle w:val="ae"/>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extDirection w:val="btLr"/>
            <w:vAlign w:val="center"/>
          </w:tcPr>
          <w:p w:rsidR="00532F77" w:rsidRPr="00705F1A" w:rsidRDefault="00532F77" w:rsidP="007D6A4B">
            <w:pPr>
              <w:pStyle w:val="ae"/>
              <w:ind w:left="113" w:right="113"/>
              <w:jc w:val="center"/>
              <w:rPr>
                <w:rFonts w:ascii="Times New Roman" w:hAnsi="Times New Roman" w:cs="Times New Roman"/>
              </w:rPr>
            </w:pPr>
            <w:r w:rsidRPr="00705F1A">
              <w:rPr>
                <w:rFonts w:ascii="Times New Roman" w:hAnsi="Times New Roman" w:cs="Times New Roman"/>
              </w:rPr>
              <w:t>федеральный бюджет</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532F77" w:rsidRPr="00705F1A" w:rsidRDefault="00532F77" w:rsidP="007D6A4B">
            <w:pPr>
              <w:pStyle w:val="ae"/>
              <w:ind w:left="113" w:right="113"/>
              <w:jc w:val="center"/>
              <w:rPr>
                <w:rFonts w:ascii="Times New Roman" w:hAnsi="Times New Roman" w:cs="Times New Roman"/>
              </w:rPr>
            </w:pPr>
            <w:r w:rsidRPr="00705F1A">
              <w:rPr>
                <w:rFonts w:ascii="Times New Roman" w:hAnsi="Times New Roman" w:cs="Times New Roman"/>
              </w:rPr>
              <w:t>краевой бюджет</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532F77" w:rsidRPr="00705F1A" w:rsidRDefault="00532F77" w:rsidP="007D6A4B">
            <w:pPr>
              <w:pStyle w:val="ae"/>
              <w:ind w:left="113" w:right="113"/>
              <w:jc w:val="center"/>
              <w:rPr>
                <w:rFonts w:ascii="Times New Roman" w:hAnsi="Times New Roman" w:cs="Times New Roman"/>
              </w:rPr>
            </w:pPr>
            <w:r w:rsidRPr="00705F1A">
              <w:rPr>
                <w:rFonts w:ascii="Times New Roman" w:hAnsi="Times New Roman" w:cs="Times New Roman"/>
              </w:rPr>
              <w:t>местный бюджет</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532F77" w:rsidRPr="00705F1A" w:rsidRDefault="00532F77" w:rsidP="007D6A4B">
            <w:pPr>
              <w:pStyle w:val="ae"/>
              <w:ind w:left="113" w:right="113"/>
              <w:jc w:val="center"/>
              <w:rPr>
                <w:rFonts w:ascii="Times New Roman" w:hAnsi="Times New Roman" w:cs="Times New Roman"/>
              </w:rPr>
            </w:pPr>
            <w:r w:rsidRPr="00705F1A">
              <w:rPr>
                <w:rFonts w:ascii="Times New Roman" w:hAnsi="Times New Roman" w:cs="Times New Roman"/>
              </w:rPr>
              <w:t>внебюджетные источники</w:t>
            </w:r>
          </w:p>
        </w:tc>
        <w:tc>
          <w:tcPr>
            <w:tcW w:w="2268" w:type="dxa"/>
            <w:vMerge/>
            <w:tcBorders>
              <w:top w:val="single" w:sz="4" w:space="0" w:color="auto"/>
              <w:left w:val="single" w:sz="4" w:space="0" w:color="auto"/>
              <w:bottom w:val="single" w:sz="4" w:space="0" w:color="auto"/>
              <w:right w:val="single" w:sz="4" w:space="0" w:color="auto"/>
            </w:tcBorders>
          </w:tcPr>
          <w:p w:rsidR="00532F77" w:rsidRPr="00705F1A" w:rsidRDefault="00532F77" w:rsidP="007D6A4B">
            <w:pPr>
              <w:pStyle w:val="ae"/>
              <w:rPr>
                <w:rFonts w:ascii="Times New Roman" w:hAnsi="Times New Roman" w:cs="Times New Roman"/>
              </w:rPr>
            </w:pPr>
          </w:p>
        </w:tc>
        <w:tc>
          <w:tcPr>
            <w:tcW w:w="2523" w:type="dxa"/>
            <w:vMerge/>
            <w:tcBorders>
              <w:top w:val="single" w:sz="4" w:space="0" w:color="auto"/>
              <w:left w:val="single" w:sz="4" w:space="0" w:color="auto"/>
              <w:bottom w:val="single" w:sz="4" w:space="0" w:color="auto"/>
            </w:tcBorders>
          </w:tcPr>
          <w:p w:rsidR="00532F77" w:rsidRPr="00705F1A" w:rsidRDefault="00532F77" w:rsidP="007D6A4B">
            <w:pPr>
              <w:pStyle w:val="ae"/>
              <w:rPr>
                <w:rFonts w:ascii="Times New Roman" w:hAnsi="Times New Roman" w:cs="Times New Roman"/>
              </w:rPr>
            </w:pPr>
          </w:p>
        </w:tc>
      </w:tr>
    </w:tbl>
    <w:p w:rsidR="00532F77" w:rsidRPr="00705F1A" w:rsidRDefault="00532F77" w:rsidP="00532F77">
      <w:pPr>
        <w:rPr>
          <w:sz w:val="6"/>
          <w:szCs w:val="6"/>
        </w:rPr>
      </w:pPr>
    </w:p>
    <w:tbl>
      <w:tblPr>
        <w:tblW w:w="1460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38"/>
        <w:gridCol w:w="3685"/>
        <w:gridCol w:w="426"/>
        <w:gridCol w:w="850"/>
        <w:gridCol w:w="992"/>
        <w:gridCol w:w="851"/>
        <w:gridCol w:w="709"/>
        <w:gridCol w:w="850"/>
        <w:gridCol w:w="709"/>
        <w:gridCol w:w="2268"/>
        <w:gridCol w:w="2523"/>
      </w:tblGrid>
      <w:tr w:rsidR="00532F77" w:rsidRPr="00705F1A" w:rsidTr="007D6A4B">
        <w:trPr>
          <w:tblHeader/>
        </w:trPr>
        <w:tc>
          <w:tcPr>
            <w:tcW w:w="738" w:type="dxa"/>
            <w:tcBorders>
              <w:top w:val="single" w:sz="4" w:space="0" w:color="auto"/>
              <w:bottom w:val="single" w:sz="4" w:space="0" w:color="auto"/>
              <w:right w:val="single" w:sz="4" w:space="0" w:color="auto"/>
            </w:tcBorders>
          </w:tcPr>
          <w:p w:rsidR="00532F77" w:rsidRPr="00705F1A" w:rsidRDefault="00532F77" w:rsidP="007D6A4B">
            <w:pPr>
              <w:pStyle w:val="ae"/>
              <w:jc w:val="center"/>
              <w:rPr>
                <w:rFonts w:ascii="Times New Roman" w:hAnsi="Times New Roman" w:cs="Times New Roman"/>
              </w:rPr>
            </w:pPr>
            <w:r w:rsidRPr="00705F1A">
              <w:rPr>
                <w:rFonts w:ascii="Times New Roman" w:hAnsi="Times New Roman" w:cs="Times New Roman"/>
              </w:rPr>
              <w:t>1</w:t>
            </w:r>
          </w:p>
        </w:tc>
        <w:tc>
          <w:tcPr>
            <w:tcW w:w="3685" w:type="dxa"/>
            <w:tcBorders>
              <w:top w:val="single" w:sz="4" w:space="0" w:color="auto"/>
              <w:left w:val="single" w:sz="4" w:space="0" w:color="auto"/>
              <w:bottom w:val="single" w:sz="4" w:space="0" w:color="auto"/>
              <w:right w:val="single" w:sz="4" w:space="0" w:color="auto"/>
            </w:tcBorders>
          </w:tcPr>
          <w:p w:rsidR="00532F77" w:rsidRPr="00705F1A" w:rsidRDefault="00532F77" w:rsidP="007D6A4B">
            <w:pPr>
              <w:pStyle w:val="ae"/>
              <w:jc w:val="center"/>
              <w:rPr>
                <w:rFonts w:ascii="Times New Roman" w:hAnsi="Times New Roman" w:cs="Times New Roman"/>
              </w:rPr>
            </w:pPr>
            <w:r w:rsidRPr="00705F1A">
              <w:rPr>
                <w:rFonts w:ascii="Times New Roman" w:hAnsi="Times New Roman" w:cs="Times New Roman"/>
              </w:rPr>
              <w:t>2</w:t>
            </w:r>
          </w:p>
        </w:tc>
        <w:tc>
          <w:tcPr>
            <w:tcW w:w="426" w:type="dxa"/>
            <w:tcBorders>
              <w:top w:val="single" w:sz="4" w:space="0" w:color="auto"/>
              <w:left w:val="single" w:sz="4" w:space="0" w:color="auto"/>
              <w:bottom w:val="single" w:sz="4" w:space="0" w:color="auto"/>
              <w:right w:val="single" w:sz="4" w:space="0" w:color="auto"/>
            </w:tcBorders>
          </w:tcPr>
          <w:p w:rsidR="00532F77" w:rsidRPr="00705F1A" w:rsidRDefault="00532F77" w:rsidP="007D6A4B">
            <w:pPr>
              <w:pStyle w:val="ae"/>
              <w:jc w:val="center"/>
              <w:rPr>
                <w:rFonts w:ascii="Times New Roman" w:hAnsi="Times New Roman" w:cs="Times New Roman"/>
              </w:rPr>
            </w:pPr>
            <w:r w:rsidRPr="00705F1A">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tcPr>
          <w:p w:rsidR="00532F77" w:rsidRPr="00705F1A" w:rsidRDefault="00532F77" w:rsidP="007D6A4B">
            <w:pPr>
              <w:pStyle w:val="ae"/>
              <w:jc w:val="center"/>
              <w:rPr>
                <w:rFonts w:ascii="Times New Roman" w:hAnsi="Times New Roman" w:cs="Times New Roman"/>
              </w:rPr>
            </w:pPr>
            <w:r w:rsidRPr="00705F1A">
              <w:rPr>
                <w:rFonts w:ascii="Times New Roman" w:hAnsi="Times New Roman" w:cs="Times New Roman"/>
              </w:rPr>
              <w:t>4</w:t>
            </w:r>
          </w:p>
        </w:tc>
        <w:tc>
          <w:tcPr>
            <w:tcW w:w="992" w:type="dxa"/>
            <w:tcBorders>
              <w:top w:val="single" w:sz="4" w:space="0" w:color="auto"/>
              <w:left w:val="single" w:sz="4" w:space="0" w:color="auto"/>
              <w:bottom w:val="single" w:sz="4" w:space="0" w:color="auto"/>
              <w:right w:val="single" w:sz="4" w:space="0" w:color="auto"/>
            </w:tcBorders>
          </w:tcPr>
          <w:p w:rsidR="00532F77" w:rsidRPr="00705F1A" w:rsidRDefault="00532F77" w:rsidP="007D6A4B">
            <w:pPr>
              <w:pStyle w:val="ae"/>
              <w:jc w:val="center"/>
              <w:rPr>
                <w:rFonts w:ascii="Times New Roman" w:hAnsi="Times New Roman" w:cs="Times New Roman"/>
              </w:rPr>
            </w:pPr>
            <w:r w:rsidRPr="00705F1A">
              <w:rPr>
                <w:rFonts w:ascii="Times New Roman" w:hAnsi="Times New Roman" w:cs="Times New Roman"/>
              </w:rPr>
              <w:t>5</w:t>
            </w:r>
          </w:p>
        </w:tc>
        <w:tc>
          <w:tcPr>
            <w:tcW w:w="851" w:type="dxa"/>
            <w:tcBorders>
              <w:top w:val="single" w:sz="4" w:space="0" w:color="auto"/>
              <w:left w:val="single" w:sz="4" w:space="0" w:color="auto"/>
              <w:bottom w:val="single" w:sz="4" w:space="0" w:color="auto"/>
              <w:right w:val="single" w:sz="4" w:space="0" w:color="auto"/>
            </w:tcBorders>
          </w:tcPr>
          <w:p w:rsidR="00532F77" w:rsidRPr="00705F1A" w:rsidRDefault="00532F77" w:rsidP="007D6A4B">
            <w:pPr>
              <w:pStyle w:val="ae"/>
              <w:jc w:val="center"/>
              <w:rPr>
                <w:rFonts w:ascii="Times New Roman" w:hAnsi="Times New Roman" w:cs="Times New Roman"/>
              </w:rPr>
            </w:pPr>
            <w:r w:rsidRPr="00705F1A">
              <w:rPr>
                <w:rFonts w:ascii="Times New Roman" w:hAnsi="Times New Roman" w:cs="Times New Roman"/>
              </w:rPr>
              <w:t>6</w:t>
            </w:r>
          </w:p>
        </w:tc>
        <w:tc>
          <w:tcPr>
            <w:tcW w:w="709" w:type="dxa"/>
            <w:tcBorders>
              <w:top w:val="single" w:sz="4" w:space="0" w:color="auto"/>
              <w:left w:val="single" w:sz="4" w:space="0" w:color="auto"/>
              <w:bottom w:val="single" w:sz="4" w:space="0" w:color="auto"/>
              <w:right w:val="single" w:sz="4" w:space="0" w:color="auto"/>
            </w:tcBorders>
          </w:tcPr>
          <w:p w:rsidR="00532F77" w:rsidRPr="00705F1A" w:rsidRDefault="00532F77" w:rsidP="007D6A4B">
            <w:pPr>
              <w:pStyle w:val="ae"/>
              <w:jc w:val="center"/>
              <w:rPr>
                <w:rFonts w:ascii="Times New Roman" w:hAnsi="Times New Roman" w:cs="Times New Roman"/>
              </w:rPr>
            </w:pPr>
            <w:r w:rsidRPr="00705F1A">
              <w:rPr>
                <w:rFonts w:ascii="Times New Roman" w:hAnsi="Times New Roman" w:cs="Times New Roman"/>
              </w:rPr>
              <w:t>7</w:t>
            </w:r>
          </w:p>
        </w:tc>
        <w:tc>
          <w:tcPr>
            <w:tcW w:w="850" w:type="dxa"/>
            <w:tcBorders>
              <w:top w:val="single" w:sz="4" w:space="0" w:color="auto"/>
              <w:left w:val="single" w:sz="4" w:space="0" w:color="auto"/>
              <w:bottom w:val="single" w:sz="4" w:space="0" w:color="auto"/>
              <w:right w:val="single" w:sz="4" w:space="0" w:color="auto"/>
            </w:tcBorders>
          </w:tcPr>
          <w:p w:rsidR="00532F77" w:rsidRPr="00705F1A" w:rsidRDefault="00532F77" w:rsidP="007D6A4B">
            <w:pPr>
              <w:pStyle w:val="ae"/>
              <w:jc w:val="center"/>
              <w:rPr>
                <w:rFonts w:ascii="Times New Roman" w:hAnsi="Times New Roman" w:cs="Times New Roman"/>
              </w:rPr>
            </w:pPr>
            <w:r w:rsidRPr="00705F1A">
              <w:rPr>
                <w:rFonts w:ascii="Times New Roman" w:hAnsi="Times New Roman" w:cs="Times New Roman"/>
              </w:rPr>
              <w:t>8</w:t>
            </w:r>
          </w:p>
        </w:tc>
        <w:tc>
          <w:tcPr>
            <w:tcW w:w="709" w:type="dxa"/>
            <w:tcBorders>
              <w:top w:val="single" w:sz="4" w:space="0" w:color="auto"/>
              <w:left w:val="single" w:sz="4" w:space="0" w:color="auto"/>
              <w:bottom w:val="single" w:sz="4" w:space="0" w:color="auto"/>
              <w:right w:val="single" w:sz="4" w:space="0" w:color="auto"/>
            </w:tcBorders>
          </w:tcPr>
          <w:p w:rsidR="00532F77" w:rsidRPr="00705F1A" w:rsidRDefault="00532F77" w:rsidP="007D6A4B">
            <w:pPr>
              <w:pStyle w:val="ae"/>
              <w:jc w:val="center"/>
              <w:rPr>
                <w:rFonts w:ascii="Times New Roman" w:hAnsi="Times New Roman" w:cs="Times New Roman"/>
              </w:rPr>
            </w:pPr>
            <w:r w:rsidRPr="00705F1A">
              <w:rPr>
                <w:rFonts w:ascii="Times New Roman" w:hAnsi="Times New Roman" w:cs="Times New Roman"/>
              </w:rPr>
              <w:t>9</w:t>
            </w:r>
          </w:p>
        </w:tc>
        <w:tc>
          <w:tcPr>
            <w:tcW w:w="2268" w:type="dxa"/>
            <w:tcBorders>
              <w:top w:val="single" w:sz="4" w:space="0" w:color="auto"/>
              <w:left w:val="single" w:sz="4" w:space="0" w:color="auto"/>
              <w:bottom w:val="single" w:sz="4" w:space="0" w:color="auto"/>
              <w:right w:val="single" w:sz="4" w:space="0" w:color="auto"/>
            </w:tcBorders>
          </w:tcPr>
          <w:p w:rsidR="00532F77" w:rsidRPr="00705F1A" w:rsidRDefault="00532F77" w:rsidP="007D6A4B">
            <w:pPr>
              <w:pStyle w:val="ae"/>
              <w:jc w:val="center"/>
              <w:rPr>
                <w:rFonts w:ascii="Times New Roman" w:hAnsi="Times New Roman" w:cs="Times New Roman"/>
              </w:rPr>
            </w:pPr>
            <w:r w:rsidRPr="00705F1A">
              <w:rPr>
                <w:rFonts w:ascii="Times New Roman" w:hAnsi="Times New Roman" w:cs="Times New Roman"/>
              </w:rPr>
              <w:t>10</w:t>
            </w:r>
          </w:p>
        </w:tc>
        <w:tc>
          <w:tcPr>
            <w:tcW w:w="2523" w:type="dxa"/>
            <w:tcBorders>
              <w:top w:val="single" w:sz="4" w:space="0" w:color="auto"/>
              <w:left w:val="single" w:sz="4" w:space="0" w:color="auto"/>
              <w:bottom w:val="single" w:sz="4" w:space="0" w:color="auto"/>
            </w:tcBorders>
          </w:tcPr>
          <w:p w:rsidR="00532F77" w:rsidRPr="00705F1A" w:rsidRDefault="00532F77" w:rsidP="007D6A4B">
            <w:pPr>
              <w:pStyle w:val="ae"/>
              <w:jc w:val="center"/>
              <w:rPr>
                <w:rFonts w:ascii="Times New Roman" w:hAnsi="Times New Roman" w:cs="Times New Roman"/>
              </w:rPr>
            </w:pPr>
            <w:r w:rsidRPr="00705F1A">
              <w:rPr>
                <w:rFonts w:ascii="Times New Roman" w:hAnsi="Times New Roman" w:cs="Times New Roman"/>
              </w:rPr>
              <w:t>11</w:t>
            </w:r>
          </w:p>
        </w:tc>
      </w:tr>
      <w:tr w:rsidR="00532F77" w:rsidRPr="00705F1A" w:rsidTr="007D6A4B">
        <w:tc>
          <w:tcPr>
            <w:tcW w:w="738" w:type="dxa"/>
            <w:tcBorders>
              <w:top w:val="single" w:sz="4" w:space="0" w:color="auto"/>
              <w:bottom w:val="single" w:sz="4" w:space="0" w:color="auto"/>
              <w:right w:val="single" w:sz="4" w:space="0" w:color="auto"/>
            </w:tcBorders>
          </w:tcPr>
          <w:p w:rsidR="00532F77" w:rsidRPr="00705F1A" w:rsidRDefault="00532F77" w:rsidP="007D6A4B">
            <w:pPr>
              <w:pStyle w:val="ae"/>
              <w:jc w:val="center"/>
              <w:rPr>
                <w:rFonts w:ascii="Times New Roman" w:hAnsi="Times New Roman" w:cs="Times New Roman"/>
              </w:rPr>
            </w:pPr>
            <w:r w:rsidRPr="00705F1A">
              <w:rPr>
                <w:rFonts w:ascii="Times New Roman" w:hAnsi="Times New Roman" w:cs="Times New Roman"/>
              </w:rPr>
              <w:t>1</w:t>
            </w:r>
          </w:p>
        </w:tc>
        <w:tc>
          <w:tcPr>
            <w:tcW w:w="3685" w:type="dxa"/>
            <w:tcBorders>
              <w:top w:val="single" w:sz="4" w:space="0" w:color="auto"/>
              <w:left w:val="single" w:sz="4" w:space="0" w:color="auto"/>
              <w:bottom w:val="single" w:sz="4" w:space="0" w:color="auto"/>
              <w:right w:val="single" w:sz="4" w:space="0" w:color="auto"/>
            </w:tcBorders>
          </w:tcPr>
          <w:p w:rsidR="00532F77" w:rsidRPr="00705F1A" w:rsidRDefault="00532F77" w:rsidP="007D6A4B">
            <w:pPr>
              <w:pStyle w:val="af"/>
              <w:rPr>
                <w:rFonts w:ascii="Times New Roman" w:hAnsi="Times New Roman" w:cs="Times New Roman"/>
              </w:rPr>
            </w:pPr>
            <w:r w:rsidRPr="00705F1A">
              <w:rPr>
                <w:rFonts w:ascii="Times New Roman" w:hAnsi="Times New Roman" w:cs="Times New Roman"/>
              </w:rPr>
              <w:t>Цель 1</w:t>
            </w:r>
          </w:p>
        </w:tc>
        <w:tc>
          <w:tcPr>
            <w:tcW w:w="10178" w:type="dxa"/>
            <w:gridSpan w:val="9"/>
            <w:tcBorders>
              <w:top w:val="single" w:sz="4" w:space="0" w:color="auto"/>
              <w:left w:val="single" w:sz="4" w:space="0" w:color="auto"/>
              <w:bottom w:val="single" w:sz="4" w:space="0" w:color="auto"/>
            </w:tcBorders>
          </w:tcPr>
          <w:p w:rsidR="00532F77" w:rsidRPr="00705F1A" w:rsidRDefault="00532F77" w:rsidP="007D6A4B">
            <w:pPr>
              <w:pStyle w:val="ae"/>
              <w:rPr>
                <w:rFonts w:ascii="Times New Roman" w:hAnsi="Times New Roman" w:cs="Times New Roman"/>
              </w:rPr>
            </w:pPr>
            <w:r w:rsidRPr="00705F1A">
              <w:rPr>
                <w:rFonts w:ascii="Times New Roman" w:hAnsi="Times New Roman" w:cs="Times New Roman"/>
              </w:rPr>
              <w:t xml:space="preserve">Создание условий для улучшения качества жизни инвалидов и </w:t>
            </w:r>
            <w:r w:rsidRPr="00705F1A">
              <w:rPr>
                <w:rFonts w:ascii="Times New Roman" w:hAnsi="Times New Roman" w:cs="Times New Roman"/>
                <w:bCs/>
              </w:rPr>
              <w:t>других маломобильных групп населения,</w:t>
            </w:r>
            <w:r w:rsidRPr="00705F1A">
              <w:rPr>
                <w:rFonts w:ascii="Times New Roman" w:hAnsi="Times New Roman" w:cs="Times New Roman"/>
              </w:rPr>
              <w:t xml:space="preserve"> реализации их гражданских и политических прав</w:t>
            </w:r>
          </w:p>
        </w:tc>
      </w:tr>
      <w:tr w:rsidR="00532F77" w:rsidRPr="00705F1A" w:rsidTr="007D6A4B">
        <w:tc>
          <w:tcPr>
            <w:tcW w:w="738" w:type="dxa"/>
            <w:tcBorders>
              <w:top w:val="single" w:sz="4" w:space="0" w:color="auto"/>
              <w:bottom w:val="single" w:sz="4" w:space="0" w:color="auto"/>
              <w:right w:val="single" w:sz="4" w:space="0" w:color="auto"/>
            </w:tcBorders>
          </w:tcPr>
          <w:p w:rsidR="00532F77" w:rsidRPr="00705F1A" w:rsidRDefault="00532F77" w:rsidP="007D6A4B">
            <w:pPr>
              <w:pStyle w:val="ae"/>
              <w:jc w:val="center"/>
              <w:rPr>
                <w:rFonts w:ascii="Times New Roman" w:hAnsi="Times New Roman" w:cs="Times New Roman"/>
              </w:rPr>
            </w:pPr>
            <w:r w:rsidRPr="00705F1A">
              <w:rPr>
                <w:rFonts w:ascii="Times New Roman" w:hAnsi="Times New Roman" w:cs="Times New Roman"/>
              </w:rPr>
              <w:t>1.1</w:t>
            </w:r>
          </w:p>
        </w:tc>
        <w:tc>
          <w:tcPr>
            <w:tcW w:w="3685" w:type="dxa"/>
            <w:tcBorders>
              <w:top w:val="single" w:sz="4" w:space="0" w:color="auto"/>
              <w:left w:val="single" w:sz="4" w:space="0" w:color="auto"/>
              <w:bottom w:val="single" w:sz="4" w:space="0" w:color="auto"/>
              <w:right w:val="single" w:sz="4" w:space="0" w:color="auto"/>
            </w:tcBorders>
          </w:tcPr>
          <w:p w:rsidR="00532F77" w:rsidRPr="00705F1A" w:rsidRDefault="00532F77" w:rsidP="007D6A4B">
            <w:pPr>
              <w:pStyle w:val="af"/>
              <w:rPr>
                <w:rFonts w:ascii="Times New Roman" w:hAnsi="Times New Roman" w:cs="Times New Roman"/>
              </w:rPr>
            </w:pPr>
            <w:r w:rsidRPr="00705F1A">
              <w:rPr>
                <w:rFonts w:ascii="Times New Roman" w:hAnsi="Times New Roman" w:cs="Times New Roman"/>
              </w:rPr>
              <w:t>Задача 1.1</w:t>
            </w:r>
          </w:p>
        </w:tc>
        <w:tc>
          <w:tcPr>
            <w:tcW w:w="10178" w:type="dxa"/>
            <w:gridSpan w:val="9"/>
            <w:tcBorders>
              <w:top w:val="single" w:sz="4" w:space="0" w:color="auto"/>
              <w:left w:val="single" w:sz="4" w:space="0" w:color="auto"/>
              <w:bottom w:val="single" w:sz="4" w:space="0" w:color="auto"/>
            </w:tcBorders>
          </w:tcPr>
          <w:p w:rsidR="00532F77" w:rsidRPr="00705F1A" w:rsidRDefault="00532F77" w:rsidP="007D6A4B">
            <w:pPr>
              <w:pStyle w:val="ae"/>
              <w:rPr>
                <w:rFonts w:ascii="Times New Roman" w:hAnsi="Times New Roman" w:cs="Times New Roman"/>
              </w:rPr>
            </w:pPr>
            <w:r w:rsidRPr="00705F1A">
              <w:rPr>
                <w:rFonts w:ascii="Times New Roman" w:hAnsi="Times New Roman" w:cs="Times New Roman"/>
              </w:rPr>
              <w:t>Информационное и методическое обеспечение работы по реабилитации инвалидов</w:t>
            </w:r>
          </w:p>
        </w:tc>
      </w:tr>
      <w:tr w:rsidR="00532F77" w:rsidRPr="00705F1A" w:rsidTr="007D6A4B">
        <w:tc>
          <w:tcPr>
            <w:tcW w:w="738" w:type="dxa"/>
            <w:vMerge w:val="restart"/>
            <w:tcBorders>
              <w:top w:val="single" w:sz="4" w:space="0" w:color="auto"/>
              <w:bottom w:val="single" w:sz="4" w:space="0" w:color="auto"/>
              <w:right w:val="single" w:sz="4" w:space="0" w:color="auto"/>
            </w:tcBorders>
          </w:tcPr>
          <w:p w:rsidR="00532F77" w:rsidRPr="00705F1A" w:rsidRDefault="00532F77" w:rsidP="007D6A4B">
            <w:pPr>
              <w:pStyle w:val="ae"/>
              <w:jc w:val="center"/>
              <w:rPr>
                <w:rFonts w:ascii="Times New Roman" w:hAnsi="Times New Roman" w:cs="Times New Roman"/>
              </w:rPr>
            </w:pPr>
            <w:r w:rsidRPr="00705F1A">
              <w:rPr>
                <w:rFonts w:ascii="Times New Roman" w:hAnsi="Times New Roman" w:cs="Times New Roman"/>
              </w:rPr>
              <w:t>1.1.1</w:t>
            </w:r>
          </w:p>
        </w:tc>
        <w:tc>
          <w:tcPr>
            <w:tcW w:w="3685" w:type="dxa"/>
            <w:vMerge w:val="restart"/>
            <w:tcBorders>
              <w:top w:val="single" w:sz="4" w:space="0" w:color="auto"/>
              <w:left w:val="single" w:sz="4" w:space="0" w:color="auto"/>
              <w:bottom w:val="single" w:sz="4" w:space="0" w:color="auto"/>
              <w:right w:val="single" w:sz="4" w:space="0" w:color="auto"/>
            </w:tcBorders>
          </w:tcPr>
          <w:p w:rsidR="00532F77" w:rsidRPr="00705F1A" w:rsidRDefault="00532F77" w:rsidP="007D6A4B">
            <w:pPr>
              <w:widowControl w:val="0"/>
              <w:tabs>
                <w:tab w:val="left" w:pos="1134"/>
              </w:tabs>
              <w:jc w:val="both"/>
              <w:rPr>
                <w:rFonts w:cs="Times New Roman"/>
                <w:bCs/>
                <w:sz w:val="24"/>
                <w:szCs w:val="24"/>
              </w:rPr>
            </w:pPr>
            <w:r w:rsidRPr="00705F1A">
              <w:rPr>
                <w:rFonts w:cs="Times New Roman"/>
                <w:bCs/>
                <w:sz w:val="24"/>
                <w:szCs w:val="24"/>
              </w:rPr>
              <w:t>Организация и развитие сети консультативной и методической помощи организациям, работодателям и работникам по вопросам адаптации учреждений, организаций и предприятий для беспрепятственного доступа инвалидов и других маломобильных групп населения в муниципальном образовании Темрюкский</w:t>
            </w:r>
          </w:p>
          <w:p w:rsidR="00532F77" w:rsidRPr="00705F1A" w:rsidRDefault="00532F77" w:rsidP="007D6A4B">
            <w:pPr>
              <w:widowControl w:val="0"/>
              <w:tabs>
                <w:tab w:val="left" w:pos="1134"/>
              </w:tabs>
              <w:jc w:val="both"/>
              <w:rPr>
                <w:rFonts w:cs="Times New Roman"/>
                <w:sz w:val="24"/>
                <w:szCs w:val="24"/>
              </w:rPr>
            </w:pPr>
            <w:r w:rsidRPr="00705F1A">
              <w:rPr>
                <w:rFonts w:cs="Times New Roman"/>
                <w:bCs/>
                <w:sz w:val="24"/>
                <w:szCs w:val="24"/>
              </w:rPr>
              <w:t>район</w:t>
            </w:r>
          </w:p>
        </w:tc>
        <w:tc>
          <w:tcPr>
            <w:tcW w:w="426" w:type="dxa"/>
            <w:vMerge w:val="restart"/>
            <w:tcBorders>
              <w:top w:val="single" w:sz="4" w:space="0" w:color="auto"/>
              <w:left w:val="single" w:sz="4" w:space="0" w:color="auto"/>
              <w:bottom w:val="single" w:sz="4" w:space="0" w:color="auto"/>
              <w:right w:val="single" w:sz="4" w:space="0" w:color="auto"/>
            </w:tcBorders>
          </w:tcPr>
          <w:p w:rsidR="00532F77" w:rsidRPr="00705F1A" w:rsidRDefault="00532F77" w:rsidP="007D6A4B">
            <w:pPr>
              <w:pStyle w:val="ae"/>
              <w:jc w:val="center"/>
              <w:rPr>
                <w:rFonts w:ascii="Times New Roman" w:hAnsi="Times New Roman" w:cs="Times New Roman"/>
              </w:rPr>
            </w:pPr>
            <w:r w:rsidRPr="00705F1A">
              <w:rPr>
                <w:rFonts w:ascii="Times New Roman" w:hAnsi="Times New Roman" w:cs="Times New Roman"/>
              </w:rPr>
              <w:t>-</w:t>
            </w:r>
          </w:p>
        </w:tc>
        <w:tc>
          <w:tcPr>
            <w:tcW w:w="850" w:type="dxa"/>
            <w:tcBorders>
              <w:top w:val="single" w:sz="4" w:space="0" w:color="auto"/>
              <w:left w:val="single" w:sz="4" w:space="0" w:color="auto"/>
              <w:bottom w:val="single" w:sz="4" w:space="0" w:color="auto"/>
              <w:right w:val="single" w:sz="4" w:space="0" w:color="auto"/>
            </w:tcBorders>
          </w:tcPr>
          <w:p w:rsidR="00532F77" w:rsidRPr="00705F1A" w:rsidRDefault="00532F77" w:rsidP="007D6A4B">
            <w:pPr>
              <w:pStyle w:val="af"/>
              <w:rPr>
                <w:rFonts w:ascii="Times New Roman" w:hAnsi="Times New Roman" w:cs="Times New Roman"/>
              </w:rPr>
            </w:pPr>
            <w:r w:rsidRPr="00705F1A">
              <w:rPr>
                <w:rFonts w:ascii="Times New Roman" w:hAnsi="Times New Roman" w:cs="Times New Roman"/>
              </w:rPr>
              <w:t xml:space="preserve">2022 </w:t>
            </w:r>
          </w:p>
        </w:tc>
        <w:tc>
          <w:tcPr>
            <w:tcW w:w="4111" w:type="dxa"/>
            <w:gridSpan w:val="5"/>
            <w:vMerge w:val="restart"/>
            <w:tcBorders>
              <w:top w:val="single" w:sz="4" w:space="0" w:color="auto"/>
              <w:left w:val="single" w:sz="4" w:space="0" w:color="auto"/>
              <w:right w:val="single" w:sz="4" w:space="0" w:color="auto"/>
            </w:tcBorders>
          </w:tcPr>
          <w:p w:rsidR="00532F77" w:rsidRPr="00705F1A" w:rsidRDefault="00532F77" w:rsidP="007D6A4B">
            <w:pPr>
              <w:pStyle w:val="ae"/>
              <w:jc w:val="center"/>
              <w:rPr>
                <w:rFonts w:ascii="Times New Roman" w:hAnsi="Times New Roman" w:cs="Times New Roman"/>
              </w:rPr>
            </w:pPr>
            <w:r w:rsidRPr="00705F1A">
              <w:rPr>
                <w:rFonts w:ascii="Times New Roman" w:hAnsi="Times New Roman" w:cs="Times New Roman"/>
                <w:bCs/>
              </w:rPr>
              <w:t>Выполнение мероприятия осуществляется в рамках основной деятельности</w:t>
            </w:r>
          </w:p>
        </w:tc>
        <w:tc>
          <w:tcPr>
            <w:tcW w:w="2268" w:type="dxa"/>
            <w:vMerge w:val="restart"/>
            <w:tcBorders>
              <w:top w:val="single" w:sz="4" w:space="0" w:color="auto"/>
              <w:left w:val="single" w:sz="4" w:space="0" w:color="auto"/>
              <w:bottom w:val="single" w:sz="4" w:space="0" w:color="auto"/>
              <w:right w:val="single" w:sz="4" w:space="0" w:color="auto"/>
            </w:tcBorders>
          </w:tcPr>
          <w:p w:rsidR="00532F77" w:rsidRPr="00A446B9" w:rsidRDefault="00532F77" w:rsidP="007D6A4B">
            <w:pPr>
              <w:pStyle w:val="ae"/>
              <w:jc w:val="center"/>
              <w:rPr>
                <w:rFonts w:ascii="Times New Roman" w:hAnsi="Times New Roman" w:cs="Times New Roman"/>
              </w:rPr>
            </w:pPr>
            <w:r w:rsidRPr="00A446B9">
              <w:rPr>
                <w:rFonts w:ascii="Times New Roman" w:hAnsi="Times New Roman" w:cs="Times New Roman"/>
                <w:bCs/>
              </w:rPr>
              <w:t xml:space="preserve">Количество проведенных семинаров </w:t>
            </w:r>
            <w:r w:rsidRPr="00A446B9">
              <w:rPr>
                <w:rFonts w:ascii="Times New Roman" w:hAnsi="Times New Roman" w:cs="Times New Roman"/>
              </w:rPr>
              <w:t>по вопросам адаптации учреждений, организаций и предприятий для беспрепятственного доступа инвалидов и других</w:t>
            </w:r>
          </w:p>
          <w:p w:rsidR="00532F77" w:rsidRPr="00705F1A" w:rsidRDefault="00532F77" w:rsidP="007D6A4B">
            <w:pPr>
              <w:pStyle w:val="ae"/>
              <w:jc w:val="center"/>
              <w:rPr>
                <w:rFonts w:ascii="Times New Roman" w:hAnsi="Times New Roman" w:cs="Times New Roman"/>
              </w:rPr>
            </w:pPr>
            <w:r w:rsidRPr="00A446B9">
              <w:rPr>
                <w:rFonts w:ascii="Times New Roman" w:hAnsi="Times New Roman" w:cs="Times New Roman"/>
              </w:rPr>
              <w:t>МГН - 1 ед. ежегодно</w:t>
            </w:r>
          </w:p>
        </w:tc>
        <w:tc>
          <w:tcPr>
            <w:tcW w:w="2523" w:type="dxa"/>
            <w:vMerge w:val="restart"/>
            <w:tcBorders>
              <w:top w:val="single" w:sz="4" w:space="0" w:color="auto"/>
              <w:left w:val="single" w:sz="4" w:space="0" w:color="auto"/>
              <w:bottom w:val="single" w:sz="4" w:space="0" w:color="auto"/>
            </w:tcBorders>
          </w:tcPr>
          <w:p w:rsidR="00532F77" w:rsidRPr="00705F1A" w:rsidRDefault="00532F77" w:rsidP="007D6A4B">
            <w:pPr>
              <w:pStyle w:val="ae"/>
              <w:jc w:val="center"/>
              <w:rPr>
                <w:rFonts w:ascii="Times New Roman" w:hAnsi="Times New Roman" w:cs="Times New Roman"/>
                <w:bCs/>
              </w:rPr>
            </w:pPr>
            <w:r w:rsidRPr="00705F1A">
              <w:rPr>
                <w:rFonts w:ascii="Times New Roman" w:hAnsi="Times New Roman" w:cs="Times New Roman"/>
                <w:bCs/>
              </w:rPr>
              <w:t>Администрация муниципального образования Темрюкский район (далее – Администрация),</w:t>
            </w:r>
          </w:p>
          <w:p w:rsidR="00532F77" w:rsidRPr="00705F1A" w:rsidRDefault="00532F77" w:rsidP="007D6A4B">
            <w:pPr>
              <w:jc w:val="center"/>
              <w:rPr>
                <w:rFonts w:cs="Times New Roman"/>
                <w:sz w:val="24"/>
                <w:szCs w:val="24"/>
              </w:rPr>
            </w:pPr>
            <w:r w:rsidRPr="00705F1A">
              <w:rPr>
                <w:rFonts w:cs="Times New Roman"/>
                <w:sz w:val="24"/>
                <w:szCs w:val="24"/>
              </w:rPr>
              <w:t xml:space="preserve">ГКУ КК – УСЗН </w:t>
            </w:r>
            <w:proofErr w:type="gramStart"/>
            <w:r w:rsidRPr="00705F1A">
              <w:rPr>
                <w:rFonts w:cs="Times New Roman"/>
                <w:sz w:val="24"/>
                <w:szCs w:val="24"/>
              </w:rPr>
              <w:t>в  Темрюкском</w:t>
            </w:r>
            <w:proofErr w:type="gramEnd"/>
            <w:r w:rsidRPr="00705F1A">
              <w:rPr>
                <w:rFonts w:cs="Times New Roman"/>
                <w:sz w:val="24"/>
                <w:szCs w:val="24"/>
              </w:rPr>
              <w:t xml:space="preserve"> районе </w:t>
            </w:r>
            <w:r w:rsidRPr="00705F1A">
              <w:rPr>
                <w:rFonts w:cs="Times New Roman"/>
                <w:bCs/>
                <w:sz w:val="24"/>
                <w:szCs w:val="24"/>
              </w:rPr>
              <w:t>(по согласованию)</w:t>
            </w:r>
            <w:r w:rsidRPr="00705F1A">
              <w:rPr>
                <w:rFonts w:cs="Times New Roman"/>
                <w:sz w:val="24"/>
                <w:szCs w:val="24"/>
              </w:rPr>
              <w:t>,</w:t>
            </w:r>
          </w:p>
          <w:p w:rsidR="00532F77" w:rsidRPr="00705F1A" w:rsidRDefault="00532F77" w:rsidP="007D6A4B">
            <w:pPr>
              <w:jc w:val="center"/>
              <w:rPr>
                <w:rFonts w:cs="Times New Roman"/>
                <w:sz w:val="24"/>
                <w:szCs w:val="24"/>
              </w:rPr>
            </w:pPr>
            <w:r w:rsidRPr="00705F1A">
              <w:rPr>
                <w:rFonts w:cs="Times New Roman"/>
                <w:sz w:val="24"/>
                <w:szCs w:val="24"/>
              </w:rPr>
              <w:t xml:space="preserve">ГКУ КК «ЦЗН Темрюкского района» </w:t>
            </w:r>
          </w:p>
          <w:p w:rsidR="00532F77" w:rsidRPr="00705F1A" w:rsidRDefault="00532F77" w:rsidP="007D6A4B">
            <w:pPr>
              <w:jc w:val="center"/>
              <w:rPr>
                <w:rFonts w:cs="Times New Roman"/>
                <w:sz w:val="24"/>
                <w:szCs w:val="24"/>
                <w:lang w:eastAsia="ru-RU"/>
              </w:rPr>
            </w:pPr>
            <w:r w:rsidRPr="00705F1A">
              <w:rPr>
                <w:rFonts w:cs="Times New Roman"/>
                <w:bCs/>
                <w:sz w:val="24"/>
                <w:szCs w:val="24"/>
              </w:rPr>
              <w:t>(по согласованию)</w:t>
            </w:r>
          </w:p>
        </w:tc>
      </w:tr>
      <w:tr w:rsidR="00532F77" w:rsidRPr="00705F1A" w:rsidTr="007D6A4B">
        <w:tc>
          <w:tcPr>
            <w:tcW w:w="738" w:type="dxa"/>
            <w:vMerge/>
            <w:tcBorders>
              <w:top w:val="single" w:sz="4" w:space="0" w:color="auto"/>
              <w:bottom w:val="single" w:sz="4" w:space="0" w:color="auto"/>
              <w:right w:val="single" w:sz="4" w:space="0" w:color="auto"/>
            </w:tcBorders>
          </w:tcPr>
          <w:p w:rsidR="00532F77" w:rsidRPr="00705F1A" w:rsidRDefault="00532F77" w:rsidP="007D6A4B">
            <w:pPr>
              <w:pStyle w:val="ae"/>
              <w:rPr>
                <w:rFonts w:ascii="Times New Roman" w:hAnsi="Times New Roman" w:cs="Times New Roman"/>
              </w:rPr>
            </w:pPr>
          </w:p>
        </w:tc>
        <w:tc>
          <w:tcPr>
            <w:tcW w:w="3685" w:type="dxa"/>
            <w:vMerge/>
            <w:tcBorders>
              <w:top w:val="single" w:sz="4" w:space="0" w:color="auto"/>
              <w:left w:val="single" w:sz="4" w:space="0" w:color="auto"/>
              <w:bottom w:val="single" w:sz="4" w:space="0" w:color="auto"/>
              <w:right w:val="single" w:sz="4" w:space="0" w:color="auto"/>
            </w:tcBorders>
          </w:tcPr>
          <w:p w:rsidR="00532F77" w:rsidRPr="00705F1A" w:rsidRDefault="00532F77" w:rsidP="007D6A4B">
            <w:pPr>
              <w:pStyle w:val="ae"/>
              <w:rPr>
                <w:rFonts w:ascii="Times New Roman" w:hAnsi="Times New Roman" w:cs="Times New Roman"/>
              </w:rPr>
            </w:pPr>
          </w:p>
        </w:tc>
        <w:tc>
          <w:tcPr>
            <w:tcW w:w="426" w:type="dxa"/>
            <w:vMerge/>
            <w:tcBorders>
              <w:top w:val="single" w:sz="4" w:space="0" w:color="auto"/>
              <w:left w:val="single" w:sz="4" w:space="0" w:color="auto"/>
              <w:bottom w:val="single" w:sz="4" w:space="0" w:color="auto"/>
              <w:right w:val="single" w:sz="4" w:space="0" w:color="auto"/>
            </w:tcBorders>
          </w:tcPr>
          <w:p w:rsidR="00532F77" w:rsidRPr="00705F1A" w:rsidRDefault="00532F77" w:rsidP="007D6A4B">
            <w:pPr>
              <w:pStyle w:val="ae"/>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532F77" w:rsidRPr="00705F1A" w:rsidRDefault="00532F77" w:rsidP="007D6A4B">
            <w:pPr>
              <w:pStyle w:val="af"/>
              <w:rPr>
                <w:rFonts w:ascii="Times New Roman" w:hAnsi="Times New Roman" w:cs="Times New Roman"/>
              </w:rPr>
            </w:pPr>
            <w:r w:rsidRPr="00705F1A">
              <w:rPr>
                <w:rFonts w:ascii="Times New Roman" w:hAnsi="Times New Roman" w:cs="Times New Roman"/>
              </w:rPr>
              <w:t>2023</w:t>
            </w:r>
          </w:p>
        </w:tc>
        <w:tc>
          <w:tcPr>
            <w:tcW w:w="4111" w:type="dxa"/>
            <w:gridSpan w:val="5"/>
            <w:vMerge/>
            <w:tcBorders>
              <w:left w:val="single" w:sz="4" w:space="0" w:color="auto"/>
              <w:right w:val="single" w:sz="4" w:space="0" w:color="auto"/>
            </w:tcBorders>
          </w:tcPr>
          <w:p w:rsidR="00532F77" w:rsidRPr="00705F1A" w:rsidRDefault="00532F77" w:rsidP="007D6A4B">
            <w:pPr>
              <w:pStyle w:val="ae"/>
              <w:rPr>
                <w:rFonts w:ascii="Times New Roman" w:hAnsi="Times New Roman" w:cs="Times New Roman"/>
              </w:rPr>
            </w:pPr>
          </w:p>
        </w:tc>
        <w:tc>
          <w:tcPr>
            <w:tcW w:w="2268" w:type="dxa"/>
            <w:vMerge/>
            <w:tcBorders>
              <w:top w:val="single" w:sz="4" w:space="0" w:color="auto"/>
              <w:left w:val="single" w:sz="4" w:space="0" w:color="auto"/>
              <w:bottom w:val="single" w:sz="4" w:space="0" w:color="auto"/>
              <w:right w:val="single" w:sz="4" w:space="0" w:color="auto"/>
            </w:tcBorders>
          </w:tcPr>
          <w:p w:rsidR="00532F77" w:rsidRPr="00705F1A" w:rsidRDefault="00532F77" w:rsidP="007D6A4B">
            <w:pPr>
              <w:pStyle w:val="ae"/>
              <w:rPr>
                <w:rFonts w:ascii="Times New Roman" w:hAnsi="Times New Roman" w:cs="Times New Roman"/>
              </w:rPr>
            </w:pPr>
          </w:p>
        </w:tc>
        <w:tc>
          <w:tcPr>
            <w:tcW w:w="2523" w:type="dxa"/>
            <w:vMerge/>
            <w:tcBorders>
              <w:top w:val="single" w:sz="4" w:space="0" w:color="auto"/>
              <w:left w:val="single" w:sz="4" w:space="0" w:color="auto"/>
              <w:bottom w:val="single" w:sz="4" w:space="0" w:color="auto"/>
            </w:tcBorders>
          </w:tcPr>
          <w:p w:rsidR="00532F77" w:rsidRPr="00705F1A" w:rsidRDefault="00532F77" w:rsidP="007D6A4B">
            <w:pPr>
              <w:pStyle w:val="ae"/>
              <w:rPr>
                <w:rFonts w:ascii="Times New Roman" w:hAnsi="Times New Roman" w:cs="Times New Roman"/>
              </w:rPr>
            </w:pPr>
          </w:p>
        </w:tc>
      </w:tr>
      <w:tr w:rsidR="00532F77" w:rsidRPr="00705F1A" w:rsidTr="007D6A4B">
        <w:tc>
          <w:tcPr>
            <w:tcW w:w="738" w:type="dxa"/>
            <w:vMerge/>
            <w:tcBorders>
              <w:top w:val="single" w:sz="4" w:space="0" w:color="auto"/>
              <w:bottom w:val="single" w:sz="4" w:space="0" w:color="auto"/>
              <w:right w:val="single" w:sz="4" w:space="0" w:color="auto"/>
            </w:tcBorders>
          </w:tcPr>
          <w:p w:rsidR="00532F77" w:rsidRPr="00705F1A" w:rsidRDefault="00532F77" w:rsidP="007D6A4B">
            <w:pPr>
              <w:pStyle w:val="ae"/>
              <w:rPr>
                <w:rFonts w:ascii="Times New Roman" w:hAnsi="Times New Roman" w:cs="Times New Roman"/>
              </w:rPr>
            </w:pPr>
          </w:p>
        </w:tc>
        <w:tc>
          <w:tcPr>
            <w:tcW w:w="3685" w:type="dxa"/>
            <w:vMerge/>
            <w:tcBorders>
              <w:top w:val="single" w:sz="4" w:space="0" w:color="auto"/>
              <w:left w:val="single" w:sz="4" w:space="0" w:color="auto"/>
              <w:bottom w:val="single" w:sz="4" w:space="0" w:color="auto"/>
              <w:right w:val="single" w:sz="4" w:space="0" w:color="auto"/>
            </w:tcBorders>
          </w:tcPr>
          <w:p w:rsidR="00532F77" w:rsidRPr="00705F1A" w:rsidRDefault="00532F77" w:rsidP="007D6A4B">
            <w:pPr>
              <w:pStyle w:val="ae"/>
              <w:rPr>
                <w:rFonts w:ascii="Times New Roman" w:hAnsi="Times New Roman" w:cs="Times New Roman"/>
              </w:rPr>
            </w:pPr>
          </w:p>
        </w:tc>
        <w:tc>
          <w:tcPr>
            <w:tcW w:w="426" w:type="dxa"/>
            <w:vMerge/>
            <w:tcBorders>
              <w:top w:val="single" w:sz="4" w:space="0" w:color="auto"/>
              <w:left w:val="single" w:sz="4" w:space="0" w:color="auto"/>
              <w:bottom w:val="single" w:sz="4" w:space="0" w:color="auto"/>
              <w:right w:val="single" w:sz="4" w:space="0" w:color="auto"/>
            </w:tcBorders>
          </w:tcPr>
          <w:p w:rsidR="00532F77" w:rsidRPr="00705F1A" w:rsidRDefault="00532F77" w:rsidP="007D6A4B">
            <w:pPr>
              <w:pStyle w:val="ae"/>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532F77" w:rsidRPr="00705F1A" w:rsidRDefault="00532F77" w:rsidP="007D6A4B">
            <w:pPr>
              <w:pStyle w:val="af"/>
              <w:rPr>
                <w:rFonts w:ascii="Times New Roman" w:hAnsi="Times New Roman" w:cs="Times New Roman"/>
              </w:rPr>
            </w:pPr>
            <w:r w:rsidRPr="00705F1A">
              <w:rPr>
                <w:rFonts w:ascii="Times New Roman" w:hAnsi="Times New Roman" w:cs="Times New Roman"/>
              </w:rPr>
              <w:t>2024</w:t>
            </w:r>
          </w:p>
        </w:tc>
        <w:tc>
          <w:tcPr>
            <w:tcW w:w="4111" w:type="dxa"/>
            <w:gridSpan w:val="5"/>
            <w:vMerge/>
            <w:tcBorders>
              <w:left w:val="single" w:sz="4" w:space="0" w:color="auto"/>
              <w:bottom w:val="single" w:sz="4" w:space="0" w:color="auto"/>
              <w:right w:val="single" w:sz="4" w:space="0" w:color="auto"/>
            </w:tcBorders>
          </w:tcPr>
          <w:p w:rsidR="00532F77" w:rsidRPr="00705F1A" w:rsidRDefault="00532F77" w:rsidP="007D6A4B">
            <w:pPr>
              <w:pStyle w:val="ae"/>
              <w:rPr>
                <w:rFonts w:ascii="Times New Roman" w:hAnsi="Times New Roman" w:cs="Times New Roman"/>
              </w:rPr>
            </w:pPr>
          </w:p>
        </w:tc>
        <w:tc>
          <w:tcPr>
            <w:tcW w:w="2268" w:type="dxa"/>
            <w:vMerge/>
            <w:tcBorders>
              <w:top w:val="single" w:sz="4" w:space="0" w:color="auto"/>
              <w:left w:val="single" w:sz="4" w:space="0" w:color="auto"/>
              <w:bottom w:val="single" w:sz="4" w:space="0" w:color="auto"/>
              <w:right w:val="single" w:sz="4" w:space="0" w:color="auto"/>
            </w:tcBorders>
          </w:tcPr>
          <w:p w:rsidR="00532F77" w:rsidRPr="00705F1A" w:rsidRDefault="00532F77" w:rsidP="007D6A4B">
            <w:pPr>
              <w:pStyle w:val="ae"/>
              <w:rPr>
                <w:rFonts w:ascii="Times New Roman" w:hAnsi="Times New Roman" w:cs="Times New Roman"/>
              </w:rPr>
            </w:pPr>
          </w:p>
        </w:tc>
        <w:tc>
          <w:tcPr>
            <w:tcW w:w="2523" w:type="dxa"/>
            <w:vMerge/>
            <w:tcBorders>
              <w:top w:val="single" w:sz="4" w:space="0" w:color="auto"/>
              <w:left w:val="single" w:sz="4" w:space="0" w:color="auto"/>
              <w:bottom w:val="single" w:sz="4" w:space="0" w:color="auto"/>
            </w:tcBorders>
          </w:tcPr>
          <w:p w:rsidR="00532F77" w:rsidRPr="00705F1A" w:rsidRDefault="00532F77" w:rsidP="007D6A4B">
            <w:pPr>
              <w:pStyle w:val="ae"/>
              <w:rPr>
                <w:rFonts w:ascii="Times New Roman" w:hAnsi="Times New Roman" w:cs="Times New Roman"/>
              </w:rPr>
            </w:pPr>
          </w:p>
        </w:tc>
      </w:tr>
      <w:tr w:rsidR="00532F77" w:rsidRPr="00705F1A" w:rsidTr="007D6A4B">
        <w:tc>
          <w:tcPr>
            <w:tcW w:w="738" w:type="dxa"/>
            <w:vMerge/>
            <w:tcBorders>
              <w:top w:val="single" w:sz="4" w:space="0" w:color="auto"/>
              <w:bottom w:val="single" w:sz="4" w:space="0" w:color="auto"/>
              <w:right w:val="single" w:sz="4" w:space="0" w:color="auto"/>
            </w:tcBorders>
          </w:tcPr>
          <w:p w:rsidR="00532F77" w:rsidRPr="00705F1A" w:rsidRDefault="00532F77" w:rsidP="007D6A4B">
            <w:pPr>
              <w:pStyle w:val="ae"/>
              <w:rPr>
                <w:rFonts w:ascii="Times New Roman" w:hAnsi="Times New Roman" w:cs="Times New Roman"/>
              </w:rPr>
            </w:pPr>
          </w:p>
        </w:tc>
        <w:tc>
          <w:tcPr>
            <w:tcW w:w="3685" w:type="dxa"/>
            <w:vMerge/>
            <w:tcBorders>
              <w:top w:val="single" w:sz="4" w:space="0" w:color="auto"/>
              <w:left w:val="single" w:sz="4" w:space="0" w:color="auto"/>
              <w:bottom w:val="single" w:sz="4" w:space="0" w:color="auto"/>
              <w:right w:val="single" w:sz="4" w:space="0" w:color="auto"/>
            </w:tcBorders>
          </w:tcPr>
          <w:p w:rsidR="00532F77" w:rsidRPr="00705F1A" w:rsidRDefault="00532F77" w:rsidP="007D6A4B">
            <w:pPr>
              <w:pStyle w:val="ae"/>
              <w:rPr>
                <w:rFonts w:ascii="Times New Roman" w:hAnsi="Times New Roman" w:cs="Times New Roman"/>
              </w:rPr>
            </w:pPr>
          </w:p>
        </w:tc>
        <w:tc>
          <w:tcPr>
            <w:tcW w:w="426" w:type="dxa"/>
            <w:vMerge/>
            <w:tcBorders>
              <w:top w:val="single" w:sz="4" w:space="0" w:color="auto"/>
              <w:left w:val="single" w:sz="4" w:space="0" w:color="auto"/>
              <w:bottom w:val="single" w:sz="4" w:space="0" w:color="auto"/>
              <w:right w:val="single" w:sz="4" w:space="0" w:color="auto"/>
            </w:tcBorders>
          </w:tcPr>
          <w:p w:rsidR="00532F77" w:rsidRPr="00705F1A" w:rsidRDefault="00532F77" w:rsidP="007D6A4B">
            <w:pPr>
              <w:pStyle w:val="ae"/>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532F77" w:rsidRPr="00705F1A" w:rsidRDefault="00532F77" w:rsidP="007D6A4B">
            <w:pPr>
              <w:pStyle w:val="af"/>
              <w:rPr>
                <w:rFonts w:ascii="Times New Roman" w:hAnsi="Times New Roman" w:cs="Times New Roman"/>
              </w:rPr>
            </w:pPr>
            <w:r w:rsidRPr="00705F1A">
              <w:rPr>
                <w:rFonts w:ascii="Times New Roman" w:hAnsi="Times New Roman" w:cs="Times New Roman"/>
              </w:rPr>
              <w:t>2025</w:t>
            </w:r>
          </w:p>
        </w:tc>
        <w:tc>
          <w:tcPr>
            <w:tcW w:w="4111" w:type="dxa"/>
            <w:gridSpan w:val="5"/>
            <w:vMerge/>
            <w:tcBorders>
              <w:left w:val="single" w:sz="4" w:space="0" w:color="auto"/>
              <w:bottom w:val="single" w:sz="4" w:space="0" w:color="auto"/>
              <w:right w:val="single" w:sz="4" w:space="0" w:color="auto"/>
            </w:tcBorders>
          </w:tcPr>
          <w:p w:rsidR="00532F77" w:rsidRPr="00705F1A" w:rsidRDefault="00532F77" w:rsidP="007D6A4B">
            <w:pPr>
              <w:pStyle w:val="ae"/>
              <w:rPr>
                <w:rFonts w:ascii="Times New Roman" w:hAnsi="Times New Roman" w:cs="Times New Roman"/>
              </w:rPr>
            </w:pPr>
          </w:p>
        </w:tc>
        <w:tc>
          <w:tcPr>
            <w:tcW w:w="2268" w:type="dxa"/>
            <w:vMerge/>
            <w:tcBorders>
              <w:top w:val="single" w:sz="4" w:space="0" w:color="auto"/>
              <w:left w:val="single" w:sz="4" w:space="0" w:color="auto"/>
              <w:bottom w:val="single" w:sz="4" w:space="0" w:color="auto"/>
              <w:right w:val="single" w:sz="4" w:space="0" w:color="auto"/>
            </w:tcBorders>
          </w:tcPr>
          <w:p w:rsidR="00532F77" w:rsidRPr="00705F1A" w:rsidRDefault="00532F77" w:rsidP="007D6A4B">
            <w:pPr>
              <w:pStyle w:val="ae"/>
              <w:rPr>
                <w:rFonts w:ascii="Times New Roman" w:hAnsi="Times New Roman" w:cs="Times New Roman"/>
              </w:rPr>
            </w:pPr>
          </w:p>
        </w:tc>
        <w:tc>
          <w:tcPr>
            <w:tcW w:w="2523" w:type="dxa"/>
            <w:vMerge/>
            <w:tcBorders>
              <w:top w:val="single" w:sz="4" w:space="0" w:color="auto"/>
              <w:left w:val="single" w:sz="4" w:space="0" w:color="auto"/>
              <w:bottom w:val="single" w:sz="4" w:space="0" w:color="auto"/>
            </w:tcBorders>
          </w:tcPr>
          <w:p w:rsidR="00532F77" w:rsidRPr="00705F1A" w:rsidRDefault="00532F77" w:rsidP="007D6A4B">
            <w:pPr>
              <w:pStyle w:val="ae"/>
              <w:rPr>
                <w:rFonts w:ascii="Times New Roman" w:hAnsi="Times New Roman" w:cs="Times New Roman"/>
              </w:rPr>
            </w:pPr>
          </w:p>
        </w:tc>
      </w:tr>
      <w:tr w:rsidR="00532F77" w:rsidRPr="00705F1A" w:rsidTr="007D6A4B">
        <w:tc>
          <w:tcPr>
            <w:tcW w:w="738" w:type="dxa"/>
            <w:vMerge/>
            <w:tcBorders>
              <w:top w:val="single" w:sz="4" w:space="0" w:color="auto"/>
              <w:bottom w:val="single" w:sz="4" w:space="0" w:color="auto"/>
              <w:right w:val="single" w:sz="4" w:space="0" w:color="auto"/>
            </w:tcBorders>
          </w:tcPr>
          <w:p w:rsidR="00532F77" w:rsidRPr="00705F1A" w:rsidRDefault="00532F77" w:rsidP="007D6A4B">
            <w:pPr>
              <w:pStyle w:val="ae"/>
              <w:rPr>
                <w:rFonts w:ascii="Times New Roman" w:hAnsi="Times New Roman" w:cs="Times New Roman"/>
              </w:rPr>
            </w:pPr>
          </w:p>
        </w:tc>
        <w:tc>
          <w:tcPr>
            <w:tcW w:w="3685" w:type="dxa"/>
            <w:vMerge/>
            <w:tcBorders>
              <w:top w:val="single" w:sz="4" w:space="0" w:color="auto"/>
              <w:left w:val="single" w:sz="4" w:space="0" w:color="auto"/>
              <w:bottom w:val="single" w:sz="4" w:space="0" w:color="auto"/>
              <w:right w:val="single" w:sz="4" w:space="0" w:color="auto"/>
            </w:tcBorders>
          </w:tcPr>
          <w:p w:rsidR="00532F77" w:rsidRPr="00705F1A" w:rsidRDefault="00532F77" w:rsidP="007D6A4B">
            <w:pPr>
              <w:pStyle w:val="ae"/>
              <w:rPr>
                <w:rFonts w:ascii="Times New Roman" w:hAnsi="Times New Roman" w:cs="Times New Roman"/>
              </w:rPr>
            </w:pPr>
          </w:p>
        </w:tc>
        <w:tc>
          <w:tcPr>
            <w:tcW w:w="426" w:type="dxa"/>
            <w:vMerge/>
            <w:tcBorders>
              <w:top w:val="single" w:sz="4" w:space="0" w:color="auto"/>
              <w:left w:val="single" w:sz="4" w:space="0" w:color="auto"/>
              <w:bottom w:val="single" w:sz="4" w:space="0" w:color="auto"/>
              <w:right w:val="single" w:sz="4" w:space="0" w:color="auto"/>
            </w:tcBorders>
          </w:tcPr>
          <w:p w:rsidR="00532F77" w:rsidRPr="00705F1A" w:rsidRDefault="00532F77" w:rsidP="007D6A4B">
            <w:pPr>
              <w:pStyle w:val="ae"/>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532F77" w:rsidRPr="00705F1A" w:rsidRDefault="00532F77" w:rsidP="007D6A4B">
            <w:pPr>
              <w:pStyle w:val="af"/>
              <w:rPr>
                <w:rFonts w:ascii="Times New Roman" w:hAnsi="Times New Roman" w:cs="Times New Roman"/>
              </w:rPr>
            </w:pPr>
            <w:r w:rsidRPr="00705F1A">
              <w:rPr>
                <w:rFonts w:ascii="Times New Roman" w:hAnsi="Times New Roman" w:cs="Times New Roman"/>
              </w:rPr>
              <w:t>всего</w:t>
            </w:r>
          </w:p>
        </w:tc>
        <w:tc>
          <w:tcPr>
            <w:tcW w:w="4111" w:type="dxa"/>
            <w:gridSpan w:val="5"/>
            <w:tcBorders>
              <w:top w:val="single" w:sz="4" w:space="0" w:color="auto"/>
              <w:left w:val="single" w:sz="4" w:space="0" w:color="auto"/>
              <w:bottom w:val="single" w:sz="4" w:space="0" w:color="auto"/>
              <w:right w:val="single" w:sz="4" w:space="0" w:color="auto"/>
            </w:tcBorders>
          </w:tcPr>
          <w:p w:rsidR="00532F77" w:rsidRPr="00705F1A" w:rsidRDefault="00532F77" w:rsidP="007D6A4B">
            <w:pPr>
              <w:pStyle w:val="ae"/>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532F77" w:rsidRPr="00705F1A" w:rsidRDefault="00532F77" w:rsidP="007D6A4B">
            <w:pPr>
              <w:pStyle w:val="ae"/>
              <w:jc w:val="center"/>
              <w:rPr>
                <w:rFonts w:ascii="Times New Roman" w:hAnsi="Times New Roman" w:cs="Times New Roman"/>
              </w:rPr>
            </w:pPr>
            <w:r w:rsidRPr="00705F1A">
              <w:rPr>
                <w:rFonts w:ascii="Times New Roman" w:hAnsi="Times New Roman" w:cs="Times New Roman"/>
              </w:rPr>
              <w:t>х</w:t>
            </w:r>
          </w:p>
        </w:tc>
        <w:tc>
          <w:tcPr>
            <w:tcW w:w="2523" w:type="dxa"/>
            <w:vMerge/>
            <w:tcBorders>
              <w:top w:val="single" w:sz="4" w:space="0" w:color="auto"/>
              <w:left w:val="single" w:sz="4" w:space="0" w:color="auto"/>
              <w:bottom w:val="single" w:sz="4" w:space="0" w:color="auto"/>
            </w:tcBorders>
          </w:tcPr>
          <w:p w:rsidR="00532F77" w:rsidRPr="00705F1A" w:rsidRDefault="00532F77" w:rsidP="007D6A4B">
            <w:pPr>
              <w:pStyle w:val="ae"/>
              <w:rPr>
                <w:rFonts w:ascii="Times New Roman" w:hAnsi="Times New Roman" w:cs="Times New Roman"/>
              </w:rPr>
            </w:pPr>
          </w:p>
        </w:tc>
      </w:tr>
      <w:tr w:rsidR="00532F77" w:rsidRPr="00705F1A" w:rsidTr="007D6A4B">
        <w:tc>
          <w:tcPr>
            <w:tcW w:w="738" w:type="dxa"/>
            <w:vMerge w:val="restart"/>
            <w:tcBorders>
              <w:top w:val="single" w:sz="4" w:space="0" w:color="auto"/>
              <w:right w:val="single" w:sz="4" w:space="0" w:color="auto"/>
            </w:tcBorders>
          </w:tcPr>
          <w:p w:rsidR="00532F77" w:rsidRPr="00705F1A" w:rsidRDefault="00532F77" w:rsidP="007D6A4B">
            <w:pPr>
              <w:pStyle w:val="ae"/>
              <w:jc w:val="center"/>
              <w:rPr>
                <w:rFonts w:ascii="Times New Roman" w:hAnsi="Times New Roman" w:cs="Times New Roman"/>
              </w:rPr>
            </w:pPr>
            <w:r w:rsidRPr="00705F1A">
              <w:rPr>
                <w:rFonts w:ascii="Times New Roman" w:hAnsi="Times New Roman" w:cs="Times New Roman"/>
              </w:rPr>
              <w:lastRenderedPageBreak/>
              <w:t>1.1.2</w:t>
            </w:r>
          </w:p>
        </w:tc>
        <w:tc>
          <w:tcPr>
            <w:tcW w:w="3685" w:type="dxa"/>
            <w:vMerge w:val="restart"/>
            <w:tcBorders>
              <w:top w:val="single" w:sz="4" w:space="0" w:color="auto"/>
              <w:left w:val="single" w:sz="4" w:space="0" w:color="auto"/>
              <w:right w:val="single" w:sz="4" w:space="0" w:color="auto"/>
            </w:tcBorders>
          </w:tcPr>
          <w:p w:rsidR="00532F77" w:rsidRPr="00705F1A" w:rsidRDefault="00532F77" w:rsidP="007D6A4B">
            <w:pPr>
              <w:pStyle w:val="af"/>
              <w:rPr>
                <w:rFonts w:ascii="Times New Roman" w:hAnsi="Times New Roman" w:cs="Times New Roman"/>
              </w:rPr>
            </w:pPr>
            <w:r w:rsidRPr="00705F1A">
              <w:rPr>
                <w:rFonts w:ascii="Times New Roman" w:hAnsi="Times New Roman" w:cs="Times New Roman"/>
                <w:bCs/>
              </w:rPr>
              <w:t>Приобретение нормативно-справочной литературы, наглядных пособий, подписка на газеты и журналы по тематике «Доступная среда»</w:t>
            </w:r>
          </w:p>
        </w:tc>
        <w:tc>
          <w:tcPr>
            <w:tcW w:w="426" w:type="dxa"/>
            <w:vMerge w:val="restart"/>
            <w:tcBorders>
              <w:top w:val="single" w:sz="4" w:space="0" w:color="auto"/>
              <w:left w:val="single" w:sz="4" w:space="0" w:color="auto"/>
              <w:right w:val="single" w:sz="4" w:space="0" w:color="auto"/>
            </w:tcBorders>
          </w:tcPr>
          <w:p w:rsidR="00532F77" w:rsidRPr="00705F1A" w:rsidRDefault="00532F77" w:rsidP="007D6A4B">
            <w:pPr>
              <w:pStyle w:val="ae"/>
              <w:jc w:val="center"/>
              <w:rPr>
                <w:rFonts w:ascii="Times New Roman" w:hAnsi="Times New Roman" w:cs="Times New Roman"/>
              </w:rPr>
            </w:pPr>
            <w:r w:rsidRPr="00705F1A">
              <w:rPr>
                <w:rFonts w:ascii="Times New Roman" w:hAnsi="Times New Roman" w:cs="Times New Roman"/>
              </w:rPr>
              <w:t>-</w:t>
            </w:r>
          </w:p>
        </w:tc>
        <w:tc>
          <w:tcPr>
            <w:tcW w:w="850" w:type="dxa"/>
            <w:tcBorders>
              <w:top w:val="single" w:sz="4" w:space="0" w:color="auto"/>
              <w:left w:val="single" w:sz="4" w:space="0" w:color="auto"/>
              <w:bottom w:val="single" w:sz="4" w:space="0" w:color="auto"/>
              <w:right w:val="single" w:sz="4" w:space="0" w:color="auto"/>
            </w:tcBorders>
          </w:tcPr>
          <w:p w:rsidR="00532F77" w:rsidRPr="00705F1A" w:rsidRDefault="00532F77" w:rsidP="007D6A4B">
            <w:pPr>
              <w:pStyle w:val="af"/>
              <w:rPr>
                <w:rFonts w:ascii="Times New Roman" w:hAnsi="Times New Roman" w:cs="Times New Roman"/>
              </w:rPr>
            </w:pPr>
            <w:r w:rsidRPr="00705F1A">
              <w:rPr>
                <w:rFonts w:ascii="Times New Roman" w:hAnsi="Times New Roman" w:cs="Times New Roman"/>
              </w:rPr>
              <w:t>2022</w:t>
            </w:r>
          </w:p>
        </w:tc>
        <w:tc>
          <w:tcPr>
            <w:tcW w:w="4111" w:type="dxa"/>
            <w:gridSpan w:val="5"/>
            <w:vMerge w:val="restart"/>
            <w:tcBorders>
              <w:top w:val="single" w:sz="4" w:space="0" w:color="auto"/>
              <w:left w:val="single" w:sz="4" w:space="0" w:color="auto"/>
              <w:bottom w:val="single" w:sz="4" w:space="0" w:color="auto"/>
              <w:right w:val="single" w:sz="4" w:space="0" w:color="auto"/>
            </w:tcBorders>
          </w:tcPr>
          <w:p w:rsidR="00532F77" w:rsidRPr="00705F1A" w:rsidRDefault="00532F77" w:rsidP="007D6A4B">
            <w:pPr>
              <w:pStyle w:val="ae"/>
              <w:jc w:val="center"/>
              <w:rPr>
                <w:rFonts w:ascii="Times New Roman" w:hAnsi="Times New Roman" w:cs="Times New Roman"/>
              </w:rPr>
            </w:pPr>
            <w:r w:rsidRPr="00705F1A">
              <w:rPr>
                <w:rFonts w:ascii="Times New Roman" w:hAnsi="Times New Roman" w:cs="Times New Roman"/>
                <w:bCs/>
              </w:rPr>
              <w:t>Выполнение мероприятия осуществляется в рамках основной деятельности</w:t>
            </w:r>
          </w:p>
        </w:tc>
        <w:tc>
          <w:tcPr>
            <w:tcW w:w="2268" w:type="dxa"/>
            <w:vMerge w:val="restart"/>
            <w:tcBorders>
              <w:top w:val="single" w:sz="4" w:space="0" w:color="auto"/>
              <w:left w:val="single" w:sz="4" w:space="0" w:color="auto"/>
              <w:bottom w:val="single" w:sz="4" w:space="0" w:color="auto"/>
              <w:right w:val="single" w:sz="4" w:space="0" w:color="auto"/>
            </w:tcBorders>
          </w:tcPr>
          <w:p w:rsidR="00532F77" w:rsidRDefault="00532F77" w:rsidP="007D6A4B">
            <w:pPr>
              <w:pStyle w:val="ae"/>
              <w:jc w:val="center"/>
              <w:rPr>
                <w:rFonts w:ascii="Times New Roman" w:hAnsi="Times New Roman" w:cs="Times New Roman"/>
                <w:bCs/>
              </w:rPr>
            </w:pPr>
            <w:r w:rsidRPr="00A446B9">
              <w:rPr>
                <w:rFonts w:ascii="Times New Roman" w:hAnsi="Times New Roman" w:cs="Times New Roman"/>
                <w:bCs/>
              </w:rPr>
              <w:t xml:space="preserve">Количество подписок на ежемесячную </w:t>
            </w:r>
            <w:r w:rsidRPr="00705F1A">
              <w:rPr>
                <w:rFonts w:ascii="Times New Roman" w:hAnsi="Times New Roman" w:cs="Times New Roman"/>
                <w:bCs/>
              </w:rPr>
              <w:t>газету</w:t>
            </w:r>
            <w:r w:rsidRPr="00705F1A">
              <w:rPr>
                <w:rFonts w:ascii="Times New Roman" w:eastAsiaTheme="minorHAnsi" w:hAnsi="Times New Roman" w:cs="Times New Roman"/>
                <w:bCs/>
                <w:lang w:eastAsia="en-US"/>
              </w:rPr>
              <w:t xml:space="preserve"> </w:t>
            </w:r>
            <w:r w:rsidRPr="00705F1A">
              <w:rPr>
                <w:rFonts w:ascii="Times New Roman" w:hAnsi="Times New Roman" w:cs="Times New Roman"/>
                <w:bCs/>
              </w:rPr>
              <w:t>и журналы по тематике «Доступная</w:t>
            </w:r>
          </w:p>
          <w:p w:rsidR="00532F77" w:rsidRPr="00705F1A" w:rsidRDefault="00532F77" w:rsidP="007D6A4B">
            <w:pPr>
              <w:pStyle w:val="ae"/>
              <w:jc w:val="center"/>
            </w:pPr>
            <w:r w:rsidRPr="00705F1A">
              <w:rPr>
                <w:rFonts w:ascii="Times New Roman" w:hAnsi="Times New Roman" w:cs="Times New Roman"/>
                <w:bCs/>
              </w:rPr>
              <w:t xml:space="preserve">среда» </w:t>
            </w:r>
            <w:r w:rsidRPr="00A446B9">
              <w:rPr>
                <w:rFonts w:ascii="Times New Roman" w:hAnsi="Times New Roman" w:cs="Times New Roman"/>
                <w:bCs/>
              </w:rPr>
              <w:t>- 1 шт. ежегодно</w:t>
            </w:r>
          </w:p>
        </w:tc>
        <w:tc>
          <w:tcPr>
            <w:tcW w:w="2523" w:type="dxa"/>
            <w:vMerge w:val="restart"/>
            <w:tcBorders>
              <w:top w:val="single" w:sz="4" w:space="0" w:color="auto"/>
              <w:left w:val="single" w:sz="4" w:space="0" w:color="auto"/>
            </w:tcBorders>
          </w:tcPr>
          <w:p w:rsidR="00532F77" w:rsidRPr="00705F1A" w:rsidRDefault="00532F77" w:rsidP="007D6A4B">
            <w:pPr>
              <w:pStyle w:val="ae"/>
              <w:jc w:val="center"/>
              <w:rPr>
                <w:rFonts w:ascii="Times New Roman" w:hAnsi="Times New Roman" w:cs="Times New Roman"/>
              </w:rPr>
            </w:pPr>
            <w:r w:rsidRPr="00705F1A">
              <w:rPr>
                <w:rFonts w:ascii="Times New Roman" w:hAnsi="Times New Roman" w:cs="Times New Roman"/>
                <w:bCs/>
              </w:rPr>
              <w:t>Администрация,</w:t>
            </w:r>
            <w:r w:rsidRPr="00705F1A">
              <w:rPr>
                <w:rFonts w:ascii="Times New Roman" w:eastAsiaTheme="minorHAnsi" w:hAnsi="Times New Roman" w:cs="Times New Roman"/>
                <w:lang w:eastAsia="en-US"/>
              </w:rPr>
              <w:t xml:space="preserve"> </w:t>
            </w:r>
            <w:r w:rsidRPr="00705F1A">
              <w:rPr>
                <w:rFonts w:ascii="Times New Roman" w:hAnsi="Times New Roman" w:cs="Times New Roman"/>
                <w:bCs/>
              </w:rPr>
              <w:t>отдел по социально-трудовым отношениям</w:t>
            </w:r>
          </w:p>
        </w:tc>
      </w:tr>
      <w:tr w:rsidR="00532F77" w:rsidRPr="00705F1A" w:rsidTr="007D6A4B">
        <w:tc>
          <w:tcPr>
            <w:tcW w:w="738" w:type="dxa"/>
            <w:vMerge/>
            <w:tcBorders>
              <w:right w:val="single" w:sz="4" w:space="0" w:color="auto"/>
            </w:tcBorders>
          </w:tcPr>
          <w:p w:rsidR="00532F77" w:rsidRPr="00705F1A" w:rsidRDefault="00532F77" w:rsidP="007D6A4B">
            <w:pPr>
              <w:pStyle w:val="ae"/>
              <w:jc w:val="center"/>
              <w:rPr>
                <w:rFonts w:ascii="Times New Roman" w:hAnsi="Times New Roman" w:cs="Times New Roman"/>
              </w:rPr>
            </w:pPr>
          </w:p>
        </w:tc>
        <w:tc>
          <w:tcPr>
            <w:tcW w:w="3685" w:type="dxa"/>
            <w:vMerge/>
            <w:tcBorders>
              <w:left w:val="single" w:sz="4" w:space="0" w:color="auto"/>
              <w:right w:val="single" w:sz="4" w:space="0" w:color="auto"/>
            </w:tcBorders>
          </w:tcPr>
          <w:p w:rsidR="00532F77" w:rsidRPr="00705F1A" w:rsidRDefault="00532F77" w:rsidP="007D6A4B">
            <w:pPr>
              <w:pStyle w:val="af"/>
              <w:rPr>
                <w:rFonts w:ascii="Times New Roman" w:hAnsi="Times New Roman" w:cs="Times New Roman"/>
              </w:rPr>
            </w:pPr>
          </w:p>
        </w:tc>
        <w:tc>
          <w:tcPr>
            <w:tcW w:w="426" w:type="dxa"/>
            <w:vMerge/>
            <w:tcBorders>
              <w:left w:val="single" w:sz="4" w:space="0" w:color="auto"/>
              <w:right w:val="single" w:sz="4" w:space="0" w:color="auto"/>
            </w:tcBorders>
          </w:tcPr>
          <w:p w:rsidR="00532F77" w:rsidRPr="00705F1A" w:rsidRDefault="00532F77" w:rsidP="007D6A4B">
            <w:pPr>
              <w:pStyle w:val="ae"/>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532F77" w:rsidRPr="00705F1A" w:rsidRDefault="00532F77" w:rsidP="007D6A4B">
            <w:pPr>
              <w:pStyle w:val="af"/>
              <w:rPr>
                <w:rFonts w:ascii="Times New Roman" w:hAnsi="Times New Roman" w:cs="Times New Roman"/>
              </w:rPr>
            </w:pPr>
            <w:r w:rsidRPr="00705F1A">
              <w:rPr>
                <w:rFonts w:ascii="Times New Roman" w:hAnsi="Times New Roman" w:cs="Times New Roman"/>
              </w:rPr>
              <w:t>2023</w:t>
            </w:r>
          </w:p>
        </w:tc>
        <w:tc>
          <w:tcPr>
            <w:tcW w:w="4111" w:type="dxa"/>
            <w:gridSpan w:val="5"/>
            <w:vMerge/>
            <w:tcBorders>
              <w:top w:val="single" w:sz="4" w:space="0" w:color="auto"/>
              <w:left w:val="single" w:sz="4" w:space="0" w:color="auto"/>
              <w:bottom w:val="single" w:sz="4" w:space="0" w:color="auto"/>
              <w:right w:val="single" w:sz="4" w:space="0" w:color="auto"/>
            </w:tcBorders>
          </w:tcPr>
          <w:p w:rsidR="00532F77" w:rsidRPr="00705F1A" w:rsidRDefault="00532F77" w:rsidP="007D6A4B">
            <w:pPr>
              <w:pStyle w:val="ae"/>
              <w:jc w:val="center"/>
              <w:rPr>
                <w:rFonts w:ascii="Times New Roman" w:hAnsi="Times New Roman" w:cs="Times New Roman"/>
              </w:rPr>
            </w:pPr>
          </w:p>
        </w:tc>
        <w:tc>
          <w:tcPr>
            <w:tcW w:w="2268" w:type="dxa"/>
            <w:vMerge/>
            <w:tcBorders>
              <w:top w:val="single" w:sz="4" w:space="0" w:color="auto"/>
              <w:left w:val="single" w:sz="4" w:space="0" w:color="auto"/>
              <w:bottom w:val="single" w:sz="4" w:space="0" w:color="auto"/>
              <w:right w:val="single" w:sz="4" w:space="0" w:color="auto"/>
            </w:tcBorders>
          </w:tcPr>
          <w:p w:rsidR="00532F77" w:rsidRPr="00705F1A" w:rsidRDefault="00532F77" w:rsidP="007D6A4B">
            <w:pPr>
              <w:pStyle w:val="ae"/>
              <w:rPr>
                <w:rFonts w:ascii="Times New Roman" w:hAnsi="Times New Roman" w:cs="Times New Roman"/>
              </w:rPr>
            </w:pPr>
          </w:p>
        </w:tc>
        <w:tc>
          <w:tcPr>
            <w:tcW w:w="2523" w:type="dxa"/>
            <w:vMerge/>
            <w:tcBorders>
              <w:left w:val="single" w:sz="4" w:space="0" w:color="auto"/>
            </w:tcBorders>
          </w:tcPr>
          <w:p w:rsidR="00532F77" w:rsidRPr="00705F1A" w:rsidRDefault="00532F77" w:rsidP="007D6A4B">
            <w:pPr>
              <w:pStyle w:val="ae"/>
              <w:rPr>
                <w:rFonts w:ascii="Times New Roman" w:hAnsi="Times New Roman" w:cs="Times New Roman"/>
              </w:rPr>
            </w:pPr>
          </w:p>
        </w:tc>
      </w:tr>
      <w:tr w:rsidR="00532F77" w:rsidRPr="00705F1A" w:rsidTr="007D6A4B">
        <w:tc>
          <w:tcPr>
            <w:tcW w:w="738" w:type="dxa"/>
            <w:vMerge/>
            <w:tcBorders>
              <w:right w:val="single" w:sz="4" w:space="0" w:color="auto"/>
            </w:tcBorders>
          </w:tcPr>
          <w:p w:rsidR="00532F77" w:rsidRPr="00705F1A" w:rsidRDefault="00532F77" w:rsidP="007D6A4B">
            <w:pPr>
              <w:pStyle w:val="ae"/>
              <w:jc w:val="center"/>
              <w:rPr>
                <w:rFonts w:ascii="Times New Roman" w:hAnsi="Times New Roman" w:cs="Times New Roman"/>
              </w:rPr>
            </w:pPr>
          </w:p>
        </w:tc>
        <w:tc>
          <w:tcPr>
            <w:tcW w:w="3685" w:type="dxa"/>
            <w:vMerge/>
            <w:tcBorders>
              <w:left w:val="single" w:sz="4" w:space="0" w:color="auto"/>
              <w:right w:val="single" w:sz="4" w:space="0" w:color="auto"/>
            </w:tcBorders>
          </w:tcPr>
          <w:p w:rsidR="00532F77" w:rsidRPr="00705F1A" w:rsidRDefault="00532F77" w:rsidP="007D6A4B">
            <w:pPr>
              <w:pStyle w:val="af"/>
              <w:rPr>
                <w:rFonts w:ascii="Times New Roman" w:hAnsi="Times New Roman" w:cs="Times New Roman"/>
              </w:rPr>
            </w:pPr>
          </w:p>
        </w:tc>
        <w:tc>
          <w:tcPr>
            <w:tcW w:w="426" w:type="dxa"/>
            <w:vMerge/>
            <w:tcBorders>
              <w:left w:val="single" w:sz="4" w:space="0" w:color="auto"/>
              <w:right w:val="single" w:sz="4" w:space="0" w:color="auto"/>
            </w:tcBorders>
          </w:tcPr>
          <w:p w:rsidR="00532F77" w:rsidRPr="00705F1A" w:rsidRDefault="00532F77" w:rsidP="007D6A4B">
            <w:pPr>
              <w:pStyle w:val="ae"/>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532F77" w:rsidRPr="00705F1A" w:rsidRDefault="00532F77" w:rsidP="007D6A4B">
            <w:pPr>
              <w:pStyle w:val="af"/>
              <w:rPr>
                <w:rFonts w:ascii="Times New Roman" w:hAnsi="Times New Roman" w:cs="Times New Roman"/>
              </w:rPr>
            </w:pPr>
            <w:r w:rsidRPr="00705F1A">
              <w:rPr>
                <w:rFonts w:ascii="Times New Roman" w:hAnsi="Times New Roman" w:cs="Times New Roman"/>
              </w:rPr>
              <w:t>2024</w:t>
            </w:r>
          </w:p>
        </w:tc>
        <w:tc>
          <w:tcPr>
            <w:tcW w:w="4111" w:type="dxa"/>
            <w:gridSpan w:val="5"/>
            <w:vMerge/>
            <w:tcBorders>
              <w:top w:val="single" w:sz="4" w:space="0" w:color="auto"/>
              <w:left w:val="single" w:sz="4" w:space="0" w:color="auto"/>
              <w:bottom w:val="single" w:sz="4" w:space="0" w:color="auto"/>
              <w:right w:val="single" w:sz="4" w:space="0" w:color="auto"/>
            </w:tcBorders>
          </w:tcPr>
          <w:p w:rsidR="00532F77" w:rsidRPr="00705F1A" w:rsidRDefault="00532F77" w:rsidP="007D6A4B">
            <w:pPr>
              <w:pStyle w:val="ae"/>
              <w:jc w:val="center"/>
              <w:rPr>
                <w:rFonts w:ascii="Times New Roman" w:hAnsi="Times New Roman" w:cs="Times New Roman"/>
              </w:rPr>
            </w:pPr>
          </w:p>
        </w:tc>
        <w:tc>
          <w:tcPr>
            <w:tcW w:w="2268" w:type="dxa"/>
            <w:vMerge/>
            <w:tcBorders>
              <w:top w:val="single" w:sz="4" w:space="0" w:color="auto"/>
              <w:left w:val="single" w:sz="4" w:space="0" w:color="auto"/>
              <w:bottom w:val="single" w:sz="4" w:space="0" w:color="auto"/>
              <w:right w:val="single" w:sz="4" w:space="0" w:color="auto"/>
            </w:tcBorders>
          </w:tcPr>
          <w:p w:rsidR="00532F77" w:rsidRPr="00705F1A" w:rsidRDefault="00532F77" w:rsidP="007D6A4B">
            <w:pPr>
              <w:pStyle w:val="ae"/>
              <w:rPr>
                <w:rFonts w:ascii="Times New Roman" w:hAnsi="Times New Roman" w:cs="Times New Roman"/>
              </w:rPr>
            </w:pPr>
          </w:p>
        </w:tc>
        <w:tc>
          <w:tcPr>
            <w:tcW w:w="2523" w:type="dxa"/>
            <w:vMerge/>
            <w:tcBorders>
              <w:left w:val="single" w:sz="4" w:space="0" w:color="auto"/>
            </w:tcBorders>
          </w:tcPr>
          <w:p w:rsidR="00532F77" w:rsidRPr="00705F1A" w:rsidRDefault="00532F77" w:rsidP="007D6A4B">
            <w:pPr>
              <w:pStyle w:val="ae"/>
              <w:rPr>
                <w:rFonts w:ascii="Times New Roman" w:hAnsi="Times New Roman" w:cs="Times New Roman"/>
              </w:rPr>
            </w:pPr>
          </w:p>
        </w:tc>
      </w:tr>
      <w:tr w:rsidR="00532F77" w:rsidRPr="00705F1A" w:rsidTr="007D6A4B">
        <w:tc>
          <w:tcPr>
            <w:tcW w:w="738" w:type="dxa"/>
            <w:vMerge/>
            <w:tcBorders>
              <w:right w:val="single" w:sz="4" w:space="0" w:color="auto"/>
            </w:tcBorders>
          </w:tcPr>
          <w:p w:rsidR="00532F77" w:rsidRPr="00705F1A" w:rsidRDefault="00532F77" w:rsidP="007D6A4B">
            <w:pPr>
              <w:pStyle w:val="ae"/>
              <w:jc w:val="center"/>
              <w:rPr>
                <w:rFonts w:ascii="Times New Roman" w:hAnsi="Times New Roman" w:cs="Times New Roman"/>
              </w:rPr>
            </w:pPr>
          </w:p>
        </w:tc>
        <w:tc>
          <w:tcPr>
            <w:tcW w:w="3685" w:type="dxa"/>
            <w:vMerge/>
            <w:tcBorders>
              <w:left w:val="single" w:sz="4" w:space="0" w:color="auto"/>
              <w:right w:val="single" w:sz="4" w:space="0" w:color="auto"/>
            </w:tcBorders>
          </w:tcPr>
          <w:p w:rsidR="00532F77" w:rsidRPr="00705F1A" w:rsidRDefault="00532F77" w:rsidP="007D6A4B">
            <w:pPr>
              <w:pStyle w:val="af"/>
              <w:rPr>
                <w:rFonts w:ascii="Times New Roman" w:hAnsi="Times New Roman" w:cs="Times New Roman"/>
              </w:rPr>
            </w:pPr>
          </w:p>
        </w:tc>
        <w:tc>
          <w:tcPr>
            <w:tcW w:w="426" w:type="dxa"/>
            <w:vMerge/>
            <w:tcBorders>
              <w:left w:val="single" w:sz="4" w:space="0" w:color="auto"/>
              <w:right w:val="single" w:sz="4" w:space="0" w:color="auto"/>
            </w:tcBorders>
          </w:tcPr>
          <w:p w:rsidR="00532F77" w:rsidRPr="00705F1A" w:rsidRDefault="00532F77" w:rsidP="007D6A4B">
            <w:pPr>
              <w:pStyle w:val="ae"/>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532F77" w:rsidRPr="00705F1A" w:rsidRDefault="00532F77" w:rsidP="007D6A4B">
            <w:pPr>
              <w:pStyle w:val="af"/>
              <w:rPr>
                <w:rFonts w:ascii="Times New Roman" w:hAnsi="Times New Roman" w:cs="Times New Roman"/>
              </w:rPr>
            </w:pPr>
            <w:r w:rsidRPr="00705F1A">
              <w:rPr>
                <w:rFonts w:ascii="Times New Roman" w:hAnsi="Times New Roman" w:cs="Times New Roman"/>
              </w:rPr>
              <w:t>2025</w:t>
            </w:r>
          </w:p>
        </w:tc>
        <w:tc>
          <w:tcPr>
            <w:tcW w:w="4111" w:type="dxa"/>
            <w:gridSpan w:val="5"/>
            <w:vMerge/>
            <w:tcBorders>
              <w:top w:val="single" w:sz="4" w:space="0" w:color="auto"/>
              <w:left w:val="single" w:sz="4" w:space="0" w:color="auto"/>
              <w:bottom w:val="single" w:sz="4" w:space="0" w:color="auto"/>
              <w:right w:val="single" w:sz="4" w:space="0" w:color="auto"/>
            </w:tcBorders>
          </w:tcPr>
          <w:p w:rsidR="00532F77" w:rsidRPr="00705F1A" w:rsidRDefault="00532F77" w:rsidP="007D6A4B">
            <w:pPr>
              <w:pStyle w:val="ae"/>
              <w:jc w:val="center"/>
              <w:rPr>
                <w:rFonts w:ascii="Times New Roman" w:hAnsi="Times New Roman" w:cs="Times New Roman"/>
              </w:rPr>
            </w:pPr>
          </w:p>
        </w:tc>
        <w:tc>
          <w:tcPr>
            <w:tcW w:w="2268" w:type="dxa"/>
            <w:vMerge/>
            <w:tcBorders>
              <w:top w:val="single" w:sz="4" w:space="0" w:color="auto"/>
              <w:left w:val="single" w:sz="4" w:space="0" w:color="auto"/>
              <w:bottom w:val="single" w:sz="4" w:space="0" w:color="auto"/>
              <w:right w:val="single" w:sz="4" w:space="0" w:color="auto"/>
            </w:tcBorders>
          </w:tcPr>
          <w:p w:rsidR="00532F77" w:rsidRPr="00705F1A" w:rsidRDefault="00532F77" w:rsidP="007D6A4B">
            <w:pPr>
              <w:pStyle w:val="ae"/>
              <w:rPr>
                <w:rFonts w:ascii="Times New Roman" w:hAnsi="Times New Roman" w:cs="Times New Roman"/>
              </w:rPr>
            </w:pPr>
          </w:p>
        </w:tc>
        <w:tc>
          <w:tcPr>
            <w:tcW w:w="2523" w:type="dxa"/>
            <w:vMerge/>
            <w:tcBorders>
              <w:left w:val="single" w:sz="4" w:space="0" w:color="auto"/>
            </w:tcBorders>
          </w:tcPr>
          <w:p w:rsidR="00532F77" w:rsidRPr="00705F1A" w:rsidRDefault="00532F77" w:rsidP="007D6A4B">
            <w:pPr>
              <w:pStyle w:val="ae"/>
              <w:rPr>
                <w:rFonts w:ascii="Times New Roman" w:hAnsi="Times New Roman" w:cs="Times New Roman"/>
              </w:rPr>
            </w:pPr>
          </w:p>
        </w:tc>
      </w:tr>
      <w:tr w:rsidR="00532F77" w:rsidRPr="00705F1A" w:rsidTr="007D6A4B">
        <w:trPr>
          <w:trHeight w:val="332"/>
        </w:trPr>
        <w:tc>
          <w:tcPr>
            <w:tcW w:w="738" w:type="dxa"/>
            <w:vMerge/>
            <w:tcBorders>
              <w:bottom w:val="single" w:sz="4" w:space="0" w:color="auto"/>
              <w:right w:val="single" w:sz="4" w:space="0" w:color="auto"/>
            </w:tcBorders>
          </w:tcPr>
          <w:p w:rsidR="00532F77" w:rsidRPr="00705F1A" w:rsidRDefault="00532F77" w:rsidP="007D6A4B">
            <w:pPr>
              <w:pStyle w:val="ae"/>
              <w:jc w:val="center"/>
              <w:rPr>
                <w:rFonts w:ascii="Times New Roman" w:hAnsi="Times New Roman" w:cs="Times New Roman"/>
              </w:rPr>
            </w:pPr>
          </w:p>
        </w:tc>
        <w:tc>
          <w:tcPr>
            <w:tcW w:w="3685" w:type="dxa"/>
            <w:vMerge/>
            <w:tcBorders>
              <w:left w:val="single" w:sz="4" w:space="0" w:color="auto"/>
              <w:bottom w:val="single" w:sz="4" w:space="0" w:color="auto"/>
              <w:right w:val="single" w:sz="4" w:space="0" w:color="auto"/>
            </w:tcBorders>
          </w:tcPr>
          <w:p w:rsidR="00532F77" w:rsidRPr="00705F1A" w:rsidRDefault="00532F77" w:rsidP="007D6A4B">
            <w:pPr>
              <w:pStyle w:val="af"/>
              <w:rPr>
                <w:rFonts w:ascii="Times New Roman" w:hAnsi="Times New Roman" w:cs="Times New Roman"/>
              </w:rPr>
            </w:pPr>
          </w:p>
        </w:tc>
        <w:tc>
          <w:tcPr>
            <w:tcW w:w="426" w:type="dxa"/>
            <w:vMerge/>
            <w:tcBorders>
              <w:left w:val="single" w:sz="4" w:space="0" w:color="auto"/>
              <w:bottom w:val="single" w:sz="4" w:space="0" w:color="auto"/>
              <w:right w:val="single" w:sz="4" w:space="0" w:color="auto"/>
            </w:tcBorders>
          </w:tcPr>
          <w:p w:rsidR="00532F77" w:rsidRPr="00705F1A" w:rsidRDefault="00532F77" w:rsidP="007D6A4B">
            <w:pPr>
              <w:pStyle w:val="ae"/>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532F77" w:rsidRPr="00705F1A" w:rsidRDefault="00532F77" w:rsidP="007D6A4B">
            <w:pPr>
              <w:pStyle w:val="af"/>
              <w:rPr>
                <w:rFonts w:ascii="Times New Roman" w:hAnsi="Times New Roman" w:cs="Times New Roman"/>
              </w:rPr>
            </w:pPr>
            <w:r w:rsidRPr="00705F1A">
              <w:rPr>
                <w:rFonts w:ascii="Times New Roman" w:hAnsi="Times New Roman" w:cs="Times New Roman"/>
              </w:rPr>
              <w:t>всего</w:t>
            </w:r>
          </w:p>
        </w:tc>
        <w:tc>
          <w:tcPr>
            <w:tcW w:w="4111" w:type="dxa"/>
            <w:gridSpan w:val="5"/>
            <w:tcBorders>
              <w:top w:val="single" w:sz="4" w:space="0" w:color="auto"/>
              <w:left w:val="single" w:sz="4" w:space="0" w:color="auto"/>
              <w:bottom w:val="single" w:sz="4" w:space="0" w:color="auto"/>
              <w:right w:val="single" w:sz="4" w:space="0" w:color="auto"/>
            </w:tcBorders>
          </w:tcPr>
          <w:p w:rsidR="00532F77" w:rsidRPr="00705F1A" w:rsidRDefault="00532F77" w:rsidP="007D6A4B">
            <w:pPr>
              <w:pStyle w:val="ae"/>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532F77" w:rsidRPr="00705F1A" w:rsidRDefault="00532F77" w:rsidP="007D6A4B">
            <w:pPr>
              <w:pStyle w:val="ae"/>
              <w:jc w:val="center"/>
              <w:rPr>
                <w:rFonts w:ascii="Times New Roman" w:hAnsi="Times New Roman" w:cs="Times New Roman"/>
              </w:rPr>
            </w:pPr>
            <w:r w:rsidRPr="00705F1A">
              <w:rPr>
                <w:rFonts w:ascii="Times New Roman" w:hAnsi="Times New Roman" w:cs="Times New Roman"/>
              </w:rPr>
              <w:t>х</w:t>
            </w:r>
          </w:p>
        </w:tc>
        <w:tc>
          <w:tcPr>
            <w:tcW w:w="2523" w:type="dxa"/>
            <w:vMerge/>
            <w:tcBorders>
              <w:left w:val="single" w:sz="4" w:space="0" w:color="auto"/>
              <w:bottom w:val="single" w:sz="4" w:space="0" w:color="auto"/>
            </w:tcBorders>
          </w:tcPr>
          <w:p w:rsidR="00532F77" w:rsidRPr="00705F1A" w:rsidRDefault="00532F77" w:rsidP="007D6A4B">
            <w:pPr>
              <w:pStyle w:val="ae"/>
              <w:rPr>
                <w:rFonts w:ascii="Times New Roman" w:hAnsi="Times New Roman" w:cs="Times New Roman"/>
              </w:rPr>
            </w:pPr>
          </w:p>
        </w:tc>
      </w:tr>
      <w:tr w:rsidR="00532F77" w:rsidRPr="00705F1A" w:rsidTr="007D6A4B">
        <w:tc>
          <w:tcPr>
            <w:tcW w:w="738" w:type="dxa"/>
            <w:vMerge w:val="restart"/>
            <w:tcBorders>
              <w:top w:val="single" w:sz="4" w:space="0" w:color="auto"/>
              <w:right w:val="single" w:sz="4" w:space="0" w:color="auto"/>
            </w:tcBorders>
          </w:tcPr>
          <w:p w:rsidR="00532F77" w:rsidRPr="00705F1A" w:rsidRDefault="00532F77" w:rsidP="007D6A4B">
            <w:pPr>
              <w:pStyle w:val="ae"/>
              <w:jc w:val="center"/>
              <w:rPr>
                <w:rFonts w:ascii="Times New Roman" w:hAnsi="Times New Roman" w:cs="Times New Roman"/>
              </w:rPr>
            </w:pPr>
            <w:r w:rsidRPr="00705F1A">
              <w:rPr>
                <w:rFonts w:ascii="Times New Roman" w:hAnsi="Times New Roman" w:cs="Times New Roman"/>
              </w:rPr>
              <w:t>1.1.3</w:t>
            </w:r>
          </w:p>
        </w:tc>
        <w:tc>
          <w:tcPr>
            <w:tcW w:w="3685" w:type="dxa"/>
            <w:vMerge w:val="restart"/>
            <w:tcBorders>
              <w:top w:val="single" w:sz="4" w:space="0" w:color="auto"/>
              <w:left w:val="single" w:sz="4" w:space="0" w:color="auto"/>
              <w:right w:val="single" w:sz="4" w:space="0" w:color="auto"/>
            </w:tcBorders>
          </w:tcPr>
          <w:p w:rsidR="00532F77" w:rsidRPr="00705F1A" w:rsidRDefault="00532F77" w:rsidP="007D6A4B">
            <w:pPr>
              <w:pStyle w:val="af"/>
              <w:rPr>
                <w:rFonts w:ascii="Times New Roman" w:hAnsi="Times New Roman" w:cs="Times New Roman"/>
              </w:rPr>
            </w:pPr>
            <w:r w:rsidRPr="00705F1A">
              <w:rPr>
                <w:rFonts w:ascii="Times New Roman" w:hAnsi="Times New Roman" w:cs="Times New Roman"/>
                <w:bCs/>
              </w:rPr>
              <w:t>Организация телефонной «горячей» линии по вопросам адаптации учреждений социальной сферы для беспрепятственного доступа инвалидов и других маломобильных групп населения в муниципальном образовании Темрюкский район</w:t>
            </w:r>
          </w:p>
        </w:tc>
        <w:tc>
          <w:tcPr>
            <w:tcW w:w="426" w:type="dxa"/>
            <w:vMerge w:val="restart"/>
            <w:tcBorders>
              <w:top w:val="single" w:sz="4" w:space="0" w:color="auto"/>
              <w:left w:val="single" w:sz="4" w:space="0" w:color="auto"/>
              <w:right w:val="single" w:sz="4" w:space="0" w:color="auto"/>
            </w:tcBorders>
          </w:tcPr>
          <w:p w:rsidR="00532F77" w:rsidRPr="00705F1A" w:rsidRDefault="00532F77" w:rsidP="007D6A4B">
            <w:pPr>
              <w:pStyle w:val="ae"/>
              <w:jc w:val="center"/>
              <w:rPr>
                <w:rFonts w:ascii="Times New Roman" w:hAnsi="Times New Roman" w:cs="Times New Roman"/>
              </w:rPr>
            </w:pPr>
            <w:r w:rsidRPr="00705F1A">
              <w:rPr>
                <w:rFonts w:ascii="Times New Roman" w:hAnsi="Times New Roman" w:cs="Times New Roman"/>
              </w:rPr>
              <w:t>-</w:t>
            </w:r>
          </w:p>
        </w:tc>
        <w:tc>
          <w:tcPr>
            <w:tcW w:w="850" w:type="dxa"/>
            <w:tcBorders>
              <w:top w:val="single" w:sz="4" w:space="0" w:color="auto"/>
              <w:left w:val="single" w:sz="4" w:space="0" w:color="auto"/>
              <w:bottom w:val="single" w:sz="4" w:space="0" w:color="auto"/>
              <w:right w:val="single" w:sz="4" w:space="0" w:color="auto"/>
            </w:tcBorders>
          </w:tcPr>
          <w:p w:rsidR="00532F77" w:rsidRPr="00705F1A" w:rsidRDefault="00532F77" w:rsidP="007D6A4B">
            <w:pPr>
              <w:pStyle w:val="af"/>
              <w:rPr>
                <w:rFonts w:ascii="Times New Roman" w:hAnsi="Times New Roman" w:cs="Times New Roman"/>
              </w:rPr>
            </w:pPr>
            <w:r w:rsidRPr="00705F1A">
              <w:rPr>
                <w:rFonts w:ascii="Times New Roman" w:hAnsi="Times New Roman" w:cs="Times New Roman"/>
              </w:rPr>
              <w:t xml:space="preserve">2022 </w:t>
            </w:r>
          </w:p>
        </w:tc>
        <w:tc>
          <w:tcPr>
            <w:tcW w:w="4111" w:type="dxa"/>
            <w:gridSpan w:val="5"/>
            <w:vMerge w:val="restart"/>
            <w:tcBorders>
              <w:top w:val="single" w:sz="4" w:space="0" w:color="auto"/>
              <w:left w:val="single" w:sz="4" w:space="0" w:color="auto"/>
              <w:right w:val="single" w:sz="4" w:space="0" w:color="auto"/>
            </w:tcBorders>
          </w:tcPr>
          <w:p w:rsidR="00532F77" w:rsidRPr="00705F1A" w:rsidRDefault="00532F77" w:rsidP="007D6A4B">
            <w:pPr>
              <w:pStyle w:val="ae"/>
              <w:jc w:val="center"/>
              <w:rPr>
                <w:rFonts w:ascii="Times New Roman" w:hAnsi="Times New Roman" w:cs="Times New Roman"/>
              </w:rPr>
            </w:pPr>
            <w:r w:rsidRPr="00705F1A">
              <w:rPr>
                <w:rFonts w:ascii="Times New Roman" w:hAnsi="Times New Roman" w:cs="Times New Roman"/>
                <w:bCs/>
              </w:rPr>
              <w:t>Выполнение мероприятия осуществляется в рамках основной деятельности</w:t>
            </w:r>
          </w:p>
        </w:tc>
        <w:tc>
          <w:tcPr>
            <w:tcW w:w="2268" w:type="dxa"/>
            <w:vMerge w:val="restart"/>
            <w:tcBorders>
              <w:top w:val="single" w:sz="4" w:space="0" w:color="auto"/>
              <w:left w:val="single" w:sz="4" w:space="0" w:color="auto"/>
              <w:bottom w:val="single" w:sz="4" w:space="0" w:color="auto"/>
              <w:right w:val="single" w:sz="4" w:space="0" w:color="auto"/>
            </w:tcBorders>
          </w:tcPr>
          <w:p w:rsidR="00532F77" w:rsidRPr="00705F1A" w:rsidRDefault="00532F77" w:rsidP="007D6A4B">
            <w:pPr>
              <w:pStyle w:val="ae"/>
              <w:jc w:val="center"/>
              <w:rPr>
                <w:rFonts w:ascii="Times New Roman" w:hAnsi="Times New Roman" w:cs="Times New Roman"/>
              </w:rPr>
            </w:pPr>
            <w:r w:rsidRPr="00A446B9">
              <w:rPr>
                <w:rFonts w:ascii="Times New Roman" w:hAnsi="Times New Roman" w:cs="Times New Roman"/>
                <w:bCs/>
              </w:rPr>
              <w:t>Количество организованных телефонных «горячих» линий -  1 шт. ежегодно</w:t>
            </w:r>
          </w:p>
        </w:tc>
        <w:tc>
          <w:tcPr>
            <w:tcW w:w="2523" w:type="dxa"/>
            <w:vMerge w:val="restart"/>
            <w:tcBorders>
              <w:top w:val="single" w:sz="4" w:space="0" w:color="auto"/>
              <w:left w:val="single" w:sz="4" w:space="0" w:color="auto"/>
            </w:tcBorders>
          </w:tcPr>
          <w:p w:rsidR="00532F77" w:rsidRPr="00705F1A" w:rsidRDefault="00532F77" w:rsidP="007D6A4B">
            <w:pPr>
              <w:pStyle w:val="ae"/>
              <w:jc w:val="center"/>
              <w:rPr>
                <w:rFonts w:ascii="Times New Roman" w:hAnsi="Times New Roman" w:cs="Times New Roman"/>
                <w:bCs/>
              </w:rPr>
            </w:pPr>
            <w:r w:rsidRPr="00705F1A">
              <w:rPr>
                <w:rFonts w:ascii="Times New Roman" w:hAnsi="Times New Roman" w:cs="Times New Roman"/>
                <w:bCs/>
              </w:rPr>
              <w:t>Администрация,</w:t>
            </w:r>
          </w:p>
          <w:p w:rsidR="00532F77" w:rsidRPr="00705F1A" w:rsidRDefault="00532F77" w:rsidP="007D6A4B">
            <w:pPr>
              <w:jc w:val="center"/>
              <w:rPr>
                <w:rFonts w:cs="Times New Roman"/>
                <w:sz w:val="24"/>
                <w:szCs w:val="24"/>
              </w:rPr>
            </w:pPr>
            <w:r w:rsidRPr="00705F1A">
              <w:rPr>
                <w:rFonts w:cs="Times New Roman"/>
                <w:sz w:val="24"/>
                <w:szCs w:val="24"/>
              </w:rPr>
              <w:t xml:space="preserve">отдел по социально-трудовым отношениям, </w:t>
            </w:r>
          </w:p>
          <w:p w:rsidR="00532F77" w:rsidRPr="00705F1A" w:rsidRDefault="00532F77" w:rsidP="007D6A4B">
            <w:pPr>
              <w:jc w:val="center"/>
              <w:rPr>
                <w:rFonts w:cs="Times New Roman"/>
                <w:sz w:val="24"/>
                <w:szCs w:val="24"/>
                <w:lang w:eastAsia="ru-RU"/>
              </w:rPr>
            </w:pPr>
            <w:r w:rsidRPr="00705F1A">
              <w:rPr>
                <w:rFonts w:cs="Times New Roman"/>
                <w:sz w:val="24"/>
                <w:szCs w:val="24"/>
              </w:rPr>
              <w:t xml:space="preserve">ГКУ КК – УСЗН в  Темрюкском районе </w:t>
            </w:r>
            <w:r w:rsidRPr="00705F1A">
              <w:rPr>
                <w:rFonts w:cs="Times New Roman"/>
                <w:bCs/>
                <w:sz w:val="24"/>
                <w:szCs w:val="24"/>
              </w:rPr>
              <w:t>(по согласованию)</w:t>
            </w:r>
          </w:p>
        </w:tc>
      </w:tr>
      <w:tr w:rsidR="00532F77" w:rsidRPr="00705F1A" w:rsidTr="007D6A4B">
        <w:tc>
          <w:tcPr>
            <w:tcW w:w="738" w:type="dxa"/>
            <w:vMerge/>
            <w:tcBorders>
              <w:right w:val="single" w:sz="4" w:space="0" w:color="auto"/>
            </w:tcBorders>
          </w:tcPr>
          <w:p w:rsidR="00532F77" w:rsidRPr="00705F1A" w:rsidRDefault="00532F77" w:rsidP="007D6A4B">
            <w:pPr>
              <w:pStyle w:val="ae"/>
              <w:jc w:val="center"/>
              <w:rPr>
                <w:rFonts w:ascii="Times New Roman" w:hAnsi="Times New Roman" w:cs="Times New Roman"/>
              </w:rPr>
            </w:pPr>
          </w:p>
        </w:tc>
        <w:tc>
          <w:tcPr>
            <w:tcW w:w="3685" w:type="dxa"/>
            <w:vMerge/>
            <w:tcBorders>
              <w:left w:val="single" w:sz="4" w:space="0" w:color="auto"/>
              <w:right w:val="single" w:sz="4" w:space="0" w:color="auto"/>
            </w:tcBorders>
          </w:tcPr>
          <w:p w:rsidR="00532F77" w:rsidRPr="00705F1A" w:rsidRDefault="00532F77" w:rsidP="007D6A4B">
            <w:pPr>
              <w:pStyle w:val="af"/>
              <w:rPr>
                <w:rFonts w:ascii="Times New Roman" w:hAnsi="Times New Roman" w:cs="Times New Roman"/>
              </w:rPr>
            </w:pPr>
          </w:p>
        </w:tc>
        <w:tc>
          <w:tcPr>
            <w:tcW w:w="426" w:type="dxa"/>
            <w:vMerge/>
            <w:tcBorders>
              <w:left w:val="single" w:sz="4" w:space="0" w:color="auto"/>
              <w:right w:val="single" w:sz="4" w:space="0" w:color="auto"/>
            </w:tcBorders>
          </w:tcPr>
          <w:p w:rsidR="00532F77" w:rsidRPr="00705F1A" w:rsidRDefault="00532F77" w:rsidP="007D6A4B">
            <w:pPr>
              <w:pStyle w:val="ae"/>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532F77" w:rsidRPr="00705F1A" w:rsidRDefault="00532F77" w:rsidP="007D6A4B">
            <w:pPr>
              <w:pStyle w:val="af"/>
              <w:rPr>
                <w:rFonts w:ascii="Times New Roman" w:hAnsi="Times New Roman" w:cs="Times New Roman"/>
              </w:rPr>
            </w:pPr>
            <w:r w:rsidRPr="00705F1A">
              <w:rPr>
                <w:rFonts w:ascii="Times New Roman" w:hAnsi="Times New Roman" w:cs="Times New Roman"/>
              </w:rPr>
              <w:t xml:space="preserve">2023 </w:t>
            </w:r>
          </w:p>
        </w:tc>
        <w:tc>
          <w:tcPr>
            <w:tcW w:w="4111" w:type="dxa"/>
            <w:gridSpan w:val="5"/>
            <w:vMerge/>
            <w:tcBorders>
              <w:left w:val="single" w:sz="4" w:space="0" w:color="auto"/>
              <w:right w:val="single" w:sz="4" w:space="0" w:color="auto"/>
            </w:tcBorders>
          </w:tcPr>
          <w:p w:rsidR="00532F77" w:rsidRPr="00705F1A" w:rsidRDefault="00532F77" w:rsidP="007D6A4B">
            <w:pPr>
              <w:pStyle w:val="ae"/>
              <w:jc w:val="center"/>
              <w:rPr>
                <w:rFonts w:ascii="Times New Roman" w:hAnsi="Times New Roman" w:cs="Times New Roman"/>
              </w:rPr>
            </w:pPr>
          </w:p>
        </w:tc>
        <w:tc>
          <w:tcPr>
            <w:tcW w:w="2268" w:type="dxa"/>
            <w:vMerge/>
            <w:tcBorders>
              <w:top w:val="single" w:sz="4" w:space="0" w:color="auto"/>
              <w:left w:val="single" w:sz="4" w:space="0" w:color="auto"/>
              <w:bottom w:val="single" w:sz="4" w:space="0" w:color="auto"/>
              <w:right w:val="single" w:sz="4" w:space="0" w:color="auto"/>
            </w:tcBorders>
          </w:tcPr>
          <w:p w:rsidR="00532F77" w:rsidRPr="00705F1A" w:rsidRDefault="00532F77" w:rsidP="007D6A4B">
            <w:pPr>
              <w:pStyle w:val="ae"/>
              <w:rPr>
                <w:rFonts w:ascii="Times New Roman" w:hAnsi="Times New Roman" w:cs="Times New Roman"/>
              </w:rPr>
            </w:pPr>
          </w:p>
        </w:tc>
        <w:tc>
          <w:tcPr>
            <w:tcW w:w="2523" w:type="dxa"/>
            <w:vMerge/>
            <w:tcBorders>
              <w:left w:val="single" w:sz="4" w:space="0" w:color="auto"/>
            </w:tcBorders>
          </w:tcPr>
          <w:p w:rsidR="00532F77" w:rsidRPr="00705F1A" w:rsidRDefault="00532F77" w:rsidP="007D6A4B">
            <w:pPr>
              <w:pStyle w:val="ae"/>
              <w:rPr>
                <w:rFonts w:ascii="Times New Roman" w:hAnsi="Times New Roman" w:cs="Times New Roman"/>
              </w:rPr>
            </w:pPr>
          </w:p>
        </w:tc>
      </w:tr>
      <w:tr w:rsidR="00532F77" w:rsidRPr="00705F1A" w:rsidTr="007D6A4B">
        <w:tc>
          <w:tcPr>
            <w:tcW w:w="738" w:type="dxa"/>
            <w:vMerge/>
            <w:tcBorders>
              <w:right w:val="single" w:sz="4" w:space="0" w:color="auto"/>
            </w:tcBorders>
          </w:tcPr>
          <w:p w:rsidR="00532F77" w:rsidRPr="00705F1A" w:rsidRDefault="00532F77" w:rsidP="007D6A4B">
            <w:pPr>
              <w:pStyle w:val="ae"/>
              <w:jc w:val="center"/>
              <w:rPr>
                <w:rFonts w:ascii="Times New Roman" w:hAnsi="Times New Roman" w:cs="Times New Roman"/>
              </w:rPr>
            </w:pPr>
          </w:p>
        </w:tc>
        <w:tc>
          <w:tcPr>
            <w:tcW w:w="3685" w:type="dxa"/>
            <w:vMerge/>
            <w:tcBorders>
              <w:left w:val="single" w:sz="4" w:space="0" w:color="auto"/>
              <w:right w:val="single" w:sz="4" w:space="0" w:color="auto"/>
            </w:tcBorders>
          </w:tcPr>
          <w:p w:rsidR="00532F77" w:rsidRPr="00705F1A" w:rsidRDefault="00532F77" w:rsidP="007D6A4B">
            <w:pPr>
              <w:pStyle w:val="af"/>
              <w:rPr>
                <w:rFonts w:ascii="Times New Roman" w:hAnsi="Times New Roman" w:cs="Times New Roman"/>
              </w:rPr>
            </w:pPr>
          </w:p>
        </w:tc>
        <w:tc>
          <w:tcPr>
            <w:tcW w:w="426" w:type="dxa"/>
            <w:vMerge/>
            <w:tcBorders>
              <w:left w:val="single" w:sz="4" w:space="0" w:color="auto"/>
              <w:right w:val="single" w:sz="4" w:space="0" w:color="auto"/>
            </w:tcBorders>
          </w:tcPr>
          <w:p w:rsidR="00532F77" w:rsidRPr="00705F1A" w:rsidRDefault="00532F77" w:rsidP="007D6A4B">
            <w:pPr>
              <w:pStyle w:val="ae"/>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532F77" w:rsidRPr="00705F1A" w:rsidRDefault="00532F77" w:rsidP="007D6A4B">
            <w:pPr>
              <w:pStyle w:val="af"/>
              <w:rPr>
                <w:rFonts w:ascii="Times New Roman" w:hAnsi="Times New Roman" w:cs="Times New Roman"/>
              </w:rPr>
            </w:pPr>
            <w:r w:rsidRPr="00705F1A">
              <w:rPr>
                <w:rFonts w:ascii="Times New Roman" w:hAnsi="Times New Roman" w:cs="Times New Roman"/>
              </w:rPr>
              <w:t>2024</w:t>
            </w:r>
          </w:p>
        </w:tc>
        <w:tc>
          <w:tcPr>
            <w:tcW w:w="4111" w:type="dxa"/>
            <w:gridSpan w:val="5"/>
            <w:vMerge/>
            <w:tcBorders>
              <w:left w:val="single" w:sz="4" w:space="0" w:color="auto"/>
              <w:bottom w:val="single" w:sz="4" w:space="0" w:color="auto"/>
              <w:right w:val="single" w:sz="4" w:space="0" w:color="auto"/>
            </w:tcBorders>
          </w:tcPr>
          <w:p w:rsidR="00532F77" w:rsidRPr="00705F1A" w:rsidRDefault="00532F77" w:rsidP="007D6A4B">
            <w:pPr>
              <w:pStyle w:val="ae"/>
              <w:jc w:val="center"/>
              <w:rPr>
                <w:rFonts w:ascii="Times New Roman" w:hAnsi="Times New Roman" w:cs="Times New Roman"/>
              </w:rPr>
            </w:pPr>
          </w:p>
        </w:tc>
        <w:tc>
          <w:tcPr>
            <w:tcW w:w="2268" w:type="dxa"/>
            <w:vMerge/>
            <w:tcBorders>
              <w:top w:val="single" w:sz="4" w:space="0" w:color="auto"/>
              <w:left w:val="single" w:sz="4" w:space="0" w:color="auto"/>
              <w:bottom w:val="single" w:sz="4" w:space="0" w:color="auto"/>
              <w:right w:val="single" w:sz="4" w:space="0" w:color="auto"/>
            </w:tcBorders>
          </w:tcPr>
          <w:p w:rsidR="00532F77" w:rsidRPr="00705F1A" w:rsidRDefault="00532F77" w:rsidP="007D6A4B">
            <w:pPr>
              <w:pStyle w:val="ae"/>
              <w:rPr>
                <w:rFonts w:ascii="Times New Roman" w:hAnsi="Times New Roman" w:cs="Times New Roman"/>
              </w:rPr>
            </w:pPr>
          </w:p>
        </w:tc>
        <w:tc>
          <w:tcPr>
            <w:tcW w:w="2523" w:type="dxa"/>
            <w:vMerge/>
            <w:tcBorders>
              <w:left w:val="single" w:sz="4" w:space="0" w:color="auto"/>
            </w:tcBorders>
          </w:tcPr>
          <w:p w:rsidR="00532F77" w:rsidRPr="00705F1A" w:rsidRDefault="00532F77" w:rsidP="007D6A4B">
            <w:pPr>
              <w:pStyle w:val="ae"/>
              <w:rPr>
                <w:rFonts w:ascii="Times New Roman" w:hAnsi="Times New Roman" w:cs="Times New Roman"/>
              </w:rPr>
            </w:pPr>
          </w:p>
        </w:tc>
      </w:tr>
      <w:tr w:rsidR="00532F77" w:rsidRPr="00705F1A" w:rsidTr="007D6A4B">
        <w:tc>
          <w:tcPr>
            <w:tcW w:w="738" w:type="dxa"/>
            <w:vMerge/>
            <w:tcBorders>
              <w:right w:val="single" w:sz="4" w:space="0" w:color="auto"/>
            </w:tcBorders>
          </w:tcPr>
          <w:p w:rsidR="00532F77" w:rsidRPr="00705F1A" w:rsidRDefault="00532F77" w:rsidP="007D6A4B">
            <w:pPr>
              <w:pStyle w:val="ae"/>
              <w:jc w:val="center"/>
              <w:rPr>
                <w:rFonts w:ascii="Times New Roman" w:hAnsi="Times New Roman" w:cs="Times New Roman"/>
              </w:rPr>
            </w:pPr>
          </w:p>
        </w:tc>
        <w:tc>
          <w:tcPr>
            <w:tcW w:w="3685" w:type="dxa"/>
            <w:vMerge/>
            <w:tcBorders>
              <w:left w:val="single" w:sz="4" w:space="0" w:color="auto"/>
              <w:right w:val="single" w:sz="4" w:space="0" w:color="auto"/>
            </w:tcBorders>
          </w:tcPr>
          <w:p w:rsidR="00532F77" w:rsidRPr="00705F1A" w:rsidRDefault="00532F77" w:rsidP="007D6A4B">
            <w:pPr>
              <w:pStyle w:val="af"/>
              <w:rPr>
                <w:rFonts w:ascii="Times New Roman" w:hAnsi="Times New Roman" w:cs="Times New Roman"/>
              </w:rPr>
            </w:pPr>
          </w:p>
        </w:tc>
        <w:tc>
          <w:tcPr>
            <w:tcW w:w="426" w:type="dxa"/>
            <w:vMerge/>
            <w:tcBorders>
              <w:left w:val="single" w:sz="4" w:space="0" w:color="auto"/>
              <w:right w:val="single" w:sz="4" w:space="0" w:color="auto"/>
            </w:tcBorders>
          </w:tcPr>
          <w:p w:rsidR="00532F77" w:rsidRPr="00705F1A" w:rsidRDefault="00532F77" w:rsidP="007D6A4B">
            <w:pPr>
              <w:pStyle w:val="ae"/>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532F77" w:rsidRPr="00705F1A" w:rsidRDefault="00532F77" w:rsidP="007D6A4B">
            <w:pPr>
              <w:pStyle w:val="af"/>
              <w:rPr>
                <w:rFonts w:ascii="Times New Roman" w:hAnsi="Times New Roman" w:cs="Times New Roman"/>
              </w:rPr>
            </w:pPr>
            <w:r w:rsidRPr="00705F1A">
              <w:rPr>
                <w:rFonts w:ascii="Times New Roman" w:hAnsi="Times New Roman" w:cs="Times New Roman"/>
              </w:rPr>
              <w:t>2025</w:t>
            </w:r>
          </w:p>
        </w:tc>
        <w:tc>
          <w:tcPr>
            <w:tcW w:w="4111" w:type="dxa"/>
            <w:gridSpan w:val="5"/>
            <w:vMerge/>
            <w:tcBorders>
              <w:left w:val="single" w:sz="4" w:space="0" w:color="auto"/>
              <w:bottom w:val="single" w:sz="4" w:space="0" w:color="auto"/>
              <w:right w:val="single" w:sz="4" w:space="0" w:color="auto"/>
            </w:tcBorders>
          </w:tcPr>
          <w:p w:rsidR="00532F77" w:rsidRPr="00705F1A" w:rsidRDefault="00532F77" w:rsidP="007D6A4B">
            <w:pPr>
              <w:pStyle w:val="ae"/>
              <w:jc w:val="center"/>
              <w:rPr>
                <w:rFonts w:ascii="Times New Roman" w:hAnsi="Times New Roman" w:cs="Times New Roman"/>
              </w:rPr>
            </w:pPr>
          </w:p>
        </w:tc>
        <w:tc>
          <w:tcPr>
            <w:tcW w:w="2268" w:type="dxa"/>
            <w:vMerge/>
            <w:tcBorders>
              <w:top w:val="single" w:sz="4" w:space="0" w:color="auto"/>
              <w:left w:val="single" w:sz="4" w:space="0" w:color="auto"/>
              <w:bottom w:val="single" w:sz="4" w:space="0" w:color="auto"/>
              <w:right w:val="single" w:sz="4" w:space="0" w:color="auto"/>
            </w:tcBorders>
          </w:tcPr>
          <w:p w:rsidR="00532F77" w:rsidRPr="00705F1A" w:rsidRDefault="00532F77" w:rsidP="007D6A4B">
            <w:pPr>
              <w:pStyle w:val="ae"/>
              <w:rPr>
                <w:rFonts w:ascii="Times New Roman" w:hAnsi="Times New Roman" w:cs="Times New Roman"/>
              </w:rPr>
            </w:pPr>
          </w:p>
        </w:tc>
        <w:tc>
          <w:tcPr>
            <w:tcW w:w="2523" w:type="dxa"/>
            <w:vMerge/>
            <w:tcBorders>
              <w:left w:val="single" w:sz="4" w:space="0" w:color="auto"/>
            </w:tcBorders>
          </w:tcPr>
          <w:p w:rsidR="00532F77" w:rsidRPr="00705F1A" w:rsidRDefault="00532F77" w:rsidP="007D6A4B">
            <w:pPr>
              <w:pStyle w:val="ae"/>
              <w:rPr>
                <w:rFonts w:ascii="Times New Roman" w:hAnsi="Times New Roman" w:cs="Times New Roman"/>
              </w:rPr>
            </w:pPr>
          </w:p>
        </w:tc>
      </w:tr>
      <w:tr w:rsidR="00532F77" w:rsidRPr="00705F1A" w:rsidTr="007D6A4B">
        <w:tc>
          <w:tcPr>
            <w:tcW w:w="738" w:type="dxa"/>
            <w:vMerge/>
            <w:tcBorders>
              <w:bottom w:val="single" w:sz="4" w:space="0" w:color="auto"/>
              <w:right w:val="single" w:sz="4" w:space="0" w:color="auto"/>
            </w:tcBorders>
          </w:tcPr>
          <w:p w:rsidR="00532F77" w:rsidRPr="00705F1A" w:rsidRDefault="00532F77" w:rsidP="007D6A4B">
            <w:pPr>
              <w:pStyle w:val="ae"/>
              <w:jc w:val="center"/>
              <w:rPr>
                <w:rFonts w:ascii="Times New Roman" w:hAnsi="Times New Roman" w:cs="Times New Roman"/>
              </w:rPr>
            </w:pPr>
          </w:p>
        </w:tc>
        <w:tc>
          <w:tcPr>
            <w:tcW w:w="3685" w:type="dxa"/>
            <w:vMerge/>
            <w:tcBorders>
              <w:left w:val="single" w:sz="4" w:space="0" w:color="auto"/>
              <w:bottom w:val="single" w:sz="4" w:space="0" w:color="auto"/>
              <w:right w:val="single" w:sz="4" w:space="0" w:color="auto"/>
            </w:tcBorders>
          </w:tcPr>
          <w:p w:rsidR="00532F77" w:rsidRPr="00705F1A" w:rsidRDefault="00532F77" w:rsidP="007D6A4B">
            <w:pPr>
              <w:pStyle w:val="af"/>
              <w:rPr>
                <w:rFonts w:ascii="Times New Roman" w:hAnsi="Times New Roman" w:cs="Times New Roman"/>
              </w:rPr>
            </w:pPr>
          </w:p>
        </w:tc>
        <w:tc>
          <w:tcPr>
            <w:tcW w:w="426" w:type="dxa"/>
            <w:vMerge/>
            <w:tcBorders>
              <w:left w:val="single" w:sz="4" w:space="0" w:color="auto"/>
              <w:bottom w:val="single" w:sz="4" w:space="0" w:color="auto"/>
              <w:right w:val="single" w:sz="4" w:space="0" w:color="auto"/>
            </w:tcBorders>
          </w:tcPr>
          <w:p w:rsidR="00532F77" w:rsidRPr="00705F1A" w:rsidRDefault="00532F77" w:rsidP="007D6A4B">
            <w:pPr>
              <w:pStyle w:val="ae"/>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532F77" w:rsidRPr="00705F1A" w:rsidRDefault="00532F77" w:rsidP="007D6A4B">
            <w:pPr>
              <w:pStyle w:val="af"/>
              <w:rPr>
                <w:rFonts w:ascii="Times New Roman" w:hAnsi="Times New Roman" w:cs="Times New Roman"/>
              </w:rPr>
            </w:pPr>
            <w:r w:rsidRPr="00705F1A">
              <w:rPr>
                <w:rFonts w:ascii="Times New Roman" w:hAnsi="Times New Roman" w:cs="Times New Roman"/>
              </w:rPr>
              <w:t>всего</w:t>
            </w:r>
          </w:p>
        </w:tc>
        <w:tc>
          <w:tcPr>
            <w:tcW w:w="4111" w:type="dxa"/>
            <w:gridSpan w:val="5"/>
            <w:tcBorders>
              <w:top w:val="single" w:sz="4" w:space="0" w:color="auto"/>
              <w:left w:val="single" w:sz="4" w:space="0" w:color="auto"/>
              <w:bottom w:val="single" w:sz="4" w:space="0" w:color="auto"/>
              <w:right w:val="single" w:sz="4" w:space="0" w:color="auto"/>
            </w:tcBorders>
          </w:tcPr>
          <w:p w:rsidR="00532F77" w:rsidRPr="00705F1A" w:rsidRDefault="00532F77" w:rsidP="007D6A4B">
            <w:pPr>
              <w:pStyle w:val="ae"/>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532F77" w:rsidRPr="00705F1A" w:rsidRDefault="00532F77" w:rsidP="007D6A4B">
            <w:pPr>
              <w:pStyle w:val="ae"/>
              <w:jc w:val="center"/>
              <w:rPr>
                <w:rFonts w:ascii="Times New Roman" w:hAnsi="Times New Roman" w:cs="Times New Roman"/>
              </w:rPr>
            </w:pPr>
            <w:r w:rsidRPr="00705F1A">
              <w:rPr>
                <w:rFonts w:ascii="Times New Roman" w:hAnsi="Times New Roman" w:cs="Times New Roman"/>
              </w:rPr>
              <w:t>х</w:t>
            </w:r>
          </w:p>
        </w:tc>
        <w:tc>
          <w:tcPr>
            <w:tcW w:w="2523" w:type="dxa"/>
            <w:vMerge/>
            <w:tcBorders>
              <w:left w:val="single" w:sz="4" w:space="0" w:color="auto"/>
              <w:bottom w:val="single" w:sz="4" w:space="0" w:color="auto"/>
            </w:tcBorders>
          </w:tcPr>
          <w:p w:rsidR="00532F77" w:rsidRPr="00705F1A" w:rsidRDefault="00532F77" w:rsidP="007D6A4B">
            <w:pPr>
              <w:pStyle w:val="ae"/>
              <w:rPr>
                <w:rFonts w:ascii="Times New Roman" w:hAnsi="Times New Roman" w:cs="Times New Roman"/>
              </w:rPr>
            </w:pPr>
          </w:p>
        </w:tc>
      </w:tr>
      <w:tr w:rsidR="00532F77" w:rsidRPr="00705F1A" w:rsidTr="007D6A4B">
        <w:tc>
          <w:tcPr>
            <w:tcW w:w="738" w:type="dxa"/>
            <w:tcBorders>
              <w:top w:val="single" w:sz="4" w:space="0" w:color="auto"/>
              <w:bottom w:val="single" w:sz="4" w:space="0" w:color="auto"/>
              <w:right w:val="single" w:sz="4" w:space="0" w:color="auto"/>
            </w:tcBorders>
          </w:tcPr>
          <w:p w:rsidR="00532F77" w:rsidRPr="00705F1A" w:rsidRDefault="00532F77" w:rsidP="007D6A4B">
            <w:pPr>
              <w:pStyle w:val="ae"/>
              <w:jc w:val="center"/>
              <w:rPr>
                <w:rFonts w:ascii="Times New Roman" w:hAnsi="Times New Roman" w:cs="Times New Roman"/>
              </w:rPr>
            </w:pPr>
            <w:r w:rsidRPr="00705F1A">
              <w:rPr>
                <w:rFonts w:ascii="Times New Roman" w:hAnsi="Times New Roman" w:cs="Times New Roman"/>
              </w:rPr>
              <w:t>1.2</w:t>
            </w:r>
          </w:p>
        </w:tc>
        <w:tc>
          <w:tcPr>
            <w:tcW w:w="3685" w:type="dxa"/>
            <w:tcBorders>
              <w:top w:val="single" w:sz="4" w:space="0" w:color="auto"/>
              <w:left w:val="single" w:sz="4" w:space="0" w:color="auto"/>
              <w:bottom w:val="single" w:sz="4" w:space="0" w:color="auto"/>
              <w:right w:val="single" w:sz="4" w:space="0" w:color="auto"/>
            </w:tcBorders>
          </w:tcPr>
          <w:p w:rsidR="00532F77" w:rsidRPr="00705F1A" w:rsidRDefault="00532F77" w:rsidP="007D6A4B">
            <w:pPr>
              <w:pStyle w:val="af"/>
              <w:rPr>
                <w:rFonts w:ascii="Times New Roman" w:hAnsi="Times New Roman" w:cs="Times New Roman"/>
              </w:rPr>
            </w:pPr>
            <w:r w:rsidRPr="00705F1A">
              <w:rPr>
                <w:rFonts w:ascii="Times New Roman" w:hAnsi="Times New Roman" w:cs="Times New Roman"/>
              </w:rPr>
              <w:t>Задача 1.2</w:t>
            </w:r>
          </w:p>
        </w:tc>
        <w:tc>
          <w:tcPr>
            <w:tcW w:w="10178" w:type="dxa"/>
            <w:gridSpan w:val="9"/>
            <w:tcBorders>
              <w:top w:val="single" w:sz="4" w:space="0" w:color="auto"/>
              <w:left w:val="single" w:sz="4" w:space="0" w:color="auto"/>
              <w:bottom w:val="single" w:sz="4" w:space="0" w:color="auto"/>
            </w:tcBorders>
          </w:tcPr>
          <w:p w:rsidR="00532F77" w:rsidRPr="00705F1A" w:rsidRDefault="00532F77" w:rsidP="007D6A4B">
            <w:pPr>
              <w:pStyle w:val="ae"/>
              <w:rPr>
                <w:rFonts w:ascii="Times New Roman" w:hAnsi="Times New Roman" w:cs="Times New Roman"/>
              </w:rPr>
            </w:pPr>
            <w:r w:rsidRPr="00705F1A">
              <w:rPr>
                <w:rFonts w:ascii="Times New Roman" w:hAnsi="Times New Roman" w:cs="Times New Roman"/>
              </w:rPr>
              <w:t>Оценка состояния доступности приоритетных объектов и услуг в приоритетных сферах жизнедеятельности инвалидов и других маломобильных групп населения (далее – МГН)</w:t>
            </w:r>
          </w:p>
        </w:tc>
      </w:tr>
      <w:tr w:rsidR="00532F77" w:rsidRPr="00705F1A" w:rsidTr="007D6A4B">
        <w:tc>
          <w:tcPr>
            <w:tcW w:w="738" w:type="dxa"/>
            <w:vMerge w:val="restart"/>
            <w:tcBorders>
              <w:top w:val="single" w:sz="4" w:space="0" w:color="auto"/>
              <w:right w:val="single" w:sz="4" w:space="0" w:color="auto"/>
            </w:tcBorders>
          </w:tcPr>
          <w:p w:rsidR="00532F77" w:rsidRPr="00705F1A" w:rsidRDefault="00532F77" w:rsidP="007D6A4B">
            <w:pPr>
              <w:pStyle w:val="ae"/>
              <w:jc w:val="center"/>
              <w:rPr>
                <w:rFonts w:ascii="Times New Roman" w:hAnsi="Times New Roman" w:cs="Times New Roman"/>
              </w:rPr>
            </w:pPr>
            <w:r w:rsidRPr="00705F1A">
              <w:rPr>
                <w:rFonts w:ascii="Times New Roman" w:hAnsi="Times New Roman" w:cs="Times New Roman"/>
              </w:rPr>
              <w:t>1.2.1</w:t>
            </w:r>
          </w:p>
        </w:tc>
        <w:tc>
          <w:tcPr>
            <w:tcW w:w="3685" w:type="dxa"/>
            <w:vMerge w:val="restart"/>
            <w:tcBorders>
              <w:top w:val="single" w:sz="4" w:space="0" w:color="auto"/>
              <w:left w:val="single" w:sz="4" w:space="0" w:color="auto"/>
              <w:right w:val="single" w:sz="4" w:space="0" w:color="auto"/>
            </w:tcBorders>
          </w:tcPr>
          <w:p w:rsidR="00532F77" w:rsidRPr="00705F1A" w:rsidRDefault="00532F77" w:rsidP="007D6A4B">
            <w:pPr>
              <w:pStyle w:val="af"/>
              <w:rPr>
                <w:rFonts w:ascii="Times New Roman" w:hAnsi="Times New Roman" w:cs="Times New Roman"/>
              </w:rPr>
            </w:pPr>
            <w:r w:rsidRPr="00705F1A">
              <w:rPr>
                <w:rFonts w:ascii="Times New Roman" w:hAnsi="Times New Roman" w:cs="Times New Roman"/>
              </w:rPr>
              <w:t>Мониторинг доступности объектов включенных в реестр приоритетных объектов в приоритетных сферах жизнедеятельности инвалидов и других маломобильных групп населения в Темрюкском районе</w:t>
            </w:r>
          </w:p>
        </w:tc>
        <w:tc>
          <w:tcPr>
            <w:tcW w:w="426" w:type="dxa"/>
            <w:vMerge w:val="restart"/>
            <w:tcBorders>
              <w:top w:val="single" w:sz="4" w:space="0" w:color="auto"/>
              <w:left w:val="single" w:sz="4" w:space="0" w:color="auto"/>
              <w:right w:val="single" w:sz="4" w:space="0" w:color="auto"/>
            </w:tcBorders>
          </w:tcPr>
          <w:p w:rsidR="00532F77" w:rsidRPr="00705F1A" w:rsidRDefault="00532F77" w:rsidP="007D6A4B">
            <w:pPr>
              <w:pStyle w:val="ae"/>
              <w:jc w:val="center"/>
              <w:rPr>
                <w:rFonts w:ascii="Times New Roman" w:hAnsi="Times New Roman" w:cs="Times New Roman"/>
              </w:rPr>
            </w:pPr>
            <w:r w:rsidRPr="00705F1A">
              <w:rPr>
                <w:rFonts w:ascii="Times New Roman" w:hAnsi="Times New Roman" w:cs="Times New Roman"/>
              </w:rPr>
              <w:t>-</w:t>
            </w:r>
          </w:p>
        </w:tc>
        <w:tc>
          <w:tcPr>
            <w:tcW w:w="850" w:type="dxa"/>
            <w:tcBorders>
              <w:top w:val="single" w:sz="4" w:space="0" w:color="auto"/>
              <w:left w:val="single" w:sz="4" w:space="0" w:color="auto"/>
              <w:bottom w:val="single" w:sz="4" w:space="0" w:color="auto"/>
              <w:right w:val="single" w:sz="4" w:space="0" w:color="auto"/>
            </w:tcBorders>
          </w:tcPr>
          <w:p w:rsidR="00532F77" w:rsidRPr="00705F1A" w:rsidRDefault="00532F77" w:rsidP="007D6A4B">
            <w:pPr>
              <w:pStyle w:val="af"/>
              <w:rPr>
                <w:rFonts w:ascii="Times New Roman" w:hAnsi="Times New Roman" w:cs="Times New Roman"/>
              </w:rPr>
            </w:pPr>
            <w:r w:rsidRPr="00705F1A">
              <w:rPr>
                <w:rFonts w:ascii="Times New Roman" w:hAnsi="Times New Roman" w:cs="Times New Roman"/>
              </w:rPr>
              <w:t xml:space="preserve">2022 </w:t>
            </w:r>
          </w:p>
        </w:tc>
        <w:tc>
          <w:tcPr>
            <w:tcW w:w="4111" w:type="dxa"/>
            <w:gridSpan w:val="5"/>
            <w:vMerge w:val="restart"/>
            <w:tcBorders>
              <w:top w:val="single" w:sz="4" w:space="0" w:color="auto"/>
              <w:left w:val="single" w:sz="4" w:space="0" w:color="auto"/>
              <w:bottom w:val="single" w:sz="4" w:space="0" w:color="auto"/>
              <w:right w:val="single" w:sz="4" w:space="0" w:color="auto"/>
            </w:tcBorders>
          </w:tcPr>
          <w:p w:rsidR="00532F77" w:rsidRPr="00705F1A" w:rsidRDefault="00532F77" w:rsidP="007D6A4B">
            <w:pPr>
              <w:pStyle w:val="ae"/>
              <w:jc w:val="center"/>
              <w:rPr>
                <w:rFonts w:ascii="Times New Roman" w:hAnsi="Times New Roman" w:cs="Times New Roman"/>
              </w:rPr>
            </w:pPr>
            <w:r w:rsidRPr="00705F1A">
              <w:rPr>
                <w:rFonts w:ascii="Times New Roman" w:hAnsi="Times New Roman" w:cs="Times New Roman"/>
                <w:bCs/>
              </w:rPr>
              <w:t>Выполнение мероприятия осуществляется в рамках основной деятельности</w:t>
            </w:r>
          </w:p>
        </w:tc>
        <w:tc>
          <w:tcPr>
            <w:tcW w:w="2268" w:type="dxa"/>
            <w:vMerge w:val="restart"/>
            <w:tcBorders>
              <w:top w:val="single" w:sz="4" w:space="0" w:color="auto"/>
              <w:left w:val="single" w:sz="4" w:space="0" w:color="auto"/>
              <w:bottom w:val="single" w:sz="4" w:space="0" w:color="auto"/>
              <w:right w:val="single" w:sz="4" w:space="0" w:color="auto"/>
            </w:tcBorders>
          </w:tcPr>
          <w:p w:rsidR="00532F77" w:rsidRPr="00705F1A" w:rsidRDefault="00532F77" w:rsidP="007D6A4B">
            <w:pPr>
              <w:pStyle w:val="ae"/>
              <w:jc w:val="center"/>
              <w:rPr>
                <w:rFonts w:ascii="Times New Roman" w:hAnsi="Times New Roman" w:cs="Times New Roman"/>
                <w:color w:val="FF0000"/>
              </w:rPr>
            </w:pPr>
            <w:r w:rsidRPr="00A446B9">
              <w:rPr>
                <w:rFonts w:ascii="Times New Roman" w:hAnsi="Times New Roman" w:cs="Times New Roman"/>
              </w:rPr>
              <w:t xml:space="preserve">Количество приоритетных объектов социальной инфраструктуры, на которые сформированы паспорта доступности –              100 шт. ежегодно  </w:t>
            </w:r>
          </w:p>
        </w:tc>
        <w:tc>
          <w:tcPr>
            <w:tcW w:w="2523" w:type="dxa"/>
            <w:vMerge w:val="restart"/>
            <w:tcBorders>
              <w:top w:val="single" w:sz="4" w:space="0" w:color="auto"/>
              <w:left w:val="single" w:sz="4" w:space="0" w:color="auto"/>
            </w:tcBorders>
          </w:tcPr>
          <w:p w:rsidR="00532F77" w:rsidRPr="00705F1A" w:rsidRDefault="00532F77" w:rsidP="007D6A4B">
            <w:pPr>
              <w:pStyle w:val="ae"/>
              <w:jc w:val="center"/>
              <w:rPr>
                <w:rFonts w:ascii="Times New Roman" w:hAnsi="Times New Roman" w:cs="Times New Roman"/>
                <w:bCs/>
              </w:rPr>
            </w:pPr>
            <w:r w:rsidRPr="00705F1A">
              <w:rPr>
                <w:rFonts w:ascii="Times New Roman" w:hAnsi="Times New Roman" w:cs="Times New Roman"/>
                <w:bCs/>
              </w:rPr>
              <w:t>Администрация,</w:t>
            </w:r>
          </w:p>
          <w:p w:rsidR="00532F77" w:rsidRPr="00705F1A" w:rsidRDefault="00532F77" w:rsidP="007D6A4B">
            <w:pPr>
              <w:jc w:val="center"/>
              <w:rPr>
                <w:rFonts w:cs="Times New Roman"/>
                <w:sz w:val="24"/>
                <w:szCs w:val="24"/>
              </w:rPr>
            </w:pPr>
            <w:r w:rsidRPr="00705F1A">
              <w:rPr>
                <w:rFonts w:cs="Times New Roman"/>
                <w:sz w:val="24"/>
                <w:szCs w:val="24"/>
              </w:rPr>
              <w:t xml:space="preserve">ГКУ КК – УСЗН </w:t>
            </w:r>
            <w:proofErr w:type="gramStart"/>
            <w:r w:rsidRPr="00705F1A">
              <w:rPr>
                <w:rFonts w:cs="Times New Roman"/>
                <w:sz w:val="24"/>
                <w:szCs w:val="24"/>
              </w:rPr>
              <w:t>в  Темрюкском</w:t>
            </w:r>
            <w:proofErr w:type="gramEnd"/>
            <w:r w:rsidRPr="00705F1A">
              <w:rPr>
                <w:rFonts w:cs="Times New Roman"/>
                <w:sz w:val="24"/>
                <w:szCs w:val="24"/>
              </w:rPr>
              <w:t xml:space="preserve"> районе </w:t>
            </w:r>
          </w:p>
          <w:p w:rsidR="00532F77" w:rsidRPr="00705F1A" w:rsidRDefault="00532F77" w:rsidP="007D6A4B">
            <w:pPr>
              <w:jc w:val="center"/>
              <w:rPr>
                <w:rFonts w:cs="Times New Roman"/>
                <w:sz w:val="24"/>
                <w:szCs w:val="24"/>
                <w:lang w:eastAsia="ru-RU"/>
              </w:rPr>
            </w:pPr>
            <w:r w:rsidRPr="00705F1A">
              <w:rPr>
                <w:rFonts w:cs="Times New Roman"/>
                <w:bCs/>
                <w:sz w:val="24"/>
                <w:szCs w:val="24"/>
              </w:rPr>
              <w:t>(по согласованию)</w:t>
            </w:r>
          </w:p>
        </w:tc>
      </w:tr>
      <w:tr w:rsidR="00532F77" w:rsidRPr="00705F1A" w:rsidTr="007D6A4B">
        <w:tc>
          <w:tcPr>
            <w:tcW w:w="738" w:type="dxa"/>
            <w:vMerge/>
            <w:tcBorders>
              <w:right w:val="single" w:sz="4" w:space="0" w:color="auto"/>
            </w:tcBorders>
          </w:tcPr>
          <w:p w:rsidR="00532F77" w:rsidRPr="00705F1A" w:rsidRDefault="00532F77" w:rsidP="007D6A4B">
            <w:pPr>
              <w:pStyle w:val="ae"/>
              <w:jc w:val="center"/>
              <w:rPr>
                <w:rFonts w:ascii="Times New Roman" w:hAnsi="Times New Roman" w:cs="Times New Roman"/>
              </w:rPr>
            </w:pPr>
          </w:p>
        </w:tc>
        <w:tc>
          <w:tcPr>
            <w:tcW w:w="3685" w:type="dxa"/>
            <w:vMerge/>
            <w:tcBorders>
              <w:left w:val="single" w:sz="4" w:space="0" w:color="auto"/>
              <w:right w:val="single" w:sz="4" w:space="0" w:color="auto"/>
            </w:tcBorders>
          </w:tcPr>
          <w:p w:rsidR="00532F77" w:rsidRPr="00705F1A" w:rsidRDefault="00532F77" w:rsidP="007D6A4B">
            <w:pPr>
              <w:pStyle w:val="af"/>
              <w:rPr>
                <w:rFonts w:ascii="Times New Roman" w:hAnsi="Times New Roman" w:cs="Times New Roman"/>
              </w:rPr>
            </w:pPr>
          </w:p>
        </w:tc>
        <w:tc>
          <w:tcPr>
            <w:tcW w:w="426" w:type="dxa"/>
            <w:vMerge/>
            <w:tcBorders>
              <w:left w:val="single" w:sz="4" w:space="0" w:color="auto"/>
              <w:right w:val="single" w:sz="4" w:space="0" w:color="auto"/>
            </w:tcBorders>
          </w:tcPr>
          <w:p w:rsidR="00532F77" w:rsidRPr="00705F1A" w:rsidRDefault="00532F77" w:rsidP="007D6A4B">
            <w:pPr>
              <w:pStyle w:val="ae"/>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532F77" w:rsidRPr="00705F1A" w:rsidRDefault="00532F77" w:rsidP="007D6A4B">
            <w:pPr>
              <w:pStyle w:val="af"/>
              <w:rPr>
                <w:rFonts w:ascii="Times New Roman" w:hAnsi="Times New Roman" w:cs="Times New Roman"/>
              </w:rPr>
            </w:pPr>
            <w:r w:rsidRPr="00705F1A">
              <w:rPr>
                <w:rFonts w:ascii="Times New Roman" w:hAnsi="Times New Roman" w:cs="Times New Roman"/>
              </w:rPr>
              <w:t xml:space="preserve">2023 </w:t>
            </w:r>
          </w:p>
        </w:tc>
        <w:tc>
          <w:tcPr>
            <w:tcW w:w="4111" w:type="dxa"/>
            <w:gridSpan w:val="5"/>
            <w:vMerge/>
            <w:tcBorders>
              <w:top w:val="single" w:sz="4" w:space="0" w:color="auto"/>
              <w:left w:val="single" w:sz="4" w:space="0" w:color="auto"/>
              <w:bottom w:val="single" w:sz="4" w:space="0" w:color="auto"/>
              <w:right w:val="single" w:sz="4" w:space="0" w:color="auto"/>
            </w:tcBorders>
          </w:tcPr>
          <w:p w:rsidR="00532F77" w:rsidRPr="00705F1A" w:rsidRDefault="00532F77" w:rsidP="007D6A4B">
            <w:pPr>
              <w:pStyle w:val="ae"/>
              <w:jc w:val="center"/>
              <w:rPr>
                <w:rFonts w:ascii="Times New Roman" w:hAnsi="Times New Roman" w:cs="Times New Roman"/>
              </w:rPr>
            </w:pPr>
          </w:p>
        </w:tc>
        <w:tc>
          <w:tcPr>
            <w:tcW w:w="2268" w:type="dxa"/>
            <w:vMerge/>
            <w:tcBorders>
              <w:top w:val="single" w:sz="4" w:space="0" w:color="auto"/>
              <w:left w:val="single" w:sz="4" w:space="0" w:color="auto"/>
              <w:bottom w:val="single" w:sz="4" w:space="0" w:color="auto"/>
              <w:right w:val="single" w:sz="4" w:space="0" w:color="auto"/>
            </w:tcBorders>
          </w:tcPr>
          <w:p w:rsidR="00532F77" w:rsidRPr="00705F1A" w:rsidRDefault="00532F77" w:rsidP="007D6A4B">
            <w:pPr>
              <w:pStyle w:val="ae"/>
              <w:jc w:val="center"/>
              <w:rPr>
                <w:rFonts w:ascii="Times New Roman" w:hAnsi="Times New Roman" w:cs="Times New Roman"/>
              </w:rPr>
            </w:pPr>
          </w:p>
        </w:tc>
        <w:tc>
          <w:tcPr>
            <w:tcW w:w="2523" w:type="dxa"/>
            <w:vMerge/>
            <w:tcBorders>
              <w:left w:val="single" w:sz="4" w:space="0" w:color="auto"/>
            </w:tcBorders>
          </w:tcPr>
          <w:p w:rsidR="00532F77" w:rsidRPr="00705F1A" w:rsidRDefault="00532F77" w:rsidP="007D6A4B">
            <w:pPr>
              <w:pStyle w:val="ae"/>
              <w:jc w:val="center"/>
              <w:rPr>
                <w:rFonts w:ascii="Times New Roman" w:hAnsi="Times New Roman" w:cs="Times New Roman"/>
              </w:rPr>
            </w:pPr>
          </w:p>
        </w:tc>
      </w:tr>
      <w:tr w:rsidR="00532F77" w:rsidRPr="00705F1A" w:rsidTr="007D6A4B">
        <w:tc>
          <w:tcPr>
            <w:tcW w:w="738" w:type="dxa"/>
            <w:vMerge/>
            <w:tcBorders>
              <w:right w:val="single" w:sz="4" w:space="0" w:color="auto"/>
            </w:tcBorders>
          </w:tcPr>
          <w:p w:rsidR="00532F77" w:rsidRPr="00705F1A" w:rsidRDefault="00532F77" w:rsidP="007D6A4B">
            <w:pPr>
              <w:pStyle w:val="ae"/>
              <w:jc w:val="center"/>
              <w:rPr>
                <w:rFonts w:ascii="Times New Roman" w:hAnsi="Times New Roman" w:cs="Times New Roman"/>
              </w:rPr>
            </w:pPr>
          </w:p>
        </w:tc>
        <w:tc>
          <w:tcPr>
            <w:tcW w:w="3685" w:type="dxa"/>
            <w:vMerge/>
            <w:tcBorders>
              <w:left w:val="single" w:sz="4" w:space="0" w:color="auto"/>
              <w:right w:val="single" w:sz="4" w:space="0" w:color="auto"/>
            </w:tcBorders>
          </w:tcPr>
          <w:p w:rsidR="00532F77" w:rsidRPr="00705F1A" w:rsidRDefault="00532F77" w:rsidP="007D6A4B">
            <w:pPr>
              <w:pStyle w:val="af"/>
              <w:rPr>
                <w:rFonts w:ascii="Times New Roman" w:hAnsi="Times New Roman" w:cs="Times New Roman"/>
              </w:rPr>
            </w:pPr>
          </w:p>
        </w:tc>
        <w:tc>
          <w:tcPr>
            <w:tcW w:w="426" w:type="dxa"/>
            <w:vMerge/>
            <w:tcBorders>
              <w:left w:val="single" w:sz="4" w:space="0" w:color="auto"/>
              <w:right w:val="single" w:sz="4" w:space="0" w:color="auto"/>
            </w:tcBorders>
          </w:tcPr>
          <w:p w:rsidR="00532F77" w:rsidRPr="00705F1A" w:rsidRDefault="00532F77" w:rsidP="007D6A4B">
            <w:pPr>
              <w:pStyle w:val="ae"/>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532F77" w:rsidRPr="00705F1A" w:rsidRDefault="00532F77" w:rsidP="007D6A4B">
            <w:pPr>
              <w:pStyle w:val="af"/>
              <w:rPr>
                <w:rFonts w:ascii="Times New Roman" w:hAnsi="Times New Roman" w:cs="Times New Roman"/>
              </w:rPr>
            </w:pPr>
            <w:r w:rsidRPr="00705F1A">
              <w:rPr>
                <w:rFonts w:ascii="Times New Roman" w:hAnsi="Times New Roman" w:cs="Times New Roman"/>
              </w:rPr>
              <w:t>2024</w:t>
            </w:r>
          </w:p>
        </w:tc>
        <w:tc>
          <w:tcPr>
            <w:tcW w:w="4111" w:type="dxa"/>
            <w:gridSpan w:val="5"/>
            <w:vMerge/>
            <w:tcBorders>
              <w:top w:val="single" w:sz="4" w:space="0" w:color="auto"/>
              <w:left w:val="single" w:sz="4" w:space="0" w:color="auto"/>
              <w:bottom w:val="single" w:sz="4" w:space="0" w:color="auto"/>
              <w:right w:val="single" w:sz="4" w:space="0" w:color="auto"/>
            </w:tcBorders>
          </w:tcPr>
          <w:p w:rsidR="00532F77" w:rsidRPr="00705F1A" w:rsidRDefault="00532F77" w:rsidP="007D6A4B">
            <w:pPr>
              <w:pStyle w:val="ae"/>
              <w:jc w:val="center"/>
              <w:rPr>
                <w:rFonts w:ascii="Times New Roman" w:hAnsi="Times New Roman" w:cs="Times New Roman"/>
              </w:rPr>
            </w:pPr>
          </w:p>
        </w:tc>
        <w:tc>
          <w:tcPr>
            <w:tcW w:w="2268" w:type="dxa"/>
            <w:vMerge/>
            <w:tcBorders>
              <w:top w:val="single" w:sz="4" w:space="0" w:color="auto"/>
              <w:left w:val="single" w:sz="4" w:space="0" w:color="auto"/>
              <w:bottom w:val="single" w:sz="4" w:space="0" w:color="auto"/>
              <w:right w:val="single" w:sz="4" w:space="0" w:color="auto"/>
            </w:tcBorders>
          </w:tcPr>
          <w:p w:rsidR="00532F77" w:rsidRPr="00705F1A" w:rsidRDefault="00532F77" w:rsidP="007D6A4B">
            <w:pPr>
              <w:pStyle w:val="ae"/>
              <w:jc w:val="center"/>
              <w:rPr>
                <w:rFonts w:ascii="Times New Roman" w:hAnsi="Times New Roman" w:cs="Times New Roman"/>
              </w:rPr>
            </w:pPr>
          </w:p>
        </w:tc>
        <w:tc>
          <w:tcPr>
            <w:tcW w:w="2523" w:type="dxa"/>
            <w:vMerge/>
            <w:tcBorders>
              <w:left w:val="single" w:sz="4" w:space="0" w:color="auto"/>
            </w:tcBorders>
          </w:tcPr>
          <w:p w:rsidR="00532F77" w:rsidRPr="00705F1A" w:rsidRDefault="00532F77" w:rsidP="007D6A4B">
            <w:pPr>
              <w:pStyle w:val="ae"/>
              <w:jc w:val="center"/>
              <w:rPr>
                <w:rFonts w:ascii="Times New Roman" w:hAnsi="Times New Roman" w:cs="Times New Roman"/>
              </w:rPr>
            </w:pPr>
          </w:p>
        </w:tc>
      </w:tr>
      <w:tr w:rsidR="00532F77" w:rsidRPr="00705F1A" w:rsidTr="007D6A4B">
        <w:tc>
          <w:tcPr>
            <w:tcW w:w="738" w:type="dxa"/>
            <w:vMerge/>
            <w:tcBorders>
              <w:right w:val="single" w:sz="4" w:space="0" w:color="auto"/>
            </w:tcBorders>
          </w:tcPr>
          <w:p w:rsidR="00532F77" w:rsidRPr="00705F1A" w:rsidRDefault="00532F77" w:rsidP="007D6A4B">
            <w:pPr>
              <w:pStyle w:val="ae"/>
              <w:jc w:val="center"/>
              <w:rPr>
                <w:rFonts w:ascii="Times New Roman" w:hAnsi="Times New Roman" w:cs="Times New Roman"/>
              </w:rPr>
            </w:pPr>
          </w:p>
        </w:tc>
        <w:tc>
          <w:tcPr>
            <w:tcW w:w="3685" w:type="dxa"/>
            <w:vMerge/>
            <w:tcBorders>
              <w:left w:val="single" w:sz="4" w:space="0" w:color="auto"/>
              <w:right w:val="single" w:sz="4" w:space="0" w:color="auto"/>
            </w:tcBorders>
          </w:tcPr>
          <w:p w:rsidR="00532F77" w:rsidRPr="00705F1A" w:rsidRDefault="00532F77" w:rsidP="007D6A4B">
            <w:pPr>
              <w:pStyle w:val="af"/>
              <w:rPr>
                <w:rFonts w:ascii="Times New Roman" w:hAnsi="Times New Roman" w:cs="Times New Roman"/>
              </w:rPr>
            </w:pPr>
          </w:p>
        </w:tc>
        <w:tc>
          <w:tcPr>
            <w:tcW w:w="426" w:type="dxa"/>
            <w:vMerge/>
            <w:tcBorders>
              <w:left w:val="single" w:sz="4" w:space="0" w:color="auto"/>
              <w:right w:val="single" w:sz="4" w:space="0" w:color="auto"/>
            </w:tcBorders>
          </w:tcPr>
          <w:p w:rsidR="00532F77" w:rsidRPr="00705F1A" w:rsidRDefault="00532F77" w:rsidP="007D6A4B">
            <w:pPr>
              <w:pStyle w:val="ae"/>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532F77" w:rsidRPr="00705F1A" w:rsidRDefault="00532F77" w:rsidP="007D6A4B">
            <w:pPr>
              <w:pStyle w:val="af"/>
              <w:rPr>
                <w:rFonts w:ascii="Times New Roman" w:hAnsi="Times New Roman" w:cs="Times New Roman"/>
              </w:rPr>
            </w:pPr>
            <w:r w:rsidRPr="00705F1A">
              <w:rPr>
                <w:rFonts w:ascii="Times New Roman" w:hAnsi="Times New Roman" w:cs="Times New Roman"/>
              </w:rPr>
              <w:t>2025</w:t>
            </w:r>
          </w:p>
        </w:tc>
        <w:tc>
          <w:tcPr>
            <w:tcW w:w="4111" w:type="dxa"/>
            <w:gridSpan w:val="5"/>
            <w:vMerge/>
            <w:tcBorders>
              <w:top w:val="single" w:sz="4" w:space="0" w:color="auto"/>
              <w:left w:val="single" w:sz="4" w:space="0" w:color="auto"/>
              <w:bottom w:val="single" w:sz="4" w:space="0" w:color="auto"/>
              <w:right w:val="single" w:sz="4" w:space="0" w:color="auto"/>
            </w:tcBorders>
          </w:tcPr>
          <w:p w:rsidR="00532F77" w:rsidRPr="00705F1A" w:rsidRDefault="00532F77" w:rsidP="007D6A4B">
            <w:pPr>
              <w:pStyle w:val="ae"/>
              <w:jc w:val="center"/>
              <w:rPr>
                <w:rFonts w:ascii="Times New Roman" w:hAnsi="Times New Roman" w:cs="Times New Roman"/>
              </w:rPr>
            </w:pPr>
          </w:p>
        </w:tc>
        <w:tc>
          <w:tcPr>
            <w:tcW w:w="2268" w:type="dxa"/>
            <w:vMerge/>
            <w:tcBorders>
              <w:top w:val="single" w:sz="4" w:space="0" w:color="auto"/>
              <w:left w:val="single" w:sz="4" w:space="0" w:color="auto"/>
              <w:bottom w:val="single" w:sz="4" w:space="0" w:color="auto"/>
              <w:right w:val="single" w:sz="4" w:space="0" w:color="auto"/>
            </w:tcBorders>
          </w:tcPr>
          <w:p w:rsidR="00532F77" w:rsidRPr="00705F1A" w:rsidRDefault="00532F77" w:rsidP="007D6A4B">
            <w:pPr>
              <w:pStyle w:val="ae"/>
              <w:jc w:val="center"/>
              <w:rPr>
                <w:rFonts w:ascii="Times New Roman" w:hAnsi="Times New Roman" w:cs="Times New Roman"/>
              </w:rPr>
            </w:pPr>
          </w:p>
        </w:tc>
        <w:tc>
          <w:tcPr>
            <w:tcW w:w="2523" w:type="dxa"/>
            <w:vMerge/>
            <w:tcBorders>
              <w:left w:val="single" w:sz="4" w:space="0" w:color="auto"/>
            </w:tcBorders>
          </w:tcPr>
          <w:p w:rsidR="00532F77" w:rsidRPr="00705F1A" w:rsidRDefault="00532F77" w:rsidP="007D6A4B">
            <w:pPr>
              <w:pStyle w:val="ae"/>
              <w:jc w:val="center"/>
              <w:rPr>
                <w:rFonts w:ascii="Times New Roman" w:hAnsi="Times New Roman" w:cs="Times New Roman"/>
              </w:rPr>
            </w:pPr>
          </w:p>
        </w:tc>
      </w:tr>
      <w:tr w:rsidR="00532F77" w:rsidRPr="00705F1A" w:rsidTr="007D6A4B">
        <w:trPr>
          <w:trHeight w:val="286"/>
        </w:trPr>
        <w:tc>
          <w:tcPr>
            <w:tcW w:w="738" w:type="dxa"/>
            <w:vMerge/>
            <w:tcBorders>
              <w:bottom w:val="single" w:sz="4" w:space="0" w:color="auto"/>
              <w:right w:val="single" w:sz="4" w:space="0" w:color="auto"/>
            </w:tcBorders>
          </w:tcPr>
          <w:p w:rsidR="00532F77" w:rsidRPr="00705F1A" w:rsidRDefault="00532F77" w:rsidP="007D6A4B">
            <w:pPr>
              <w:pStyle w:val="ae"/>
              <w:jc w:val="center"/>
              <w:rPr>
                <w:rFonts w:ascii="Times New Roman" w:hAnsi="Times New Roman" w:cs="Times New Roman"/>
              </w:rPr>
            </w:pPr>
          </w:p>
        </w:tc>
        <w:tc>
          <w:tcPr>
            <w:tcW w:w="3685" w:type="dxa"/>
            <w:vMerge/>
            <w:tcBorders>
              <w:left w:val="single" w:sz="4" w:space="0" w:color="auto"/>
              <w:bottom w:val="single" w:sz="4" w:space="0" w:color="auto"/>
              <w:right w:val="single" w:sz="4" w:space="0" w:color="auto"/>
            </w:tcBorders>
          </w:tcPr>
          <w:p w:rsidR="00532F77" w:rsidRPr="00705F1A" w:rsidRDefault="00532F77" w:rsidP="007D6A4B">
            <w:pPr>
              <w:pStyle w:val="af"/>
              <w:rPr>
                <w:rFonts w:ascii="Times New Roman" w:hAnsi="Times New Roman" w:cs="Times New Roman"/>
              </w:rPr>
            </w:pPr>
          </w:p>
        </w:tc>
        <w:tc>
          <w:tcPr>
            <w:tcW w:w="426" w:type="dxa"/>
            <w:vMerge/>
            <w:tcBorders>
              <w:left w:val="single" w:sz="4" w:space="0" w:color="auto"/>
              <w:bottom w:val="single" w:sz="4" w:space="0" w:color="auto"/>
              <w:right w:val="single" w:sz="4" w:space="0" w:color="auto"/>
            </w:tcBorders>
          </w:tcPr>
          <w:p w:rsidR="00532F77" w:rsidRPr="00705F1A" w:rsidRDefault="00532F77" w:rsidP="007D6A4B">
            <w:pPr>
              <w:pStyle w:val="ae"/>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532F77" w:rsidRPr="00705F1A" w:rsidRDefault="00532F77" w:rsidP="007D6A4B">
            <w:pPr>
              <w:pStyle w:val="af"/>
              <w:rPr>
                <w:rFonts w:ascii="Times New Roman" w:hAnsi="Times New Roman" w:cs="Times New Roman"/>
              </w:rPr>
            </w:pPr>
            <w:r w:rsidRPr="00705F1A">
              <w:rPr>
                <w:rFonts w:ascii="Times New Roman" w:hAnsi="Times New Roman" w:cs="Times New Roman"/>
              </w:rPr>
              <w:t>всего</w:t>
            </w:r>
          </w:p>
        </w:tc>
        <w:tc>
          <w:tcPr>
            <w:tcW w:w="4111" w:type="dxa"/>
            <w:gridSpan w:val="5"/>
            <w:tcBorders>
              <w:top w:val="single" w:sz="4" w:space="0" w:color="auto"/>
              <w:left w:val="single" w:sz="4" w:space="0" w:color="auto"/>
              <w:bottom w:val="single" w:sz="4" w:space="0" w:color="auto"/>
              <w:right w:val="single" w:sz="4" w:space="0" w:color="auto"/>
            </w:tcBorders>
          </w:tcPr>
          <w:p w:rsidR="00532F77" w:rsidRPr="00705F1A" w:rsidRDefault="00532F77" w:rsidP="007D6A4B">
            <w:pPr>
              <w:pStyle w:val="ae"/>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532F77" w:rsidRPr="00705F1A" w:rsidRDefault="00532F77" w:rsidP="007D6A4B">
            <w:pPr>
              <w:pStyle w:val="ae"/>
              <w:jc w:val="center"/>
              <w:rPr>
                <w:rFonts w:ascii="Times New Roman" w:hAnsi="Times New Roman" w:cs="Times New Roman"/>
              </w:rPr>
            </w:pPr>
            <w:r w:rsidRPr="00705F1A">
              <w:rPr>
                <w:rFonts w:ascii="Times New Roman" w:hAnsi="Times New Roman" w:cs="Times New Roman"/>
              </w:rPr>
              <w:t>х</w:t>
            </w:r>
          </w:p>
        </w:tc>
        <w:tc>
          <w:tcPr>
            <w:tcW w:w="2523" w:type="dxa"/>
            <w:vMerge/>
            <w:tcBorders>
              <w:left w:val="single" w:sz="4" w:space="0" w:color="auto"/>
              <w:bottom w:val="single" w:sz="4" w:space="0" w:color="auto"/>
            </w:tcBorders>
          </w:tcPr>
          <w:p w:rsidR="00532F77" w:rsidRPr="00705F1A" w:rsidRDefault="00532F77" w:rsidP="007D6A4B">
            <w:pPr>
              <w:pStyle w:val="ae"/>
              <w:jc w:val="center"/>
              <w:rPr>
                <w:rFonts w:ascii="Times New Roman" w:hAnsi="Times New Roman" w:cs="Times New Roman"/>
              </w:rPr>
            </w:pPr>
          </w:p>
        </w:tc>
      </w:tr>
      <w:tr w:rsidR="00532F77" w:rsidRPr="00705F1A" w:rsidTr="007D6A4B">
        <w:tc>
          <w:tcPr>
            <w:tcW w:w="738" w:type="dxa"/>
            <w:vMerge w:val="restart"/>
            <w:tcBorders>
              <w:top w:val="single" w:sz="4" w:space="0" w:color="auto"/>
              <w:right w:val="single" w:sz="4" w:space="0" w:color="auto"/>
            </w:tcBorders>
          </w:tcPr>
          <w:p w:rsidR="00532F77" w:rsidRPr="00705F1A" w:rsidRDefault="00532F77" w:rsidP="007D6A4B">
            <w:pPr>
              <w:pStyle w:val="ae"/>
              <w:jc w:val="center"/>
              <w:rPr>
                <w:rFonts w:ascii="Times New Roman" w:hAnsi="Times New Roman" w:cs="Times New Roman"/>
              </w:rPr>
            </w:pPr>
            <w:r w:rsidRPr="00705F1A">
              <w:rPr>
                <w:rFonts w:ascii="Times New Roman" w:hAnsi="Times New Roman" w:cs="Times New Roman"/>
              </w:rPr>
              <w:t>1.2.2</w:t>
            </w:r>
          </w:p>
        </w:tc>
        <w:tc>
          <w:tcPr>
            <w:tcW w:w="3685" w:type="dxa"/>
            <w:vMerge w:val="restart"/>
            <w:tcBorders>
              <w:top w:val="single" w:sz="4" w:space="0" w:color="auto"/>
              <w:left w:val="single" w:sz="4" w:space="0" w:color="auto"/>
              <w:right w:val="single" w:sz="4" w:space="0" w:color="auto"/>
            </w:tcBorders>
          </w:tcPr>
          <w:p w:rsidR="00532F77" w:rsidRPr="00705F1A" w:rsidRDefault="00532F77" w:rsidP="007D6A4B">
            <w:pPr>
              <w:pStyle w:val="af"/>
              <w:rPr>
                <w:rFonts w:ascii="Times New Roman" w:hAnsi="Times New Roman" w:cs="Times New Roman"/>
              </w:rPr>
            </w:pPr>
            <w:r w:rsidRPr="00830759">
              <w:rPr>
                <w:rFonts w:ascii="Times New Roman" w:hAnsi="Times New Roman" w:cs="Times New Roman"/>
              </w:rPr>
              <w:t xml:space="preserve">Согласование заданий на </w:t>
            </w:r>
            <w:r w:rsidRPr="00705F1A">
              <w:rPr>
                <w:rFonts w:ascii="Times New Roman" w:hAnsi="Times New Roman" w:cs="Times New Roman"/>
              </w:rPr>
              <w:lastRenderedPageBreak/>
              <w:t>проектирования при новом строительстве, реконструкции, а также при капитальном ремонте с ГКУ КК – УСЗН в  Темрюкском районе</w:t>
            </w:r>
          </w:p>
        </w:tc>
        <w:tc>
          <w:tcPr>
            <w:tcW w:w="426" w:type="dxa"/>
            <w:vMerge w:val="restart"/>
            <w:tcBorders>
              <w:top w:val="single" w:sz="4" w:space="0" w:color="auto"/>
              <w:left w:val="single" w:sz="4" w:space="0" w:color="auto"/>
              <w:right w:val="single" w:sz="4" w:space="0" w:color="auto"/>
            </w:tcBorders>
          </w:tcPr>
          <w:p w:rsidR="00532F77" w:rsidRPr="00705F1A" w:rsidRDefault="00532F77" w:rsidP="007D6A4B">
            <w:pPr>
              <w:pStyle w:val="ae"/>
              <w:jc w:val="center"/>
              <w:rPr>
                <w:rFonts w:ascii="Times New Roman" w:hAnsi="Times New Roman" w:cs="Times New Roman"/>
              </w:rPr>
            </w:pPr>
            <w:r w:rsidRPr="00705F1A">
              <w:rPr>
                <w:rFonts w:ascii="Times New Roman" w:hAnsi="Times New Roman" w:cs="Times New Roman"/>
              </w:rPr>
              <w:lastRenderedPageBreak/>
              <w:t>-</w:t>
            </w:r>
          </w:p>
        </w:tc>
        <w:tc>
          <w:tcPr>
            <w:tcW w:w="850" w:type="dxa"/>
            <w:tcBorders>
              <w:top w:val="single" w:sz="4" w:space="0" w:color="auto"/>
              <w:left w:val="single" w:sz="4" w:space="0" w:color="auto"/>
              <w:bottom w:val="single" w:sz="4" w:space="0" w:color="auto"/>
              <w:right w:val="single" w:sz="4" w:space="0" w:color="auto"/>
            </w:tcBorders>
          </w:tcPr>
          <w:p w:rsidR="00532F77" w:rsidRPr="00705F1A" w:rsidRDefault="00532F77" w:rsidP="007D6A4B">
            <w:pPr>
              <w:pStyle w:val="af"/>
              <w:rPr>
                <w:rFonts w:ascii="Times New Roman" w:hAnsi="Times New Roman" w:cs="Times New Roman"/>
              </w:rPr>
            </w:pPr>
            <w:r w:rsidRPr="00705F1A">
              <w:rPr>
                <w:rFonts w:ascii="Times New Roman" w:hAnsi="Times New Roman" w:cs="Times New Roman"/>
              </w:rPr>
              <w:t xml:space="preserve">2022 </w:t>
            </w:r>
          </w:p>
        </w:tc>
        <w:tc>
          <w:tcPr>
            <w:tcW w:w="4111" w:type="dxa"/>
            <w:gridSpan w:val="5"/>
            <w:vMerge w:val="restart"/>
            <w:tcBorders>
              <w:top w:val="single" w:sz="4" w:space="0" w:color="auto"/>
              <w:left w:val="single" w:sz="4" w:space="0" w:color="auto"/>
              <w:bottom w:val="single" w:sz="4" w:space="0" w:color="auto"/>
              <w:right w:val="single" w:sz="4" w:space="0" w:color="auto"/>
            </w:tcBorders>
          </w:tcPr>
          <w:p w:rsidR="00532F77" w:rsidRPr="00705F1A" w:rsidRDefault="00532F77" w:rsidP="007D6A4B">
            <w:pPr>
              <w:pStyle w:val="ae"/>
              <w:jc w:val="center"/>
              <w:rPr>
                <w:rFonts w:ascii="Times New Roman" w:hAnsi="Times New Roman" w:cs="Times New Roman"/>
              </w:rPr>
            </w:pPr>
            <w:r w:rsidRPr="00705F1A">
              <w:rPr>
                <w:rFonts w:ascii="Times New Roman" w:hAnsi="Times New Roman" w:cs="Times New Roman"/>
                <w:bCs/>
              </w:rPr>
              <w:t xml:space="preserve">Выполнение мероприятия </w:t>
            </w:r>
            <w:r w:rsidRPr="00705F1A">
              <w:rPr>
                <w:rFonts w:ascii="Times New Roman" w:hAnsi="Times New Roman" w:cs="Times New Roman"/>
                <w:bCs/>
              </w:rPr>
              <w:lastRenderedPageBreak/>
              <w:t>осуществляется в рамках основной деятельности</w:t>
            </w:r>
          </w:p>
        </w:tc>
        <w:tc>
          <w:tcPr>
            <w:tcW w:w="2268" w:type="dxa"/>
            <w:vMerge w:val="restart"/>
            <w:tcBorders>
              <w:top w:val="single" w:sz="4" w:space="0" w:color="auto"/>
              <w:left w:val="single" w:sz="4" w:space="0" w:color="auto"/>
              <w:bottom w:val="single" w:sz="4" w:space="0" w:color="auto"/>
              <w:right w:val="single" w:sz="4" w:space="0" w:color="auto"/>
            </w:tcBorders>
          </w:tcPr>
          <w:p w:rsidR="00532F77" w:rsidRPr="00705F1A" w:rsidRDefault="00532F77" w:rsidP="007D6A4B">
            <w:pPr>
              <w:pStyle w:val="ae"/>
              <w:jc w:val="center"/>
              <w:rPr>
                <w:rFonts w:ascii="Times New Roman" w:hAnsi="Times New Roman" w:cs="Times New Roman"/>
                <w:color w:val="FF0000"/>
              </w:rPr>
            </w:pPr>
            <w:r w:rsidRPr="00A446B9">
              <w:rPr>
                <w:rFonts w:ascii="Times New Roman" w:hAnsi="Times New Roman" w:cs="Times New Roman"/>
              </w:rPr>
              <w:lastRenderedPageBreak/>
              <w:t xml:space="preserve">Количество </w:t>
            </w:r>
            <w:r w:rsidRPr="00A446B9">
              <w:rPr>
                <w:rFonts w:ascii="Times New Roman" w:hAnsi="Times New Roman" w:cs="Times New Roman"/>
              </w:rPr>
              <w:lastRenderedPageBreak/>
              <w:t>объектов, на которые выданы согласования о доступности объекта для инвалидов и других МГН –                              10 шт. ежегодно</w:t>
            </w:r>
          </w:p>
        </w:tc>
        <w:tc>
          <w:tcPr>
            <w:tcW w:w="2523" w:type="dxa"/>
            <w:vMerge w:val="restart"/>
            <w:tcBorders>
              <w:top w:val="single" w:sz="4" w:space="0" w:color="auto"/>
              <w:left w:val="single" w:sz="4" w:space="0" w:color="auto"/>
            </w:tcBorders>
          </w:tcPr>
          <w:p w:rsidR="00532F77" w:rsidRPr="00705F1A" w:rsidRDefault="00532F77" w:rsidP="007D6A4B">
            <w:pPr>
              <w:pStyle w:val="ae"/>
              <w:jc w:val="center"/>
              <w:rPr>
                <w:rFonts w:ascii="Times New Roman" w:hAnsi="Times New Roman" w:cs="Times New Roman"/>
                <w:bCs/>
              </w:rPr>
            </w:pPr>
            <w:r w:rsidRPr="00705F1A">
              <w:rPr>
                <w:rFonts w:ascii="Times New Roman" w:hAnsi="Times New Roman" w:cs="Times New Roman"/>
                <w:bCs/>
              </w:rPr>
              <w:lastRenderedPageBreak/>
              <w:t>Администрация,</w:t>
            </w:r>
          </w:p>
          <w:p w:rsidR="00532F77" w:rsidRPr="00705F1A" w:rsidRDefault="00532F77" w:rsidP="007D6A4B">
            <w:pPr>
              <w:jc w:val="center"/>
              <w:rPr>
                <w:rFonts w:cs="Times New Roman"/>
                <w:sz w:val="24"/>
                <w:szCs w:val="24"/>
                <w:lang w:eastAsia="ru-RU"/>
              </w:rPr>
            </w:pPr>
            <w:r w:rsidRPr="00705F1A">
              <w:rPr>
                <w:rFonts w:cs="Times New Roman"/>
                <w:sz w:val="24"/>
                <w:szCs w:val="24"/>
              </w:rPr>
              <w:lastRenderedPageBreak/>
              <w:t xml:space="preserve">ГКУ КК – УСЗН в  Темрюкском районе </w:t>
            </w:r>
            <w:r w:rsidRPr="00705F1A">
              <w:rPr>
                <w:rFonts w:cs="Times New Roman"/>
                <w:bCs/>
                <w:sz w:val="24"/>
                <w:szCs w:val="24"/>
              </w:rPr>
              <w:t>(по согласованию)</w:t>
            </w:r>
          </w:p>
        </w:tc>
      </w:tr>
      <w:tr w:rsidR="00532F77" w:rsidRPr="00705F1A" w:rsidTr="007D6A4B">
        <w:tc>
          <w:tcPr>
            <w:tcW w:w="738" w:type="dxa"/>
            <w:vMerge/>
            <w:tcBorders>
              <w:right w:val="single" w:sz="4" w:space="0" w:color="auto"/>
            </w:tcBorders>
          </w:tcPr>
          <w:p w:rsidR="00532F77" w:rsidRPr="00705F1A" w:rsidRDefault="00532F77" w:rsidP="007D6A4B">
            <w:pPr>
              <w:pStyle w:val="ae"/>
              <w:jc w:val="center"/>
              <w:rPr>
                <w:rFonts w:ascii="Times New Roman" w:hAnsi="Times New Roman" w:cs="Times New Roman"/>
              </w:rPr>
            </w:pPr>
          </w:p>
        </w:tc>
        <w:tc>
          <w:tcPr>
            <w:tcW w:w="3685" w:type="dxa"/>
            <w:vMerge/>
            <w:tcBorders>
              <w:left w:val="single" w:sz="4" w:space="0" w:color="auto"/>
              <w:right w:val="single" w:sz="4" w:space="0" w:color="auto"/>
            </w:tcBorders>
          </w:tcPr>
          <w:p w:rsidR="00532F77" w:rsidRPr="00705F1A" w:rsidRDefault="00532F77" w:rsidP="007D6A4B">
            <w:pPr>
              <w:pStyle w:val="af"/>
              <w:rPr>
                <w:rFonts w:ascii="Times New Roman" w:hAnsi="Times New Roman" w:cs="Times New Roman"/>
              </w:rPr>
            </w:pPr>
          </w:p>
        </w:tc>
        <w:tc>
          <w:tcPr>
            <w:tcW w:w="426" w:type="dxa"/>
            <w:vMerge/>
            <w:tcBorders>
              <w:left w:val="single" w:sz="4" w:space="0" w:color="auto"/>
              <w:right w:val="single" w:sz="4" w:space="0" w:color="auto"/>
            </w:tcBorders>
          </w:tcPr>
          <w:p w:rsidR="00532F77" w:rsidRPr="00705F1A" w:rsidRDefault="00532F77" w:rsidP="007D6A4B">
            <w:pPr>
              <w:pStyle w:val="ae"/>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532F77" w:rsidRPr="00705F1A" w:rsidRDefault="00532F77" w:rsidP="007D6A4B">
            <w:pPr>
              <w:pStyle w:val="af"/>
              <w:rPr>
                <w:rFonts w:ascii="Times New Roman" w:hAnsi="Times New Roman" w:cs="Times New Roman"/>
              </w:rPr>
            </w:pPr>
            <w:r w:rsidRPr="00705F1A">
              <w:rPr>
                <w:rFonts w:ascii="Times New Roman" w:hAnsi="Times New Roman" w:cs="Times New Roman"/>
              </w:rPr>
              <w:t xml:space="preserve">2023 </w:t>
            </w:r>
          </w:p>
        </w:tc>
        <w:tc>
          <w:tcPr>
            <w:tcW w:w="4111" w:type="dxa"/>
            <w:gridSpan w:val="5"/>
            <w:vMerge/>
            <w:tcBorders>
              <w:top w:val="single" w:sz="4" w:space="0" w:color="auto"/>
              <w:left w:val="single" w:sz="4" w:space="0" w:color="auto"/>
              <w:bottom w:val="single" w:sz="4" w:space="0" w:color="auto"/>
              <w:right w:val="single" w:sz="4" w:space="0" w:color="auto"/>
            </w:tcBorders>
          </w:tcPr>
          <w:p w:rsidR="00532F77" w:rsidRPr="00705F1A" w:rsidRDefault="00532F77" w:rsidP="007D6A4B">
            <w:pPr>
              <w:pStyle w:val="ae"/>
              <w:rPr>
                <w:rFonts w:ascii="Times New Roman" w:hAnsi="Times New Roman" w:cs="Times New Roman"/>
              </w:rPr>
            </w:pPr>
          </w:p>
        </w:tc>
        <w:tc>
          <w:tcPr>
            <w:tcW w:w="2268" w:type="dxa"/>
            <w:vMerge/>
            <w:tcBorders>
              <w:top w:val="single" w:sz="4" w:space="0" w:color="auto"/>
              <w:left w:val="single" w:sz="4" w:space="0" w:color="auto"/>
              <w:bottom w:val="single" w:sz="4" w:space="0" w:color="auto"/>
              <w:right w:val="single" w:sz="4" w:space="0" w:color="auto"/>
            </w:tcBorders>
          </w:tcPr>
          <w:p w:rsidR="00532F77" w:rsidRPr="00705F1A" w:rsidRDefault="00532F77" w:rsidP="007D6A4B">
            <w:pPr>
              <w:pStyle w:val="ae"/>
              <w:rPr>
                <w:rFonts w:ascii="Times New Roman" w:hAnsi="Times New Roman" w:cs="Times New Roman"/>
              </w:rPr>
            </w:pPr>
          </w:p>
        </w:tc>
        <w:tc>
          <w:tcPr>
            <w:tcW w:w="2523" w:type="dxa"/>
            <w:vMerge/>
            <w:tcBorders>
              <w:left w:val="single" w:sz="4" w:space="0" w:color="auto"/>
            </w:tcBorders>
          </w:tcPr>
          <w:p w:rsidR="00532F77" w:rsidRPr="00705F1A" w:rsidRDefault="00532F77" w:rsidP="007D6A4B">
            <w:pPr>
              <w:pStyle w:val="ae"/>
              <w:rPr>
                <w:rFonts w:ascii="Times New Roman" w:hAnsi="Times New Roman" w:cs="Times New Roman"/>
              </w:rPr>
            </w:pPr>
          </w:p>
        </w:tc>
      </w:tr>
      <w:tr w:rsidR="00532F77" w:rsidRPr="00705F1A" w:rsidTr="007D6A4B">
        <w:tc>
          <w:tcPr>
            <w:tcW w:w="738" w:type="dxa"/>
            <w:vMerge/>
            <w:tcBorders>
              <w:right w:val="single" w:sz="4" w:space="0" w:color="auto"/>
            </w:tcBorders>
          </w:tcPr>
          <w:p w:rsidR="00532F77" w:rsidRPr="00705F1A" w:rsidRDefault="00532F77" w:rsidP="007D6A4B">
            <w:pPr>
              <w:pStyle w:val="ae"/>
              <w:jc w:val="center"/>
              <w:rPr>
                <w:rFonts w:ascii="Times New Roman" w:hAnsi="Times New Roman" w:cs="Times New Roman"/>
              </w:rPr>
            </w:pPr>
          </w:p>
        </w:tc>
        <w:tc>
          <w:tcPr>
            <w:tcW w:w="3685" w:type="dxa"/>
            <w:vMerge/>
            <w:tcBorders>
              <w:left w:val="single" w:sz="4" w:space="0" w:color="auto"/>
              <w:right w:val="single" w:sz="4" w:space="0" w:color="auto"/>
            </w:tcBorders>
          </w:tcPr>
          <w:p w:rsidR="00532F77" w:rsidRPr="00705F1A" w:rsidRDefault="00532F77" w:rsidP="007D6A4B">
            <w:pPr>
              <w:pStyle w:val="af"/>
              <w:rPr>
                <w:rFonts w:ascii="Times New Roman" w:hAnsi="Times New Roman" w:cs="Times New Roman"/>
              </w:rPr>
            </w:pPr>
          </w:p>
        </w:tc>
        <w:tc>
          <w:tcPr>
            <w:tcW w:w="426" w:type="dxa"/>
            <w:vMerge/>
            <w:tcBorders>
              <w:left w:val="single" w:sz="4" w:space="0" w:color="auto"/>
              <w:right w:val="single" w:sz="4" w:space="0" w:color="auto"/>
            </w:tcBorders>
          </w:tcPr>
          <w:p w:rsidR="00532F77" w:rsidRPr="00705F1A" w:rsidRDefault="00532F77" w:rsidP="007D6A4B">
            <w:pPr>
              <w:pStyle w:val="ae"/>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532F77" w:rsidRPr="00705F1A" w:rsidRDefault="00532F77" w:rsidP="007D6A4B">
            <w:pPr>
              <w:pStyle w:val="af"/>
              <w:rPr>
                <w:rFonts w:ascii="Times New Roman" w:hAnsi="Times New Roman" w:cs="Times New Roman"/>
              </w:rPr>
            </w:pPr>
            <w:r w:rsidRPr="00705F1A">
              <w:rPr>
                <w:rFonts w:ascii="Times New Roman" w:hAnsi="Times New Roman" w:cs="Times New Roman"/>
              </w:rPr>
              <w:t>2024</w:t>
            </w:r>
          </w:p>
        </w:tc>
        <w:tc>
          <w:tcPr>
            <w:tcW w:w="4111" w:type="dxa"/>
            <w:gridSpan w:val="5"/>
            <w:vMerge/>
            <w:tcBorders>
              <w:top w:val="single" w:sz="4" w:space="0" w:color="auto"/>
              <w:left w:val="single" w:sz="4" w:space="0" w:color="auto"/>
              <w:bottom w:val="single" w:sz="4" w:space="0" w:color="auto"/>
              <w:right w:val="single" w:sz="4" w:space="0" w:color="auto"/>
            </w:tcBorders>
          </w:tcPr>
          <w:p w:rsidR="00532F77" w:rsidRPr="00705F1A" w:rsidRDefault="00532F77" w:rsidP="007D6A4B">
            <w:pPr>
              <w:pStyle w:val="ae"/>
              <w:rPr>
                <w:rFonts w:ascii="Times New Roman" w:hAnsi="Times New Roman" w:cs="Times New Roman"/>
              </w:rPr>
            </w:pPr>
          </w:p>
        </w:tc>
        <w:tc>
          <w:tcPr>
            <w:tcW w:w="2268" w:type="dxa"/>
            <w:vMerge/>
            <w:tcBorders>
              <w:top w:val="single" w:sz="4" w:space="0" w:color="auto"/>
              <w:left w:val="single" w:sz="4" w:space="0" w:color="auto"/>
              <w:bottom w:val="single" w:sz="4" w:space="0" w:color="auto"/>
              <w:right w:val="single" w:sz="4" w:space="0" w:color="auto"/>
            </w:tcBorders>
          </w:tcPr>
          <w:p w:rsidR="00532F77" w:rsidRPr="00705F1A" w:rsidRDefault="00532F77" w:rsidP="007D6A4B">
            <w:pPr>
              <w:pStyle w:val="ae"/>
              <w:rPr>
                <w:rFonts w:ascii="Times New Roman" w:hAnsi="Times New Roman" w:cs="Times New Roman"/>
              </w:rPr>
            </w:pPr>
          </w:p>
        </w:tc>
        <w:tc>
          <w:tcPr>
            <w:tcW w:w="2523" w:type="dxa"/>
            <w:vMerge/>
            <w:tcBorders>
              <w:left w:val="single" w:sz="4" w:space="0" w:color="auto"/>
            </w:tcBorders>
          </w:tcPr>
          <w:p w:rsidR="00532F77" w:rsidRPr="00705F1A" w:rsidRDefault="00532F77" w:rsidP="007D6A4B">
            <w:pPr>
              <w:pStyle w:val="ae"/>
              <w:rPr>
                <w:rFonts w:ascii="Times New Roman" w:hAnsi="Times New Roman" w:cs="Times New Roman"/>
              </w:rPr>
            </w:pPr>
          </w:p>
        </w:tc>
      </w:tr>
      <w:tr w:rsidR="00532F77" w:rsidRPr="00705F1A" w:rsidTr="007D6A4B">
        <w:tc>
          <w:tcPr>
            <w:tcW w:w="738" w:type="dxa"/>
            <w:vMerge/>
            <w:tcBorders>
              <w:right w:val="single" w:sz="4" w:space="0" w:color="auto"/>
            </w:tcBorders>
          </w:tcPr>
          <w:p w:rsidR="00532F77" w:rsidRPr="00705F1A" w:rsidRDefault="00532F77" w:rsidP="007D6A4B">
            <w:pPr>
              <w:pStyle w:val="ae"/>
              <w:jc w:val="center"/>
              <w:rPr>
                <w:rFonts w:ascii="Times New Roman" w:hAnsi="Times New Roman" w:cs="Times New Roman"/>
              </w:rPr>
            </w:pPr>
          </w:p>
        </w:tc>
        <w:tc>
          <w:tcPr>
            <w:tcW w:w="3685" w:type="dxa"/>
            <w:vMerge/>
            <w:tcBorders>
              <w:left w:val="single" w:sz="4" w:space="0" w:color="auto"/>
              <w:right w:val="single" w:sz="4" w:space="0" w:color="auto"/>
            </w:tcBorders>
          </w:tcPr>
          <w:p w:rsidR="00532F77" w:rsidRPr="00705F1A" w:rsidRDefault="00532F77" w:rsidP="007D6A4B">
            <w:pPr>
              <w:pStyle w:val="af"/>
              <w:rPr>
                <w:rFonts w:ascii="Times New Roman" w:hAnsi="Times New Roman" w:cs="Times New Roman"/>
              </w:rPr>
            </w:pPr>
          </w:p>
        </w:tc>
        <w:tc>
          <w:tcPr>
            <w:tcW w:w="426" w:type="dxa"/>
            <w:vMerge/>
            <w:tcBorders>
              <w:left w:val="single" w:sz="4" w:space="0" w:color="auto"/>
              <w:right w:val="single" w:sz="4" w:space="0" w:color="auto"/>
            </w:tcBorders>
          </w:tcPr>
          <w:p w:rsidR="00532F77" w:rsidRPr="00705F1A" w:rsidRDefault="00532F77" w:rsidP="007D6A4B">
            <w:pPr>
              <w:pStyle w:val="ae"/>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532F77" w:rsidRPr="00705F1A" w:rsidRDefault="00532F77" w:rsidP="007D6A4B">
            <w:pPr>
              <w:pStyle w:val="af"/>
              <w:rPr>
                <w:rFonts w:ascii="Times New Roman" w:hAnsi="Times New Roman" w:cs="Times New Roman"/>
              </w:rPr>
            </w:pPr>
            <w:r w:rsidRPr="00705F1A">
              <w:rPr>
                <w:rFonts w:ascii="Times New Roman" w:hAnsi="Times New Roman" w:cs="Times New Roman"/>
              </w:rPr>
              <w:t>2025</w:t>
            </w:r>
          </w:p>
        </w:tc>
        <w:tc>
          <w:tcPr>
            <w:tcW w:w="4111" w:type="dxa"/>
            <w:gridSpan w:val="5"/>
            <w:vMerge/>
            <w:tcBorders>
              <w:top w:val="single" w:sz="4" w:space="0" w:color="auto"/>
              <w:left w:val="single" w:sz="4" w:space="0" w:color="auto"/>
              <w:bottom w:val="single" w:sz="4" w:space="0" w:color="auto"/>
              <w:right w:val="single" w:sz="4" w:space="0" w:color="auto"/>
            </w:tcBorders>
          </w:tcPr>
          <w:p w:rsidR="00532F77" w:rsidRPr="00705F1A" w:rsidRDefault="00532F77" w:rsidP="007D6A4B">
            <w:pPr>
              <w:pStyle w:val="ae"/>
              <w:rPr>
                <w:rFonts w:ascii="Times New Roman" w:hAnsi="Times New Roman" w:cs="Times New Roman"/>
              </w:rPr>
            </w:pPr>
          </w:p>
        </w:tc>
        <w:tc>
          <w:tcPr>
            <w:tcW w:w="2268" w:type="dxa"/>
            <w:vMerge/>
            <w:tcBorders>
              <w:top w:val="single" w:sz="4" w:space="0" w:color="auto"/>
              <w:left w:val="single" w:sz="4" w:space="0" w:color="auto"/>
              <w:bottom w:val="single" w:sz="4" w:space="0" w:color="auto"/>
              <w:right w:val="single" w:sz="4" w:space="0" w:color="auto"/>
            </w:tcBorders>
          </w:tcPr>
          <w:p w:rsidR="00532F77" w:rsidRPr="00705F1A" w:rsidRDefault="00532F77" w:rsidP="007D6A4B">
            <w:pPr>
              <w:pStyle w:val="ae"/>
              <w:rPr>
                <w:rFonts w:ascii="Times New Roman" w:hAnsi="Times New Roman" w:cs="Times New Roman"/>
              </w:rPr>
            </w:pPr>
          </w:p>
        </w:tc>
        <w:tc>
          <w:tcPr>
            <w:tcW w:w="2523" w:type="dxa"/>
            <w:vMerge/>
            <w:tcBorders>
              <w:left w:val="single" w:sz="4" w:space="0" w:color="auto"/>
            </w:tcBorders>
          </w:tcPr>
          <w:p w:rsidR="00532F77" w:rsidRPr="00705F1A" w:rsidRDefault="00532F77" w:rsidP="007D6A4B">
            <w:pPr>
              <w:pStyle w:val="ae"/>
              <w:rPr>
                <w:rFonts w:ascii="Times New Roman" w:hAnsi="Times New Roman" w:cs="Times New Roman"/>
              </w:rPr>
            </w:pPr>
          </w:p>
        </w:tc>
      </w:tr>
      <w:tr w:rsidR="00532F77" w:rsidRPr="00705F1A" w:rsidTr="007D6A4B">
        <w:tc>
          <w:tcPr>
            <w:tcW w:w="738" w:type="dxa"/>
            <w:vMerge/>
            <w:tcBorders>
              <w:bottom w:val="single" w:sz="4" w:space="0" w:color="auto"/>
              <w:right w:val="single" w:sz="4" w:space="0" w:color="auto"/>
            </w:tcBorders>
          </w:tcPr>
          <w:p w:rsidR="00532F77" w:rsidRPr="00705F1A" w:rsidRDefault="00532F77" w:rsidP="007D6A4B">
            <w:pPr>
              <w:pStyle w:val="ae"/>
              <w:jc w:val="center"/>
              <w:rPr>
                <w:rFonts w:ascii="Times New Roman" w:hAnsi="Times New Roman" w:cs="Times New Roman"/>
              </w:rPr>
            </w:pPr>
          </w:p>
        </w:tc>
        <w:tc>
          <w:tcPr>
            <w:tcW w:w="3685" w:type="dxa"/>
            <w:vMerge/>
            <w:tcBorders>
              <w:left w:val="single" w:sz="4" w:space="0" w:color="auto"/>
              <w:bottom w:val="single" w:sz="4" w:space="0" w:color="auto"/>
              <w:right w:val="single" w:sz="4" w:space="0" w:color="auto"/>
            </w:tcBorders>
          </w:tcPr>
          <w:p w:rsidR="00532F77" w:rsidRPr="00705F1A" w:rsidRDefault="00532F77" w:rsidP="007D6A4B">
            <w:pPr>
              <w:pStyle w:val="af"/>
              <w:rPr>
                <w:rFonts w:ascii="Times New Roman" w:hAnsi="Times New Roman" w:cs="Times New Roman"/>
              </w:rPr>
            </w:pPr>
          </w:p>
        </w:tc>
        <w:tc>
          <w:tcPr>
            <w:tcW w:w="426" w:type="dxa"/>
            <w:vMerge/>
            <w:tcBorders>
              <w:left w:val="single" w:sz="4" w:space="0" w:color="auto"/>
              <w:bottom w:val="single" w:sz="4" w:space="0" w:color="auto"/>
              <w:right w:val="single" w:sz="4" w:space="0" w:color="auto"/>
            </w:tcBorders>
          </w:tcPr>
          <w:p w:rsidR="00532F77" w:rsidRPr="00705F1A" w:rsidRDefault="00532F77" w:rsidP="007D6A4B">
            <w:pPr>
              <w:pStyle w:val="ae"/>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532F77" w:rsidRPr="00705F1A" w:rsidRDefault="00532F77" w:rsidP="007D6A4B">
            <w:pPr>
              <w:pStyle w:val="af"/>
              <w:rPr>
                <w:rFonts w:ascii="Times New Roman" w:hAnsi="Times New Roman" w:cs="Times New Roman"/>
              </w:rPr>
            </w:pPr>
            <w:r w:rsidRPr="00705F1A">
              <w:rPr>
                <w:rFonts w:ascii="Times New Roman" w:hAnsi="Times New Roman" w:cs="Times New Roman"/>
              </w:rPr>
              <w:t>всего</w:t>
            </w:r>
          </w:p>
        </w:tc>
        <w:tc>
          <w:tcPr>
            <w:tcW w:w="4111" w:type="dxa"/>
            <w:gridSpan w:val="5"/>
            <w:tcBorders>
              <w:top w:val="single" w:sz="4" w:space="0" w:color="auto"/>
              <w:left w:val="single" w:sz="4" w:space="0" w:color="auto"/>
              <w:bottom w:val="single" w:sz="4" w:space="0" w:color="auto"/>
              <w:right w:val="single" w:sz="4" w:space="0" w:color="auto"/>
            </w:tcBorders>
          </w:tcPr>
          <w:p w:rsidR="00532F77" w:rsidRPr="00705F1A" w:rsidRDefault="00532F77" w:rsidP="007D6A4B">
            <w:pPr>
              <w:pStyle w:val="ae"/>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532F77" w:rsidRPr="00705F1A" w:rsidRDefault="00532F77" w:rsidP="007D6A4B">
            <w:pPr>
              <w:pStyle w:val="ae"/>
              <w:jc w:val="center"/>
              <w:rPr>
                <w:rFonts w:ascii="Times New Roman" w:hAnsi="Times New Roman" w:cs="Times New Roman"/>
              </w:rPr>
            </w:pPr>
            <w:r w:rsidRPr="00705F1A">
              <w:rPr>
                <w:rFonts w:ascii="Times New Roman" w:hAnsi="Times New Roman" w:cs="Times New Roman"/>
              </w:rPr>
              <w:t>х</w:t>
            </w:r>
          </w:p>
        </w:tc>
        <w:tc>
          <w:tcPr>
            <w:tcW w:w="2523" w:type="dxa"/>
            <w:vMerge/>
            <w:tcBorders>
              <w:left w:val="single" w:sz="4" w:space="0" w:color="auto"/>
              <w:bottom w:val="single" w:sz="4" w:space="0" w:color="auto"/>
            </w:tcBorders>
          </w:tcPr>
          <w:p w:rsidR="00532F77" w:rsidRPr="00705F1A" w:rsidRDefault="00532F77" w:rsidP="007D6A4B">
            <w:pPr>
              <w:pStyle w:val="ae"/>
              <w:rPr>
                <w:rFonts w:ascii="Times New Roman" w:hAnsi="Times New Roman" w:cs="Times New Roman"/>
              </w:rPr>
            </w:pPr>
          </w:p>
        </w:tc>
      </w:tr>
      <w:tr w:rsidR="00532F77" w:rsidRPr="00705F1A" w:rsidTr="007D6A4B">
        <w:tc>
          <w:tcPr>
            <w:tcW w:w="738" w:type="dxa"/>
            <w:tcBorders>
              <w:top w:val="single" w:sz="4" w:space="0" w:color="auto"/>
              <w:bottom w:val="single" w:sz="4" w:space="0" w:color="auto"/>
              <w:right w:val="single" w:sz="4" w:space="0" w:color="auto"/>
            </w:tcBorders>
          </w:tcPr>
          <w:p w:rsidR="00532F77" w:rsidRPr="00705F1A" w:rsidRDefault="00532F77" w:rsidP="007D6A4B">
            <w:pPr>
              <w:pStyle w:val="ae"/>
              <w:jc w:val="center"/>
              <w:rPr>
                <w:rFonts w:ascii="Times New Roman" w:hAnsi="Times New Roman" w:cs="Times New Roman"/>
              </w:rPr>
            </w:pPr>
            <w:r w:rsidRPr="00705F1A">
              <w:rPr>
                <w:rFonts w:ascii="Times New Roman" w:hAnsi="Times New Roman" w:cs="Times New Roman"/>
              </w:rPr>
              <w:t>1.3</w:t>
            </w:r>
          </w:p>
        </w:tc>
        <w:tc>
          <w:tcPr>
            <w:tcW w:w="3685" w:type="dxa"/>
            <w:tcBorders>
              <w:top w:val="single" w:sz="4" w:space="0" w:color="auto"/>
              <w:left w:val="single" w:sz="4" w:space="0" w:color="auto"/>
              <w:bottom w:val="single" w:sz="4" w:space="0" w:color="auto"/>
              <w:right w:val="single" w:sz="4" w:space="0" w:color="auto"/>
            </w:tcBorders>
          </w:tcPr>
          <w:p w:rsidR="00532F77" w:rsidRPr="00705F1A" w:rsidRDefault="00532F77" w:rsidP="007D6A4B">
            <w:pPr>
              <w:pStyle w:val="af"/>
              <w:rPr>
                <w:rFonts w:ascii="Times New Roman" w:hAnsi="Times New Roman" w:cs="Times New Roman"/>
              </w:rPr>
            </w:pPr>
            <w:r w:rsidRPr="00705F1A">
              <w:rPr>
                <w:rFonts w:ascii="Times New Roman" w:hAnsi="Times New Roman" w:cs="Times New Roman"/>
              </w:rPr>
              <w:t>Задача 1.3</w:t>
            </w:r>
          </w:p>
        </w:tc>
        <w:tc>
          <w:tcPr>
            <w:tcW w:w="10178" w:type="dxa"/>
            <w:gridSpan w:val="9"/>
            <w:tcBorders>
              <w:top w:val="single" w:sz="4" w:space="0" w:color="auto"/>
              <w:left w:val="single" w:sz="4" w:space="0" w:color="auto"/>
              <w:bottom w:val="single" w:sz="4" w:space="0" w:color="auto"/>
            </w:tcBorders>
          </w:tcPr>
          <w:p w:rsidR="00532F77" w:rsidRPr="00705F1A" w:rsidRDefault="00532F77" w:rsidP="007D6A4B">
            <w:pPr>
              <w:pStyle w:val="ae"/>
              <w:rPr>
                <w:rFonts w:ascii="Times New Roman" w:hAnsi="Times New Roman" w:cs="Times New Roman"/>
              </w:rPr>
            </w:pPr>
            <w:r w:rsidRPr="00705F1A">
              <w:rPr>
                <w:rFonts w:ascii="Times New Roman" w:hAnsi="Times New Roman" w:cs="Times New Roman"/>
              </w:rPr>
              <w:t>Создание условий для проведения профессиональной и социальной реабилитации инвалидов</w:t>
            </w:r>
          </w:p>
        </w:tc>
      </w:tr>
      <w:tr w:rsidR="00532F77" w:rsidRPr="00705F1A" w:rsidTr="007D6A4B">
        <w:tc>
          <w:tcPr>
            <w:tcW w:w="738" w:type="dxa"/>
            <w:vMerge w:val="restart"/>
            <w:tcBorders>
              <w:top w:val="single" w:sz="4" w:space="0" w:color="auto"/>
              <w:right w:val="single" w:sz="4" w:space="0" w:color="auto"/>
            </w:tcBorders>
          </w:tcPr>
          <w:p w:rsidR="00532F77" w:rsidRPr="00705F1A" w:rsidRDefault="00532F77" w:rsidP="007D6A4B">
            <w:pPr>
              <w:pStyle w:val="ae"/>
              <w:jc w:val="center"/>
              <w:rPr>
                <w:rFonts w:ascii="Times New Roman" w:hAnsi="Times New Roman" w:cs="Times New Roman"/>
              </w:rPr>
            </w:pPr>
            <w:r w:rsidRPr="00705F1A">
              <w:rPr>
                <w:rFonts w:ascii="Times New Roman" w:hAnsi="Times New Roman" w:cs="Times New Roman"/>
              </w:rPr>
              <w:t>1.3.1</w:t>
            </w:r>
          </w:p>
        </w:tc>
        <w:tc>
          <w:tcPr>
            <w:tcW w:w="3685" w:type="dxa"/>
            <w:vMerge w:val="restart"/>
            <w:tcBorders>
              <w:top w:val="single" w:sz="4" w:space="0" w:color="auto"/>
              <w:left w:val="single" w:sz="4" w:space="0" w:color="auto"/>
              <w:right w:val="single" w:sz="4" w:space="0" w:color="auto"/>
            </w:tcBorders>
          </w:tcPr>
          <w:p w:rsidR="00532F77" w:rsidRPr="00705F1A" w:rsidRDefault="00532F77" w:rsidP="007D6A4B">
            <w:pPr>
              <w:pStyle w:val="af"/>
              <w:rPr>
                <w:rFonts w:ascii="Times New Roman" w:hAnsi="Times New Roman" w:cs="Times New Roman"/>
              </w:rPr>
            </w:pPr>
            <w:r w:rsidRPr="00705F1A">
              <w:rPr>
                <w:rFonts w:ascii="Times New Roman" w:hAnsi="Times New Roman" w:cs="Times New Roman"/>
                <w:bCs/>
              </w:rPr>
              <w:t xml:space="preserve">Содействие трудовой занятости инвалидов, путем стимулирования создания работодателями дополнительных </w:t>
            </w:r>
          </w:p>
          <w:p w:rsidR="00532F77" w:rsidRPr="00705F1A" w:rsidRDefault="00532F77" w:rsidP="007D6A4B">
            <w:pPr>
              <w:pStyle w:val="af"/>
              <w:rPr>
                <w:rFonts w:ascii="Times New Roman" w:hAnsi="Times New Roman" w:cs="Times New Roman"/>
              </w:rPr>
            </w:pPr>
            <w:r w:rsidRPr="00705F1A">
              <w:rPr>
                <w:rFonts w:ascii="Times New Roman" w:hAnsi="Times New Roman" w:cs="Times New Roman"/>
                <w:bCs/>
              </w:rPr>
              <w:t>рабочих мест (в том числе специальных) для трудоустройства инвалидов)</w:t>
            </w:r>
          </w:p>
        </w:tc>
        <w:tc>
          <w:tcPr>
            <w:tcW w:w="426" w:type="dxa"/>
            <w:vMerge w:val="restart"/>
            <w:tcBorders>
              <w:top w:val="single" w:sz="4" w:space="0" w:color="auto"/>
              <w:left w:val="single" w:sz="4" w:space="0" w:color="auto"/>
              <w:right w:val="single" w:sz="4" w:space="0" w:color="auto"/>
            </w:tcBorders>
          </w:tcPr>
          <w:p w:rsidR="00532F77" w:rsidRPr="00705F1A" w:rsidRDefault="00532F77" w:rsidP="007D6A4B">
            <w:pPr>
              <w:pStyle w:val="ae"/>
              <w:jc w:val="center"/>
              <w:rPr>
                <w:rFonts w:ascii="Times New Roman" w:hAnsi="Times New Roman" w:cs="Times New Roman"/>
              </w:rPr>
            </w:pPr>
            <w:r w:rsidRPr="00705F1A">
              <w:rPr>
                <w:rFonts w:ascii="Times New Roman" w:hAnsi="Times New Roman" w:cs="Times New Roman"/>
              </w:rPr>
              <w:t>-</w:t>
            </w:r>
          </w:p>
        </w:tc>
        <w:tc>
          <w:tcPr>
            <w:tcW w:w="850" w:type="dxa"/>
            <w:tcBorders>
              <w:top w:val="single" w:sz="4" w:space="0" w:color="auto"/>
              <w:left w:val="single" w:sz="4" w:space="0" w:color="auto"/>
              <w:bottom w:val="single" w:sz="4" w:space="0" w:color="auto"/>
              <w:right w:val="single" w:sz="4" w:space="0" w:color="auto"/>
            </w:tcBorders>
          </w:tcPr>
          <w:p w:rsidR="00532F77" w:rsidRPr="00705F1A" w:rsidRDefault="00532F77" w:rsidP="007D6A4B">
            <w:pPr>
              <w:pStyle w:val="af"/>
              <w:rPr>
                <w:rFonts w:ascii="Times New Roman" w:hAnsi="Times New Roman" w:cs="Times New Roman"/>
              </w:rPr>
            </w:pPr>
            <w:r w:rsidRPr="00705F1A">
              <w:rPr>
                <w:rFonts w:ascii="Times New Roman" w:hAnsi="Times New Roman" w:cs="Times New Roman"/>
              </w:rPr>
              <w:t xml:space="preserve">2022 </w:t>
            </w:r>
          </w:p>
        </w:tc>
        <w:tc>
          <w:tcPr>
            <w:tcW w:w="4111" w:type="dxa"/>
            <w:gridSpan w:val="5"/>
            <w:vMerge w:val="restart"/>
            <w:tcBorders>
              <w:top w:val="single" w:sz="4" w:space="0" w:color="auto"/>
              <w:left w:val="single" w:sz="4" w:space="0" w:color="auto"/>
              <w:bottom w:val="single" w:sz="4" w:space="0" w:color="auto"/>
              <w:right w:val="single" w:sz="4" w:space="0" w:color="auto"/>
            </w:tcBorders>
          </w:tcPr>
          <w:p w:rsidR="00532F77" w:rsidRPr="00705F1A" w:rsidRDefault="00532F77" w:rsidP="007D6A4B">
            <w:pPr>
              <w:pStyle w:val="ae"/>
              <w:jc w:val="center"/>
              <w:rPr>
                <w:rFonts w:ascii="Times New Roman" w:hAnsi="Times New Roman" w:cs="Times New Roman"/>
              </w:rPr>
            </w:pPr>
            <w:r w:rsidRPr="00705F1A">
              <w:rPr>
                <w:rFonts w:ascii="Times New Roman" w:hAnsi="Times New Roman" w:cs="Times New Roman"/>
                <w:bCs/>
              </w:rPr>
              <w:t>Выполнение мероприятия осуществляется в рамках основной деятельности</w:t>
            </w:r>
          </w:p>
        </w:tc>
        <w:tc>
          <w:tcPr>
            <w:tcW w:w="2268" w:type="dxa"/>
            <w:vMerge w:val="restart"/>
            <w:tcBorders>
              <w:top w:val="single" w:sz="4" w:space="0" w:color="auto"/>
              <w:left w:val="single" w:sz="4" w:space="0" w:color="auto"/>
              <w:right w:val="single" w:sz="4" w:space="0" w:color="auto"/>
            </w:tcBorders>
          </w:tcPr>
          <w:p w:rsidR="00532F77" w:rsidRPr="00705F1A" w:rsidRDefault="00532F77" w:rsidP="007D6A4B">
            <w:pPr>
              <w:pStyle w:val="ae"/>
              <w:jc w:val="center"/>
              <w:rPr>
                <w:rFonts w:ascii="Times New Roman" w:hAnsi="Times New Roman" w:cs="Times New Roman"/>
              </w:rPr>
            </w:pPr>
            <w:r w:rsidRPr="00A446B9">
              <w:rPr>
                <w:rFonts w:ascii="Times New Roman" w:hAnsi="Times New Roman" w:cs="Times New Roman"/>
                <w:bCs/>
              </w:rPr>
              <w:t xml:space="preserve">Количество рабочих мест, созданных для инвалидов в учреждениях, организациях и предприятиях Темрюкского района – 343 шт. ежегодно                          </w:t>
            </w:r>
          </w:p>
        </w:tc>
        <w:tc>
          <w:tcPr>
            <w:tcW w:w="2523" w:type="dxa"/>
            <w:vMerge w:val="restart"/>
            <w:tcBorders>
              <w:top w:val="single" w:sz="4" w:space="0" w:color="auto"/>
              <w:left w:val="single" w:sz="4" w:space="0" w:color="auto"/>
            </w:tcBorders>
          </w:tcPr>
          <w:p w:rsidR="00532F77" w:rsidRPr="00705F1A" w:rsidRDefault="00532F77" w:rsidP="007D6A4B">
            <w:pPr>
              <w:pStyle w:val="ae"/>
              <w:jc w:val="center"/>
              <w:rPr>
                <w:rFonts w:ascii="Times New Roman" w:hAnsi="Times New Roman" w:cs="Times New Roman"/>
              </w:rPr>
            </w:pPr>
            <w:r w:rsidRPr="00705F1A">
              <w:rPr>
                <w:rFonts w:ascii="Times New Roman" w:hAnsi="Times New Roman" w:cs="Times New Roman"/>
              </w:rPr>
              <w:t xml:space="preserve">Администрация, </w:t>
            </w:r>
            <w:r w:rsidRPr="00705F1A">
              <w:rPr>
                <w:rFonts w:ascii="Times New Roman" w:hAnsi="Times New Roman" w:cs="Times New Roman"/>
                <w:bCs/>
              </w:rPr>
              <w:t>ГКУ КК «ЦЗН Темрюкского района» (по согласованию)</w:t>
            </w:r>
          </w:p>
        </w:tc>
      </w:tr>
      <w:tr w:rsidR="00532F77" w:rsidRPr="00705F1A" w:rsidTr="007D6A4B">
        <w:tc>
          <w:tcPr>
            <w:tcW w:w="738" w:type="dxa"/>
            <w:vMerge/>
            <w:tcBorders>
              <w:right w:val="single" w:sz="4" w:space="0" w:color="auto"/>
            </w:tcBorders>
          </w:tcPr>
          <w:p w:rsidR="00532F77" w:rsidRPr="00705F1A" w:rsidRDefault="00532F77" w:rsidP="007D6A4B">
            <w:pPr>
              <w:pStyle w:val="ae"/>
              <w:jc w:val="center"/>
              <w:rPr>
                <w:rFonts w:ascii="Times New Roman" w:hAnsi="Times New Roman" w:cs="Times New Roman"/>
              </w:rPr>
            </w:pPr>
          </w:p>
        </w:tc>
        <w:tc>
          <w:tcPr>
            <w:tcW w:w="3685" w:type="dxa"/>
            <w:vMerge/>
            <w:tcBorders>
              <w:left w:val="single" w:sz="4" w:space="0" w:color="auto"/>
              <w:right w:val="single" w:sz="4" w:space="0" w:color="auto"/>
            </w:tcBorders>
          </w:tcPr>
          <w:p w:rsidR="00532F77" w:rsidRPr="00705F1A" w:rsidRDefault="00532F77" w:rsidP="007D6A4B">
            <w:pPr>
              <w:pStyle w:val="af"/>
              <w:rPr>
                <w:rFonts w:ascii="Times New Roman" w:hAnsi="Times New Roman" w:cs="Times New Roman"/>
              </w:rPr>
            </w:pPr>
          </w:p>
        </w:tc>
        <w:tc>
          <w:tcPr>
            <w:tcW w:w="426" w:type="dxa"/>
            <w:vMerge/>
            <w:tcBorders>
              <w:left w:val="single" w:sz="4" w:space="0" w:color="auto"/>
              <w:right w:val="single" w:sz="4" w:space="0" w:color="auto"/>
            </w:tcBorders>
          </w:tcPr>
          <w:p w:rsidR="00532F77" w:rsidRPr="00705F1A" w:rsidRDefault="00532F77" w:rsidP="007D6A4B">
            <w:pPr>
              <w:pStyle w:val="ae"/>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532F77" w:rsidRPr="00705F1A" w:rsidRDefault="00532F77" w:rsidP="007D6A4B">
            <w:pPr>
              <w:pStyle w:val="af"/>
              <w:rPr>
                <w:rFonts w:ascii="Times New Roman" w:hAnsi="Times New Roman" w:cs="Times New Roman"/>
              </w:rPr>
            </w:pPr>
            <w:r w:rsidRPr="00705F1A">
              <w:rPr>
                <w:rFonts w:ascii="Times New Roman" w:hAnsi="Times New Roman" w:cs="Times New Roman"/>
              </w:rPr>
              <w:t xml:space="preserve">2023 </w:t>
            </w:r>
          </w:p>
        </w:tc>
        <w:tc>
          <w:tcPr>
            <w:tcW w:w="4111" w:type="dxa"/>
            <w:gridSpan w:val="5"/>
            <w:vMerge/>
            <w:tcBorders>
              <w:top w:val="single" w:sz="4" w:space="0" w:color="auto"/>
              <w:left w:val="single" w:sz="4" w:space="0" w:color="auto"/>
              <w:bottom w:val="single" w:sz="4" w:space="0" w:color="auto"/>
              <w:right w:val="single" w:sz="4" w:space="0" w:color="auto"/>
            </w:tcBorders>
          </w:tcPr>
          <w:p w:rsidR="00532F77" w:rsidRPr="00705F1A" w:rsidRDefault="00532F77" w:rsidP="007D6A4B">
            <w:pPr>
              <w:pStyle w:val="ae"/>
              <w:rPr>
                <w:rFonts w:ascii="Times New Roman" w:hAnsi="Times New Roman" w:cs="Times New Roman"/>
              </w:rPr>
            </w:pPr>
          </w:p>
        </w:tc>
        <w:tc>
          <w:tcPr>
            <w:tcW w:w="2268" w:type="dxa"/>
            <w:vMerge/>
            <w:tcBorders>
              <w:left w:val="single" w:sz="4" w:space="0" w:color="auto"/>
              <w:right w:val="single" w:sz="4" w:space="0" w:color="auto"/>
            </w:tcBorders>
          </w:tcPr>
          <w:p w:rsidR="00532F77" w:rsidRPr="00705F1A" w:rsidRDefault="00532F77" w:rsidP="007D6A4B">
            <w:pPr>
              <w:pStyle w:val="ae"/>
              <w:jc w:val="center"/>
              <w:rPr>
                <w:rFonts w:ascii="Times New Roman" w:hAnsi="Times New Roman" w:cs="Times New Roman"/>
              </w:rPr>
            </w:pPr>
          </w:p>
        </w:tc>
        <w:tc>
          <w:tcPr>
            <w:tcW w:w="2523" w:type="dxa"/>
            <w:vMerge/>
            <w:tcBorders>
              <w:left w:val="single" w:sz="4" w:space="0" w:color="auto"/>
            </w:tcBorders>
          </w:tcPr>
          <w:p w:rsidR="00532F77" w:rsidRPr="00705F1A" w:rsidRDefault="00532F77" w:rsidP="007D6A4B">
            <w:pPr>
              <w:pStyle w:val="ae"/>
              <w:jc w:val="center"/>
              <w:rPr>
                <w:rFonts w:ascii="Times New Roman" w:hAnsi="Times New Roman" w:cs="Times New Roman"/>
              </w:rPr>
            </w:pPr>
          </w:p>
        </w:tc>
      </w:tr>
      <w:tr w:rsidR="00532F77" w:rsidRPr="00705F1A" w:rsidTr="007D6A4B">
        <w:tc>
          <w:tcPr>
            <w:tcW w:w="738" w:type="dxa"/>
            <w:vMerge/>
            <w:tcBorders>
              <w:right w:val="single" w:sz="4" w:space="0" w:color="auto"/>
            </w:tcBorders>
          </w:tcPr>
          <w:p w:rsidR="00532F77" w:rsidRPr="00705F1A" w:rsidRDefault="00532F77" w:rsidP="007D6A4B">
            <w:pPr>
              <w:pStyle w:val="ae"/>
              <w:jc w:val="center"/>
              <w:rPr>
                <w:rFonts w:ascii="Times New Roman" w:hAnsi="Times New Roman" w:cs="Times New Roman"/>
              </w:rPr>
            </w:pPr>
          </w:p>
        </w:tc>
        <w:tc>
          <w:tcPr>
            <w:tcW w:w="3685" w:type="dxa"/>
            <w:vMerge/>
            <w:tcBorders>
              <w:left w:val="single" w:sz="4" w:space="0" w:color="auto"/>
              <w:right w:val="single" w:sz="4" w:space="0" w:color="auto"/>
            </w:tcBorders>
          </w:tcPr>
          <w:p w:rsidR="00532F77" w:rsidRPr="00705F1A" w:rsidRDefault="00532F77" w:rsidP="007D6A4B">
            <w:pPr>
              <w:pStyle w:val="af"/>
              <w:rPr>
                <w:rFonts w:ascii="Times New Roman" w:hAnsi="Times New Roman" w:cs="Times New Roman"/>
              </w:rPr>
            </w:pPr>
          </w:p>
        </w:tc>
        <w:tc>
          <w:tcPr>
            <w:tcW w:w="426" w:type="dxa"/>
            <w:vMerge/>
            <w:tcBorders>
              <w:left w:val="single" w:sz="4" w:space="0" w:color="auto"/>
              <w:right w:val="single" w:sz="4" w:space="0" w:color="auto"/>
            </w:tcBorders>
          </w:tcPr>
          <w:p w:rsidR="00532F77" w:rsidRPr="00705F1A" w:rsidRDefault="00532F77" w:rsidP="007D6A4B">
            <w:pPr>
              <w:pStyle w:val="ae"/>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532F77" w:rsidRPr="00705F1A" w:rsidRDefault="00532F77" w:rsidP="007D6A4B">
            <w:pPr>
              <w:pStyle w:val="af"/>
              <w:rPr>
                <w:rFonts w:ascii="Times New Roman" w:hAnsi="Times New Roman" w:cs="Times New Roman"/>
              </w:rPr>
            </w:pPr>
            <w:r w:rsidRPr="00705F1A">
              <w:rPr>
                <w:rFonts w:ascii="Times New Roman" w:hAnsi="Times New Roman" w:cs="Times New Roman"/>
              </w:rPr>
              <w:t>2024</w:t>
            </w:r>
          </w:p>
        </w:tc>
        <w:tc>
          <w:tcPr>
            <w:tcW w:w="4111" w:type="dxa"/>
            <w:gridSpan w:val="5"/>
            <w:vMerge/>
            <w:tcBorders>
              <w:top w:val="single" w:sz="4" w:space="0" w:color="auto"/>
              <w:left w:val="single" w:sz="4" w:space="0" w:color="auto"/>
              <w:bottom w:val="single" w:sz="4" w:space="0" w:color="auto"/>
              <w:right w:val="single" w:sz="4" w:space="0" w:color="auto"/>
            </w:tcBorders>
          </w:tcPr>
          <w:p w:rsidR="00532F77" w:rsidRPr="00705F1A" w:rsidRDefault="00532F77" w:rsidP="007D6A4B">
            <w:pPr>
              <w:pStyle w:val="ae"/>
              <w:rPr>
                <w:rFonts w:ascii="Times New Roman" w:hAnsi="Times New Roman" w:cs="Times New Roman"/>
              </w:rPr>
            </w:pPr>
          </w:p>
        </w:tc>
        <w:tc>
          <w:tcPr>
            <w:tcW w:w="2268" w:type="dxa"/>
            <w:vMerge/>
            <w:tcBorders>
              <w:left w:val="single" w:sz="4" w:space="0" w:color="auto"/>
              <w:bottom w:val="single" w:sz="4" w:space="0" w:color="auto"/>
              <w:right w:val="single" w:sz="4" w:space="0" w:color="auto"/>
            </w:tcBorders>
          </w:tcPr>
          <w:p w:rsidR="00532F77" w:rsidRPr="00705F1A" w:rsidRDefault="00532F77" w:rsidP="007D6A4B">
            <w:pPr>
              <w:pStyle w:val="ae"/>
              <w:jc w:val="center"/>
              <w:rPr>
                <w:rFonts w:ascii="Times New Roman" w:hAnsi="Times New Roman" w:cs="Times New Roman"/>
              </w:rPr>
            </w:pPr>
          </w:p>
        </w:tc>
        <w:tc>
          <w:tcPr>
            <w:tcW w:w="2523" w:type="dxa"/>
            <w:vMerge/>
            <w:tcBorders>
              <w:left w:val="single" w:sz="4" w:space="0" w:color="auto"/>
            </w:tcBorders>
          </w:tcPr>
          <w:p w:rsidR="00532F77" w:rsidRPr="00705F1A" w:rsidRDefault="00532F77" w:rsidP="007D6A4B">
            <w:pPr>
              <w:pStyle w:val="ae"/>
              <w:jc w:val="center"/>
              <w:rPr>
                <w:rFonts w:ascii="Times New Roman" w:hAnsi="Times New Roman" w:cs="Times New Roman"/>
              </w:rPr>
            </w:pPr>
          </w:p>
        </w:tc>
      </w:tr>
      <w:tr w:rsidR="00532F77" w:rsidRPr="00705F1A" w:rsidTr="007D6A4B">
        <w:tc>
          <w:tcPr>
            <w:tcW w:w="738" w:type="dxa"/>
            <w:vMerge/>
            <w:tcBorders>
              <w:right w:val="single" w:sz="4" w:space="0" w:color="auto"/>
            </w:tcBorders>
          </w:tcPr>
          <w:p w:rsidR="00532F77" w:rsidRPr="00705F1A" w:rsidRDefault="00532F77" w:rsidP="007D6A4B">
            <w:pPr>
              <w:pStyle w:val="ae"/>
              <w:jc w:val="center"/>
              <w:rPr>
                <w:rFonts w:ascii="Times New Roman" w:hAnsi="Times New Roman" w:cs="Times New Roman"/>
              </w:rPr>
            </w:pPr>
          </w:p>
        </w:tc>
        <w:tc>
          <w:tcPr>
            <w:tcW w:w="3685" w:type="dxa"/>
            <w:vMerge/>
            <w:tcBorders>
              <w:left w:val="single" w:sz="4" w:space="0" w:color="auto"/>
              <w:right w:val="single" w:sz="4" w:space="0" w:color="auto"/>
            </w:tcBorders>
          </w:tcPr>
          <w:p w:rsidR="00532F77" w:rsidRPr="00705F1A" w:rsidRDefault="00532F77" w:rsidP="007D6A4B">
            <w:pPr>
              <w:pStyle w:val="af"/>
              <w:rPr>
                <w:rFonts w:ascii="Times New Roman" w:hAnsi="Times New Roman" w:cs="Times New Roman"/>
              </w:rPr>
            </w:pPr>
          </w:p>
        </w:tc>
        <w:tc>
          <w:tcPr>
            <w:tcW w:w="426" w:type="dxa"/>
            <w:vMerge/>
            <w:tcBorders>
              <w:left w:val="single" w:sz="4" w:space="0" w:color="auto"/>
              <w:right w:val="single" w:sz="4" w:space="0" w:color="auto"/>
            </w:tcBorders>
          </w:tcPr>
          <w:p w:rsidR="00532F77" w:rsidRPr="00705F1A" w:rsidRDefault="00532F77" w:rsidP="007D6A4B">
            <w:pPr>
              <w:pStyle w:val="ae"/>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532F77" w:rsidRPr="00705F1A" w:rsidRDefault="00532F77" w:rsidP="007D6A4B">
            <w:pPr>
              <w:pStyle w:val="af"/>
              <w:rPr>
                <w:rFonts w:ascii="Times New Roman" w:hAnsi="Times New Roman" w:cs="Times New Roman"/>
              </w:rPr>
            </w:pPr>
            <w:r w:rsidRPr="00705F1A">
              <w:rPr>
                <w:rFonts w:ascii="Times New Roman" w:hAnsi="Times New Roman" w:cs="Times New Roman"/>
              </w:rPr>
              <w:t>2025</w:t>
            </w:r>
          </w:p>
        </w:tc>
        <w:tc>
          <w:tcPr>
            <w:tcW w:w="4111" w:type="dxa"/>
            <w:gridSpan w:val="5"/>
            <w:vMerge/>
            <w:tcBorders>
              <w:top w:val="single" w:sz="4" w:space="0" w:color="auto"/>
              <w:left w:val="single" w:sz="4" w:space="0" w:color="auto"/>
              <w:bottom w:val="single" w:sz="4" w:space="0" w:color="auto"/>
              <w:right w:val="single" w:sz="4" w:space="0" w:color="auto"/>
            </w:tcBorders>
          </w:tcPr>
          <w:p w:rsidR="00532F77" w:rsidRPr="00705F1A" w:rsidRDefault="00532F77" w:rsidP="007D6A4B">
            <w:pPr>
              <w:pStyle w:val="ae"/>
              <w:rPr>
                <w:rFonts w:ascii="Times New Roman" w:hAnsi="Times New Roman" w:cs="Times New Roman"/>
              </w:rPr>
            </w:pPr>
          </w:p>
        </w:tc>
        <w:tc>
          <w:tcPr>
            <w:tcW w:w="2268" w:type="dxa"/>
            <w:vMerge/>
            <w:tcBorders>
              <w:left w:val="single" w:sz="4" w:space="0" w:color="auto"/>
              <w:bottom w:val="single" w:sz="4" w:space="0" w:color="auto"/>
              <w:right w:val="single" w:sz="4" w:space="0" w:color="auto"/>
            </w:tcBorders>
          </w:tcPr>
          <w:p w:rsidR="00532F77" w:rsidRPr="00705F1A" w:rsidRDefault="00532F77" w:rsidP="007D6A4B">
            <w:pPr>
              <w:pStyle w:val="ae"/>
              <w:jc w:val="center"/>
              <w:rPr>
                <w:rFonts w:ascii="Times New Roman" w:hAnsi="Times New Roman" w:cs="Times New Roman"/>
              </w:rPr>
            </w:pPr>
          </w:p>
        </w:tc>
        <w:tc>
          <w:tcPr>
            <w:tcW w:w="2523" w:type="dxa"/>
            <w:vMerge/>
            <w:tcBorders>
              <w:left w:val="single" w:sz="4" w:space="0" w:color="auto"/>
            </w:tcBorders>
          </w:tcPr>
          <w:p w:rsidR="00532F77" w:rsidRPr="00705F1A" w:rsidRDefault="00532F77" w:rsidP="007D6A4B">
            <w:pPr>
              <w:pStyle w:val="ae"/>
              <w:jc w:val="center"/>
              <w:rPr>
                <w:rFonts w:ascii="Times New Roman" w:hAnsi="Times New Roman" w:cs="Times New Roman"/>
              </w:rPr>
            </w:pPr>
          </w:p>
        </w:tc>
      </w:tr>
      <w:tr w:rsidR="00532F77" w:rsidRPr="00705F1A" w:rsidTr="007D6A4B">
        <w:trPr>
          <w:trHeight w:val="286"/>
        </w:trPr>
        <w:tc>
          <w:tcPr>
            <w:tcW w:w="738" w:type="dxa"/>
            <w:vMerge/>
            <w:tcBorders>
              <w:bottom w:val="single" w:sz="4" w:space="0" w:color="auto"/>
              <w:right w:val="single" w:sz="4" w:space="0" w:color="auto"/>
            </w:tcBorders>
          </w:tcPr>
          <w:p w:rsidR="00532F77" w:rsidRPr="00705F1A" w:rsidRDefault="00532F77" w:rsidP="007D6A4B">
            <w:pPr>
              <w:pStyle w:val="ae"/>
              <w:jc w:val="center"/>
              <w:rPr>
                <w:rFonts w:ascii="Times New Roman" w:hAnsi="Times New Roman" w:cs="Times New Roman"/>
              </w:rPr>
            </w:pPr>
          </w:p>
        </w:tc>
        <w:tc>
          <w:tcPr>
            <w:tcW w:w="3685" w:type="dxa"/>
            <w:vMerge/>
            <w:tcBorders>
              <w:left w:val="single" w:sz="4" w:space="0" w:color="auto"/>
              <w:bottom w:val="single" w:sz="4" w:space="0" w:color="auto"/>
              <w:right w:val="single" w:sz="4" w:space="0" w:color="auto"/>
            </w:tcBorders>
          </w:tcPr>
          <w:p w:rsidR="00532F77" w:rsidRPr="00705F1A" w:rsidRDefault="00532F77" w:rsidP="007D6A4B">
            <w:pPr>
              <w:pStyle w:val="af"/>
              <w:rPr>
                <w:rFonts w:ascii="Times New Roman" w:hAnsi="Times New Roman" w:cs="Times New Roman"/>
              </w:rPr>
            </w:pPr>
          </w:p>
        </w:tc>
        <w:tc>
          <w:tcPr>
            <w:tcW w:w="426" w:type="dxa"/>
            <w:vMerge/>
            <w:tcBorders>
              <w:left w:val="single" w:sz="4" w:space="0" w:color="auto"/>
              <w:bottom w:val="single" w:sz="4" w:space="0" w:color="auto"/>
              <w:right w:val="single" w:sz="4" w:space="0" w:color="auto"/>
            </w:tcBorders>
          </w:tcPr>
          <w:p w:rsidR="00532F77" w:rsidRPr="00705F1A" w:rsidRDefault="00532F77" w:rsidP="007D6A4B">
            <w:pPr>
              <w:pStyle w:val="ae"/>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532F77" w:rsidRPr="00705F1A" w:rsidRDefault="00532F77" w:rsidP="007D6A4B">
            <w:pPr>
              <w:pStyle w:val="af"/>
              <w:rPr>
                <w:rFonts w:ascii="Times New Roman" w:hAnsi="Times New Roman" w:cs="Times New Roman"/>
              </w:rPr>
            </w:pPr>
            <w:r w:rsidRPr="00705F1A">
              <w:rPr>
                <w:rFonts w:ascii="Times New Roman" w:hAnsi="Times New Roman" w:cs="Times New Roman"/>
              </w:rPr>
              <w:t>всего</w:t>
            </w:r>
          </w:p>
        </w:tc>
        <w:tc>
          <w:tcPr>
            <w:tcW w:w="4111" w:type="dxa"/>
            <w:gridSpan w:val="5"/>
            <w:tcBorders>
              <w:top w:val="single" w:sz="4" w:space="0" w:color="auto"/>
              <w:left w:val="single" w:sz="4" w:space="0" w:color="auto"/>
              <w:bottom w:val="single" w:sz="4" w:space="0" w:color="auto"/>
              <w:right w:val="single" w:sz="4" w:space="0" w:color="auto"/>
            </w:tcBorders>
          </w:tcPr>
          <w:p w:rsidR="00532F77" w:rsidRPr="00705F1A" w:rsidRDefault="00532F77" w:rsidP="007D6A4B">
            <w:pPr>
              <w:pStyle w:val="ae"/>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532F77" w:rsidRPr="00705F1A" w:rsidRDefault="00532F77" w:rsidP="007D6A4B">
            <w:pPr>
              <w:pStyle w:val="ae"/>
              <w:jc w:val="center"/>
              <w:rPr>
                <w:rFonts w:ascii="Times New Roman" w:hAnsi="Times New Roman" w:cs="Times New Roman"/>
              </w:rPr>
            </w:pPr>
            <w:r w:rsidRPr="00705F1A">
              <w:rPr>
                <w:rFonts w:ascii="Times New Roman" w:hAnsi="Times New Roman" w:cs="Times New Roman"/>
              </w:rPr>
              <w:t>х</w:t>
            </w:r>
          </w:p>
        </w:tc>
        <w:tc>
          <w:tcPr>
            <w:tcW w:w="2523" w:type="dxa"/>
            <w:vMerge/>
            <w:tcBorders>
              <w:left w:val="single" w:sz="4" w:space="0" w:color="auto"/>
              <w:bottom w:val="single" w:sz="4" w:space="0" w:color="auto"/>
            </w:tcBorders>
          </w:tcPr>
          <w:p w:rsidR="00532F77" w:rsidRPr="00705F1A" w:rsidRDefault="00532F77" w:rsidP="007D6A4B">
            <w:pPr>
              <w:pStyle w:val="ae"/>
              <w:jc w:val="center"/>
              <w:rPr>
                <w:rFonts w:ascii="Times New Roman" w:hAnsi="Times New Roman" w:cs="Times New Roman"/>
              </w:rPr>
            </w:pPr>
          </w:p>
        </w:tc>
      </w:tr>
      <w:tr w:rsidR="00532F77" w:rsidRPr="00705F1A" w:rsidTr="007D6A4B">
        <w:tc>
          <w:tcPr>
            <w:tcW w:w="738" w:type="dxa"/>
            <w:tcBorders>
              <w:top w:val="single" w:sz="4" w:space="0" w:color="auto"/>
              <w:bottom w:val="single" w:sz="4" w:space="0" w:color="auto"/>
              <w:right w:val="single" w:sz="4" w:space="0" w:color="auto"/>
            </w:tcBorders>
          </w:tcPr>
          <w:p w:rsidR="00532F77" w:rsidRPr="00705F1A" w:rsidRDefault="00532F77" w:rsidP="007D6A4B">
            <w:pPr>
              <w:pStyle w:val="ae"/>
              <w:jc w:val="center"/>
              <w:rPr>
                <w:rFonts w:ascii="Times New Roman" w:hAnsi="Times New Roman" w:cs="Times New Roman"/>
              </w:rPr>
            </w:pPr>
            <w:r w:rsidRPr="00705F1A">
              <w:rPr>
                <w:rFonts w:ascii="Times New Roman" w:hAnsi="Times New Roman" w:cs="Times New Roman"/>
              </w:rPr>
              <w:t>1.4</w:t>
            </w:r>
          </w:p>
        </w:tc>
        <w:tc>
          <w:tcPr>
            <w:tcW w:w="3685" w:type="dxa"/>
            <w:tcBorders>
              <w:top w:val="single" w:sz="4" w:space="0" w:color="auto"/>
              <w:left w:val="single" w:sz="4" w:space="0" w:color="auto"/>
              <w:bottom w:val="single" w:sz="4" w:space="0" w:color="auto"/>
              <w:right w:val="single" w:sz="4" w:space="0" w:color="auto"/>
            </w:tcBorders>
          </w:tcPr>
          <w:p w:rsidR="00532F77" w:rsidRPr="00705F1A" w:rsidRDefault="00532F77" w:rsidP="007D6A4B">
            <w:pPr>
              <w:pStyle w:val="af"/>
              <w:rPr>
                <w:rFonts w:ascii="Times New Roman" w:hAnsi="Times New Roman" w:cs="Times New Roman"/>
              </w:rPr>
            </w:pPr>
            <w:r w:rsidRPr="00705F1A">
              <w:rPr>
                <w:rFonts w:ascii="Times New Roman" w:hAnsi="Times New Roman" w:cs="Times New Roman"/>
              </w:rPr>
              <w:t>Задача 1.4</w:t>
            </w:r>
          </w:p>
        </w:tc>
        <w:tc>
          <w:tcPr>
            <w:tcW w:w="10178" w:type="dxa"/>
            <w:gridSpan w:val="9"/>
            <w:tcBorders>
              <w:top w:val="single" w:sz="4" w:space="0" w:color="auto"/>
              <w:left w:val="single" w:sz="4" w:space="0" w:color="auto"/>
              <w:bottom w:val="single" w:sz="4" w:space="0" w:color="auto"/>
            </w:tcBorders>
          </w:tcPr>
          <w:p w:rsidR="00532F77" w:rsidRPr="00705F1A" w:rsidRDefault="00532F77" w:rsidP="007D6A4B">
            <w:pPr>
              <w:pStyle w:val="ae"/>
              <w:jc w:val="left"/>
              <w:rPr>
                <w:rFonts w:ascii="Times New Roman" w:hAnsi="Times New Roman" w:cs="Times New Roman"/>
              </w:rPr>
            </w:pPr>
            <w:r w:rsidRPr="00705F1A">
              <w:rPr>
                <w:rFonts w:ascii="Times New Roman" w:hAnsi="Times New Roman" w:cs="Times New Roman"/>
              </w:rPr>
              <w:t>Повышение социальной активности, преодолении самоизоляции инвалидов</w:t>
            </w:r>
          </w:p>
        </w:tc>
      </w:tr>
      <w:tr w:rsidR="00532F77" w:rsidRPr="00705F1A" w:rsidTr="007D6A4B">
        <w:tc>
          <w:tcPr>
            <w:tcW w:w="738" w:type="dxa"/>
            <w:vMerge w:val="restart"/>
            <w:tcBorders>
              <w:top w:val="single" w:sz="4" w:space="0" w:color="auto"/>
              <w:right w:val="single" w:sz="4" w:space="0" w:color="auto"/>
            </w:tcBorders>
          </w:tcPr>
          <w:p w:rsidR="00532F77" w:rsidRPr="00705F1A" w:rsidRDefault="00532F77" w:rsidP="007D6A4B">
            <w:pPr>
              <w:pStyle w:val="ae"/>
              <w:jc w:val="center"/>
              <w:rPr>
                <w:rFonts w:ascii="Times New Roman" w:hAnsi="Times New Roman" w:cs="Times New Roman"/>
              </w:rPr>
            </w:pPr>
            <w:r w:rsidRPr="00705F1A">
              <w:rPr>
                <w:rFonts w:ascii="Times New Roman" w:hAnsi="Times New Roman" w:cs="Times New Roman"/>
              </w:rPr>
              <w:t>1.4.1</w:t>
            </w:r>
          </w:p>
        </w:tc>
        <w:tc>
          <w:tcPr>
            <w:tcW w:w="3685" w:type="dxa"/>
            <w:vMerge w:val="restart"/>
            <w:tcBorders>
              <w:top w:val="single" w:sz="4" w:space="0" w:color="auto"/>
              <w:left w:val="single" w:sz="4" w:space="0" w:color="auto"/>
              <w:right w:val="single" w:sz="4" w:space="0" w:color="auto"/>
            </w:tcBorders>
          </w:tcPr>
          <w:p w:rsidR="00532F77" w:rsidRPr="00705F1A" w:rsidRDefault="00532F77" w:rsidP="007D6A4B">
            <w:pPr>
              <w:pStyle w:val="af"/>
              <w:rPr>
                <w:rFonts w:ascii="Times New Roman" w:hAnsi="Times New Roman" w:cs="Times New Roman"/>
              </w:rPr>
            </w:pPr>
            <w:r w:rsidRPr="00705F1A">
              <w:rPr>
                <w:rFonts w:ascii="Times New Roman" w:hAnsi="Times New Roman" w:cs="Times New Roman"/>
                <w:bCs/>
              </w:rPr>
              <w:t>Организация и проведение спортивных праздников, фестивалей, соревнований среди граждан с ограниченными возможностями здоровья</w:t>
            </w:r>
          </w:p>
        </w:tc>
        <w:tc>
          <w:tcPr>
            <w:tcW w:w="426" w:type="dxa"/>
            <w:vMerge w:val="restart"/>
            <w:tcBorders>
              <w:top w:val="single" w:sz="4" w:space="0" w:color="auto"/>
              <w:left w:val="single" w:sz="4" w:space="0" w:color="auto"/>
              <w:right w:val="single" w:sz="4" w:space="0" w:color="auto"/>
            </w:tcBorders>
          </w:tcPr>
          <w:p w:rsidR="00532F77" w:rsidRPr="00705F1A" w:rsidRDefault="00532F77" w:rsidP="007D6A4B">
            <w:pPr>
              <w:pStyle w:val="ae"/>
              <w:rPr>
                <w:rFonts w:ascii="Times New Roman" w:hAnsi="Times New Roman" w:cs="Times New Roman"/>
              </w:rPr>
            </w:pPr>
            <w:r w:rsidRPr="00705F1A">
              <w:rPr>
                <w:rFonts w:ascii="Times New Roman" w:hAnsi="Times New Roman" w:cs="Times New Roman"/>
              </w:rPr>
              <w:t>-</w:t>
            </w:r>
          </w:p>
        </w:tc>
        <w:tc>
          <w:tcPr>
            <w:tcW w:w="850" w:type="dxa"/>
            <w:tcBorders>
              <w:top w:val="single" w:sz="4" w:space="0" w:color="auto"/>
              <w:left w:val="single" w:sz="4" w:space="0" w:color="auto"/>
              <w:bottom w:val="single" w:sz="4" w:space="0" w:color="auto"/>
              <w:right w:val="single" w:sz="4" w:space="0" w:color="auto"/>
            </w:tcBorders>
          </w:tcPr>
          <w:p w:rsidR="00532F77" w:rsidRPr="00705F1A" w:rsidRDefault="00532F77" w:rsidP="007D6A4B">
            <w:pPr>
              <w:pStyle w:val="af"/>
              <w:rPr>
                <w:rFonts w:ascii="Times New Roman" w:hAnsi="Times New Roman" w:cs="Times New Roman"/>
              </w:rPr>
            </w:pPr>
            <w:r w:rsidRPr="00705F1A">
              <w:rPr>
                <w:rFonts w:ascii="Times New Roman" w:hAnsi="Times New Roman" w:cs="Times New Roman"/>
              </w:rPr>
              <w:t xml:space="preserve">2022 </w:t>
            </w:r>
          </w:p>
        </w:tc>
        <w:tc>
          <w:tcPr>
            <w:tcW w:w="4111" w:type="dxa"/>
            <w:gridSpan w:val="5"/>
            <w:vMerge w:val="restart"/>
            <w:tcBorders>
              <w:top w:val="single" w:sz="4" w:space="0" w:color="auto"/>
              <w:left w:val="single" w:sz="4" w:space="0" w:color="auto"/>
              <w:bottom w:val="single" w:sz="4" w:space="0" w:color="auto"/>
              <w:right w:val="single" w:sz="4" w:space="0" w:color="auto"/>
            </w:tcBorders>
          </w:tcPr>
          <w:p w:rsidR="00532F77" w:rsidRPr="00705F1A" w:rsidRDefault="00532F77" w:rsidP="007D6A4B">
            <w:pPr>
              <w:pStyle w:val="ae"/>
              <w:jc w:val="center"/>
              <w:rPr>
                <w:rFonts w:ascii="Times New Roman" w:hAnsi="Times New Roman" w:cs="Times New Roman"/>
              </w:rPr>
            </w:pPr>
            <w:r w:rsidRPr="00705F1A">
              <w:rPr>
                <w:rFonts w:ascii="Times New Roman" w:hAnsi="Times New Roman" w:cs="Times New Roman"/>
                <w:bCs/>
              </w:rPr>
              <w:t>Выполнение мероприятия осуществляется в рамках основной деятельности</w:t>
            </w:r>
          </w:p>
        </w:tc>
        <w:tc>
          <w:tcPr>
            <w:tcW w:w="2268" w:type="dxa"/>
            <w:vMerge w:val="restart"/>
            <w:tcBorders>
              <w:top w:val="single" w:sz="4" w:space="0" w:color="auto"/>
              <w:left w:val="single" w:sz="4" w:space="0" w:color="auto"/>
              <w:right w:val="single" w:sz="4" w:space="0" w:color="auto"/>
            </w:tcBorders>
          </w:tcPr>
          <w:p w:rsidR="00532F77" w:rsidRPr="00A446B9" w:rsidRDefault="00532F77" w:rsidP="007D6A4B">
            <w:pPr>
              <w:widowControl w:val="0"/>
              <w:tabs>
                <w:tab w:val="left" w:pos="1134"/>
              </w:tabs>
              <w:jc w:val="center"/>
              <w:rPr>
                <w:rFonts w:cs="Times New Roman"/>
                <w:sz w:val="24"/>
                <w:szCs w:val="24"/>
              </w:rPr>
            </w:pPr>
            <w:r w:rsidRPr="00A446B9">
              <w:rPr>
                <w:rFonts w:cs="Times New Roman"/>
                <w:sz w:val="24"/>
                <w:szCs w:val="24"/>
              </w:rPr>
              <w:t xml:space="preserve">Количество привлекаемых граждан с ограниченными возможностями здоровья в проводимых мероприятиях – </w:t>
            </w:r>
          </w:p>
          <w:p w:rsidR="00532F77" w:rsidRPr="00A446B9" w:rsidRDefault="00532F77" w:rsidP="007D6A4B">
            <w:pPr>
              <w:widowControl w:val="0"/>
              <w:tabs>
                <w:tab w:val="left" w:pos="1134"/>
              </w:tabs>
              <w:jc w:val="center"/>
              <w:rPr>
                <w:rFonts w:cs="Times New Roman"/>
                <w:sz w:val="24"/>
                <w:szCs w:val="24"/>
              </w:rPr>
            </w:pPr>
            <w:r w:rsidRPr="00A446B9">
              <w:rPr>
                <w:rFonts w:cs="Times New Roman"/>
                <w:sz w:val="24"/>
                <w:szCs w:val="24"/>
              </w:rPr>
              <w:t>200 чел.</w:t>
            </w:r>
          </w:p>
          <w:p w:rsidR="00532F77" w:rsidRPr="00705F1A" w:rsidRDefault="00532F77" w:rsidP="007D6A4B">
            <w:pPr>
              <w:pStyle w:val="ae"/>
              <w:jc w:val="center"/>
              <w:rPr>
                <w:rFonts w:ascii="Times New Roman" w:hAnsi="Times New Roman" w:cs="Times New Roman"/>
                <w:color w:val="FF0000"/>
              </w:rPr>
            </w:pPr>
            <w:r w:rsidRPr="00A446B9">
              <w:rPr>
                <w:rFonts w:ascii="Times New Roman" w:hAnsi="Times New Roman" w:cs="Times New Roman"/>
              </w:rPr>
              <w:t>(</w:t>
            </w:r>
            <w:r w:rsidRPr="00A446B9">
              <w:rPr>
                <w:rFonts w:ascii="Times New Roman" w:hAnsi="Times New Roman" w:cs="Times New Roman"/>
                <w:bCs/>
              </w:rPr>
              <w:t>ежегодно)</w:t>
            </w:r>
          </w:p>
        </w:tc>
        <w:tc>
          <w:tcPr>
            <w:tcW w:w="2523" w:type="dxa"/>
            <w:vMerge w:val="restart"/>
            <w:tcBorders>
              <w:top w:val="single" w:sz="4" w:space="0" w:color="auto"/>
              <w:left w:val="single" w:sz="4" w:space="0" w:color="auto"/>
            </w:tcBorders>
          </w:tcPr>
          <w:p w:rsidR="00532F77" w:rsidRPr="00705F1A" w:rsidRDefault="00532F77" w:rsidP="007D6A4B">
            <w:pPr>
              <w:pStyle w:val="ae"/>
              <w:jc w:val="center"/>
              <w:rPr>
                <w:rFonts w:ascii="Times New Roman" w:hAnsi="Times New Roman" w:cs="Times New Roman"/>
              </w:rPr>
            </w:pPr>
            <w:r w:rsidRPr="00705F1A">
              <w:rPr>
                <w:rFonts w:ascii="Times New Roman" w:hAnsi="Times New Roman" w:cs="Times New Roman"/>
              </w:rPr>
              <w:t>Администрация, управление культуры;</w:t>
            </w:r>
          </w:p>
          <w:p w:rsidR="00532F77" w:rsidRPr="00705F1A" w:rsidRDefault="00532F77" w:rsidP="007D6A4B">
            <w:pPr>
              <w:pStyle w:val="ae"/>
              <w:jc w:val="center"/>
              <w:rPr>
                <w:rFonts w:ascii="Times New Roman" w:hAnsi="Times New Roman" w:cs="Times New Roman"/>
              </w:rPr>
            </w:pPr>
            <w:r w:rsidRPr="00705F1A">
              <w:rPr>
                <w:rFonts w:ascii="Times New Roman" w:hAnsi="Times New Roman" w:cs="Times New Roman"/>
              </w:rPr>
              <w:t xml:space="preserve">отдел по делам молодежи; </w:t>
            </w:r>
          </w:p>
          <w:p w:rsidR="00532F77" w:rsidRPr="00705F1A" w:rsidRDefault="00532F77" w:rsidP="007D6A4B">
            <w:pPr>
              <w:pStyle w:val="ae"/>
              <w:jc w:val="center"/>
              <w:rPr>
                <w:rFonts w:ascii="Times New Roman" w:hAnsi="Times New Roman" w:cs="Times New Roman"/>
              </w:rPr>
            </w:pPr>
            <w:r w:rsidRPr="00705F1A">
              <w:rPr>
                <w:rFonts w:ascii="Times New Roman" w:hAnsi="Times New Roman" w:cs="Times New Roman"/>
              </w:rPr>
              <w:t>отдел по физической культуре и спорту</w:t>
            </w:r>
          </w:p>
        </w:tc>
      </w:tr>
      <w:tr w:rsidR="00532F77" w:rsidRPr="00705F1A" w:rsidTr="007D6A4B">
        <w:tc>
          <w:tcPr>
            <w:tcW w:w="738" w:type="dxa"/>
            <w:vMerge/>
            <w:tcBorders>
              <w:right w:val="single" w:sz="4" w:space="0" w:color="auto"/>
            </w:tcBorders>
          </w:tcPr>
          <w:p w:rsidR="00532F77" w:rsidRPr="00705F1A" w:rsidRDefault="00532F77" w:rsidP="007D6A4B">
            <w:pPr>
              <w:pStyle w:val="ae"/>
              <w:jc w:val="center"/>
              <w:rPr>
                <w:rFonts w:ascii="Times New Roman" w:hAnsi="Times New Roman" w:cs="Times New Roman"/>
              </w:rPr>
            </w:pPr>
          </w:p>
        </w:tc>
        <w:tc>
          <w:tcPr>
            <w:tcW w:w="3685" w:type="dxa"/>
            <w:vMerge/>
            <w:tcBorders>
              <w:left w:val="single" w:sz="4" w:space="0" w:color="auto"/>
              <w:right w:val="single" w:sz="4" w:space="0" w:color="auto"/>
            </w:tcBorders>
          </w:tcPr>
          <w:p w:rsidR="00532F77" w:rsidRPr="00705F1A" w:rsidRDefault="00532F77" w:rsidP="007D6A4B">
            <w:pPr>
              <w:pStyle w:val="af"/>
              <w:rPr>
                <w:rFonts w:ascii="Times New Roman" w:hAnsi="Times New Roman" w:cs="Times New Roman"/>
              </w:rPr>
            </w:pPr>
          </w:p>
        </w:tc>
        <w:tc>
          <w:tcPr>
            <w:tcW w:w="426" w:type="dxa"/>
            <w:vMerge/>
            <w:tcBorders>
              <w:left w:val="single" w:sz="4" w:space="0" w:color="auto"/>
              <w:right w:val="single" w:sz="4" w:space="0" w:color="auto"/>
            </w:tcBorders>
          </w:tcPr>
          <w:p w:rsidR="00532F77" w:rsidRPr="00705F1A" w:rsidRDefault="00532F77" w:rsidP="007D6A4B">
            <w:pPr>
              <w:pStyle w:val="ae"/>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532F77" w:rsidRPr="00705F1A" w:rsidRDefault="00532F77" w:rsidP="007D6A4B">
            <w:pPr>
              <w:pStyle w:val="af"/>
              <w:rPr>
                <w:rFonts w:ascii="Times New Roman" w:hAnsi="Times New Roman" w:cs="Times New Roman"/>
              </w:rPr>
            </w:pPr>
            <w:r w:rsidRPr="00705F1A">
              <w:rPr>
                <w:rFonts w:ascii="Times New Roman" w:hAnsi="Times New Roman" w:cs="Times New Roman"/>
              </w:rPr>
              <w:t xml:space="preserve">2023 </w:t>
            </w:r>
          </w:p>
        </w:tc>
        <w:tc>
          <w:tcPr>
            <w:tcW w:w="4111" w:type="dxa"/>
            <w:gridSpan w:val="5"/>
            <w:vMerge/>
            <w:tcBorders>
              <w:top w:val="single" w:sz="4" w:space="0" w:color="auto"/>
              <w:left w:val="single" w:sz="4" w:space="0" w:color="auto"/>
              <w:bottom w:val="single" w:sz="4" w:space="0" w:color="auto"/>
              <w:right w:val="single" w:sz="4" w:space="0" w:color="auto"/>
            </w:tcBorders>
          </w:tcPr>
          <w:p w:rsidR="00532F77" w:rsidRPr="00705F1A" w:rsidRDefault="00532F77" w:rsidP="007D6A4B">
            <w:pPr>
              <w:pStyle w:val="ae"/>
              <w:jc w:val="center"/>
              <w:rPr>
                <w:rFonts w:ascii="Times New Roman" w:hAnsi="Times New Roman" w:cs="Times New Roman"/>
              </w:rPr>
            </w:pPr>
          </w:p>
        </w:tc>
        <w:tc>
          <w:tcPr>
            <w:tcW w:w="2268" w:type="dxa"/>
            <w:vMerge/>
            <w:tcBorders>
              <w:left w:val="single" w:sz="4" w:space="0" w:color="auto"/>
              <w:right w:val="single" w:sz="4" w:space="0" w:color="auto"/>
            </w:tcBorders>
          </w:tcPr>
          <w:p w:rsidR="00532F77" w:rsidRPr="00705F1A" w:rsidRDefault="00532F77" w:rsidP="007D6A4B">
            <w:pPr>
              <w:pStyle w:val="ae"/>
              <w:jc w:val="center"/>
              <w:rPr>
                <w:rFonts w:ascii="Times New Roman" w:hAnsi="Times New Roman" w:cs="Times New Roman"/>
              </w:rPr>
            </w:pPr>
          </w:p>
        </w:tc>
        <w:tc>
          <w:tcPr>
            <w:tcW w:w="2523" w:type="dxa"/>
            <w:vMerge/>
            <w:tcBorders>
              <w:left w:val="single" w:sz="4" w:space="0" w:color="auto"/>
            </w:tcBorders>
          </w:tcPr>
          <w:p w:rsidR="00532F77" w:rsidRPr="00705F1A" w:rsidRDefault="00532F77" w:rsidP="007D6A4B">
            <w:pPr>
              <w:pStyle w:val="ae"/>
              <w:jc w:val="center"/>
              <w:rPr>
                <w:rFonts w:ascii="Times New Roman" w:hAnsi="Times New Roman" w:cs="Times New Roman"/>
              </w:rPr>
            </w:pPr>
          </w:p>
        </w:tc>
      </w:tr>
      <w:tr w:rsidR="00532F77" w:rsidRPr="00705F1A" w:rsidTr="007D6A4B">
        <w:tc>
          <w:tcPr>
            <w:tcW w:w="738" w:type="dxa"/>
            <w:vMerge/>
            <w:tcBorders>
              <w:right w:val="single" w:sz="4" w:space="0" w:color="auto"/>
            </w:tcBorders>
          </w:tcPr>
          <w:p w:rsidR="00532F77" w:rsidRPr="00705F1A" w:rsidRDefault="00532F77" w:rsidP="007D6A4B">
            <w:pPr>
              <w:pStyle w:val="ae"/>
              <w:jc w:val="center"/>
              <w:rPr>
                <w:rFonts w:ascii="Times New Roman" w:hAnsi="Times New Roman" w:cs="Times New Roman"/>
              </w:rPr>
            </w:pPr>
          </w:p>
        </w:tc>
        <w:tc>
          <w:tcPr>
            <w:tcW w:w="3685" w:type="dxa"/>
            <w:vMerge/>
            <w:tcBorders>
              <w:left w:val="single" w:sz="4" w:space="0" w:color="auto"/>
              <w:right w:val="single" w:sz="4" w:space="0" w:color="auto"/>
            </w:tcBorders>
          </w:tcPr>
          <w:p w:rsidR="00532F77" w:rsidRPr="00705F1A" w:rsidRDefault="00532F77" w:rsidP="007D6A4B">
            <w:pPr>
              <w:pStyle w:val="af"/>
              <w:rPr>
                <w:rFonts w:ascii="Times New Roman" w:hAnsi="Times New Roman" w:cs="Times New Roman"/>
              </w:rPr>
            </w:pPr>
          </w:p>
        </w:tc>
        <w:tc>
          <w:tcPr>
            <w:tcW w:w="426" w:type="dxa"/>
            <w:vMerge/>
            <w:tcBorders>
              <w:left w:val="single" w:sz="4" w:space="0" w:color="auto"/>
              <w:right w:val="single" w:sz="4" w:space="0" w:color="auto"/>
            </w:tcBorders>
          </w:tcPr>
          <w:p w:rsidR="00532F77" w:rsidRPr="00705F1A" w:rsidRDefault="00532F77" w:rsidP="007D6A4B">
            <w:pPr>
              <w:pStyle w:val="ae"/>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532F77" w:rsidRPr="00705F1A" w:rsidRDefault="00532F77" w:rsidP="007D6A4B">
            <w:pPr>
              <w:pStyle w:val="af"/>
              <w:rPr>
                <w:rFonts w:ascii="Times New Roman" w:hAnsi="Times New Roman" w:cs="Times New Roman"/>
              </w:rPr>
            </w:pPr>
            <w:r w:rsidRPr="00705F1A">
              <w:rPr>
                <w:rFonts w:ascii="Times New Roman" w:hAnsi="Times New Roman" w:cs="Times New Roman"/>
              </w:rPr>
              <w:t>2024</w:t>
            </w:r>
          </w:p>
        </w:tc>
        <w:tc>
          <w:tcPr>
            <w:tcW w:w="4111" w:type="dxa"/>
            <w:gridSpan w:val="5"/>
            <w:vMerge/>
            <w:tcBorders>
              <w:top w:val="single" w:sz="4" w:space="0" w:color="auto"/>
              <w:left w:val="single" w:sz="4" w:space="0" w:color="auto"/>
              <w:bottom w:val="single" w:sz="4" w:space="0" w:color="auto"/>
              <w:right w:val="single" w:sz="4" w:space="0" w:color="auto"/>
            </w:tcBorders>
          </w:tcPr>
          <w:p w:rsidR="00532F77" w:rsidRPr="00705F1A" w:rsidRDefault="00532F77" w:rsidP="007D6A4B">
            <w:pPr>
              <w:pStyle w:val="ae"/>
              <w:jc w:val="center"/>
              <w:rPr>
                <w:rFonts w:ascii="Times New Roman" w:hAnsi="Times New Roman" w:cs="Times New Roman"/>
              </w:rPr>
            </w:pPr>
          </w:p>
        </w:tc>
        <w:tc>
          <w:tcPr>
            <w:tcW w:w="2268" w:type="dxa"/>
            <w:vMerge/>
            <w:tcBorders>
              <w:left w:val="single" w:sz="4" w:space="0" w:color="auto"/>
              <w:bottom w:val="single" w:sz="4" w:space="0" w:color="auto"/>
              <w:right w:val="single" w:sz="4" w:space="0" w:color="auto"/>
            </w:tcBorders>
          </w:tcPr>
          <w:p w:rsidR="00532F77" w:rsidRPr="00705F1A" w:rsidRDefault="00532F77" w:rsidP="007D6A4B">
            <w:pPr>
              <w:pStyle w:val="ae"/>
              <w:jc w:val="center"/>
              <w:rPr>
                <w:rFonts w:ascii="Times New Roman" w:hAnsi="Times New Roman" w:cs="Times New Roman"/>
              </w:rPr>
            </w:pPr>
          </w:p>
        </w:tc>
        <w:tc>
          <w:tcPr>
            <w:tcW w:w="2523" w:type="dxa"/>
            <w:vMerge/>
            <w:tcBorders>
              <w:left w:val="single" w:sz="4" w:space="0" w:color="auto"/>
            </w:tcBorders>
          </w:tcPr>
          <w:p w:rsidR="00532F77" w:rsidRPr="00705F1A" w:rsidRDefault="00532F77" w:rsidP="007D6A4B">
            <w:pPr>
              <w:pStyle w:val="ae"/>
              <w:jc w:val="center"/>
              <w:rPr>
                <w:rFonts w:ascii="Times New Roman" w:hAnsi="Times New Roman" w:cs="Times New Roman"/>
              </w:rPr>
            </w:pPr>
          </w:p>
        </w:tc>
      </w:tr>
      <w:tr w:rsidR="00532F77" w:rsidRPr="00705F1A" w:rsidTr="007D6A4B">
        <w:tc>
          <w:tcPr>
            <w:tcW w:w="738" w:type="dxa"/>
            <w:vMerge/>
            <w:tcBorders>
              <w:right w:val="single" w:sz="4" w:space="0" w:color="auto"/>
            </w:tcBorders>
          </w:tcPr>
          <w:p w:rsidR="00532F77" w:rsidRPr="00705F1A" w:rsidRDefault="00532F77" w:rsidP="007D6A4B">
            <w:pPr>
              <w:pStyle w:val="ae"/>
              <w:jc w:val="center"/>
              <w:rPr>
                <w:rFonts w:ascii="Times New Roman" w:hAnsi="Times New Roman" w:cs="Times New Roman"/>
              </w:rPr>
            </w:pPr>
          </w:p>
        </w:tc>
        <w:tc>
          <w:tcPr>
            <w:tcW w:w="3685" w:type="dxa"/>
            <w:vMerge/>
            <w:tcBorders>
              <w:left w:val="single" w:sz="4" w:space="0" w:color="auto"/>
              <w:right w:val="single" w:sz="4" w:space="0" w:color="auto"/>
            </w:tcBorders>
          </w:tcPr>
          <w:p w:rsidR="00532F77" w:rsidRPr="00705F1A" w:rsidRDefault="00532F77" w:rsidP="007D6A4B">
            <w:pPr>
              <w:pStyle w:val="af"/>
              <w:rPr>
                <w:rFonts w:ascii="Times New Roman" w:hAnsi="Times New Roman" w:cs="Times New Roman"/>
              </w:rPr>
            </w:pPr>
          </w:p>
        </w:tc>
        <w:tc>
          <w:tcPr>
            <w:tcW w:w="426" w:type="dxa"/>
            <w:vMerge/>
            <w:tcBorders>
              <w:left w:val="single" w:sz="4" w:space="0" w:color="auto"/>
              <w:right w:val="single" w:sz="4" w:space="0" w:color="auto"/>
            </w:tcBorders>
          </w:tcPr>
          <w:p w:rsidR="00532F77" w:rsidRPr="00705F1A" w:rsidRDefault="00532F77" w:rsidP="007D6A4B">
            <w:pPr>
              <w:pStyle w:val="ae"/>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532F77" w:rsidRPr="00705F1A" w:rsidRDefault="00532F77" w:rsidP="007D6A4B">
            <w:pPr>
              <w:pStyle w:val="af"/>
              <w:rPr>
                <w:rFonts w:ascii="Times New Roman" w:hAnsi="Times New Roman" w:cs="Times New Roman"/>
              </w:rPr>
            </w:pPr>
            <w:r w:rsidRPr="00705F1A">
              <w:rPr>
                <w:rFonts w:ascii="Times New Roman" w:hAnsi="Times New Roman" w:cs="Times New Roman"/>
              </w:rPr>
              <w:t>2025</w:t>
            </w:r>
          </w:p>
        </w:tc>
        <w:tc>
          <w:tcPr>
            <w:tcW w:w="4111" w:type="dxa"/>
            <w:gridSpan w:val="5"/>
            <w:vMerge/>
            <w:tcBorders>
              <w:top w:val="single" w:sz="4" w:space="0" w:color="auto"/>
              <w:left w:val="single" w:sz="4" w:space="0" w:color="auto"/>
              <w:bottom w:val="single" w:sz="4" w:space="0" w:color="auto"/>
              <w:right w:val="single" w:sz="4" w:space="0" w:color="auto"/>
            </w:tcBorders>
          </w:tcPr>
          <w:p w:rsidR="00532F77" w:rsidRPr="00705F1A" w:rsidRDefault="00532F77" w:rsidP="007D6A4B">
            <w:pPr>
              <w:pStyle w:val="ae"/>
              <w:jc w:val="center"/>
              <w:rPr>
                <w:rFonts w:ascii="Times New Roman" w:hAnsi="Times New Roman" w:cs="Times New Roman"/>
              </w:rPr>
            </w:pPr>
          </w:p>
        </w:tc>
        <w:tc>
          <w:tcPr>
            <w:tcW w:w="2268" w:type="dxa"/>
            <w:vMerge/>
            <w:tcBorders>
              <w:left w:val="single" w:sz="4" w:space="0" w:color="auto"/>
              <w:bottom w:val="single" w:sz="4" w:space="0" w:color="auto"/>
              <w:right w:val="single" w:sz="4" w:space="0" w:color="auto"/>
            </w:tcBorders>
          </w:tcPr>
          <w:p w:rsidR="00532F77" w:rsidRPr="00705F1A" w:rsidRDefault="00532F77" w:rsidP="007D6A4B">
            <w:pPr>
              <w:pStyle w:val="ae"/>
              <w:jc w:val="center"/>
              <w:rPr>
                <w:rFonts w:ascii="Times New Roman" w:hAnsi="Times New Roman" w:cs="Times New Roman"/>
              </w:rPr>
            </w:pPr>
          </w:p>
        </w:tc>
        <w:tc>
          <w:tcPr>
            <w:tcW w:w="2523" w:type="dxa"/>
            <w:vMerge/>
            <w:tcBorders>
              <w:left w:val="single" w:sz="4" w:space="0" w:color="auto"/>
            </w:tcBorders>
          </w:tcPr>
          <w:p w:rsidR="00532F77" w:rsidRPr="00705F1A" w:rsidRDefault="00532F77" w:rsidP="007D6A4B">
            <w:pPr>
              <w:pStyle w:val="ae"/>
              <w:jc w:val="center"/>
              <w:rPr>
                <w:rFonts w:ascii="Times New Roman" w:hAnsi="Times New Roman" w:cs="Times New Roman"/>
              </w:rPr>
            </w:pPr>
          </w:p>
        </w:tc>
      </w:tr>
      <w:tr w:rsidR="00532F77" w:rsidRPr="00705F1A" w:rsidTr="007D6A4B">
        <w:tc>
          <w:tcPr>
            <w:tcW w:w="738" w:type="dxa"/>
            <w:vMerge/>
            <w:tcBorders>
              <w:bottom w:val="single" w:sz="4" w:space="0" w:color="auto"/>
              <w:right w:val="single" w:sz="4" w:space="0" w:color="auto"/>
            </w:tcBorders>
          </w:tcPr>
          <w:p w:rsidR="00532F77" w:rsidRPr="00705F1A" w:rsidRDefault="00532F77" w:rsidP="007D6A4B">
            <w:pPr>
              <w:pStyle w:val="ae"/>
              <w:jc w:val="center"/>
              <w:rPr>
                <w:rFonts w:ascii="Times New Roman" w:hAnsi="Times New Roman" w:cs="Times New Roman"/>
              </w:rPr>
            </w:pPr>
          </w:p>
        </w:tc>
        <w:tc>
          <w:tcPr>
            <w:tcW w:w="3685" w:type="dxa"/>
            <w:vMerge/>
            <w:tcBorders>
              <w:left w:val="single" w:sz="4" w:space="0" w:color="auto"/>
              <w:bottom w:val="single" w:sz="4" w:space="0" w:color="auto"/>
              <w:right w:val="single" w:sz="4" w:space="0" w:color="auto"/>
            </w:tcBorders>
          </w:tcPr>
          <w:p w:rsidR="00532F77" w:rsidRPr="00705F1A" w:rsidRDefault="00532F77" w:rsidP="007D6A4B">
            <w:pPr>
              <w:pStyle w:val="af"/>
              <w:rPr>
                <w:rFonts w:ascii="Times New Roman" w:hAnsi="Times New Roman" w:cs="Times New Roman"/>
              </w:rPr>
            </w:pPr>
          </w:p>
        </w:tc>
        <w:tc>
          <w:tcPr>
            <w:tcW w:w="426" w:type="dxa"/>
            <w:vMerge/>
            <w:tcBorders>
              <w:left w:val="single" w:sz="4" w:space="0" w:color="auto"/>
              <w:bottom w:val="single" w:sz="4" w:space="0" w:color="auto"/>
              <w:right w:val="single" w:sz="4" w:space="0" w:color="auto"/>
            </w:tcBorders>
          </w:tcPr>
          <w:p w:rsidR="00532F77" w:rsidRPr="00705F1A" w:rsidRDefault="00532F77" w:rsidP="007D6A4B">
            <w:pPr>
              <w:pStyle w:val="ae"/>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532F77" w:rsidRPr="00705F1A" w:rsidRDefault="00532F77" w:rsidP="007D6A4B">
            <w:pPr>
              <w:pStyle w:val="af"/>
              <w:rPr>
                <w:rFonts w:ascii="Times New Roman" w:hAnsi="Times New Roman" w:cs="Times New Roman"/>
              </w:rPr>
            </w:pPr>
            <w:r w:rsidRPr="00705F1A">
              <w:rPr>
                <w:rFonts w:ascii="Times New Roman" w:hAnsi="Times New Roman" w:cs="Times New Roman"/>
              </w:rPr>
              <w:t>всего</w:t>
            </w:r>
          </w:p>
        </w:tc>
        <w:tc>
          <w:tcPr>
            <w:tcW w:w="4111" w:type="dxa"/>
            <w:gridSpan w:val="5"/>
            <w:tcBorders>
              <w:top w:val="single" w:sz="4" w:space="0" w:color="auto"/>
              <w:left w:val="single" w:sz="4" w:space="0" w:color="auto"/>
              <w:bottom w:val="single" w:sz="4" w:space="0" w:color="auto"/>
              <w:right w:val="single" w:sz="4" w:space="0" w:color="auto"/>
            </w:tcBorders>
          </w:tcPr>
          <w:p w:rsidR="00532F77" w:rsidRPr="00705F1A" w:rsidRDefault="00532F77" w:rsidP="007D6A4B">
            <w:pPr>
              <w:pStyle w:val="ae"/>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532F77" w:rsidRPr="00705F1A" w:rsidRDefault="00532F77" w:rsidP="007D6A4B">
            <w:pPr>
              <w:pStyle w:val="ae"/>
              <w:jc w:val="center"/>
              <w:rPr>
                <w:rFonts w:ascii="Times New Roman" w:hAnsi="Times New Roman" w:cs="Times New Roman"/>
              </w:rPr>
            </w:pPr>
            <w:r w:rsidRPr="00705F1A">
              <w:rPr>
                <w:rFonts w:ascii="Times New Roman" w:hAnsi="Times New Roman" w:cs="Times New Roman"/>
              </w:rPr>
              <w:t>х</w:t>
            </w:r>
          </w:p>
        </w:tc>
        <w:tc>
          <w:tcPr>
            <w:tcW w:w="2523" w:type="dxa"/>
            <w:vMerge/>
            <w:tcBorders>
              <w:left w:val="single" w:sz="4" w:space="0" w:color="auto"/>
              <w:bottom w:val="single" w:sz="4" w:space="0" w:color="auto"/>
            </w:tcBorders>
          </w:tcPr>
          <w:p w:rsidR="00532F77" w:rsidRPr="00705F1A" w:rsidRDefault="00532F77" w:rsidP="007D6A4B">
            <w:pPr>
              <w:pStyle w:val="ae"/>
              <w:jc w:val="center"/>
              <w:rPr>
                <w:rFonts w:ascii="Times New Roman" w:hAnsi="Times New Roman" w:cs="Times New Roman"/>
              </w:rPr>
            </w:pPr>
          </w:p>
        </w:tc>
      </w:tr>
      <w:tr w:rsidR="00532F77" w:rsidRPr="00705F1A" w:rsidTr="007D6A4B">
        <w:tc>
          <w:tcPr>
            <w:tcW w:w="738" w:type="dxa"/>
            <w:vMerge w:val="restart"/>
            <w:tcBorders>
              <w:top w:val="single" w:sz="4" w:space="0" w:color="auto"/>
              <w:right w:val="single" w:sz="4" w:space="0" w:color="auto"/>
            </w:tcBorders>
          </w:tcPr>
          <w:p w:rsidR="00532F77" w:rsidRPr="00705F1A" w:rsidRDefault="00532F77" w:rsidP="007D6A4B">
            <w:pPr>
              <w:pStyle w:val="ae"/>
              <w:jc w:val="center"/>
              <w:rPr>
                <w:rFonts w:ascii="Times New Roman" w:hAnsi="Times New Roman" w:cs="Times New Roman"/>
              </w:rPr>
            </w:pPr>
            <w:r w:rsidRPr="00705F1A">
              <w:rPr>
                <w:rFonts w:ascii="Times New Roman" w:hAnsi="Times New Roman" w:cs="Times New Roman"/>
              </w:rPr>
              <w:lastRenderedPageBreak/>
              <w:t>1.4.2</w:t>
            </w:r>
          </w:p>
        </w:tc>
        <w:tc>
          <w:tcPr>
            <w:tcW w:w="3685" w:type="dxa"/>
            <w:vMerge w:val="restart"/>
            <w:tcBorders>
              <w:top w:val="single" w:sz="4" w:space="0" w:color="auto"/>
              <w:left w:val="single" w:sz="4" w:space="0" w:color="auto"/>
              <w:right w:val="single" w:sz="4" w:space="0" w:color="auto"/>
            </w:tcBorders>
          </w:tcPr>
          <w:p w:rsidR="00532F77" w:rsidRPr="00705F1A" w:rsidRDefault="00532F77" w:rsidP="007D6A4B">
            <w:pPr>
              <w:pStyle w:val="af"/>
              <w:rPr>
                <w:rFonts w:ascii="Times New Roman" w:hAnsi="Times New Roman" w:cs="Times New Roman"/>
              </w:rPr>
            </w:pPr>
            <w:r w:rsidRPr="00705F1A">
              <w:rPr>
                <w:rFonts w:ascii="Times New Roman" w:hAnsi="Times New Roman" w:cs="Times New Roman"/>
                <w:bCs/>
              </w:rPr>
              <w:t>Проведение районных мероприятий, творческих конкурсов и иных мероприятий в сфере культуры с участием инвалидов и других маломобильных групп населения</w:t>
            </w:r>
          </w:p>
        </w:tc>
        <w:tc>
          <w:tcPr>
            <w:tcW w:w="426" w:type="dxa"/>
            <w:vMerge w:val="restart"/>
            <w:tcBorders>
              <w:top w:val="single" w:sz="4" w:space="0" w:color="auto"/>
              <w:left w:val="single" w:sz="4" w:space="0" w:color="auto"/>
              <w:right w:val="single" w:sz="4" w:space="0" w:color="auto"/>
            </w:tcBorders>
          </w:tcPr>
          <w:p w:rsidR="00532F77" w:rsidRPr="00705F1A" w:rsidRDefault="00532F77" w:rsidP="007D6A4B">
            <w:pPr>
              <w:pStyle w:val="ae"/>
              <w:jc w:val="center"/>
              <w:rPr>
                <w:rFonts w:ascii="Times New Roman" w:hAnsi="Times New Roman" w:cs="Times New Roman"/>
              </w:rPr>
            </w:pPr>
            <w:r w:rsidRPr="00705F1A">
              <w:rPr>
                <w:rFonts w:ascii="Times New Roman" w:hAnsi="Times New Roman" w:cs="Times New Roman"/>
              </w:rPr>
              <w:t>-</w:t>
            </w:r>
          </w:p>
        </w:tc>
        <w:tc>
          <w:tcPr>
            <w:tcW w:w="850" w:type="dxa"/>
            <w:tcBorders>
              <w:top w:val="single" w:sz="4" w:space="0" w:color="auto"/>
              <w:left w:val="single" w:sz="4" w:space="0" w:color="auto"/>
              <w:bottom w:val="single" w:sz="4" w:space="0" w:color="auto"/>
              <w:right w:val="single" w:sz="4" w:space="0" w:color="auto"/>
            </w:tcBorders>
          </w:tcPr>
          <w:p w:rsidR="00532F77" w:rsidRPr="00705F1A" w:rsidRDefault="00532F77" w:rsidP="007D6A4B">
            <w:pPr>
              <w:pStyle w:val="af"/>
              <w:rPr>
                <w:rFonts w:ascii="Times New Roman" w:hAnsi="Times New Roman" w:cs="Times New Roman"/>
              </w:rPr>
            </w:pPr>
            <w:r w:rsidRPr="00705F1A">
              <w:rPr>
                <w:rFonts w:ascii="Times New Roman" w:hAnsi="Times New Roman" w:cs="Times New Roman"/>
              </w:rPr>
              <w:t xml:space="preserve">2022 </w:t>
            </w:r>
          </w:p>
        </w:tc>
        <w:tc>
          <w:tcPr>
            <w:tcW w:w="4111" w:type="dxa"/>
            <w:gridSpan w:val="5"/>
            <w:vMerge w:val="restart"/>
            <w:tcBorders>
              <w:top w:val="single" w:sz="4" w:space="0" w:color="auto"/>
              <w:left w:val="single" w:sz="4" w:space="0" w:color="auto"/>
              <w:right w:val="single" w:sz="4" w:space="0" w:color="auto"/>
            </w:tcBorders>
          </w:tcPr>
          <w:p w:rsidR="00532F77" w:rsidRPr="00705F1A" w:rsidRDefault="00532F77" w:rsidP="007D6A4B">
            <w:pPr>
              <w:pStyle w:val="ae"/>
              <w:jc w:val="center"/>
              <w:rPr>
                <w:rFonts w:ascii="Times New Roman" w:hAnsi="Times New Roman" w:cs="Times New Roman"/>
              </w:rPr>
            </w:pPr>
            <w:r w:rsidRPr="00705F1A">
              <w:rPr>
                <w:rFonts w:ascii="Times New Roman" w:hAnsi="Times New Roman" w:cs="Times New Roman"/>
                <w:bCs/>
              </w:rPr>
              <w:t>Выполнение мероприятия осуществляется в рамках основной деятельности</w:t>
            </w:r>
          </w:p>
        </w:tc>
        <w:tc>
          <w:tcPr>
            <w:tcW w:w="2268" w:type="dxa"/>
            <w:vMerge w:val="restart"/>
            <w:tcBorders>
              <w:top w:val="single" w:sz="4" w:space="0" w:color="auto"/>
              <w:left w:val="single" w:sz="4" w:space="0" w:color="auto"/>
              <w:right w:val="single" w:sz="4" w:space="0" w:color="auto"/>
            </w:tcBorders>
          </w:tcPr>
          <w:p w:rsidR="00532F77" w:rsidRPr="00A446B9" w:rsidRDefault="00532F77" w:rsidP="007D6A4B">
            <w:pPr>
              <w:widowControl w:val="0"/>
              <w:tabs>
                <w:tab w:val="left" w:pos="1134"/>
              </w:tabs>
              <w:jc w:val="center"/>
              <w:rPr>
                <w:rFonts w:cs="Times New Roman"/>
                <w:sz w:val="24"/>
                <w:szCs w:val="24"/>
              </w:rPr>
            </w:pPr>
            <w:r w:rsidRPr="00A446B9">
              <w:rPr>
                <w:rFonts w:cs="Times New Roman"/>
                <w:sz w:val="24"/>
                <w:szCs w:val="24"/>
              </w:rPr>
              <w:t>Количество привлекаемых инвалидов и других МГН в проводимых мероприятиях-           400 чел.</w:t>
            </w:r>
          </w:p>
          <w:p w:rsidR="00532F77" w:rsidRDefault="00532F77" w:rsidP="007D6A4B">
            <w:pPr>
              <w:pStyle w:val="ae"/>
              <w:jc w:val="center"/>
              <w:rPr>
                <w:rFonts w:ascii="Times New Roman" w:hAnsi="Times New Roman" w:cs="Times New Roman"/>
                <w:bCs/>
              </w:rPr>
            </w:pPr>
            <w:r w:rsidRPr="00A446B9">
              <w:rPr>
                <w:rFonts w:ascii="Times New Roman" w:hAnsi="Times New Roman" w:cs="Times New Roman"/>
              </w:rPr>
              <w:t>(</w:t>
            </w:r>
            <w:r w:rsidRPr="00A446B9">
              <w:rPr>
                <w:rFonts w:ascii="Times New Roman" w:hAnsi="Times New Roman" w:cs="Times New Roman"/>
                <w:bCs/>
              </w:rPr>
              <w:t>ежегодно)</w:t>
            </w:r>
          </w:p>
          <w:p w:rsidR="00532F77" w:rsidRPr="00694CB5" w:rsidRDefault="00532F77" w:rsidP="007D6A4B">
            <w:pPr>
              <w:rPr>
                <w:lang w:eastAsia="ru-RU"/>
              </w:rPr>
            </w:pPr>
          </w:p>
        </w:tc>
        <w:tc>
          <w:tcPr>
            <w:tcW w:w="2523" w:type="dxa"/>
            <w:vMerge w:val="restart"/>
            <w:tcBorders>
              <w:top w:val="single" w:sz="4" w:space="0" w:color="auto"/>
              <w:left w:val="single" w:sz="4" w:space="0" w:color="auto"/>
            </w:tcBorders>
          </w:tcPr>
          <w:p w:rsidR="00532F77" w:rsidRPr="00705F1A" w:rsidRDefault="00532F77" w:rsidP="007D6A4B">
            <w:pPr>
              <w:pStyle w:val="ae"/>
              <w:jc w:val="center"/>
              <w:rPr>
                <w:rFonts w:ascii="Times New Roman" w:hAnsi="Times New Roman" w:cs="Times New Roman"/>
              </w:rPr>
            </w:pPr>
            <w:r w:rsidRPr="00705F1A">
              <w:rPr>
                <w:rFonts w:ascii="Times New Roman" w:hAnsi="Times New Roman" w:cs="Times New Roman"/>
              </w:rPr>
              <w:t>Администрация, управление культуры;</w:t>
            </w:r>
          </w:p>
          <w:p w:rsidR="00532F77" w:rsidRPr="00705F1A" w:rsidRDefault="00532F77" w:rsidP="007D6A4B">
            <w:pPr>
              <w:pStyle w:val="ae"/>
              <w:jc w:val="center"/>
              <w:rPr>
                <w:rFonts w:ascii="Times New Roman" w:hAnsi="Times New Roman" w:cs="Times New Roman"/>
              </w:rPr>
            </w:pPr>
            <w:r w:rsidRPr="00705F1A">
              <w:rPr>
                <w:rFonts w:ascii="Times New Roman" w:hAnsi="Times New Roman" w:cs="Times New Roman"/>
              </w:rPr>
              <w:t>отдел по делам молодежи</w:t>
            </w:r>
          </w:p>
        </w:tc>
      </w:tr>
      <w:tr w:rsidR="00532F77" w:rsidRPr="00705F1A" w:rsidTr="007D6A4B">
        <w:tc>
          <w:tcPr>
            <w:tcW w:w="738" w:type="dxa"/>
            <w:vMerge/>
            <w:tcBorders>
              <w:right w:val="single" w:sz="4" w:space="0" w:color="auto"/>
            </w:tcBorders>
          </w:tcPr>
          <w:p w:rsidR="00532F77" w:rsidRPr="00705F1A" w:rsidRDefault="00532F77" w:rsidP="007D6A4B">
            <w:pPr>
              <w:pStyle w:val="ae"/>
              <w:jc w:val="center"/>
              <w:rPr>
                <w:rFonts w:ascii="Times New Roman" w:hAnsi="Times New Roman" w:cs="Times New Roman"/>
              </w:rPr>
            </w:pPr>
          </w:p>
        </w:tc>
        <w:tc>
          <w:tcPr>
            <w:tcW w:w="3685" w:type="dxa"/>
            <w:vMerge/>
            <w:tcBorders>
              <w:left w:val="single" w:sz="4" w:space="0" w:color="auto"/>
              <w:right w:val="single" w:sz="4" w:space="0" w:color="auto"/>
            </w:tcBorders>
          </w:tcPr>
          <w:p w:rsidR="00532F77" w:rsidRPr="00705F1A" w:rsidRDefault="00532F77" w:rsidP="007D6A4B">
            <w:pPr>
              <w:pStyle w:val="af"/>
              <w:rPr>
                <w:rFonts w:ascii="Times New Roman" w:hAnsi="Times New Roman" w:cs="Times New Roman"/>
              </w:rPr>
            </w:pPr>
          </w:p>
        </w:tc>
        <w:tc>
          <w:tcPr>
            <w:tcW w:w="426" w:type="dxa"/>
            <w:vMerge/>
            <w:tcBorders>
              <w:left w:val="single" w:sz="4" w:space="0" w:color="auto"/>
              <w:right w:val="single" w:sz="4" w:space="0" w:color="auto"/>
            </w:tcBorders>
          </w:tcPr>
          <w:p w:rsidR="00532F77" w:rsidRPr="00705F1A" w:rsidRDefault="00532F77" w:rsidP="007D6A4B">
            <w:pPr>
              <w:pStyle w:val="ae"/>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532F77" w:rsidRPr="00705F1A" w:rsidRDefault="00532F77" w:rsidP="007D6A4B">
            <w:pPr>
              <w:pStyle w:val="af"/>
              <w:rPr>
                <w:rFonts w:ascii="Times New Roman" w:hAnsi="Times New Roman" w:cs="Times New Roman"/>
              </w:rPr>
            </w:pPr>
            <w:r w:rsidRPr="00705F1A">
              <w:rPr>
                <w:rFonts w:ascii="Times New Roman" w:hAnsi="Times New Roman" w:cs="Times New Roman"/>
              </w:rPr>
              <w:t xml:space="preserve">2023 </w:t>
            </w:r>
          </w:p>
        </w:tc>
        <w:tc>
          <w:tcPr>
            <w:tcW w:w="4111" w:type="dxa"/>
            <w:gridSpan w:val="5"/>
            <w:vMerge/>
            <w:tcBorders>
              <w:left w:val="single" w:sz="4" w:space="0" w:color="auto"/>
              <w:right w:val="single" w:sz="4" w:space="0" w:color="auto"/>
            </w:tcBorders>
          </w:tcPr>
          <w:p w:rsidR="00532F77" w:rsidRPr="00705F1A" w:rsidRDefault="00532F77" w:rsidP="007D6A4B">
            <w:pPr>
              <w:pStyle w:val="ae"/>
              <w:rPr>
                <w:rFonts w:ascii="Times New Roman" w:hAnsi="Times New Roman" w:cs="Times New Roman"/>
              </w:rPr>
            </w:pPr>
          </w:p>
        </w:tc>
        <w:tc>
          <w:tcPr>
            <w:tcW w:w="2268" w:type="dxa"/>
            <w:vMerge/>
            <w:tcBorders>
              <w:left w:val="single" w:sz="4" w:space="0" w:color="auto"/>
              <w:right w:val="single" w:sz="4" w:space="0" w:color="auto"/>
            </w:tcBorders>
          </w:tcPr>
          <w:p w:rsidR="00532F77" w:rsidRPr="00705F1A" w:rsidRDefault="00532F77" w:rsidP="007D6A4B">
            <w:pPr>
              <w:pStyle w:val="ae"/>
              <w:jc w:val="center"/>
              <w:rPr>
                <w:rFonts w:ascii="Times New Roman" w:hAnsi="Times New Roman" w:cs="Times New Roman"/>
              </w:rPr>
            </w:pPr>
          </w:p>
        </w:tc>
        <w:tc>
          <w:tcPr>
            <w:tcW w:w="2523" w:type="dxa"/>
            <w:vMerge/>
            <w:tcBorders>
              <w:left w:val="single" w:sz="4" w:space="0" w:color="auto"/>
            </w:tcBorders>
          </w:tcPr>
          <w:p w:rsidR="00532F77" w:rsidRPr="00705F1A" w:rsidRDefault="00532F77" w:rsidP="007D6A4B">
            <w:pPr>
              <w:pStyle w:val="ae"/>
              <w:jc w:val="center"/>
              <w:rPr>
                <w:rFonts w:ascii="Times New Roman" w:hAnsi="Times New Roman" w:cs="Times New Roman"/>
              </w:rPr>
            </w:pPr>
          </w:p>
        </w:tc>
      </w:tr>
      <w:tr w:rsidR="00532F77" w:rsidRPr="00705F1A" w:rsidTr="007D6A4B">
        <w:tc>
          <w:tcPr>
            <w:tcW w:w="738" w:type="dxa"/>
            <w:vMerge/>
            <w:tcBorders>
              <w:right w:val="single" w:sz="4" w:space="0" w:color="auto"/>
            </w:tcBorders>
          </w:tcPr>
          <w:p w:rsidR="00532F77" w:rsidRPr="00705F1A" w:rsidRDefault="00532F77" w:rsidP="007D6A4B">
            <w:pPr>
              <w:pStyle w:val="ae"/>
              <w:jc w:val="center"/>
              <w:rPr>
                <w:rFonts w:ascii="Times New Roman" w:hAnsi="Times New Roman" w:cs="Times New Roman"/>
              </w:rPr>
            </w:pPr>
          </w:p>
        </w:tc>
        <w:tc>
          <w:tcPr>
            <w:tcW w:w="3685" w:type="dxa"/>
            <w:vMerge/>
            <w:tcBorders>
              <w:left w:val="single" w:sz="4" w:space="0" w:color="auto"/>
              <w:right w:val="single" w:sz="4" w:space="0" w:color="auto"/>
            </w:tcBorders>
          </w:tcPr>
          <w:p w:rsidR="00532F77" w:rsidRPr="00705F1A" w:rsidRDefault="00532F77" w:rsidP="007D6A4B">
            <w:pPr>
              <w:pStyle w:val="af"/>
              <w:rPr>
                <w:rFonts w:ascii="Times New Roman" w:hAnsi="Times New Roman" w:cs="Times New Roman"/>
              </w:rPr>
            </w:pPr>
          </w:p>
        </w:tc>
        <w:tc>
          <w:tcPr>
            <w:tcW w:w="426" w:type="dxa"/>
            <w:vMerge/>
            <w:tcBorders>
              <w:left w:val="single" w:sz="4" w:space="0" w:color="auto"/>
              <w:right w:val="single" w:sz="4" w:space="0" w:color="auto"/>
            </w:tcBorders>
          </w:tcPr>
          <w:p w:rsidR="00532F77" w:rsidRPr="00705F1A" w:rsidRDefault="00532F77" w:rsidP="007D6A4B">
            <w:pPr>
              <w:pStyle w:val="ae"/>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532F77" w:rsidRPr="00705F1A" w:rsidRDefault="00532F77" w:rsidP="007D6A4B">
            <w:pPr>
              <w:pStyle w:val="af"/>
              <w:rPr>
                <w:rFonts w:ascii="Times New Roman" w:hAnsi="Times New Roman" w:cs="Times New Roman"/>
              </w:rPr>
            </w:pPr>
            <w:r w:rsidRPr="00705F1A">
              <w:rPr>
                <w:rFonts w:ascii="Times New Roman" w:hAnsi="Times New Roman" w:cs="Times New Roman"/>
              </w:rPr>
              <w:t>2024</w:t>
            </w:r>
          </w:p>
        </w:tc>
        <w:tc>
          <w:tcPr>
            <w:tcW w:w="4111" w:type="dxa"/>
            <w:gridSpan w:val="5"/>
            <w:vMerge/>
            <w:tcBorders>
              <w:left w:val="single" w:sz="4" w:space="0" w:color="auto"/>
              <w:bottom w:val="single" w:sz="4" w:space="0" w:color="auto"/>
              <w:right w:val="single" w:sz="4" w:space="0" w:color="auto"/>
            </w:tcBorders>
          </w:tcPr>
          <w:p w:rsidR="00532F77" w:rsidRPr="00705F1A" w:rsidRDefault="00532F77" w:rsidP="007D6A4B">
            <w:pPr>
              <w:pStyle w:val="ae"/>
              <w:rPr>
                <w:rFonts w:ascii="Times New Roman" w:hAnsi="Times New Roman" w:cs="Times New Roman"/>
              </w:rPr>
            </w:pPr>
          </w:p>
        </w:tc>
        <w:tc>
          <w:tcPr>
            <w:tcW w:w="2268" w:type="dxa"/>
            <w:vMerge/>
            <w:tcBorders>
              <w:left w:val="single" w:sz="4" w:space="0" w:color="auto"/>
              <w:bottom w:val="single" w:sz="4" w:space="0" w:color="auto"/>
              <w:right w:val="single" w:sz="4" w:space="0" w:color="auto"/>
            </w:tcBorders>
          </w:tcPr>
          <w:p w:rsidR="00532F77" w:rsidRPr="00705F1A" w:rsidRDefault="00532F77" w:rsidP="007D6A4B">
            <w:pPr>
              <w:pStyle w:val="ae"/>
              <w:jc w:val="center"/>
              <w:rPr>
                <w:rFonts w:ascii="Times New Roman" w:hAnsi="Times New Roman" w:cs="Times New Roman"/>
              </w:rPr>
            </w:pPr>
          </w:p>
        </w:tc>
        <w:tc>
          <w:tcPr>
            <w:tcW w:w="2523" w:type="dxa"/>
            <w:vMerge/>
            <w:tcBorders>
              <w:left w:val="single" w:sz="4" w:space="0" w:color="auto"/>
            </w:tcBorders>
          </w:tcPr>
          <w:p w:rsidR="00532F77" w:rsidRPr="00705F1A" w:rsidRDefault="00532F77" w:rsidP="007D6A4B">
            <w:pPr>
              <w:pStyle w:val="ae"/>
              <w:jc w:val="center"/>
              <w:rPr>
                <w:rFonts w:ascii="Times New Roman" w:hAnsi="Times New Roman" w:cs="Times New Roman"/>
              </w:rPr>
            </w:pPr>
          </w:p>
        </w:tc>
      </w:tr>
      <w:tr w:rsidR="00532F77" w:rsidRPr="00705F1A" w:rsidTr="007D6A4B">
        <w:tc>
          <w:tcPr>
            <w:tcW w:w="738" w:type="dxa"/>
            <w:vMerge/>
            <w:tcBorders>
              <w:right w:val="single" w:sz="4" w:space="0" w:color="auto"/>
            </w:tcBorders>
          </w:tcPr>
          <w:p w:rsidR="00532F77" w:rsidRPr="00705F1A" w:rsidRDefault="00532F77" w:rsidP="007D6A4B">
            <w:pPr>
              <w:pStyle w:val="ae"/>
              <w:jc w:val="center"/>
              <w:rPr>
                <w:rFonts w:ascii="Times New Roman" w:hAnsi="Times New Roman" w:cs="Times New Roman"/>
              </w:rPr>
            </w:pPr>
          </w:p>
        </w:tc>
        <w:tc>
          <w:tcPr>
            <w:tcW w:w="3685" w:type="dxa"/>
            <w:vMerge/>
            <w:tcBorders>
              <w:left w:val="single" w:sz="4" w:space="0" w:color="auto"/>
              <w:right w:val="single" w:sz="4" w:space="0" w:color="auto"/>
            </w:tcBorders>
          </w:tcPr>
          <w:p w:rsidR="00532F77" w:rsidRPr="00705F1A" w:rsidRDefault="00532F77" w:rsidP="007D6A4B">
            <w:pPr>
              <w:pStyle w:val="af"/>
              <w:rPr>
                <w:rFonts w:ascii="Times New Roman" w:hAnsi="Times New Roman" w:cs="Times New Roman"/>
              </w:rPr>
            </w:pPr>
          </w:p>
        </w:tc>
        <w:tc>
          <w:tcPr>
            <w:tcW w:w="426" w:type="dxa"/>
            <w:vMerge/>
            <w:tcBorders>
              <w:left w:val="single" w:sz="4" w:space="0" w:color="auto"/>
              <w:right w:val="single" w:sz="4" w:space="0" w:color="auto"/>
            </w:tcBorders>
          </w:tcPr>
          <w:p w:rsidR="00532F77" w:rsidRPr="00705F1A" w:rsidRDefault="00532F77" w:rsidP="007D6A4B">
            <w:pPr>
              <w:pStyle w:val="ae"/>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532F77" w:rsidRPr="00705F1A" w:rsidRDefault="00532F77" w:rsidP="007D6A4B">
            <w:pPr>
              <w:pStyle w:val="af"/>
              <w:rPr>
                <w:rFonts w:ascii="Times New Roman" w:hAnsi="Times New Roman" w:cs="Times New Roman"/>
              </w:rPr>
            </w:pPr>
            <w:r w:rsidRPr="00705F1A">
              <w:rPr>
                <w:rFonts w:ascii="Times New Roman" w:hAnsi="Times New Roman" w:cs="Times New Roman"/>
              </w:rPr>
              <w:t>2025</w:t>
            </w:r>
          </w:p>
        </w:tc>
        <w:tc>
          <w:tcPr>
            <w:tcW w:w="4111" w:type="dxa"/>
            <w:gridSpan w:val="5"/>
            <w:vMerge/>
            <w:tcBorders>
              <w:left w:val="single" w:sz="4" w:space="0" w:color="auto"/>
              <w:bottom w:val="single" w:sz="4" w:space="0" w:color="auto"/>
              <w:right w:val="single" w:sz="4" w:space="0" w:color="auto"/>
            </w:tcBorders>
          </w:tcPr>
          <w:p w:rsidR="00532F77" w:rsidRPr="00705F1A" w:rsidRDefault="00532F77" w:rsidP="007D6A4B">
            <w:pPr>
              <w:pStyle w:val="ae"/>
              <w:rPr>
                <w:rFonts w:ascii="Times New Roman" w:hAnsi="Times New Roman" w:cs="Times New Roman"/>
              </w:rPr>
            </w:pPr>
          </w:p>
        </w:tc>
        <w:tc>
          <w:tcPr>
            <w:tcW w:w="2268" w:type="dxa"/>
            <w:vMerge/>
            <w:tcBorders>
              <w:left w:val="single" w:sz="4" w:space="0" w:color="auto"/>
              <w:bottom w:val="single" w:sz="4" w:space="0" w:color="auto"/>
              <w:right w:val="single" w:sz="4" w:space="0" w:color="auto"/>
            </w:tcBorders>
          </w:tcPr>
          <w:p w:rsidR="00532F77" w:rsidRPr="00705F1A" w:rsidRDefault="00532F77" w:rsidP="007D6A4B">
            <w:pPr>
              <w:pStyle w:val="ae"/>
              <w:jc w:val="center"/>
              <w:rPr>
                <w:rFonts w:ascii="Times New Roman" w:hAnsi="Times New Roman" w:cs="Times New Roman"/>
              </w:rPr>
            </w:pPr>
          </w:p>
        </w:tc>
        <w:tc>
          <w:tcPr>
            <w:tcW w:w="2523" w:type="dxa"/>
            <w:vMerge/>
            <w:tcBorders>
              <w:left w:val="single" w:sz="4" w:space="0" w:color="auto"/>
            </w:tcBorders>
          </w:tcPr>
          <w:p w:rsidR="00532F77" w:rsidRPr="00705F1A" w:rsidRDefault="00532F77" w:rsidP="007D6A4B">
            <w:pPr>
              <w:pStyle w:val="ae"/>
              <w:jc w:val="center"/>
              <w:rPr>
                <w:rFonts w:ascii="Times New Roman" w:hAnsi="Times New Roman" w:cs="Times New Roman"/>
              </w:rPr>
            </w:pPr>
          </w:p>
        </w:tc>
      </w:tr>
      <w:tr w:rsidR="00532F77" w:rsidRPr="00705F1A" w:rsidTr="007D6A4B">
        <w:trPr>
          <w:trHeight w:val="243"/>
        </w:trPr>
        <w:tc>
          <w:tcPr>
            <w:tcW w:w="738" w:type="dxa"/>
            <w:vMerge/>
            <w:tcBorders>
              <w:bottom w:val="single" w:sz="4" w:space="0" w:color="auto"/>
              <w:right w:val="single" w:sz="4" w:space="0" w:color="auto"/>
            </w:tcBorders>
          </w:tcPr>
          <w:p w:rsidR="00532F77" w:rsidRPr="00705F1A" w:rsidRDefault="00532F77" w:rsidP="007D6A4B">
            <w:pPr>
              <w:pStyle w:val="ae"/>
              <w:jc w:val="center"/>
              <w:rPr>
                <w:rFonts w:ascii="Times New Roman" w:hAnsi="Times New Roman" w:cs="Times New Roman"/>
              </w:rPr>
            </w:pPr>
          </w:p>
        </w:tc>
        <w:tc>
          <w:tcPr>
            <w:tcW w:w="3685" w:type="dxa"/>
            <w:vMerge/>
            <w:tcBorders>
              <w:left w:val="single" w:sz="4" w:space="0" w:color="auto"/>
              <w:bottom w:val="single" w:sz="4" w:space="0" w:color="auto"/>
              <w:right w:val="single" w:sz="4" w:space="0" w:color="auto"/>
            </w:tcBorders>
          </w:tcPr>
          <w:p w:rsidR="00532F77" w:rsidRPr="00705F1A" w:rsidRDefault="00532F77" w:rsidP="007D6A4B">
            <w:pPr>
              <w:pStyle w:val="af"/>
              <w:rPr>
                <w:rFonts w:ascii="Times New Roman" w:hAnsi="Times New Roman" w:cs="Times New Roman"/>
              </w:rPr>
            </w:pPr>
          </w:p>
        </w:tc>
        <w:tc>
          <w:tcPr>
            <w:tcW w:w="426" w:type="dxa"/>
            <w:vMerge/>
            <w:tcBorders>
              <w:left w:val="single" w:sz="4" w:space="0" w:color="auto"/>
              <w:bottom w:val="single" w:sz="4" w:space="0" w:color="auto"/>
              <w:right w:val="single" w:sz="4" w:space="0" w:color="auto"/>
            </w:tcBorders>
          </w:tcPr>
          <w:p w:rsidR="00532F77" w:rsidRPr="00705F1A" w:rsidRDefault="00532F77" w:rsidP="007D6A4B">
            <w:pPr>
              <w:pStyle w:val="ae"/>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532F77" w:rsidRPr="00705F1A" w:rsidRDefault="00532F77" w:rsidP="007D6A4B">
            <w:pPr>
              <w:pStyle w:val="af"/>
              <w:rPr>
                <w:rFonts w:ascii="Times New Roman" w:hAnsi="Times New Roman" w:cs="Times New Roman"/>
              </w:rPr>
            </w:pPr>
            <w:r w:rsidRPr="00705F1A">
              <w:rPr>
                <w:rFonts w:ascii="Times New Roman" w:hAnsi="Times New Roman" w:cs="Times New Roman"/>
              </w:rPr>
              <w:t>всего</w:t>
            </w:r>
          </w:p>
        </w:tc>
        <w:tc>
          <w:tcPr>
            <w:tcW w:w="4111" w:type="dxa"/>
            <w:gridSpan w:val="5"/>
            <w:tcBorders>
              <w:top w:val="single" w:sz="4" w:space="0" w:color="auto"/>
              <w:left w:val="single" w:sz="4" w:space="0" w:color="auto"/>
              <w:bottom w:val="single" w:sz="4" w:space="0" w:color="auto"/>
              <w:right w:val="single" w:sz="4" w:space="0" w:color="auto"/>
            </w:tcBorders>
          </w:tcPr>
          <w:p w:rsidR="00532F77" w:rsidRPr="00705F1A" w:rsidRDefault="00532F77" w:rsidP="007D6A4B">
            <w:pPr>
              <w:pStyle w:val="ae"/>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532F77" w:rsidRPr="00705F1A" w:rsidRDefault="00532F77" w:rsidP="007D6A4B">
            <w:pPr>
              <w:pStyle w:val="ae"/>
              <w:jc w:val="center"/>
              <w:rPr>
                <w:rFonts w:ascii="Times New Roman" w:hAnsi="Times New Roman" w:cs="Times New Roman"/>
              </w:rPr>
            </w:pPr>
            <w:r w:rsidRPr="00705F1A">
              <w:rPr>
                <w:rFonts w:ascii="Times New Roman" w:hAnsi="Times New Roman" w:cs="Times New Roman"/>
              </w:rPr>
              <w:t>х</w:t>
            </w:r>
          </w:p>
        </w:tc>
        <w:tc>
          <w:tcPr>
            <w:tcW w:w="2523" w:type="dxa"/>
            <w:vMerge/>
            <w:tcBorders>
              <w:left w:val="single" w:sz="4" w:space="0" w:color="auto"/>
              <w:bottom w:val="single" w:sz="4" w:space="0" w:color="auto"/>
            </w:tcBorders>
          </w:tcPr>
          <w:p w:rsidR="00532F77" w:rsidRPr="00705F1A" w:rsidRDefault="00532F77" w:rsidP="007D6A4B">
            <w:pPr>
              <w:pStyle w:val="ae"/>
              <w:jc w:val="center"/>
              <w:rPr>
                <w:rFonts w:ascii="Times New Roman" w:hAnsi="Times New Roman" w:cs="Times New Roman"/>
              </w:rPr>
            </w:pPr>
          </w:p>
        </w:tc>
      </w:tr>
      <w:tr w:rsidR="00532F77" w:rsidRPr="00705F1A" w:rsidTr="007D6A4B">
        <w:tc>
          <w:tcPr>
            <w:tcW w:w="738" w:type="dxa"/>
            <w:vMerge w:val="restart"/>
            <w:tcBorders>
              <w:top w:val="single" w:sz="4" w:space="0" w:color="auto"/>
              <w:right w:val="single" w:sz="4" w:space="0" w:color="auto"/>
            </w:tcBorders>
          </w:tcPr>
          <w:p w:rsidR="00532F77" w:rsidRPr="00705F1A" w:rsidRDefault="00532F77" w:rsidP="007D6A4B">
            <w:pPr>
              <w:pStyle w:val="ae"/>
              <w:rPr>
                <w:rFonts w:ascii="Times New Roman" w:hAnsi="Times New Roman" w:cs="Times New Roman"/>
              </w:rPr>
            </w:pPr>
            <w:r w:rsidRPr="00705F1A">
              <w:rPr>
                <w:rFonts w:ascii="Times New Roman" w:hAnsi="Times New Roman" w:cs="Times New Roman"/>
              </w:rPr>
              <w:t>1.4.3</w:t>
            </w:r>
          </w:p>
        </w:tc>
        <w:tc>
          <w:tcPr>
            <w:tcW w:w="3685" w:type="dxa"/>
            <w:vMerge w:val="restart"/>
            <w:tcBorders>
              <w:top w:val="single" w:sz="4" w:space="0" w:color="auto"/>
              <w:left w:val="single" w:sz="4" w:space="0" w:color="auto"/>
              <w:right w:val="single" w:sz="4" w:space="0" w:color="auto"/>
            </w:tcBorders>
          </w:tcPr>
          <w:p w:rsidR="00532F77" w:rsidRPr="00A446B9" w:rsidRDefault="00532F77" w:rsidP="007D6A4B">
            <w:pPr>
              <w:pStyle w:val="ae"/>
              <w:rPr>
                <w:rFonts w:ascii="Times New Roman" w:hAnsi="Times New Roman" w:cs="Times New Roman"/>
              </w:rPr>
            </w:pPr>
            <w:r w:rsidRPr="00A446B9">
              <w:rPr>
                <w:rFonts w:ascii="Times New Roman" w:hAnsi="Times New Roman" w:cs="Times New Roman"/>
                <w:bCs/>
              </w:rPr>
              <w:t xml:space="preserve">Обучение специалистов, предоставляющих услуги населению, </w:t>
            </w:r>
            <w:proofErr w:type="spellStart"/>
            <w:r w:rsidRPr="00A446B9">
              <w:rPr>
                <w:rFonts w:ascii="Times New Roman" w:hAnsi="Times New Roman" w:cs="Times New Roman"/>
                <w:bCs/>
              </w:rPr>
              <w:t>сурдопереводу</w:t>
            </w:r>
            <w:proofErr w:type="spellEnd"/>
            <w:r w:rsidRPr="00A446B9">
              <w:rPr>
                <w:rFonts w:ascii="Times New Roman" w:hAnsi="Times New Roman" w:cs="Times New Roman"/>
                <w:bCs/>
              </w:rPr>
              <w:t xml:space="preserve"> </w:t>
            </w:r>
          </w:p>
        </w:tc>
        <w:tc>
          <w:tcPr>
            <w:tcW w:w="426" w:type="dxa"/>
            <w:vMerge w:val="restart"/>
            <w:tcBorders>
              <w:top w:val="single" w:sz="4" w:space="0" w:color="auto"/>
              <w:left w:val="single" w:sz="4" w:space="0" w:color="auto"/>
              <w:right w:val="single" w:sz="4" w:space="0" w:color="auto"/>
            </w:tcBorders>
          </w:tcPr>
          <w:p w:rsidR="00532F77" w:rsidRPr="00A446B9" w:rsidRDefault="00532F77" w:rsidP="007D6A4B">
            <w:pPr>
              <w:pStyle w:val="ae"/>
              <w:rPr>
                <w:rFonts w:ascii="Times New Roman" w:hAnsi="Times New Roman" w:cs="Times New Roman"/>
              </w:rPr>
            </w:pPr>
            <w:r w:rsidRPr="00A446B9">
              <w:rPr>
                <w:rFonts w:ascii="Times New Roman" w:hAnsi="Times New Roman" w:cs="Times New Roman"/>
              </w:rPr>
              <w:t>-</w:t>
            </w:r>
          </w:p>
        </w:tc>
        <w:tc>
          <w:tcPr>
            <w:tcW w:w="850" w:type="dxa"/>
            <w:tcBorders>
              <w:top w:val="single" w:sz="4" w:space="0" w:color="auto"/>
              <w:left w:val="single" w:sz="4" w:space="0" w:color="auto"/>
              <w:bottom w:val="single" w:sz="4" w:space="0" w:color="auto"/>
              <w:right w:val="single" w:sz="4" w:space="0" w:color="auto"/>
            </w:tcBorders>
          </w:tcPr>
          <w:p w:rsidR="00532F77" w:rsidRPr="00A446B9" w:rsidRDefault="00532F77" w:rsidP="007D6A4B">
            <w:pPr>
              <w:pStyle w:val="af"/>
              <w:rPr>
                <w:rFonts w:ascii="Times New Roman" w:hAnsi="Times New Roman" w:cs="Times New Roman"/>
              </w:rPr>
            </w:pPr>
            <w:r w:rsidRPr="00A446B9">
              <w:rPr>
                <w:rFonts w:ascii="Times New Roman" w:hAnsi="Times New Roman" w:cs="Times New Roman"/>
              </w:rPr>
              <w:t xml:space="preserve">2022 </w:t>
            </w:r>
          </w:p>
        </w:tc>
        <w:tc>
          <w:tcPr>
            <w:tcW w:w="992" w:type="dxa"/>
            <w:tcBorders>
              <w:top w:val="single" w:sz="4" w:space="0" w:color="auto"/>
              <w:left w:val="single" w:sz="4" w:space="0" w:color="auto"/>
              <w:bottom w:val="single" w:sz="4" w:space="0" w:color="auto"/>
              <w:right w:val="single" w:sz="4" w:space="0" w:color="auto"/>
            </w:tcBorders>
          </w:tcPr>
          <w:p w:rsidR="00532F77" w:rsidRPr="00A446B9" w:rsidRDefault="00532F77" w:rsidP="007D6A4B">
            <w:pPr>
              <w:jc w:val="center"/>
              <w:rPr>
                <w:rFonts w:cs="Times New Roman"/>
                <w:sz w:val="24"/>
                <w:szCs w:val="24"/>
              </w:rPr>
            </w:pPr>
            <w:r w:rsidRPr="00A446B9">
              <w:rPr>
                <w:rFonts w:cs="Times New Roman"/>
                <w:sz w:val="24"/>
                <w:szCs w:val="24"/>
              </w:rPr>
              <w:t>10,5</w:t>
            </w:r>
          </w:p>
        </w:tc>
        <w:tc>
          <w:tcPr>
            <w:tcW w:w="851" w:type="dxa"/>
            <w:tcBorders>
              <w:top w:val="single" w:sz="4" w:space="0" w:color="auto"/>
              <w:left w:val="single" w:sz="4" w:space="0" w:color="auto"/>
              <w:bottom w:val="single" w:sz="4" w:space="0" w:color="auto"/>
              <w:right w:val="single" w:sz="4" w:space="0" w:color="auto"/>
            </w:tcBorders>
          </w:tcPr>
          <w:p w:rsidR="00532F77" w:rsidRPr="00A446B9" w:rsidRDefault="00532F77" w:rsidP="007D6A4B">
            <w:pPr>
              <w:jc w:val="center"/>
              <w:rPr>
                <w:rFonts w:cs="Times New Roman"/>
                <w:sz w:val="24"/>
                <w:szCs w:val="24"/>
              </w:rPr>
            </w:pPr>
            <w:r w:rsidRPr="00A446B9">
              <w:rPr>
                <w:rFonts w:cs="Times New Roman"/>
                <w:sz w:val="24"/>
                <w:szCs w:val="24"/>
              </w:rPr>
              <w:t>0,0</w:t>
            </w:r>
          </w:p>
        </w:tc>
        <w:tc>
          <w:tcPr>
            <w:tcW w:w="709" w:type="dxa"/>
            <w:tcBorders>
              <w:top w:val="single" w:sz="4" w:space="0" w:color="auto"/>
              <w:left w:val="single" w:sz="4" w:space="0" w:color="auto"/>
              <w:bottom w:val="single" w:sz="4" w:space="0" w:color="auto"/>
              <w:right w:val="single" w:sz="4" w:space="0" w:color="auto"/>
            </w:tcBorders>
          </w:tcPr>
          <w:p w:rsidR="00532F77" w:rsidRPr="00A446B9" w:rsidRDefault="00532F77" w:rsidP="007D6A4B">
            <w:pPr>
              <w:jc w:val="center"/>
              <w:rPr>
                <w:rFonts w:cs="Times New Roman"/>
                <w:sz w:val="24"/>
                <w:szCs w:val="24"/>
              </w:rPr>
            </w:pPr>
            <w:r w:rsidRPr="00A446B9">
              <w:rPr>
                <w:rFonts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532F77" w:rsidRPr="00A446B9" w:rsidRDefault="00532F77" w:rsidP="007D6A4B">
            <w:pPr>
              <w:jc w:val="center"/>
              <w:rPr>
                <w:rFonts w:cs="Times New Roman"/>
                <w:sz w:val="24"/>
                <w:szCs w:val="24"/>
              </w:rPr>
            </w:pPr>
            <w:r w:rsidRPr="00A446B9">
              <w:rPr>
                <w:rFonts w:cs="Times New Roman"/>
                <w:sz w:val="24"/>
                <w:szCs w:val="24"/>
              </w:rPr>
              <w:t>10,5</w:t>
            </w:r>
          </w:p>
        </w:tc>
        <w:tc>
          <w:tcPr>
            <w:tcW w:w="709" w:type="dxa"/>
            <w:tcBorders>
              <w:top w:val="single" w:sz="4" w:space="0" w:color="auto"/>
              <w:left w:val="single" w:sz="4" w:space="0" w:color="auto"/>
              <w:bottom w:val="single" w:sz="4" w:space="0" w:color="auto"/>
              <w:right w:val="single" w:sz="4" w:space="0" w:color="auto"/>
            </w:tcBorders>
          </w:tcPr>
          <w:p w:rsidR="00532F77" w:rsidRPr="00A446B9" w:rsidRDefault="00532F77" w:rsidP="007D6A4B">
            <w:pPr>
              <w:jc w:val="center"/>
              <w:rPr>
                <w:rFonts w:cs="Times New Roman"/>
                <w:sz w:val="24"/>
                <w:szCs w:val="24"/>
              </w:rPr>
            </w:pPr>
            <w:r w:rsidRPr="00A446B9">
              <w:rPr>
                <w:rFonts w:cs="Times New Roman"/>
                <w:sz w:val="24"/>
                <w:szCs w:val="24"/>
              </w:rPr>
              <w:t>0,0</w:t>
            </w:r>
          </w:p>
        </w:tc>
        <w:tc>
          <w:tcPr>
            <w:tcW w:w="2268" w:type="dxa"/>
            <w:vMerge w:val="restart"/>
            <w:tcBorders>
              <w:top w:val="single" w:sz="4" w:space="0" w:color="auto"/>
              <w:left w:val="single" w:sz="4" w:space="0" w:color="auto"/>
              <w:right w:val="single" w:sz="4" w:space="0" w:color="auto"/>
            </w:tcBorders>
          </w:tcPr>
          <w:p w:rsidR="00532F77" w:rsidRDefault="00532F77" w:rsidP="007D6A4B">
            <w:pPr>
              <w:pStyle w:val="ae"/>
              <w:jc w:val="center"/>
              <w:rPr>
                <w:rFonts w:ascii="Times New Roman" w:hAnsi="Times New Roman" w:cs="Times New Roman"/>
              </w:rPr>
            </w:pPr>
            <w:r w:rsidRPr="00A446B9">
              <w:rPr>
                <w:rFonts w:ascii="Times New Roman" w:hAnsi="Times New Roman" w:cs="Times New Roman"/>
              </w:rPr>
              <w:t>Количество обученных специалистов –              1 чел. ежегодно</w:t>
            </w:r>
          </w:p>
          <w:p w:rsidR="00532F77" w:rsidRPr="00694CB5" w:rsidRDefault="00532F77" w:rsidP="007D6A4B">
            <w:pPr>
              <w:rPr>
                <w:lang w:eastAsia="ru-RU"/>
              </w:rPr>
            </w:pPr>
          </w:p>
        </w:tc>
        <w:tc>
          <w:tcPr>
            <w:tcW w:w="2523" w:type="dxa"/>
            <w:vMerge w:val="restart"/>
            <w:tcBorders>
              <w:top w:val="single" w:sz="4" w:space="0" w:color="auto"/>
              <w:left w:val="single" w:sz="4" w:space="0" w:color="auto"/>
            </w:tcBorders>
          </w:tcPr>
          <w:p w:rsidR="00532F77" w:rsidRPr="00705F1A" w:rsidRDefault="00532F77" w:rsidP="007D6A4B">
            <w:pPr>
              <w:pStyle w:val="ae"/>
              <w:jc w:val="center"/>
              <w:rPr>
                <w:rFonts w:ascii="Times New Roman" w:hAnsi="Times New Roman" w:cs="Times New Roman"/>
              </w:rPr>
            </w:pPr>
            <w:r w:rsidRPr="00705F1A">
              <w:rPr>
                <w:rFonts w:ascii="Times New Roman" w:hAnsi="Times New Roman" w:cs="Times New Roman"/>
                <w:bCs/>
              </w:rPr>
              <w:t>Администрация,</w:t>
            </w:r>
            <w:r w:rsidRPr="00705F1A">
              <w:rPr>
                <w:rFonts w:ascii="Times New Roman" w:hAnsi="Times New Roman" w:cs="Times New Roman"/>
              </w:rPr>
              <w:t xml:space="preserve"> </w:t>
            </w:r>
            <w:r w:rsidRPr="00705F1A">
              <w:rPr>
                <w:rFonts w:ascii="Times New Roman" w:hAnsi="Times New Roman" w:cs="Times New Roman"/>
                <w:bCs/>
              </w:rPr>
              <w:t>отдел по социально-трудовым отношениям</w:t>
            </w:r>
          </w:p>
        </w:tc>
      </w:tr>
      <w:tr w:rsidR="00532F77" w:rsidRPr="00705F1A" w:rsidTr="007D6A4B">
        <w:trPr>
          <w:trHeight w:val="229"/>
        </w:trPr>
        <w:tc>
          <w:tcPr>
            <w:tcW w:w="738" w:type="dxa"/>
            <w:vMerge/>
            <w:tcBorders>
              <w:right w:val="single" w:sz="4" w:space="0" w:color="auto"/>
            </w:tcBorders>
          </w:tcPr>
          <w:p w:rsidR="00532F77" w:rsidRPr="00705F1A" w:rsidRDefault="00532F77" w:rsidP="007D6A4B">
            <w:pPr>
              <w:pStyle w:val="ae"/>
              <w:rPr>
                <w:rFonts w:ascii="Times New Roman" w:hAnsi="Times New Roman" w:cs="Times New Roman"/>
              </w:rPr>
            </w:pPr>
          </w:p>
        </w:tc>
        <w:tc>
          <w:tcPr>
            <w:tcW w:w="3685" w:type="dxa"/>
            <w:vMerge/>
            <w:tcBorders>
              <w:left w:val="single" w:sz="4" w:space="0" w:color="auto"/>
              <w:right w:val="single" w:sz="4" w:space="0" w:color="auto"/>
            </w:tcBorders>
          </w:tcPr>
          <w:p w:rsidR="00532F77" w:rsidRPr="00A446B9" w:rsidRDefault="00532F77" w:rsidP="007D6A4B">
            <w:pPr>
              <w:pStyle w:val="ae"/>
              <w:rPr>
                <w:rFonts w:ascii="Times New Roman" w:hAnsi="Times New Roman" w:cs="Times New Roman"/>
              </w:rPr>
            </w:pPr>
          </w:p>
        </w:tc>
        <w:tc>
          <w:tcPr>
            <w:tcW w:w="426" w:type="dxa"/>
            <w:vMerge/>
            <w:tcBorders>
              <w:left w:val="single" w:sz="4" w:space="0" w:color="auto"/>
              <w:right w:val="single" w:sz="4" w:space="0" w:color="auto"/>
            </w:tcBorders>
          </w:tcPr>
          <w:p w:rsidR="00532F77" w:rsidRPr="00A446B9" w:rsidRDefault="00532F77" w:rsidP="007D6A4B">
            <w:pPr>
              <w:pStyle w:val="ae"/>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532F77" w:rsidRPr="00A446B9" w:rsidRDefault="00532F77" w:rsidP="007D6A4B">
            <w:pPr>
              <w:pStyle w:val="af"/>
              <w:rPr>
                <w:rFonts w:ascii="Times New Roman" w:hAnsi="Times New Roman" w:cs="Times New Roman"/>
              </w:rPr>
            </w:pPr>
            <w:r w:rsidRPr="00A446B9">
              <w:rPr>
                <w:rFonts w:ascii="Times New Roman" w:hAnsi="Times New Roman" w:cs="Times New Roman"/>
              </w:rPr>
              <w:t xml:space="preserve">2023 </w:t>
            </w:r>
          </w:p>
        </w:tc>
        <w:tc>
          <w:tcPr>
            <w:tcW w:w="992" w:type="dxa"/>
            <w:tcBorders>
              <w:top w:val="single" w:sz="4" w:space="0" w:color="auto"/>
              <w:left w:val="single" w:sz="4" w:space="0" w:color="auto"/>
              <w:bottom w:val="single" w:sz="4" w:space="0" w:color="auto"/>
              <w:right w:val="single" w:sz="4" w:space="0" w:color="auto"/>
            </w:tcBorders>
          </w:tcPr>
          <w:p w:rsidR="00532F77" w:rsidRPr="00A446B9" w:rsidRDefault="00532F77" w:rsidP="007D6A4B">
            <w:pPr>
              <w:jc w:val="center"/>
              <w:rPr>
                <w:rFonts w:cs="Times New Roman"/>
                <w:sz w:val="24"/>
                <w:szCs w:val="24"/>
              </w:rPr>
            </w:pPr>
            <w:r w:rsidRPr="00A446B9">
              <w:rPr>
                <w:rFonts w:cs="Times New Roman"/>
                <w:sz w:val="24"/>
                <w:szCs w:val="24"/>
              </w:rPr>
              <w:t>12,5</w:t>
            </w:r>
          </w:p>
        </w:tc>
        <w:tc>
          <w:tcPr>
            <w:tcW w:w="851" w:type="dxa"/>
            <w:tcBorders>
              <w:top w:val="single" w:sz="4" w:space="0" w:color="auto"/>
              <w:left w:val="single" w:sz="4" w:space="0" w:color="auto"/>
              <w:bottom w:val="single" w:sz="4" w:space="0" w:color="auto"/>
              <w:right w:val="single" w:sz="4" w:space="0" w:color="auto"/>
            </w:tcBorders>
          </w:tcPr>
          <w:p w:rsidR="00532F77" w:rsidRPr="00A446B9" w:rsidRDefault="00532F77" w:rsidP="007D6A4B">
            <w:pPr>
              <w:jc w:val="center"/>
              <w:rPr>
                <w:rFonts w:cs="Times New Roman"/>
                <w:sz w:val="24"/>
                <w:szCs w:val="24"/>
              </w:rPr>
            </w:pPr>
            <w:r w:rsidRPr="00A446B9">
              <w:rPr>
                <w:rFonts w:cs="Times New Roman"/>
                <w:sz w:val="24"/>
                <w:szCs w:val="24"/>
              </w:rPr>
              <w:t>0,0</w:t>
            </w:r>
          </w:p>
        </w:tc>
        <w:tc>
          <w:tcPr>
            <w:tcW w:w="709" w:type="dxa"/>
            <w:tcBorders>
              <w:top w:val="single" w:sz="4" w:space="0" w:color="auto"/>
              <w:left w:val="single" w:sz="4" w:space="0" w:color="auto"/>
              <w:bottom w:val="single" w:sz="4" w:space="0" w:color="auto"/>
              <w:right w:val="single" w:sz="4" w:space="0" w:color="auto"/>
            </w:tcBorders>
          </w:tcPr>
          <w:p w:rsidR="00532F77" w:rsidRPr="00A446B9" w:rsidRDefault="00532F77" w:rsidP="007D6A4B">
            <w:pPr>
              <w:jc w:val="center"/>
              <w:rPr>
                <w:rFonts w:cs="Times New Roman"/>
                <w:sz w:val="24"/>
                <w:szCs w:val="24"/>
              </w:rPr>
            </w:pPr>
            <w:r w:rsidRPr="00A446B9">
              <w:rPr>
                <w:rFonts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532F77" w:rsidRPr="00A446B9" w:rsidRDefault="00532F77" w:rsidP="007D6A4B">
            <w:pPr>
              <w:jc w:val="center"/>
              <w:rPr>
                <w:rFonts w:cs="Times New Roman"/>
                <w:sz w:val="24"/>
                <w:szCs w:val="24"/>
              </w:rPr>
            </w:pPr>
            <w:r w:rsidRPr="00A446B9">
              <w:rPr>
                <w:rFonts w:cs="Times New Roman"/>
                <w:sz w:val="24"/>
                <w:szCs w:val="24"/>
              </w:rPr>
              <w:t>12,5</w:t>
            </w:r>
          </w:p>
        </w:tc>
        <w:tc>
          <w:tcPr>
            <w:tcW w:w="709" w:type="dxa"/>
            <w:tcBorders>
              <w:top w:val="single" w:sz="4" w:space="0" w:color="auto"/>
              <w:left w:val="single" w:sz="4" w:space="0" w:color="auto"/>
              <w:bottom w:val="single" w:sz="4" w:space="0" w:color="auto"/>
              <w:right w:val="single" w:sz="4" w:space="0" w:color="auto"/>
            </w:tcBorders>
          </w:tcPr>
          <w:p w:rsidR="00532F77" w:rsidRPr="00A446B9" w:rsidRDefault="00532F77" w:rsidP="007D6A4B">
            <w:pPr>
              <w:jc w:val="center"/>
              <w:rPr>
                <w:rFonts w:cs="Times New Roman"/>
                <w:sz w:val="24"/>
                <w:szCs w:val="24"/>
              </w:rPr>
            </w:pPr>
            <w:r w:rsidRPr="00A446B9">
              <w:rPr>
                <w:rFonts w:cs="Times New Roman"/>
                <w:sz w:val="24"/>
                <w:szCs w:val="24"/>
              </w:rPr>
              <w:t>0,0</w:t>
            </w:r>
          </w:p>
        </w:tc>
        <w:tc>
          <w:tcPr>
            <w:tcW w:w="2268" w:type="dxa"/>
            <w:vMerge/>
            <w:tcBorders>
              <w:left w:val="single" w:sz="4" w:space="0" w:color="auto"/>
              <w:right w:val="single" w:sz="4" w:space="0" w:color="auto"/>
            </w:tcBorders>
          </w:tcPr>
          <w:p w:rsidR="00532F77" w:rsidRPr="00A446B9" w:rsidRDefault="00532F77" w:rsidP="007D6A4B">
            <w:pPr>
              <w:pStyle w:val="ae"/>
              <w:jc w:val="center"/>
              <w:rPr>
                <w:rFonts w:ascii="Times New Roman" w:hAnsi="Times New Roman" w:cs="Times New Roman"/>
              </w:rPr>
            </w:pPr>
          </w:p>
        </w:tc>
        <w:tc>
          <w:tcPr>
            <w:tcW w:w="2523" w:type="dxa"/>
            <w:vMerge/>
            <w:tcBorders>
              <w:left w:val="single" w:sz="4" w:space="0" w:color="auto"/>
            </w:tcBorders>
          </w:tcPr>
          <w:p w:rsidR="00532F77" w:rsidRPr="00705F1A" w:rsidRDefault="00532F77" w:rsidP="007D6A4B">
            <w:pPr>
              <w:pStyle w:val="ae"/>
              <w:jc w:val="center"/>
              <w:rPr>
                <w:rFonts w:ascii="Times New Roman" w:hAnsi="Times New Roman" w:cs="Times New Roman"/>
              </w:rPr>
            </w:pPr>
          </w:p>
        </w:tc>
      </w:tr>
      <w:tr w:rsidR="00532F77" w:rsidRPr="00705F1A" w:rsidTr="007D6A4B">
        <w:tc>
          <w:tcPr>
            <w:tcW w:w="738" w:type="dxa"/>
            <w:vMerge/>
            <w:tcBorders>
              <w:right w:val="single" w:sz="4" w:space="0" w:color="auto"/>
            </w:tcBorders>
          </w:tcPr>
          <w:p w:rsidR="00532F77" w:rsidRPr="00705F1A" w:rsidRDefault="00532F77" w:rsidP="007D6A4B">
            <w:pPr>
              <w:pStyle w:val="ae"/>
              <w:rPr>
                <w:rFonts w:ascii="Times New Roman" w:hAnsi="Times New Roman" w:cs="Times New Roman"/>
              </w:rPr>
            </w:pPr>
          </w:p>
        </w:tc>
        <w:tc>
          <w:tcPr>
            <w:tcW w:w="3685" w:type="dxa"/>
            <w:vMerge/>
            <w:tcBorders>
              <w:left w:val="single" w:sz="4" w:space="0" w:color="auto"/>
              <w:right w:val="single" w:sz="4" w:space="0" w:color="auto"/>
            </w:tcBorders>
          </w:tcPr>
          <w:p w:rsidR="00532F77" w:rsidRPr="00A446B9" w:rsidRDefault="00532F77" w:rsidP="007D6A4B">
            <w:pPr>
              <w:pStyle w:val="ae"/>
              <w:rPr>
                <w:rFonts w:ascii="Times New Roman" w:hAnsi="Times New Roman" w:cs="Times New Roman"/>
              </w:rPr>
            </w:pPr>
          </w:p>
        </w:tc>
        <w:tc>
          <w:tcPr>
            <w:tcW w:w="426" w:type="dxa"/>
            <w:vMerge/>
            <w:tcBorders>
              <w:left w:val="single" w:sz="4" w:space="0" w:color="auto"/>
              <w:right w:val="single" w:sz="4" w:space="0" w:color="auto"/>
            </w:tcBorders>
          </w:tcPr>
          <w:p w:rsidR="00532F77" w:rsidRPr="00A446B9" w:rsidRDefault="00532F77" w:rsidP="007D6A4B">
            <w:pPr>
              <w:pStyle w:val="ae"/>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532F77" w:rsidRPr="00A446B9" w:rsidRDefault="00532F77" w:rsidP="007D6A4B">
            <w:pPr>
              <w:pStyle w:val="af"/>
              <w:rPr>
                <w:rFonts w:ascii="Times New Roman" w:hAnsi="Times New Roman" w:cs="Times New Roman"/>
              </w:rPr>
            </w:pPr>
            <w:r w:rsidRPr="00A446B9">
              <w:rPr>
                <w:rFonts w:ascii="Times New Roman" w:hAnsi="Times New Roman" w:cs="Times New Roman"/>
              </w:rPr>
              <w:t xml:space="preserve">2024 </w:t>
            </w:r>
          </w:p>
        </w:tc>
        <w:tc>
          <w:tcPr>
            <w:tcW w:w="992" w:type="dxa"/>
            <w:tcBorders>
              <w:top w:val="single" w:sz="4" w:space="0" w:color="auto"/>
              <w:left w:val="single" w:sz="4" w:space="0" w:color="auto"/>
              <w:bottom w:val="single" w:sz="4" w:space="0" w:color="auto"/>
              <w:right w:val="single" w:sz="4" w:space="0" w:color="auto"/>
            </w:tcBorders>
          </w:tcPr>
          <w:p w:rsidR="00532F77" w:rsidRPr="00A446B9" w:rsidRDefault="00532F77" w:rsidP="007D6A4B">
            <w:pPr>
              <w:jc w:val="center"/>
              <w:rPr>
                <w:rFonts w:cs="Times New Roman"/>
                <w:sz w:val="24"/>
                <w:szCs w:val="24"/>
              </w:rPr>
            </w:pPr>
            <w:r w:rsidRPr="00A446B9">
              <w:rPr>
                <w:rFonts w:cs="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532F77" w:rsidRPr="00A446B9" w:rsidRDefault="00532F77" w:rsidP="007D6A4B">
            <w:pPr>
              <w:jc w:val="center"/>
              <w:rPr>
                <w:rFonts w:cs="Times New Roman"/>
                <w:sz w:val="24"/>
                <w:szCs w:val="24"/>
              </w:rPr>
            </w:pPr>
            <w:r w:rsidRPr="00A446B9">
              <w:rPr>
                <w:rFonts w:cs="Times New Roman"/>
                <w:sz w:val="24"/>
                <w:szCs w:val="24"/>
              </w:rPr>
              <w:t>0,0</w:t>
            </w:r>
          </w:p>
        </w:tc>
        <w:tc>
          <w:tcPr>
            <w:tcW w:w="709" w:type="dxa"/>
            <w:tcBorders>
              <w:top w:val="single" w:sz="4" w:space="0" w:color="auto"/>
              <w:left w:val="single" w:sz="4" w:space="0" w:color="auto"/>
              <w:bottom w:val="single" w:sz="4" w:space="0" w:color="auto"/>
              <w:right w:val="single" w:sz="4" w:space="0" w:color="auto"/>
            </w:tcBorders>
          </w:tcPr>
          <w:p w:rsidR="00532F77" w:rsidRPr="00A446B9" w:rsidRDefault="00532F77" w:rsidP="007D6A4B">
            <w:pPr>
              <w:jc w:val="center"/>
              <w:rPr>
                <w:rFonts w:cs="Times New Roman"/>
                <w:sz w:val="24"/>
                <w:szCs w:val="24"/>
              </w:rPr>
            </w:pPr>
            <w:r w:rsidRPr="00A446B9">
              <w:rPr>
                <w:rFonts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532F77" w:rsidRPr="00A446B9" w:rsidRDefault="00532F77" w:rsidP="007D6A4B">
            <w:pPr>
              <w:jc w:val="center"/>
              <w:rPr>
                <w:rFonts w:cs="Times New Roman"/>
                <w:sz w:val="24"/>
                <w:szCs w:val="24"/>
              </w:rPr>
            </w:pPr>
            <w:r w:rsidRPr="00A446B9">
              <w:rPr>
                <w:rFonts w:cs="Times New Roman"/>
                <w:sz w:val="24"/>
                <w:szCs w:val="24"/>
              </w:rPr>
              <w:t>0,0</w:t>
            </w:r>
          </w:p>
        </w:tc>
        <w:tc>
          <w:tcPr>
            <w:tcW w:w="709" w:type="dxa"/>
            <w:tcBorders>
              <w:top w:val="single" w:sz="4" w:space="0" w:color="auto"/>
              <w:left w:val="single" w:sz="4" w:space="0" w:color="auto"/>
              <w:bottom w:val="single" w:sz="4" w:space="0" w:color="auto"/>
              <w:right w:val="single" w:sz="4" w:space="0" w:color="auto"/>
            </w:tcBorders>
          </w:tcPr>
          <w:p w:rsidR="00532F77" w:rsidRPr="00A446B9" w:rsidRDefault="00532F77" w:rsidP="007D6A4B">
            <w:pPr>
              <w:jc w:val="center"/>
              <w:rPr>
                <w:rFonts w:cs="Times New Roman"/>
                <w:sz w:val="24"/>
                <w:szCs w:val="24"/>
              </w:rPr>
            </w:pPr>
            <w:r w:rsidRPr="00A446B9">
              <w:rPr>
                <w:rFonts w:cs="Times New Roman"/>
                <w:sz w:val="24"/>
                <w:szCs w:val="24"/>
              </w:rPr>
              <w:t>0,0</w:t>
            </w:r>
          </w:p>
        </w:tc>
        <w:tc>
          <w:tcPr>
            <w:tcW w:w="2268" w:type="dxa"/>
            <w:vMerge/>
            <w:tcBorders>
              <w:left w:val="single" w:sz="4" w:space="0" w:color="auto"/>
              <w:right w:val="single" w:sz="4" w:space="0" w:color="auto"/>
            </w:tcBorders>
          </w:tcPr>
          <w:p w:rsidR="00532F77" w:rsidRPr="00A446B9" w:rsidRDefault="00532F77" w:rsidP="007D6A4B">
            <w:pPr>
              <w:pStyle w:val="ae"/>
              <w:jc w:val="center"/>
              <w:rPr>
                <w:rFonts w:ascii="Times New Roman" w:hAnsi="Times New Roman" w:cs="Times New Roman"/>
              </w:rPr>
            </w:pPr>
          </w:p>
        </w:tc>
        <w:tc>
          <w:tcPr>
            <w:tcW w:w="2523" w:type="dxa"/>
            <w:vMerge/>
            <w:tcBorders>
              <w:left w:val="single" w:sz="4" w:space="0" w:color="auto"/>
            </w:tcBorders>
          </w:tcPr>
          <w:p w:rsidR="00532F77" w:rsidRPr="00705F1A" w:rsidRDefault="00532F77" w:rsidP="007D6A4B">
            <w:pPr>
              <w:pStyle w:val="ae"/>
              <w:jc w:val="center"/>
              <w:rPr>
                <w:rFonts w:ascii="Times New Roman" w:hAnsi="Times New Roman" w:cs="Times New Roman"/>
              </w:rPr>
            </w:pPr>
          </w:p>
        </w:tc>
      </w:tr>
      <w:tr w:rsidR="00532F77" w:rsidRPr="00705F1A" w:rsidTr="007D6A4B">
        <w:tc>
          <w:tcPr>
            <w:tcW w:w="738" w:type="dxa"/>
            <w:vMerge/>
            <w:tcBorders>
              <w:right w:val="single" w:sz="4" w:space="0" w:color="auto"/>
            </w:tcBorders>
          </w:tcPr>
          <w:p w:rsidR="00532F77" w:rsidRPr="00705F1A" w:rsidRDefault="00532F77" w:rsidP="007D6A4B">
            <w:pPr>
              <w:pStyle w:val="ae"/>
              <w:rPr>
                <w:rFonts w:ascii="Times New Roman" w:hAnsi="Times New Roman" w:cs="Times New Roman"/>
              </w:rPr>
            </w:pPr>
          </w:p>
        </w:tc>
        <w:tc>
          <w:tcPr>
            <w:tcW w:w="3685" w:type="dxa"/>
            <w:vMerge/>
            <w:tcBorders>
              <w:left w:val="single" w:sz="4" w:space="0" w:color="auto"/>
              <w:right w:val="single" w:sz="4" w:space="0" w:color="auto"/>
            </w:tcBorders>
          </w:tcPr>
          <w:p w:rsidR="00532F77" w:rsidRPr="00A446B9" w:rsidRDefault="00532F77" w:rsidP="007D6A4B">
            <w:pPr>
              <w:pStyle w:val="ae"/>
              <w:rPr>
                <w:rFonts w:ascii="Times New Roman" w:hAnsi="Times New Roman" w:cs="Times New Roman"/>
              </w:rPr>
            </w:pPr>
          </w:p>
        </w:tc>
        <w:tc>
          <w:tcPr>
            <w:tcW w:w="426" w:type="dxa"/>
            <w:vMerge/>
            <w:tcBorders>
              <w:left w:val="single" w:sz="4" w:space="0" w:color="auto"/>
              <w:right w:val="single" w:sz="4" w:space="0" w:color="auto"/>
            </w:tcBorders>
          </w:tcPr>
          <w:p w:rsidR="00532F77" w:rsidRPr="00A446B9" w:rsidRDefault="00532F77" w:rsidP="007D6A4B">
            <w:pPr>
              <w:pStyle w:val="ae"/>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532F77" w:rsidRPr="00A446B9" w:rsidRDefault="00532F77" w:rsidP="007D6A4B">
            <w:pPr>
              <w:pStyle w:val="af"/>
              <w:rPr>
                <w:rFonts w:ascii="Times New Roman" w:hAnsi="Times New Roman" w:cs="Times New Roman"/>
              </w:rPr>
            </w:pPr>
            <w:r w:rsidRPr="00A446B9">
              <w:rPr>
                <w:rFonts w:ascii="Times New Roman" w:hAnsi="Times New Roman" w:cs="Times New Roman"/>
              </w:rPr>
              <w:t>2025</w:t>
            </w:r>
          </w:p>
        </w:tc>
        <w:tc>
          <w:tcPr>
            <w:tcW w:w="992" w:type="dxa"/>
            <w:tcBorders>
              <w:top w:val="single" w:sz="4" w:space="0" w:color="auto"/>
              <w:left w:val="single" w:sz="4" w:space="0" w:color="auto"/>
              <w:bottom w:val="single" w:sz="4" w:space="0" w:color="auto"/>
              <w:right w:val="single" w:sz="4" w:space="0" w:color="auto"/>
            </w:tcBorders>
          </w:tcPr>
          <w:p w:rsidR="00532F77" w:rsidRPr="00A446B9" w:rsidRDefault="00532F77" w:rsidP="007D6A4B">
            <w:pPr>
              <w:jc w:val="center"/>
              <w:rPr>
                <w:rFonts w:cs="Times New Roman"/>
                <w:sz w:val="24"/>
                <w:szCs w:val="24"/>
              </w:rPr>
            </w:pPr>
            <w:r w:rsidRPr="00A446B9">
              <w:rPr>
                <w:rFonts w:cs="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532F77" w:rsidRPr="00A446B9" w:rsidRDefault="00532F77" w:rsidP="007D6A4B">
            <w:pPr>
              <w:jc w:val="center"/>
              <w:rPr>
                <w:rFonts w:cs="Times New Roman"/>
                <w:sz w:val="24"/>
                <w:szCs w:val="24"/>
              </w:rPr>
            </w:pPr>
            <w:r w:rsidRPr="00A446B9">
              <w:rPr>
                <w:rFonts w:cs="Times New Roman"/>
                <w:sz w:val="24"/>
                <w:szCs w:val="24"/>
              </w:rPr>
              <w:t>0,0</w:t>
            </w:r>
          </w:p>
        </w:tc>
        <w:tc>
          <w:tcPr>
            <w:tcW w:w="709" w:type="dxa"/>
            <w:tcBorders>
              <w:top w:val="single" w:sz="4" w:space="0" w:color="auto"/>
              <w:left w:val="single" w:sz="4" w:space="0" w:color="auto"/>
              <w:bottom w:val="single" w:sz="4" w:space="0" w:color="auto"/>
              <w:right w:val="single" w:sz="4" w:space="0" w:color="auto"/>
            </w:tcBorders>
          </w:tcPr>
          <w:p w:rsidR="00532F77" w:rsidRPr="00A446B9" w:rsidRDefault="00532F77" w:rsidP="007D6A4B">
            <w:pPr>
              <w:jc w:val="center"/>
              <w:rPr>
                <w:rFonts w:cs="Times New Roman"/>
                <w:sz w:val="24"/>
                <w:szCs w:val="24"/>
              </w:rPr>
            </w:pPr>
            <w:r w:rsidRPr="00A446B9">
              <w:rPr>
                <w:rFonts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532F77" w:rsidRPr="00A446B9" w:rsidRDefault="00532F77" w:rsidP="007D6A4B">
            <w:pPr>
              <w:jc w:val="center"/>
              <w:rPr>
                <w:rFonts w:cs="Times New Roman"/>
                <w:sz w:val="24"/>
                <w:szCs w:val="24"/>
              </w:rPr>
            </w:pPr>
            <w:r w:rsidRPr="00A446B9">
              <w:rPr>
                <w:rFonts w:cs="Times New Roman"/>
                <w:sz w:val="24"/>
                <w:szCs w:val="24"/>
              </w:rPr>
              <w:t>0,0</w:t>
            </w:r>
          </w:p>
        </w:tc>
        <w:tc>
          <w:tcPr>
            <w:tcW w:w="709" w:type="dxa"/>
            <w:tcBorders>
              <w:top w:val="single" w:sz="4" w:space="0" w:color="auto"/>
              <w:left w:val="single" w:sz="4" w:space="0" w:color="auto"/>
              <w:bottom w:val="single" w:sz="4" w:space="0" w:color="auto"/>
              <w:right w:val="single" w:sz="4" w:space="0" w:color="auto"/>
            </w:tcBorders>
          </w:tcPr>
          <w:p w:rsidR="00532F77" w:rsidRPr="00A446B9" w:rsidRDefault="00532F77" w:rsidP="007D6A4B">
            <w:pPr>
              <w:jc w:val="center"/>
              <w:rPr>
                <w:rFonts w:cs="Times New Roman"/>
                <w:sz w:val="24"/>
                <w:szCs w:val="24"/>
              </w:rPr>
            </w:pPr>
            <w:r w:rsidRPr="00A446B9">
              <w:rPr>
                <w:rFonts w:cs="Times New Roman"/>
                <w:sz w:val="24"/>
                <w:szCs w:val="24"/>
              </w:rPr>
              <w:t>0,0</w:t>
            </w:r>
          </w:p>
        </w:tc>
        <w:tc>
          <w:tcPr>
            <w:tcW w:w="2268" w:type="dxa"/>
            <w:vMerge/>
            <w:tcBorders>
              <w:left w:val="single" w:sz="4" w:space="0" w:color="auto"/>
              <w:right w:val="single" w:sz="4" w:space="0" w:color="auto"/>
            </w:tcBorders>
          </w:tcPr>
          <w:p w:rsidR="00532F77" w:rsidRPr="00A446B9" w:rsidRDefault="00532F77" w:rsidP="007D6A4B">
            <w:pPr>
              <w:pStyle w:val="ae"/>
              <w:jc w:val="center"/>
              <w:rPr>
                <w:rFonts w:ascii="Times New Roman" w:hAnsi="Times New Roman" w:cs="Times New Roman"/>
              </w:rPr>
            </w:pPr>
          </w:p>
        </w:tc>
        <w:tc>
          <w:tcPr>
            <w:tcW w:w="2523" w:type="dxa"/>
            <w:vMerge/>
            <w:tcBorders>
              <w:left w:val="single" w:sz="4" w:space="0" w:color="auto"/>
            </w:tcBorders>
          </w:tcPr>
          <w:p w:rsidR="00532F77" w:rsidRPr="00705F1A" w:rsidRDefault="00532F77" w:rsidP="007D6A4B">
            <w:pPr>
              <w:pStyle w:val="ae"/>
              <w:jc w:val="center"/>
              <w:rPr>
                <w:rFonts w:ascii="Times New Roman" w:hAnsi="Times New Roman" w:cs="Times New Roman"/>
              </w:rPr>
            </w:pPr>
          </w:p>
        </w:tc>
      </w:tr>
      <w:tr w:rsidR="00532F77" w:rsidRPr="00705F1A" w:rsidTr="007D6A4B">
        <w:tc>
          <w:tcPr>
            <w:tcW w:w="738" w:type="dxa"/>
            <w:vMerge/>
            <w:tcBorders>
              <w:bottom w:val="single" w:sz="4" w:space="0" w:color="auto"/>
              <w:right w:val="single" w:sz="4" w:space="0" w:color="auto"/>
            </w:tcBorders>
          </w:tcPr>
          <w:p w:rsidR="00532F77" w:rsidRPr="00705F1A" w:rsidRDefault="00532F77" w:rsidP="007D6A4B">
            <w:pPr>
              <w:pStyle w:val="ae"/>
              <w:rPr>
                <w:rFonts w:ascii="Times New Roman" w:hAnsi="Times New Roman" w:cs="Times New Roman"/>
              </w:rPr>
            </w:pPr>
          </w:p>
        </w:tc>
        <w:tc>
          <w:tcPr>
            <w:tcW w:w="3685" w:type="dxa"/>
            <w:vMerge/>
            <w:tcBorders>
              <w:left w:val="single" w:sz="4" w:space="0" w:color="auto"/>
              <w:bottom w:val="single" w:sz="4" w:space="0" w:color="auto"/>
              <w:right w:val="single" w:sz="4" w:space="0" w:color="auto"/>
            </w:tcBorders>
          </w:tcPr>
          <w:p w:rsidR="00532F77" w:rsidRPr="00A446B9" w:rsidRDefault="00532F77" w:rsidP="007D6A4B">
            <w:pPr>
              <w:pStyle w:val="ae"/>
              <w:rPr>
                <w:rFonts w:ascii="Times New Roman" w:hAnsi="Times New Roman" w:cs="Times New Roman"/>
              </w:rPr>
            </w:pPr>
          </w:p>
        </w:tc>
        <w:tc>
          <w:tcPr>
            <w:tcW w:w="426" w:type="dxa"/>
            <w:vMerge/>
            <w:tcBorders>
              <w:left w:val="single" w:sz="4" w:space="0" w:color="auto"/>
              <w:right w:val="single" w:sz="4" w:space="0" w:color="auto"/>
            </w:tcBorders>
          </w:tcPr>
          <w:p w:rsidR="00532F77" w:rsidRPr="00A446B9" w:rsidRDefault="00532F77" w:rsidP="007D6A4B">
            <w:pPr>
              <w:pStyle w:val="ae"/>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532F77" w:rsidRPr="00A446B9" w:rsidRDefault="00532F77" w:rsidP="007D6A4B">
            <w:pPr>
              <w:pStyle w:val="af"/>
              <w:rPr>
                <w:rFonts w:ascii="Times New Roman" w:hAnsi="Times New Roman" w:cs="Times New Roman"/>
              </w:rPr>
            </w:pPr>
            <w:r w:rsidRPr="00A446B9">
              <w:rPr>
                <w:rFonts w:ascii="Times New Roman" w:hAnsi="Times New Roman" w:cs="Times New Roman"/>
              </w:rPr>
              <w:t>всего</w:t>
            </w:r>
          </w:p>
        </w:tc>
        <w:tc>
          <w:tcPr>
            <w:tcW w:w="992" w:type="dxa"/>
            <w:tcBorders>
              <w:top w:val="single" w:sz="4" w:space="0" w:color="auto"/>
              <w:left w:val="single" w:sz="4" w:space="0" w:color="auto"/>
              <w:bottom w:val="single" w:sz="4" w:space="0" w:color="auto"/>
              <w:right w:val="single" w:sz="4" w:space="0" w:color="auto"/>
            </w:tcBorders>
          </w:tcPr>
          <w:p w:rsidR="00532F77" w:rsidRPr="00A446B9" w:rsidRDefault="00532F77" w:rsidP="007D6A4B">
            <w:pPr>
              <w:jc w:val="center"/>
              <w:rPr>
                <w:rFonts w:cs="Times New Roman"/>
                <w:sz w:val="24"/>
                <w:szCs w:val="24"/>
              </w:rPr>
            </w:pPr>
            <w:r w:rsidRPr="00A446B9">
              <w:rPr>
                <w:rFonts w:cs="Times New Roman"/>
                <w:sz w:val="24"/>
                <w:szCs w:val="24"/>
              </w:rPr>
              <w:t>23,0</w:t>
            </w:r>
          </w:p>
        </w:tc>
        <w:tc>
          <w:tcPr>
            <w:tcW w:w="851" w:type="dxa"/>
            <w:tcBorders>
              <w:top w:val="single" w:sz="4" w:space="0" w:color="auto"/>
              <w:left w:val="single" w:sz="4" w:space="0" w:color="auto"/>
              <w:bottom w:val="single" w:sz="4" w:space="0" w:color="auto"/>
              <w:right w:val="single" w:sz="4" w:space="0" w:color="auto"/>
            </w:tcBorders>
          </w:tcPr>
          <w:p w:rsidR="00532F77" w:rsidRPr="00A446B9" w:rsidRDefault="00532F77" w:rsidP="007D6A4B">
            <w:pPr>
              <w:jc w:val="center"/>
              <w:rPr>
                <w:rFonts w:cs="Times New Roman"/>
                <w:sz w:val="24"/>
                <w:szCs w:val="24"/>
              </w:rPr>
            </w:pPr>
            <w:r w:rsidRPr="00A446B9">
              <w:rPr>
                <w:rFonts w:cs="Times New Roman"/>
                <w:sz w:val="24"/>
                <w:szCs w:val="24"/>
              </w:rPr>
              <w:t>0,0</w:t>
            </w:r>
          </w:p>
        </w:tc>
        <w:tc>
          <w:tcPr>
            <w:tcW w:w="709" w:type="dxa"/>
            <w:tcBorders>
              <w:top w:val="single" w:sz="4" w:space="0" w:color="auto"/>
              <w:left w:val="single" w:sz="4" w:space="0" w:color="auto"/>
              <w:bottom w:val="single" w:sz="4" w:space="0" w:color="auto"/>
              <w:right w:val="single" w:sz="4" w:space="0" w:color="auto"/>
            </w:tcBorders>
          </w:tcPr>
          <w:p w:rsidR="00532F77" w:rsidRPr="00A446B9" w:rsidRDefault="00532F77" w:rsidP="007D6A4B">
            <w:pPr>
              <w:jc w:val="center"/>
              <w:rPr>
                <w:rFonts w:cs="Times New Roman"/>
                <w:sz w:val="24"/>
                <w:szCs w:val="24"/>
              </w:rPr>
            </w:pPr>
            <w:r w:rsidRPr="00A446B9">
              <w:rPr>
                <w:rFonts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532F77" w:rsidRPr="00A446B9" w:rsidRDefault="00532F77" w:rsidP="007D6A4B">
            <w:pPr>
              <w:jc w:val="center"/>
              <w:rPr>
                <w:rFonts w:cs="Times New Roman"/>
                <w:sz w:val="24"/>
                <w:szCs w:val="24"/>
              </w:rPr>
            </w:pPr>
            <w:r w:rsidRPr="00A446B9">
              <w:rPr>
                <w:rFonts w:cs="Times New Roman"/>
                <w:sz w:val="24"/>
                <w:szCs w:val="24"/>
              </w:rPr>
              <w:t>23,0</w:t>
            </w:r>
          </w:p>
        </w:tc>
        <w:tc>
          <w:tcPr>
            <w:tcW w:w="709" w:type="dxa"/>
            <w:tcBorders>
              <w:top w:val="single" w:sz="4" w:space="0" w:color="auto"/>
              <w:left w:val="single" w:sz="4" w:space="0" w:color="auto"/>
              <w:bottom w:val="single" w:sz="4" w:space="0" w:color="auto"/>
              <w:right w:val="single" w:sz="4" w:space="0" w:color="auto"/>
            </w:tcBorders>
          </w:tcPr>
          <w:p w:rsidR="00532F77" w:rsidRPr="00A446B9" w:rsidRDefault="00532F77" w:rsidP="007D6A4B">
            <w:pPr>
              <w:jc w:val="center"/>
              <w:rPr>
                <w:rFonts w:cs="Times New Roman"/>
                <w:sz w:val="24"/>
                <w:szCs w:val="24"/>
              </w:rPr>
            </w:pPr>
            <w:r w:rsidRPr="00A446B9">
              <w:rPr>
                <w:rFonts w:cs="Times New Roman"/>
                <w:sz w:val="24"/>
                <w:szCs w:val="24"/>
              </w:rPr>
              <w:t>0,0</w:t>
            </w:r>
          </w:p>
        </w:tc>
        <w:tc>
          <w:tcPr>
            <w:tcW w:w="2268" w:type="dxa"/>
            <w:tcBorders>
              <w:top w:val="single" w:sz="4" w:space="0" w:color="auto"/>
              <w:left w:val="single" w:sz="4" w:space="0" w:color="auto"/>
              <w:right w:val="single" w:sz="4" w:space="0" w:color="auto"/>
            </w:tcBorders>
          </w:tcPr>
          <w:p w:rsidR="00532F77" w:rsidRPr="00A446B9" w:rsidRDefault="00532F77" w:rsidP="007D6A4B">
            <w:pPr>
              <w:pStyle w:val="ae"/>
              <w:jc w:val="center"/>
              <w:rPr>
                <w:rFonts w:ascii="Times New Roman" w:hAnsi="Times New Roman" w:cs="Times New Roman"/>
              </w:rPr>
            </w:pPr>
            <w:r w:rsidRPr="00A446B9">
              <w:rPr>
                <w:rFonts w:ascii="Times New Roman" w:hAnsi="Times New Roman" w:cs="Times New Roman"/>
              </w:rPr>
              <w:t>х</w:t>
            </w:r>
          </w:p>
        </w:tc>
        <w:tc>
          <w:tcPr>
            <w:tcW w:w="2523" w:type="dxa"/>
            <w:vMerge/>
            <w:tcBorders>
              <w:left w:val="single" w:sz="4" w:space="0" w:color="auto"/>
            </w:tcBorders>
          </w:tcPr>
          <w:p w:rsidR="00532F77" w:rsidRPr="00705F1A" w:rsidRDefault="00532F77" w:rsidP="007D6A4B">
            <w:pPr>
              <w:pStyle w:val="ae"/>
              <w:jc w:val="center"/>
              <w:rPr>
                <w:rFonts w:ascii="Times New Roman" w:hAnsi="Times New Roman" w:cs="Times New Roman"/>
              </w:rPr>
            </w:pPr>
          </w:p>
        </w:tc>
      </w:tr>
      <w:tr w:rsidR="00532F77" w:rsidRPr="00705F1A" w:rsidTr="007D6A4B">
        <w:tc>
          <w:tcPr>
            <w:tcW w:w="738" w:type="dxa"/>
            <w:vMerge w:val="restart"/>
            <w:tcBorders>
              <w:top w:val="single" w:sz="4" w:space="0" w:color="auto"/>
              <w:bottom w:val="single" w:sz="4" w:space="0" w:color="auto"/>
              <w:right w:val="single" w:sz="4" w:space="0" w:color="auto"/>
            </w:tcBorders>
          </w:tcPr>
          <w:p w:rsidR="00532F77" w:rsidRPr="00705F1A" w:rsidRDefault="00532F77" w:rsidP="007D6A4B">
            <w:pPr>
              <w:pStyle w:val="ae"/>
              <w:rPr>
                <w:rFonts w:ascii="Times New Roman" w:hAnsi="Times New Roman" w:cs="Times New Roman"/>
              </w:rPr>
            </w:pPr>
          </w:p>
        </w:tc>
        <w:tc>
          <w:tcPr>
            <w:tcW w:w="3685" w:type="dxa"/>
            <w:vMerge w:val="restart"/>
            <w:tcBorders>
              <w:top w:val="single" w:sz="4" w:space="0" w:color="auto"/>
              <w:left w:val="single" w:sz="4" w:space="0" w:color="auto"/>
              <w:bottom w:val="single" w:sz="4" w:space="0" w:color="auto"/>
              <w:right w:val="single" w:sz="4" w:space="0" w:color="auto"/>
            </w:tcBorders>
          </w:tcPr>
          <w:p w:rsidR="00532F77" w:rsidRPr="00A446B9" w:rsidRDefault="00532F77" w:rsidP="007D6A4B">
            <w:pPr>
              <w:pStyle w:val="ae"/>
              <w:rPr>
                <w:rFonts w:ascii="Times New Roman" w:hAnsi="Times New Roman" w:cs="Times New Roman"/>
              </w:rPr>
            </w:pPr>
            <w:r w:rsidRPr="00A446B9">
              <w:rPr>
                <w:rFonts w:ascii="Times New Roman" w:hAnsi="Times New Roman" w:cs="Times New Roman"/>
              </w:rPr>
              <w:t>Итого по муниципальной программе</w:t>
            </w:r>
          </w:p>
        </w:tc>
        <w:tc>
          <w:tcPr>
            <w:tcW w:w="426" w:type="dxa"/>
            <w:vMerge w:val="restart"/>
            <w:tcBorders>
              <w:top w:val="single" w:sz="4" w:space="0" w:color="auto"/>
              <w:left w:val="single" w:sz="4" w:space="0" w:color="auto"/>
              <w:right w:val="single" w:sz="4" w:space="0" w:color="auto"/>
            </w:tcBorders>
          </w:tcPr>
          <w:p w:rsidR="00532F77" w:rsidRPr="00A446B9" w:rsidRDefault="00532F77" w:rsidP="007D6A4B">
            <w:pPr>
              <w:pStyle w:val="ae"/>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532F77" w:rsidRPr="00A446B9" w:rsidRDefault="00532F77" w:rsidP="007D6A4B">
            <w:pPr>
              <w:pStyle w:val="af"/>
              <w:rPr>
                <w:rFonts w:ascii="Times New Roman" w:hAnsi="Times New Roman" w:cs="Times New Roman"/>
              </w:rPr>
            </w:pPr>
            <w:r w:rsidRPr="00A446B9">
              <w:rPr>
                <w:rFonts w:ascii="Times New Roman" w:hAnsi="Times New Roman" w:cs="Times New Roman"/>
              </w:rPr>
              <w:t xml:space="preserve">2022 </w:t>
            </w:r>
          </w:p>
        </w:tc>
        <w:tc>
          <w:tcPr>
            <w:tcW w:w="992" w:type="dxa"/>
            <w:tcBorders>
              <w:top w:val="single" w:sz="4" w:space="0" w:color="auto"/>
              <w:left w:val="single" w:sz="4" w:space="0" w:color="auto"/>
              <w:bottom w:val="single" w:sz="4" w:space="0" w:color="auto"/>
              <w:right w:val="single" w:sz="4" w:space="0" w:color="auto"/>
            </w:tcBorders>
          </w:tcPr>
          <w:p w:rsidR="00532F77" w:rsidRPr="00A446B9" w:rsidRDefault="00532F77" w:rsidP="007D6A4B">
            <w:pPr>
              <w:jc w:val="center"/>
              <w:rPr>
                <w:rFonts w:cs="Times New Roman"/>
                <w:sz w:val="24"/>
                <w:szCs w:val="24"/>
              </w:rPr>
            </w:pPr>
            <w:r w:rsidRPr="00A446B9">
              <w:rPr>
                <w:rFonts w:cs="Times New Roman"/>
                <w:sz w:val="24"/>
                <w:szCs w:val="24"/>
              </w:rPr>
              <w:t>10,5</w:t>
            </w:r>
          </w:p>
        </w:tc>
        <w:tc>
          <w:tcPr>
            <w:tcW w:w="851" w:type="dxa"/>
            <w:tcBorders>
              <w:top w:val="single" w:sz="4" w:space="0" w:color="auto"/>
              <w:left w:val="single" w:sz="4" w:space="0" w:color="auto"/>
              <w:bottom w:val="single" w:sz="4" w:space="0" w:color="auto"/>
              <w:right w:val="single" w:sz="4" w:space="0" w:color="auto"/>
            </w:tcBorders>
          </w:tcPr>
          <w:p w:rsidR="00532F77" w:rsidRPr="00A446B9" w:rsidRDefault="00532F77" w:rsidP="007D6A4B">
            <w:pPr>
              <w:jc w:val="center"/>
              <w:rPr>
                <w:rFonts w:cs="Times New Roman"/>
                <w:sz w:val="24"/>
                <w:szCs w:val="24"/>
              </w:rPr>
            </w:pPr>
            <w:r w:rsidRPr="00A446B9">
              <w:rPr>
                <w:rFonts w:cs="Times New Roman"/>
                <w:sz w:val="24"/>
                <w:szCs w:val="24"/>
              </w:rPr>
              <w:t>0,0</w:t>
            </w:r>
          </w:p>
        </w:tc>
        <w:tc>
          <w:tcPr>
            <w:tcW w:w="709" w:type="dxa"/>
            <w:tcBorders>
              <w:top w:val="single" w:sz="4" w:space="0" w:color="auto"/>
              <w:left w:val="single" w:sz="4" w:space="0" w:color="auto"/>
              <w:bottom w:val="single" w:sz="4" w:space="0" w:color="auto"/>
              <w:right w:val="single" w:sz="4" w:space="0" w:color="auto"/>
            </w:tcBorders>
          </w:tcPr>
          <w:p w:rsidR="00532F77" w:rsidRPr="00A446B9" w:rsidRDefault="00532F77" w:rsidP="007D6A4B">
            <w:pPr>
              <w:jc w:val="center"/>
              <w:rPr>
                <w:rFonts w:cs="Times New Roman"/>
                <w:sz w:val="24"/>
                <w:szCs w:val="24"/>
              </w:rPr>
            </w:pPr>
            <w:r w:rsidRPr="00A446B9">
              <w:rPr>
                <w:rFonts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532F77" w:rsidRPr="00A446B9" w:rsidRDefault="00532F77" w:rsidP="007D6A4B">
            <w:pPr>
              <w:jc w:val="center"/>
              <w:rPr>
                <w:rFonts w:cs="Times New Roman"/>
                <w:sz w:val="24"/>
                <w:szCs w:val="24"/>
              </w:rPr>
            </w:pPr>
            <w:r w:rsidRPr="00A446B9">
              <w:rPr>
                <w:rFonts w:cs="Times New Roman"/>
                <w:sz w:val="24"/>
                <w:szCs w:val="24"/>
              </w:rPr>
              <w:t>10,5</w:t>
            </w:r>
          </w:p>
        </w:tc>
        <w:tc>
          <w:tcPr>
            <w:tcW w:w="709" w:type="dxa"/>
            <w:tcBorders>
              <w:top w:val="single" w:sz="4" w:space="0" w:color="auto"/>
              <w:left w:val="single" w:sz="4" w:space="0" w:color="auto"/>
              <w:bottom w:val="single" w:sz="4" w:space="0" w:color="auto"/>
              <w:right w:val="single" w:sz="4" w:space="0" w:color="auto"/>
            </w:tcBorders>
          </w:tcPr>
          <w:p w:rsidR="00532F77" w:rsidRPr="00A446B9" w:rsidRDefault="00532F77" w:rsidP="007D6A4B">
            <w:pPr>
              <w:jc w:val="center"/>
              <w:rPr>
                <w:rFonts w:cs="Times New Roman"/>
                <w:sz w:val="24"/>
                <w:szCs w:val="24"/>
              </w:rPr>
            </w:pPr>
            <w:r w:rsidRPr="00A446B9">
              <w:rPr>
                <w:rFonts w:cs="Times New Roman"/>
                <w:sz w:val="24"/>
                <w:szCs w:val="24"/>
              </w:rPr>
              <w:t>0,0</w:t>
            </w:r>
          </w:p>
        </w:tc>
        <w:tc>
          <w:tcPr>
            <w:tcW w:w="2268" w:type="dxa"/>
            <w:vMerge w:val="restart"/>
            <w:tcBorders>
              <w:top w:val="single" w:sz="4" w:space="0" w:color="auto"/>
              <w:left w:val="single" w:sz="4" w:space="0" w:color="auto"/>
              <w:right w:val="single" w:sz="4" w:space="0" w:color="auto"/>
            </w:tcBorders>
          </w:tcPr>
          <w:p w:rsidR="00532F77" w:rsidRPr="00A446B9" w:rsidRDefault="00532F77" w:rsidP="007D6A4B">
            <w:pPr>
              <w:pStyle w:val="ae"/>
              <w:jc w:val="center"/>
              <w:rPr>
                <w:rFonts w:ascii="Times New Roman" w:hAnsi="Times New Roman" w:cs="Times New Roman"/>
              </w:rPr>
            </w:pPr>
            <w:r w:rsidRPr="00A446B9">
              <w:rPr>
                <w:rFonts w:ascii="Times New Roman" w:hAnsi="Times New Roman" w:cs="Times New Roman"/>
              </w:rPr>
              <w:t>х</w:t>
            </w:r>
          </w:p>
        </w:tc>
        <w:tc>
          <w:tcPr>
            <w:tcW w:w="2523" w:type="dxa"/>
            <w:vMerge w:val="restart"/>
            <w:tcBorders>
              <w:top w:val="single" w:sz="4" w:space="0" w:color="auto"/>
              <w:left w:val="single" w:sz="4" w:space="0" w:color="auto"/>
            </w:tcBorders>
          </w:tcPr>
          <w:p w:rsidR="00532F77" w:rsidRPr="00705F1A" w:rsidRDefault="00532F77" w:rsidP="007D6A4B">
            <w:pPr>
              <w:pStyle w:val="ae"/>
              <w:jc w:val="center"/>
              <w:rPr>
                <w:rFonts w:ascii="Times New Roman" w:hAnsi="Times New Roman" w:cs="Times New Roman"/>
              </w:rPr>
            </w:pPr>
            <w:r w:rsidRPr="00705F1A">
              <w:rPr>
                <w:rFonts w:ascii="Times New Roman" w:hAnsi="Times New Roman" w:cs="Times New Roman"/>
              </w:rPr>
              <w:t>х</w:t>
            </w:r>
          </w:p>
        </w:tc>
      </w:tr>
      <w:tr w:rsidR="00532F77" w:rsidRPr="00705F1A" w:rsidTr="007D6A4B">
        <w:tc>
          <w:tcPr>
            <w:tcW w:w="738" w:type="dxa"/>
            <w:vMerge/>
            <w:tcBorders>
              <w:top w:val="single" w:sz="4" w:space="0" w:color="auto"/>
              <w:bottom w:val="single" w:sz="4" w:space="0" w:color="auto"/>
              <w:right w:val="single" w:sz="4" w:space="0" w:color="auto"/>
            </w:tcBorders>
          </w:tcPr>
          <w:p w:rsidR="00532F77" w:rsidRPr="00705F1A" w:rsidRDefault="00532F77" w:rsidP="007D6A4B">
            <w:pPr>
              <w:pStyle w:val="ae"/>
              <w:rPr>
                <w:rFonts w:ascii="Times New Roman" w:hAnsi="Times New Roman" w:cs="Times New Roman"/>
              </w:rPr>
            </w:pPr>
          </w:p>
        </w:tc>
        <w:tc>
          <w:tcPr>
            <w:tcW w:w="3685" w:type="dxa"/>
            <w:vMerge/>
            <w:tcBorders>
              <w:top w:val="single" w:sz="4" w:space="0" w:color="auto"/>
              <w:left w:val="single" w:sz="4" w:space="0" w:color="auto"/>
              <w:bottom w:val="single" w:sz="4" w:space="0" w:color="auto"/>
              <w:right w:val="single" w:sz="4" w:space="0" w:color="auto"/>
            </w:tcBorders>
          </w:tcPr>
          <w:p w:rsidR="00532F77" w:rsidRPr="00705F1A" w:rsidRDefault="00532F77" w:rsidP="007D6A4B">
            <w:pPr>
              <w:pStyle w:val="ae"/>
              <w:rPr>
                <w:rFonts w:ascii="Times New Roman" w:hAnsi="Times New Roman" w:cs="Times New Roman"/>
              </w:rPr>
            </w:pPr>
          </w:p>
        </w:tc>
        <w:tc>
          <w:tcPr>
            <w:tcW w:w="426" w:type="dxa"/>
            <w:vMerge/>
            <w:tcBorders>
              <w:left w:val="single" w:sz="4" w:space="0" w:color="auto"/>
              <w:right w:val="single" w:sz="4" w:space="0" w:color="auto"/>
            </w:tcBorders>
          </w:tcPr>
          <w:p w:rsidR="00532F77" w:rsidRPr="00705F1A" w:rsidRDefault="00532F77" w:rsidP="007D6A4B">
            <w:pPr>
              <w:pStyle w:val="ae"/>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532F77" w:rsidRPr="00705F1A" w:rsidRDefault="00532F77" w:rsidP="007D6A4B">
            <w:pPr>
              <w:pStyle w:val="af"/>
              <w:rPr>
                <w:rFonts w:ascii="Times New Roman" w:hAnsi="Times New Roman" w:cs="Times New Roman"/>
              </w:rPr>
            </w:pPr>
            <w:r w:rsidRPr="00705F1A">
              <w:rPr>
                <w:rFonts w:ascii="Times New Roman" w:hAnsi="Times New Roman" w:cs="Times New Roman"/>
              </w:rPr>
              <w:t xml:space="preserve">2023 </w:t>
            </w:r>
          </w:p>
        </w:tc>
        <w:tc>
          <w:tcPr>
            <w:tcW w:w="992" w:type="dxa"/>
            <w:tcBorders>
              <w:top w:val="single" w:sz="4" w:space="0" w:color="auto"/>
              <w:left w:val="single" w:sz="4" w:space="0" w:color="auto"/>
              <w:bottom w:val="single" w:sz="4" w:space="0" w:color="auto"/>
              <w:right w:val="single" w:sz="4" w:space="0" w:color="auto"/>
            </w:tcBorders>
          </w:tcPr>
          <w:p w:rsidR="00532F77" w:rsidRPr="00705F1A" w:rsidRDefault="00532F77" w:rsidP="007D6A4B">
            <w:pPr>
              <w:jc w:val="center"/>
              <w:rPr>
                <w:rFonts w:cs="Times New Roman"/>
                <w:sz w:val="24"/>
                <w:szCs w:val="24"/>
              </w:rPr>
            </w:pPr>
            <w:r w:rsidRPr="00705F1A">
              <w:rPr>
                <w:rFonts w:cs="Times New Roman"/>
                <w:sz w:val="24"/>
                <w:szCs w:val="24"/>
              </w:rPr>
              <w:t>12,5</w:t>
            </w:r>
          </w:p>
        </w:tc>
        <w:tc>
          <w:tcPr>
            <w:tcW w:w="851" w:type="dxa"/>
            <w:tcBorders>
              <w:top w:val="single" w:sz="4" w:space="0" w:color="auto"/>
              <w:left w:val="single" w:sz="4" w:space="0" w:color="auto"/>
              <w:bottom w:val="single" w:sz="4" w:space="0" w:color="auto"/>
              <w:right w:val="single" w:sz="4" w:space="0" w:color="auto"/>
            </w:tcBorders>
          </w:tcPr>
          <w:p w:rsidR="00532F77" w:rsidRPr="00705F1A" w:rsidRDefault="00532F77" w:rsidP="007D6A4B">
            <w:pPr>
              <w:jc w:val="center"/>
              <w:rPr>
                <w:rFonts w:cs="Times New Roman"/>
                <w:sz w:val="24"/>
                <w:szCs w:val="24"/>
              </w:rPr>
            </w:pPr>
            <w:r w:rsidRPr="00705F1A">
              <w:rPr>
                <w:rFonts w:cs="Times New Roman"/>
                <w:sz w:val="24"/>
                <w:szCs w:val="24"/>
              </w:rPr>
              <w:t>0,0</w:t>
            </w:r>
          </w:p>
        </w:tc>
        <w:tc>
          <w:tcPr>
            <w:tcW w:w="709" w:type="dxa"/>
            <w:tcBorders>
              <w:top w:val="single" w:sz="4" w:space="0" w:color="auto"/>
              <w:left w:val="single" w:sz="4" w:space="0" w:color="auto"/>
              <w:bottom w:val="single" w:sz="4" w:space="0" w:color="auto"/>
              <w:right w:val="single" w:sz="4" w:space="0" w:color="auto"/>
            </w:tcBorders>
          </w:tcPr>
          <w:p w:rsidR="00532F77" w:rsidRPr="00705F1A" w:rsidRDefault="00532F77" w:rsidP="007D6A4B">
            <w:pPr>
              <w:jc w:val="center"/>
              <w:rPr>
                <w:rFonts w:cs="Times New Roman"/>
                <w:sz w:val="24"/>
                <w:szCs w:val="24"/>
              </w:rPr>
            </w:pPr>
            <w:r w:rsidRPr="00705F1A">
              <w:rPr>
                <w:rFonts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532F77" w:rsidRPr="00705F1A" w:rsidRDefault="00532F77" w:rsidP="007D6A4B">
            <w:pPr>
              <w:jc w:val="center"/>
              <w:rPr>
                <w:rFonts w:cs="Times New Roman"/>
                <w:sz w:val="24"/>
                <w:szCs w:val="24"/>
              </w:rPr>
            </w:pPr>
            <w:r w:rsidRPr="00705F1A">
              <w:rPr>
                <w:rFonts w:cs="Times New Roman"/>
                <w:sz w:val="24"/>
                <w:szCs w:val="24"/>
              </w:rPr>
              <w:t>12,5</w:t>
            </w:r>
          </w:p>
        </w:tc>
        <w:tc>
          <w:tcPr>
            <w:tcW w:w="709" w:type="dxa"/>
            <w:tcBorders>
              <w:top w:val="single" w:sz="4" w:space="0" w:color="auto"/>
              <w:left w:val="single" w:sz="4" w:space="0" w:color="auto"/>
              <w:bottom w:val="single" w:sz="4" w:space="0" w:color="auto"/>
              <w:right w:val="single" w:sz="4" w:space="0" w:color="auto"/>
            </w:tcBorders>
          </w:tcPr>
          <w:p w:rsidR="00532F77" w:rsidRPr="00705F1A" w:rsidRDefault="00532F77" w:rsidP="007D6A4B">
            <w:pPr>
              <w:jc w:val="center"/>
              <w:rPr>
                <w:rFonts w:cs="Times New Roman"/>
                <w:sz w:val="24"/>
                <w:szCs w:val="24"/>
              </w:rPr>
            </w:pPr>
            <w:r w:rsidRPr="00705F1A">
              <w:rPr>
                <w:rFonts w:cs="Times New Roman"/>
                <w:sz w:val="24"/>
                <w:szCs w:val="24"/>
              </w:rPr>
              <w:t>0,0</w:t>
            </w:r>
          </w:p>
        </w:tc>
        <w:tc>
          <w:tcPr>
            <w:tcW w:w="2268" w:type="dxa"/>
            <w:vMerge/>
            <w:tcBorders>
              <w:left w:val="single" w:sz="4" w:space="0" w:color="auto"/>
              <w:right w:val="single" w:sz="4" w:space="0" w:color="auto"/>
            </w:tcBorders>
          </w:tcPr>
          <w:p w:rsidR="00532F77" w:rsidRPr="00705F1A" w:rsidRDefault="00532F77" w:rsidP="007D6A4B">
            <w:pPr>
              <w:pStyle w:val="ae"/>
              <w:rPr>
                <w:rFonts w:ascii="Times New Roman" w:hAnsi="Times New Roman" w:cs="Times New Roman"/>
              </w:rPr>
            </w:pPr>
          </w:p>
        </w:tc>
        <w:tc>
          <w:tcPr>
            <w:tcW w:w="2523" w:type="dxa"/>
            <w:vMerge/>
            <w:tcBorders>
              <w:left w:val="single" w:sz="4" w:space="0" w:color="auto"/>
            </w:tcBorders>
          </w:tcPr>
          <w:p w:rsidR="00532F77" w:rsidRPr="00705F1A" w:rsidRDefault="00532F77" w:rsidP="007D6A4B">
            <w:pPr>
              <w:pStyle w:val="ae"/>
              <w:rPr>
                <w:rFonts w:ascii="Times New Roman" w:hAnsi="Times New Roman" w:cs="Times New Roman"/>
              </w:rPr>
            </w:pPr>
          </w:p>
        </w:tc>
      </w:tr>
      <w:tr w:rsidR="00532F77" w:rsidRPr="00705F1A" w:rsidTr="007D6A4B">
        <w:tc>
          <w:tcPr>
            <w:tcW w:w="738" w:type="dxa"/>
            <w:vMerge/>
            <w:tcBorders>
              <w:top w:val="single" w:sz="4" w:space="0" w:color="auto"/>
              <w:bottom w:val="single" w:sz="4" w:space="0" w:color="auto"/>
              <w:right w:val="single" w:sz="4" w:space="0" w:color="auto"/>
            </w:tcBorders>
          </w:tcPr>
          <w:p w:rsidR="00532F77" w:rsidRPr="00705F1A" w:rsidRDefault="00532F77" w:rsidP="007D6A4B">
            <w:pPr>
              <w:pStyle w:val="ae"/>
              <w:rPr>
                <w:rFonts w:ascii="Times New Roman" w:hAnsi="Times New Roman" w:cs="Times New Roman"/>
              </w:rPr>
            </w:pPr>
          </w:p>
        </w:tc>
        <w:tc>
          <w:tcPr>
            <w:tcW w:w="3685" w:type="dxa"/>
            <w:vMerge/>
            <w:tcBorders>
              <w:top w:val="single" w:sz="4" w:space="0" w:color="auto"/>
              <w:left w:val="single" w:sz="4" w:space="0" w:color="auto"/>
              <w:bottom w:val="single" w:sz="4" w:space="0" w:color="auto"/>
              <w:right w:val="single" w:sz="4" w:space="0" w:color="auto"/>
            </w:tcBorders>
          </w:tcPr>
          <w:p w:rsidR="00532F77" w:rsidRPr="00705F1A" w:rsidRDefault="00532F77" w:rsidP="007D6A4B">
            <w:pPr>
              <w:pStyle w:val="ae"/>
              <w:rPr>
                <w:rFonts w:ascii="Times New Roman" w:hAnsi="Times New Roman" w:cs="Times New Roman"/>
              </w:rPr>
            </w:pPr>
          </w:p>
        </w:tc>
        <w:tc>
          <w:tcPr>
            <w:tcW w:w="426" w:type="dxa"/>
            <w:vMerge/>
            <w:tcBorders>
              <w:left w:val="single" w:sz="4" w:space="0" w:color="auto"/>
              <w:right w:val="single" w:sz="4" w:space="0" w:color="auto"/>
            </w:tcBorders>
          </w:tcPr>
          <w:p w:rsidR="00532F77" w:rsidRPr="00705F1A" w:rsidRDefault="00532F77" w:rsidP="007D6A4B">
            <w:pPr>
              <w:pStyle w:val="ae"/>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532F77" w:rsidRPr="00705F1A" w:rsidRDefault="00532F77" w:rsidP="007D6A4B">
            <w:pPr>
              <w:pStyle w:val="af"/>
              <w:rPr>
                <w:rFonts w:ascii="Times New Roman" w:hAnsi="Times New Roman" w:cs="Times New Roman"/>
              </w:rPr>
            </w:pPr>
            <w:r w:rsidRPr="00705F1A">
              <w:rPr>
                <w:rFonts w:ascii="Times New Roman" w:hAnsi="Times New Roman" w:cs="Times New Roman"/>
              </w:rPr>
              <w:t>2024</w:t>
            </w:r>
          </w:p>
        </w:tc>
        <w:tc>
          <w:tcPr>
            <w:tcW w:w="992" w:type="dxa"/>
            <w:tcBorders>
              <w:top w:val="single" w:sz="4" w:space="0" w:color="auto"/>
              <w:left w:val="single" w:sz="4" w:space="0" w:color="auto"/>
              <w:bottom w:val="single" w:sz="4" w:space="0" w:color="auto"/>
              <w:right w:val="single" w:sz="4" w:space="0" w:color="auto"/>
            </w:tcBorders>
          </w:tcPr>
          <w:p w:rsidR="00532F77" w:rsidRPr="00705F1A" w:rsidRDefault="00532F77" w:rsidP="007D6A4B">
            <w:pPr>
              <w:jc w:val="center"/>
              <w:rPr>
                <w:rFonts w:cs="Times New Roman"/>
                <w:sz w:val="24"/>
                <w:szCs w:val="24"/>
              </w:rPr>
            </w:pPr>
            <w:r w:rsidRPr="00705F1A">
              <w:rPr>
                <w:rFonts w:cs="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532F77" w:rsidRPr="00705F1A" w:rsidRDefault="00532F77" w:rsidP="007D6A4B">
            <w:pPr>
              <w:jc w:val="center"/>
              <w:rPr>
                <w:rFonts w:cs="Times New Roman"/>
                <w:sz w:val="24"/>
                <w:szCs w:val="24"/>
              </w:rPr>
            </w:pPr>
            <w:r w:rsidRPr="00705F1A">
              <w:rPr>
                <w:rFonts w:cs="Times New Roman"/>
                <w:sz w:val="24"/>
                <w:szCs w:val="24"/>
              </w:rPr>
              <w:t>0,0</w:t>
            </w:r>
          </w:p>
        </w:tc>
        <w:tc>
          <w:tcPr>
            <w:tcW w:w="709" w:type="dxa"/>
            <w:tcBorders>
              <w:top w:val="single" w:sz="4" w:space="0" w:color="auto"/>
              <w:left w:val="single" w:sz="4" w:space="0" w:color="auto"/>
              <w:bottom w:val="single" w:sz="4" w:space="0" w:color="auto"/>
              <w:right w:val="single" w:sz="4" w:space="0" w:color="auto"/>
            </w:tcBorders>
          </w:tcPr>
          <w:p w:rsidR="00532F77" w:rsidRPr="00705F1A" w:rsidRDefault="00532F77" w:rsidP="007D6A4B">
            <w:pPr>
              <w:jc w:val="center"/>
              <w:rPr>
                <w:rFonts w:cs="Times New Roman"/>
                <w:sz w:val="24"/>
                <w:szCs w:val="24"/>
              </w:rPr>
            </w:pPr>
            <w:r w:rsidRPr="00705F1A">
              <w:rPr>
                <w:rFonts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532F77" w:rsidRPr="00705F1A" w:rsidRDefault="00532F77" w:rsidP="007D6A4B">
            <w:pPr>
              <w:jc w:val="center"/>
              <w:rPr>
                <w:rFonts w:cs="Times New Roman"/>
                <w:sz w:val="24"/>
                <w:szCs w:val="24"/>
              </w:rPr>
            </w:pPr>
            <w:r w:rsidRPr="00705F1A">
              <w:rPr>
                <w:rFonts w:cs="Times New Roman"/>
                <w:sz w:val="24"/>
                <w:szCs w:val="24"/>
              </w:rPr>
              <w:t>0,0</w:t>
            </w:r>
          </w:p>
        </w:tc>
        <w:tc>
          <w:tcPr>
            <w:tcW w:w="709" w:type="dxa"/>
            <w:tcBorders>
              <w:top w:val="single" w:sz="4" w:space="0" w:color="auto"/>
              <w:left w:val="single" w:sz="4" w:space="0" w:color="auto"/>
              <w:bottom w:val="single" w:sz="4" w:space="0" w:color="auto"/>
              <w:right w:val="single" w:sz="4" w:space="0" w:color="auto"/>
            </w:tcBorders>
          </w:tcPr>
          <w:p w:rsidR="00532F77" w:rsidRPr="00705F1A" w:rsidRDefault="00532F77" w:rsidP="007D6A4B">
            <w:pPr>
              <w:jc w:val="center"/>
              <w:rPr>
                <w:rFonts w:cs="Times New Roman"/>
                <w:sz w:val="24"/>
                <w:szCs w:val="24"/>
              </w:rPr>
            </w:pPr>
            <w:r w:rsidRPr="00705F1A">
              <w:rPr>
                <w:rFonts w:cs="Times New Roman"/>
                <w:sz w:val="24"/>
                <w:szCs w:val="24"/>
              </w:rPr>
              <w:t>0,0</w:t>
            </w:r>
          </w:p>
        </w:tc>
        <w:tc>
          <w:tcPr>
            <w:tcW w:w="2268" w:type="dxa"/>
            <w:vMerge/>
            <w:tcBorders>
              <w:left w:val="single" w:sz="4" w:space="0" w:color="auto"/>
              <w:right w:val="single" w:sz="4" w:space="0" w:color="auto"/>
            </w:tcBorders>
          </w:tcPr>
          <w:p w:rsidR="00532F77" w:rsidRPr="00705F1A" w:rsidRDefault="00532F77" w:rsidP="007D6A4B">
            <w:pPr>
              <w:pStyle w:val="ae"/>
              <w:rPr>
                <w:rFonts w:ascii="Times New Roman" w:hAnsi="Times New Roman" w:cs="Times New Roman"/>
              </w:rPr>
            </w:pPr>
          </w:p>
        </w:tc>
        <w:tc>
          <w:tcPr>
            <w:tcW w:w="2523" w:type="dxa"/>
            <w:vMerge/>
            <w:tcBorders>
              <w:left w:val="single" w:sz="4" w:space="0" w:color="auto"/>
            </w:tcBorders>
          </w:tcPr>
          <w:p w:rsidR="00532F77" w:rsidRPr="00705F1A" w:rsidRDefault="00532F77" w:rsidP="007D6A4B">
            <w:pPr>
              <w:pStyle w:val="ae"/>
              <w:rPr>
                <w:rFonts w:ascii="Times New Roman" w:hAnsi="Times New Roman" w:cs="Times New Roman"/>
              </w:rPr>
            </w:pPr>
          </w:p>
        </w:tc>
      </w:tr>
      <w:tr w:rsidR="00532F77" w:rsidRPr="00705F1A" w:rsidTr="007D6A4B">
        <w:tc>
          <w:tcPr>
            <w:tcW w:w="738" w:type="dxa"/>
            <w:vMerge/>
            <w:tcBorders>
              <w:top w:val="single" w:sz="4" w:space="0" w:color="auto"/>
              <w:bottom w:val="single" w:sz="4" w:space="0" w:color="auto"/>
              <w:right w:val="single" w:sz="4" w:space="0" w:color="auto"/>
            </w:tcBorders>
          </w:tcPr>
          <w:p w:rsidR="00532F77" w:rsidRPr="00705F1A" w:rsidRDefault="00532F77" w:rsidP="007D6A4B">
            <w:pPr>
              <w:pStyle w:val="ae"/>
              <w:rPr>
                <w:rFonts w:ascii="Times New Roman" w:hAnsi="Times New Roman" w:cs="Times New Roman"/>
              </w:rPr>
            </w:pPr>
          </w:p>
        </w:tc>
        <w:tc>
          <w:tcPr>
            <w:tcW w:w="3685" w:type="dxa"/>
            <w:vMerge/>
            <w:tcBorders>
              <w:top w:val="single" w:sz="4" w:space="0" w:color="auto"/>
              <w:left w:val="single" w:sz="4" w:space="0" w:color="auto"/>
              <w:bottom w:val="single" w:sz="4" w:space="0" w:color="auto"/>
              <w:right w:val="single" w:sz="4" w:space="0" w:color="auto"/>
            </w:tcBorders>
          </w:tcPr>
          <w:p w:rsidR="00532F77" w:rsidRPr="00705F1A" w:rsidRDefault="00532F77" w:rsidP="007D6A4B">
            <w:pPr>
              <w:pStyle w:val="ae"/>
              <w:rPr>
                <w:rFonts w:ascii="Times New Roman" w:hAnsi="Times New Roman" w:cs="Times New Roman"/>
              </w:rPr>
            </w:pPr>
          </w:p>
        </w:tc>
        <w:tc>
          <w:tcPr>
            <w:tcW w:w="426" w:type="dxa"/>
            <w:vMerge/>
            <w:tcBorders>
              <w:left w:val="single" w:sz="4" w:space="0" w:color="auto"/>
              <w:right w:val="single" w:sz="4" w:space="0" w:color="auto"/>
            </w:tcBorders>
          </w:tcPr>
          <w:p w:rsidR="00532F77" w:rsidRPr="00705F1A" w:rsidRDefault="00532F77" w:rsidP="007D6A4B">
            <w:pPr>
              <w:pStyle w:val="ae"/>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532F77" w:rsidRPr="00705F1A" w:rsidRDefault="00532F77" w:rsidP="007D6A4B">
            <w:pPr>
              <w:pStyle w:val="af"/>
              <w:rPr>
                <w:rFonts w:ascii="Times New Roman" w:hAnsi="Times New Roman" w:cs="Times New Roman"/>
              </w:rPr>
            </w:pPr>
            <w:r w:rsidRPr="00705F1A">
              <w:rPr>
                <w:rFonts w:ascii="Times New Roman" w:hAnsi="Times New Roman" w:cs="Times New Roman"/>
              </w:rPr>
              <w:t>2025</w:t>
            </w:r>
          </w:p>
        </w:tc>
        <w:tc>
          <w:tcPr>
            <w:tcW w:w="992" w:type="dxa"/>
            <w:tcBorders>
              <w:top w:val="single" w:sz="4" w:space="0" w:color="auto"/>
              <w:left w:val="single" w:sz="4" w:space="0" w:color="auto"/>
              <w:bottom w:val="single" w:sz="4" w:space="0" w:color="auto"/>
              <w:right w:val="single" w:sz="4" w:space="0" w:color="auto"/>
            </w:tcBorders>
          </w:tcPr>
          <w:p w:rsidR="00532F77" w:rsidRPr="00705F1A" w:rsidRDefault="00532F77" w:rsidP="007D6A4B">
            <w:pPr>
              <w:jc w:val="center"/>
              <w:rPr>
                <w:rFonts w:cs="Times New Roman"/>
                <w:sz w:val="24"/>
                <w:szCs w:val="24"/>
              </w:rPr>
            </w:pPr>
            <w:r w:rsidRPr="00705F1A">
              <w:rPr>
                <w:rFonts w:cs="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532F77" w:rsidRPr="00705F1A" w:rsidRDefault="00532F77" w:rsidP="007D6A4B">
            <w:pPr>
              <w:jc w:val="center"/>
              <w:rPr>
                <w:rFonts w:cs="Times New Roman"/>
                <w:sz w:val="24"/>
                <w:szCs w:val="24"/>
              </w:rPr>
            </w:pPr>
            <w:r w:rsidRPr="00705F1A">
              <w:rPr>
                <w:rFonts w:cs="Times New Roman"/>
                <w:sz w:val="24"/>
                <w:szCs w:val="24"/>
              </w:rPr>
              <w:t>0,0</w:t>
            </w:r>
          </w:p>
        </w:tc>
        <w:tc>
          <w:tcPr>
            <w:tcW w:w="709" w:type="dxa"/>
            <w:tcBorders>
              <w:top w:val="single" w:sz="4" w:space="0" w:color="auto"/>
              <w:left w:val="single" w:sz="4" w:space="0" w:color="auto"/>
              <w:bottom w:val="single" w:sz="4" w:space="0" w:color="auto"/>
              <w:right w:val="single" w:sz="4" w:space="0" w:color="auto"/>
            </w:tcBorders>
          </w:tcPr>
          <w:p w:rsidR="00532F77" w:rsidRPr="00705F1A" w:rsidRDefault="00532F77" w:rsidP="007D6A4B">
            <w:pPr>
              <w:jc w:val="center"/>
              <w:rPr>
                <w:rFonts w:cs="Times New Roman"/>
                <w:sz w:val="24"/>
                <w:szCs w:val="24"/>
              </w:rPr>
            </w:pPr>
            <w:r w:rsidRPr="00705F1A">
              <w:rPr>
                <w:rFonts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532F77" w:rsidRPr="00705F1A" w:rsidRDefault="00532F77" w:rsidP="007D6A4B">
            <w:pPr>
              <w:jc w:val="center"/>
              <w:rPr>
                <w:rFonts w:cs="Times New Roman"/>
                <w:sz w:val="24"/>
                <w:szCs w:val="24"/>
              </w:rPr>
            </w:pPr>
            <w:r w:rsidRPr="00705F1A">
              <w:rPr>
                <w:rFonts w:cs="Times New Roman"/>
                <w:sz w:val="24"/>
                <w:szCs w:val="24"/>
              </w:rPr>
              <w:t>0,0</w:t>
            </w:r>
          </w:p>
        </w:tc>
        <w:tc>
          <w:tcPr>
            <w:tcW w:w="709" w:type="dxa"/>
            <w:tcBorders>
              <w:top w:val="single" w:sz="4" w:space="0" w:color="auto"/>
              <w:left w:val="single" w:sz="4" w:space="0" w:color="auto"/>
              <w:bottom w:val="single" w:sz="4" w:space="0" w:color="auto"/>
              <w:right w:val="single" w:sz="4" w:space="0" w:color="auto"/>
            </w:tcBorders>
          </w:tcPr>
          <w:p w:rsidR="00532F77" w:rsidRPr="00705F1A" w:rsidRDefault="00532F77" w:rsidP="007D6A4B">
            <w:pPr>
              <w:jc w:val="center"/>
              <w:rPr>
                <w:rFonts w:cs="Times New Roman"/>
                <w:sz w:val="24"/>
                <w:szCs w:val="24"/>
              </w:rPr>
            </w:pPr>
            <w:r w:rsidRPr="00705F1A">
              <w:rPr>
                <w:rFonts w:cs="Times New Roman"/>
                <w:sz w:val="24"/>
                <w:szCs w:val="24"/>
              </w:rPr>
              <w:t>0,0</w:t>
            </w:r>
          </w:p>
        </w:tc>
        <w:tc>
          <w:tcPr>
            <w:tcW w:w="2268" w:type="dxa"/>
            <w:vMerge/>
            <w:tcBorders>
              <w:left w:val="single" w:sz="4" w:space="0" w:color="auto"/>
              <w:right w:val="single" w:sz="4" w:space="0" w:color="auto"/>
            </w:tcBorders>
          </w:tcPr>
          <w:p w:rsidR="00532F77" w:rsidRPr="00705F1A" w:rsidRDefault="00532F77" w:rsidP="007D6A4B">
            <w:pPr>
              <w:pStyle w:val="ae"/>
              <w:rPr>
                <w:rFonts w:ascii="Times New Roman" w:hAnsi="Times New Roman" w:cs="Times New Roman"/>
              </w:rPr>
            </w:pPr>
          </w:p>
        </w:tc>
        <w:tc>
          <w:tcPr>
            <w:tcW w:w="2523" w:type="dxa"/>
            <w:vMerge/>
            <w:tcBorders>
              <w:left w:val="single" w:sz="4" w:space="0" w:color="auto"/>
            </w:tcBorders>
          </w:tcPr>
          <w:p w:rsidR="00532F77" w:rsidRPr="00705F1A" w:rsidRDefault="00532F77" w:rsidP="007D6A4B">
            <w:pPr>
              <w:pStyle w:val="ae"/>
              <w:rPr>
                <w:rFonts w:ascii="Times New Roman" w:hAnsi="Times New Roman" w:cs="Times New Roman"/>
              </w:rPr>
            </w:pPr>
          </w:p>
        </w:tc>
      </w:tr>
      <w:tr w:rsidR="00532F77" w:rsidRPr="00705F1A" w:rsidTr="007D6A4B">
        <w:trPr>
          <w:trHeight w:val="274"/>
        </w:trPr>
        <w:tc>
          <w:tcPr>
            <w:tcW w:w="738" w:type="dxa"/>
            <w:vMerge/>
            <w:tcBorders>
              <w:top w:val="single" w:sz="4" w:space="0" w:color="auto"/>
              <w:bottom w:val="single" w:sz="4" w:space="0" w:color="auto"/>
              <w:right w:val="single" w:sz="4" w:space="0" w:color="auto"/>
            </w:tcBorders>
          </w:tcPr>
          <w:p w:rsidR="00532F77" w:rsidRPr="00705F1A" w:rsidRDefault="00532F77" w:rsidP="007D6A4B">
            <w:pPr>
              <w:pStyle w:val="ae"/>
              <w:rPr>
                <w:rFonts w:ascii="Times New Roman" w:hAnsi="Times New Roman" w:cs="Times New Roman"/>
              </w:rPr>
            </w:pPr>
          </w:p>
        </w:tc>
        <w:tc>
          <w:tcPr>
            <w:tcW w:w="3685" w:type="dxa"/>
            <w:vMerge/>
            <w:tcBorders>
              <w:top w:val="single" w:sz="4" w:space="0" w:color="auto"/>
              <w:left w:val="single" w:sz="4" w:space="0" w:color="auto"/>
              <w:bottom w:val="single" w:sz="4" w:space="0" w:color="auto"/>
              <w:right w:val="single" w:sz="4" w:space="0" w:color="auto"/>
            </w:tcBorders>
          </w:tcPr>
          <w:p w:rsidR="00532F77" w:rsidRPr="00705F1A" w:rsidRDefault="00532F77" w:rsidP="007D6A4B">
            <w:pPr>
              <w:pStyle w:val="ae"/>
              <w:rPr>
                <w:rFonts w:ascii="Times New Roman" w:hAnsi="Times New Roman" w:cs="Times New Roman"/>
              </w:rPr>
            </w:pPr>
          </w:p>
        </w:tc>
        <w:tc>
          <w:tcPr>
            <w:tcW w:w="426" w:type="dxa"/>
            <w:vMerge/>
            <w:tcBorders>
              <w:left w:val="single" w:sz="4" w:space="0" w:color="auto"/>
              <w:bottom w:val="single" w:sz="4" w:space="0" w:color="auto"/>
              <w:right w:val="single" w:sz="4" w:space="0" w:color="auto"/>
            </w:tcBorders>
          </w:tcPr>
          <w:p w:rsidR="00532F77" w:rsidRPr="00705F1A" w:rsidRDefault="00532F77" w:rsidP="007D6A4B">
            <w:pPr>
              <w:pStyle w:val="ae"/>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532F77" w:rsidRPr="00705F1A" w:rsidRDefault="00532F77" w:rsidP="007D6A4B">
            <w:pPr>
              <w:pStyle w:val="af"/>
              <w:rPr>
                <w:rFonts w:ascii="Times New Roman" w:hAnsi="Times New Roman" w:cs="Times New Roman"/>
              </w:rPr>
            </w:pPr>
            <w:r w:rsidRPr="00705F1A">
              <w:rPr>
                <w:rFonts w:ascii="Times New Roman" w:hAnsi="Times New Roman" w:cs="Times New Roman"/>
              </w:rPr>
              <w:t>Всего</w:t>
            </w:r>
          </w:p>
        </w:tc>
        <w:tc>
          <w:tcPr>
            <w:tcW w:w="992" w:type="dxa"/>
            <w:tcBorders>
              <w:top w:val="single" w:sz="4" w:space="0" w:color="auto"/>
              <w:left w:val="single" w:sz="4" w:space="0" w:color="auto"/>
              <w:bottom w:val="single" w:sz="4" w:space="0" w:color="auto"/>
              <w:right w:val="single" w:sz="4" w:space="0" w:color="auto"/>
            </w:tcBorders>
          </w:tcPr>
          <w:p w:rsidR="00532F77" w:rsidRPr="00705F1A" w:rsidRDefault="00532F77" w:rsidP="007D6A4B">
            <w:pPr>
              <w:jc w:val="center"/>
              <w:rPr>
                <w:rFonts w:cs="Times New Roman"/>
                <w:sz w:val="24"/>
                <w:szCs w:val="24"/>
              </w:rPr>
            </w:pPr>
            <w:r w:rsidRPr="00705F1A">
              <w:rPr>
                <w:rFonts w:cs="Times New Roman"/>
                <w:sz w:val="24"/>
                <w:szCs w:val="24"/>
              </w:rPr>
              <w:t>23,0</w:t>
            </w:r>
          </w:p>
        </w:tc>
        <w:tc>
          <w:tcPr>
            <w:tcW w:w="851" w:type="dxa"/>
            <w:tcBorders>
              <w:top w:val="single" w:sz="4" w:space="0" w:color="auto"/>
              <w:left w:val="single" w:sz="4" w:space="0" w:color="auto"/>
              <w:bottom w:val="single" w:sz="4" w:space="0" w:color="auto"/>
              <w:right w:val="single" w:sz="4" w:space="0" w:color="auto"/>
            </w:tcBorders>
          </w:tcPr>
          <w:p w:rsidR="00532F77" w:rsidRPr="00705F1A" w:rsidRDefault="00532F77" w:rsidP="007D6A4B">
            <w:pPr>
              <w:jc w:val="center"/>
              <w:rPr>
                <w:rFonts w:cs="Times New Roman"/>
                <w:sz w:val="24"/>
                <w:szCs w:val="24"/>
              </w:rPr>
            </w:pPr>
            <w:r w:rsidRPr="00705F1A">
              <w:rPr>
                <w:rFonts w:cs="Times New Roman"/>
                <w:sz w:val="24"/>
                <w:szCs w:val="24"/>
              </w:rPr>
              <w:t>0,0</w:t>
            </w:r>
          </w:p>
        </w:tc>
        <w:tc>
          <w:tcPr>
            <w:tcW w:w="709" w:type="dxa"/>
            <w:tcBorders>
              <w:top w:val="single" w:sz="4" w:space="0" w:color="auto"/>
              <w:left w:val="single" w:sz="4" w:space="0" w:color="auto"/>
              <w:bottom w:val="single" w:sz="4" w:space="0" w:color="auto"/>
              <w:right w:val="single" w:sz="4" w:space="0" w:color="auto"/>
            </w:tcBorders>
          </w:tcPr>
          <w:p w:rsidR="00532F77" w:rsidRPr="00705F1A" w:rsidRDefault="00532F77" w:rsidP="007D6A4B">
            <w:pPr>
              <w:jc w:val="center"/>
              <w:rPr>
                <w:rFonts w:cs="Times New Roman"/>
                <w:sz w:val="24"/>
                <w:szCs w:val="24"/>
              </w:rPr>
            </w:pPr>
            <w:r w:rsidRPr="00705F1A">
              <w:rPr>
                <w:rFonts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532F77" w:rsidRPr="00705F1A" w:rsidRDefault="00532F77" w:rsidP="007D6A4B">
            <w:pPr>
              <w:jc w:val="center"/>
              <w:rPr>
                <w:rFonts w:cs="Times New Roman"/>
                <w:sz w:val="24"/>
                <w:szCs w:val="24"/>
              </w:rPr>
            </w:pPr>
            <w:r w:rsidRPr="00705F1A">
              <w:rPr>
                <w:rFonts w:cs="Times New Roman"/>
                <w:sz w:val="24"/>
                <w:szCs w:val="24"/>
              </w:rPr>
              <w:t>23,0</w:t>
            </w:r>
          </w:p>
        </w:tc>
        <w:tc>
          <w:tcPr>
            <w:tcW w:w="709" w:type="dxa"/>
            <w:tcBorders>
              <w:top w:val="single" w:sz="4" w:space="0" w:color="auto"/>
              <w:left w:val="single" w:sz="4" w:space="0" w:color="auto"/>
              <w:bottom w:val="single" w:sz="4" w:space="0" w:color="auto"/>
              <w:right w:val="single" w:sz="4" w:space="0" w:color="auto"/>
            </w:tcBorders>
          </w:tcPr>
          <w:p w:rsidR="00532F77" w:rsidRDefault="00532F77" w:rsidP="007D6A4B">
            <w:pPr>
              <w:jc w:val="center"/>
              <w:rPr>
                <w:rFonts w:cs="Times New Roman"/>
                <w:sz w:val="24"/>
                <w:szCs w:val="24"/>
              </w:rPr>
            </w:pPr>
            <w:r w:rsidRPr="00705F1A">
              <w:rPr>
                <w:rFonts w:cs="Times New Roman"/>
                <w:sz w:val="24"/>
                <w:szCs w:val="24"/>
              </w:rPr>
              <w:t>0,0</w:t>
            </w:r>
          </w:p>
          <w:p w:rsidR="00532F77" w:rsidRPr="00705F1A" w:rsidRDefault="00532F77" w:rsidP="007D6A4B">
            <w:pPr>
              <w:jc w:val="center"/>
              <w:rPr>
                <w:rFonts w:cs="Times New Roman"/>
                <w:sz w:val="24"/>
                <w:szCs w:val="24"/>
              </w:rPr>
            </w:pPr>
          </w:p>
        </w:tc>
        <w:tc>
          <w:tcPr>
            <w:tcW w:w="2268" w:type="dxa"/>
            <w:vMerge/>
            <w:tcBorders>
              <w:left w:val="single" w:sz="4" w:space="0" w:color="auto"/>
              <w:right w:val="single" w:sz="4" w:space="0" w:color="auto"/>
            </w:tcBorders>
          </w:tcPr>
          <w:p w:rsidR="00532F77" w:rsidRPr="00705F1A" w:rsidRDefault="00532F77" w:rsidP="007D6A4B">
            <w:pPr>
              <w:pStyle w:val="ae"/>
              <w:rPr>
                <w:rFonts w:ascii="Times New Roman" w:hAnsi="Times New Roman" w:cs="Times New Roman"/>
              </w:rPr>
            </w:pPr>
          </w:p>
        </w:tc>
        <w:tc>
          <w:tcPr>
            <w:tcW w:w="2523" w:type="dxa"/>
            <w:vMerge/>
            <w:tcBorders>
              <w:left w:val="single" w:sz="4" w:space="0" w:color="auto"/>
            </w:tcBorders>
          </w:tcPr>
          <w:p w:rsidR="00532F77" w:rsidRPr="00705F1A" w:rsidRDefault="00532F77" w:rsidP="007D6A4B">
            <w:pPr>
              <w:pStyle w:val="ae"/>
              <w:rPr>
                <w:rFonts w:ascii="Times New Roman" w:hAnsi="Times New Roman" w:cs="Times New Roman"/>
              </w:rPr>
            </w:pPr>
          </w:p>
        </w:tc>
      </w:tr>
      <w:tr w:rsidR="00532F77" w:rsidRPr="00A446B9" w:rsidTr="007D6A4B">
        <w:tc>
          <w:tcPr>
            <w:tcW w:w="14601" w:type="dxa"/>
            <w:gridSpan w:val="11"/>
            <w:tcBorders>
              <w:top w:val="single" w:sz="4" w:space="0" w:color="auto"/>
              <w:bottom w:val="single" w:sz="4" w:space="0" w:color="auto"/>
            </w:tcBorders>
          </w:tcPr>
          <w:p w:rsidR="00532F77" w:rsidRPr="00A446B9" w:rsidRDefault="00532F77" w:rsidP="007D6A4B">
            <w:pPr>
              <w:pStyle w:val="ConsPlusNormal"/>
              <w:jc w:val="both"/>
              <w:rPr>
                <w:sz w:val="24"/>
                <w:szCs w:val="24"/>
              </w:rPr>
            </w:pPr>
            <w:r w:rsidRPr="00A446B9">
              <w:rPr>
                <w:sz w:val="24"/>
                <w:szCs w:val="24"/>
              </w:rPr>
              <w:t>--------------------------------</w:t>
            </w:r>
          </w:p>
          <w:p w:rsidR="00532F77" w:rsidRPr="00A446B9" w:rsidRDefault="00532F77" w:rsidP="007D6A4B">
            <w:pPr>
              <w:pStyle w:val="ConsPlusNormal"/>
              <w:ind w:firstLine="540"/>
              <w:jc w:val="both"/>
              <w:rPr>
                <w:sz w:val="24"/>
                <w:szCs w:val="24"/>
              </w:rPr>
            </w:pPr>
            <w:bookmarkStart w:id="1" w:name="P1007"/>
            <w:bookmarkEnd w:id="1"/>
            <w:r w:rsidRPr="00A446B9">
              <w:rPr>
                <w:sz w:val="24"/>
                <w:szCs w:val="24"/>
              </w:rPr>
              <w:t>&lt;1&gt; Отмечаются мероприятия программы в следующих случаях:</w:t>
            </w:r>
          </w:p>
          <w:p w:rsidR="00532F77" w:rsidRPr="00A446B9" w:rsidRDefault="00532F77" w:rsidP="007D6A4B">
            <w:pPr>
              <w:pStyle w:val="ConsPlusNormal"/>
              <w:ind w:firstLine="540"/>
              <w:jc w:val="both"/>
              <w:rPr>
                <w:sz w:val="24"/>
                <w:szCs w:val="24"/>
              </w:rPr>
            </w:pPr>
            <w:r w:rsidRPr="00A446B9">
              <w:rPr>
                <w:sz w:val="24"/>
                <w:szCs w:val="24"/>
              </w:rPr>
              <w:t>если мероприятие включает расходы, направляемые на капитальные вложения в объекты капитального строительства муниципальной собственности и (или) приобретение объектов недвижимого имущества в муниципальную собственность, присваивается статус «1»;</w:t>
            </w:r>
          </w:p>
          <w:p w:rsidR="00532F77" w:rsidRPr="00A446B9" w:rsidRDefault="00532F77" w:rsidP="007D6A4B">
            <w:pPr>
              <w:pStyle w:val="ConsPlusNormal"/>
              <w:ind w:firstLine="540"/>
              <w:jc w:val="both"/>
              <w:rPr>
                <w:sz w:val="24"/>
                <w:szCs w:val="24"/>
              </w:rPr>
            </w:pPr>
            <w:r w:rsidRPr="00A446B9">
              <w:rPr>
                <w:sz w:val="24"/>
                <w:szCs w:val="24"/>
              </w:rPr>
              <w:t>если мероприятие включено в план мероприятий («дорожную карту»), содержащий ежегодные индикаторы, обеспечивающий достижение установленных Указами Президента Российской Федерации от 7 мая 2012 года № 596 - 606 целевых показателей, присваивается статус «2»;</w:t>
            </w:r>
          </w:p>
          <w:p w:rsidR="00532F77" w:rsidRPr="00A446B9" w:rsidRDefault="00532F77" w:rsidP="007D6A4B">
            <w:pPr>
              <w:pStyle w:val="ConsPlusNormal"/>
              <w:ind w:firstLine="540"/>
              <w:jc w:val="both"/>
              <w:rPr>
                <w:sz w:val="24"/>
                <w:szCs w:val="24"/>
              </w:rPr>
            </w:pPr>
            <w:r w:rsidRPr="00A446B9">
              <w:rPr>
                <w:sz w:val="24"/>
                <w:szCs w:val="24"/>
              </w:rPr>
              <w:t>если мероприятие является мероприятием федеральных, региональных проектов, в том числе входящих в состав национальных проектов, присваивается статус «3»;</w:t>
            </w:r>
          </w:p>
          <w:p w:rsidR="00532F77" w:rsidRPr="00A446B9" w:rsidRDefault="00532F77" w:rsidP="007D6A4B">
            <w:pPr>
              <w:pStyle w:val="ConsPlusNormal"/>
              <w:ind w:firstLine="540"/>
              <w:jc w:val="both"/>
              <w:rPr>
                <w:sz w:val="24"/>
                <w:szCs w:val="24"/>
              </w:rPr>
            </w:pPr>
            <w:r w:rsidRPr="00A446B9">
              <w:rPr>
                <w:sz w:val="24"/>
                <w:szCs w:val="24"/>
              </w:rPr>
              <w:t>если мероприятие является мероприятием муниципальных проектов присваивается статус «4».</w:t>
            </w:r>
          </w:p>
          <w:p w:rsidR="00532F77" w:rsidRPr="00A446B9" w:rsidRDefault="00532F77" w:rsidP="007D6A4B">
            <w:pPr>
              <w:pStyle w:val="ConsPlusNormal"/>
              <w:ind w:firstLine="540"/>
              <w:jc w:val="both"/>
              <w:rPr>
                <w:sz w:val="24"/>
                <w:szCs w:val="24"/>
              </w:rPr>
            </w:pPr>
            <w:r w:rsidRPr="00A446B9">
              <w:rPr>
                <w:sz w:val="24"/>
                <w:szCs w:val="24"/>
              </w:rPr>
              <w:t>Допускается присваивание нескольких статусов одному мероприятию через дробь.</w:t>
            </w:r>
          </w:p>
          <w:p w:rsidR="00532F77" w:rsidRPr="00A446B9" w:rsidRDefault="00532F77" w:rsidP="007D6A4B">
            <w:pPr>
              <w:pStyle w:val="ConsPlusNormal"/>
              <w:ind w:firstLine="540"/>
              <w:jc w:val="both"/>
              <w:rPr>
                <w:sz w:val="24"/>
                <w:szCs w:val="24"/>
              </w:rPr>
            </w:pPr>
            <w:r w:rsidRPr="00A446B9">
              <w:rPr>
                <w:sz w:val="24"/>
                <w:szCs w:val="24"/>
              </w:rPr>
              <w:t>* Указывается наименование мероприятия с ссылкой на федеральные, региональные, муниципальные проекты при их наличии.</w:t>
            </w:r>
          </w:p>
          <w:p w:rsidR="00532F77" w:rsidRPr="00A446B9" w:rsidRDefault="00532F77" w:rsidP="007D6A4B">
            <w:pPr>
              <w:pStyle w:val="ConsPlusNormal"/>
              <w:ind w:firstLine="540"/>
              <w:jc w:val="both"/>
            </w:pPr>
            <w:r w:rsidRPr="00A446B9">
              <w:rPr>
                <w:sz w:val="24"/>
                <w:szCs w:val="24"/>
              </w:rPr>
              <w:lastRenderedPageBreak/>
              <w:t>** Указывается в случае, если основное мероприятие частично содержит финансовое обеспечение муниципального проекта.</w:t>
            </w:r>
          </w:p>
        </w:tc>
      </w:tr>
    </w:tbl>
    <w:p w:rsidR="00532F77" w:rsidRDefault="00532F77" w:rsidP="00546C49">
      <w:pPr>
        <w:jc w:val="center"/>
        <w:rPr>
          <w:rFonts w:cs="Times New Roman"/>
          <w:b/>
          <w:szCs w:val="28"/>
        </w:rPr>
      </w:pPr>
    </w:p>
    <w:p w:rsidR="00532F77" w:rsidRDefault="00532F77" w:rsidP="00546C49">
      <w:pPr>
        <w:jc w:val="center"/>
        <w:rPr>
          <w:rFonts w:cs="Times New Roman"/>
          <w:b/>
          <w:szCs w:val="28"/>
        </w:rPr>
      </w:pPr>
    </w:p>
    <w:p w:rsidR="00546C49" w:rsidRDefault="00546C49" w:rsidP="00546C49">
      <w:pPr>
        <w:ind w:firstLine="709"/>
        <w:rPr>
          <w:rFonts w:cs="Times New Roman"/>
          <w:sz w:val="24"/>
          <w:szCs w:val="24"/>
        </w:rPr>
      </w:pPr>
    </w:p>
    <w:p w:rsidR="00546C49" w:rsidRDefault="00546C49" w:rsidP="00546C49">
      <w:pPr>
        <w:jc w:val="center"/>
        <w:rPr>
          <w:rFonts w:cs="Times New Roman"/>
          <w:szCs w:val="28"/>
        </w:rPr>
      </w:pPr>
    </w:p>
    <w:p w:rsidR="00546C49" w:rsidRDefault="00546C49" w:rsidP="00546C49">
      <w:pPr>
        <w:jc w:val="center"/>
        <w:rPr>
          <w:rFonts w:cs="Times New Roman"/>
          <w:szCs w:val="28"/>
        </w:rPr>
        <w:sectPr w:rsidR="00546C49" w:rsidSect="00CC6320">
          <w:pgSz w:w="16838" w:h="11906" w:orient="landscape"/>
          <w:pgMar w:top="1701" w:right="1134" w:bottom="567" w:left="1134" w:header="709" w:footer="709" w:gutter="0"/>
          <w:cols w:space="708"/>
          <w:docGrid w:linePitch="381"/>
        </w:sectPr>
      </w:pPr>
    </w:p>
    <w:p w:rsidR="00546C49" w:rsidRPr="00484E94" w:rsidRDefault="00546C49" w:rsidP="00546C49">
      <w:pPr>
        <w:pStyle w:val="ConsPlusTitle"/>
        <w:numPr>
          <w:ilvl w:val="0"/>
          <w:numId w:val="4"/>
        </w:numPr>
        <w:jc w:val="center"/>
        <w:outlineLvl w:val="1"/>
        <w:rPr>
          <w:rFonts w:ascii="Times New Roman" w:hAnsi="Times New Roman" w:cs="Times New Roman"/>
          <w:sz w:val="28"/>
          <w:szCs w:val="28"/>
        </w:rPr>
      </w:pPr>
      <w:r w:rsidRPr="00484E94">
        <w:rPr>
          <w:rFonts w:ascii="Times New Roman" w:hAnsi="Times New Roman" w:cs="Times New Roman"/>
          <w:sz w:val="28"/>
          <w:szCs w:val="28"/>
        </w:rPr>
        <w:lastRenderedPageBreak/>
        <w:t xml:space="preserve">Методика оценки эффективности реализации </w:t>
      </w:r>
      <w:r>
        <w:rPr>
          <w:rFonts w:ascii="Times New Roman" w:hAnsi="Times New Roman" w:cs="Times New Roman"/>
          <w:sz w:val="28"/>
          <w:szCs w:val="28"/>
        </w:rPr>
        <w:t>муниципальной</w:t>
      </w:r>
    </w:p>
    <w:p w:rsidR="00546C49" w:rsidRPr="00484E94" w:rsidRDefault="00546C49" w:rsidP="00546C49">
      <w:pPr>
        <w:pStyle w:val="ConsPlusTitle"/>
        <w:jc w:val="center"/>
        <w:rPr>
          <w:rFonts w:ascii="Times New Roman" w:hAnsi="Times New Roman" w:cs="Times New Roman"/>
          <w:sz w:val="28"/>
          <w:szCs w:val="28"/>
        </w:rPr>
      </w:pPr>
      <w:r w:rsidRPr="00484E94">
        <w:rPr>
          <w:rFonts w:ascii="Times New Roman" w:hAnsi="Times New Roman" w:cs="Times New Roman"/>
          <w:sz w:val="28"/>
          <w:szCs w:val="28"/>
        </w:rPr>
        <w:t>программы</w:t>
      </w:r>
    </w:p>
    <w:p w:rsidR="00532F77" w:rsidRDefault="00532F77" w:rsidP="00532F77">
      <w:pPr>
        <w:pStyle w:val="ConsPlusNormal"/>
        <w:jc w:val="center"/>
        <w:rPr>
          <w:szCs w:val="28"/>
        </w:rPr>
      </w:pPr>
      <w:r w:rsidRPr="00532F77">
        <w:rPr>
          <w:szCs w:val="28"/>
        </w:rPr>
        <w:t>(в ред. Постановления администрации МО Темрюкский район</w:t>
      </w:r>
    </w:p>
    <w:p w:rsidR="00532F77" w:rsidRPr="00532F77" w:rsidRDefault="00532F77" w:rsidP="00532F77">
      <w:pPr>
        <w:pStyle w:val="ConsPlusNormal"/>
        <w:jc w:val="center"/>
        <w:rPr>
          <w:szCs w:val="28"/>
        </w:rPr>
      </w:pPr>
      <w:r w:rsidRPr="00532F77">
        <w:rPr>
          <w:szCs w:val="28"/>
        </w:rPr>
        <w:t xml:space="preserve">от </w:t>
      </w:r>
      <w:r>
        <w:rPr>
          <w:szCs w:val="28"/>
        </w:rPr>
        <w:t>01</w:t>
      </w:r>
      <w:r w:rsidRPr="00532F77">
        <w:rPr>
          <w:szCs w:val="28"/>
        </w:rPr>
        <w:t>.</w:t>
      </w:r>
      <w:r>
        <w:rPr>
          <w:szCs w:val="28"/>
        </w:rPr>
        <w:t>11</w:t>
      </w:r>
      <w:r w:rsidRPr="00532F77">
        <w:rPr>
          <w:szCs w:val="28"/>
        </w:rPr>
        <w:t xml:space="preserve">.2022 № </w:t>
      </w:r>
      <w:r>
        <w:rPr>
          <w:szCs w:val="28"/>
        </w:rPr>
        <w:t>2030</w:t>
      </w:r>
      <w:r w:rsidRPr="00532F77">
        <w:rPr>
          <w:szCs w:val="28"/>
        </w:rPr>
        <w:t>)</w:t>
      </w:r>
    </w:p>
    <w:p w:rsidR="00546C49" w:rsidRPr="00484E94" w:rsidRDefault="00546C49" w:rsidP="00546C49">
      <w:pPr>
        <w:pStyle w:val="ConsPlusNormal"/>
        <w:jc w:val="center"/>
        <w:rPr>
          <w:szCs w:val="28"/>
        </w:rPr>
      </w:pPr>
    </w:p>
    <w:p w:rsidR="00546C49" w:rsidRPr="00484E94" w:rsidRDefault="00546C49" w:rsidP="00546C49">
      <w:pPr>
        <w:suppressAutoHyphens/>
        <w:ind w:firstLine="709"/>
        <w:jc w:val="both"/>
        <w:rPr>
          <w:szCs w:val="28"/>
          <w:lang w:eastAsia="ar-SA"/>
        </w:rPr>
      </w:pPr>
      <w:r>
        <w:t xml:space="preserve">Оценка эффективности реализации </w:t>
      </w:r>
      <w:r w:rsidRPr="00DA07D9">
        <w:t xml:space="preserve">муниципальной программы осуществляется в соответствии с </w:t>
      </w:r>
      <w:hyperlink r:id="rId15" w:history="1">
        <w:r w:rsidRPr="00DA07D9">
          <w:t>методикой</w:t>
        </w:r>
      </w:hyperlink>
      <w:r w:rsidRPr="00DA07D9">
        <w:t xml:space="preserve">, предусмотренной постановлением администрации муниципального образования Темрюкский </w:t>
      </w:r>
      <w:r w:rsidRPr="00612073">
        <w:t xml:space="preserve">район </w:t>
      </w:r>
      <w:r>
        <w:t xml:space="preserve">                               </w:t>
      </w:r>
      <w:r w:rsidRPr="00612073">
        <w:t>от 13 ию</w:t>
      </w:r>
      <w:r>
        <w:t>л</w:t>
      </w:r>
      <w:r w:rsidRPr="00612073">
        <w:t>я 2021 года № 979  «</w:t>
      </w:r>
      <w:r w:rsidRPr="00612073">
        <w:rPr>
          <w:szCs w:val="28"/>
          <w:lang w:eastAsia="ar-SA"/>
        </w:rPr>
        <w:t>Об утверждении Порядка принятия решения о разработке, формирования, реализации и оценки эффективности реализации муниципальных</w:t>
      </w:r>
      <w:r w:rsidRPr="00DA07D9">
        <w:rPr>
          <w:szCs w:val="28"/>
          <w:lang w:eastAsia="ar-SA"/>
        </w:rPr>
        <w:t xml:space="preserve"> программ муниципального образования Темрюкский район</w:t>
      </w:r>
      <w:r>
        <w:rPr>
          <w:szCs w:val="28"/>
          <w:lang w:eastAsia="ar-SA"/>
        </w:rPr>
        <w:t>» (далее – Порядок).</w:t>
      </w:r>
    </w:p>
    <w:p w:rsidR="00546C49" w:rsidRDefault="00546C49" w:rsidP="00546C49">
      <w:pPr>
        <w:jc w:val="both"/>
      </w:pPr>
    </w:p>
    <w:p w:rsidR="00546C49" w:rsidRDefault="00546C49" w:rsidP="00546C49">
      <w:pPr>
        <w:jc w:val="both"/>
      </w:pPr>
    </w:p>
    <w:p w:rsidR="00546C49" w:rsidRPr="00484E94" w:rsidRDefault="00546C49" w:rsidP="00546C49">
      <w:pPr>
        <w:pStyle w:val="ConsPlusTitle"/>
        <w:numPr>
          <w:ilvl w:val="0"/>
          <w:numId w:val="4"/>
        </w:numPr>
        <w:jc w:val="center"/>
        <w:outlineLvl w:val="1"/>
        <w:rPr>
          <w:rFonts w:ascii="Times New Roman" w:hAnsi="Times New Roman" w:cs="Times New Roman"/>
          <w:sz w:val="28"/>
          <w:szCs w:val="28"/>
        </w:rPr>
      </w:pPr>
      <w:r w:rsidRPr="00484E94">
        <w:rPr>
          <w:rFonts w:ascii="Times New Roman" w:hAnsi="Times New Roman" w:cs="Times New Roman"/>
          <w:sz w:val="28"/>
          <w:szCs w:val="28"/>
        </w:rPr>
        <w:t xml:space="preserve">Механизм реализации </w:t>
      </w:r>
      <w:r>
        <w:rPr>
          <w:rFonts w:ascii="Times New Roman" w:hAnsi="Times New Roman" w:cs="Times New Roman"/>
          <w:sz w:val="28"/>
          <w:szCs w:val="28"/>
        </w:rPr>
        <w:t xml:space="preserve">муниципальной </w:t>
      </w:r>
      <w:r w:rsidRPr="00484E94">
        <w:rPr>
          <w:rFonts w:ascii="Times New Roman" w:hAnsi="Times New Roman" w:cs="Times New Roman"/>
          <w:sz w:val="28"/>
          <w:szCs w:val="28"/>
        </w:rPr>
        <w:t>программы и контроль</w:t>
      </w:r>
    </w:p>
    <w:p w:rsidR="00546C49" w:rsidRDefault="00546C49" w:rsidP="00546C49">
      <w:pPr>
        <w:pStyle w:val="ConsPlusTitle"/>
        <w:jc w:val="center"/>
        <w:rPr>
          <w:rFonts w:ascii="Times New Roman" w:hAnsi="Times New Roman" w:cs="Times New Roman"/>
          <w:sz w:val="28"/>
          <w:szCs w:val="28"/>
        </w:rPr>
      </w:pPr>
      <w:r w:rsidRPr="00484E94">
        <w:rPr>
          <w:rFonts w:ascii="Times New Roman" w:hAnsi="Times New Roman" w:cs="Times New Roman"/>
          <w:sz w:val="28"/>
          <w:szCs w:val="28"/>
        </w:rPr>
        <w:t>за ее выполнением</w:t>
      </w:r>
    </w:p>
    <w:p w:rsidR="00532F77" w:rsidRPr="00532F77" w:rsidRDefault="00532F77" w:rsidP="00532F77">
      <w:pPr>
        <w:pStyle w:val="ConsPlusTitle"/>
        <w:jc w:val="center"/>
        <w:rPr>
          <w:rFonts w:ascii="Times New Roman" w:hAnsi="Times New Roman" w:cs="Times New Roman"/>
          <w:b w:val="0"/>
          <w:sz w:val="28"/>
          <w:szCs w:val="28"/>
        </w:rPr>
      </w:pPr>
      <w:r w:rsidRPr="00532F77">
        <w:rPr>
          <w:rFonts w:ascii="Times New Roman" w:hAnsi="Times New Roman" w:cs="Times New Roman"/>
          <w:b w:val="0"/>
          <w:sz w:val="28"/>
          <w:szCs w:val="28"/>
        </w:rPr>
        <w:t>(в ред. Постановления администрации МО Темрюкский район</w:t>
      </w:r>
    </w:p>
    <w:p w:rsidR="00532F77" w:rsidRPr="00532F77" w:rsidRDefault="00532F77" w:rsidP="00532F77">
      <w:pPr>
        <w:pStyle w:val="ConsPlusTitle"/>
        <w:jc w:val="center"/>
        <w:rPr>
          <w:rFonts w:ascii="Times New Roman" w:hAnsi="Times New Roman" w:cs="Times New Roman"/>
          <w:b w:val="0"/>
          <w:sz w:val="28"/>
          <w:szCs w:val="28"/>
        </w:rPr>
      </w:pPr>
      <w:r w:rsidRPr="00532F77">
        <w:rPr>
          <w:rFonts w:ascii="Times New Roman" w:hAnsi="Times New Roman" w:cs="Times New Roman"/>
          <w:b w:val="0"/>
          <w:sz w:val="28"/>
          <w:szCs w:val="28"/>
        </w:rPr>
        <w:t>от 01.11.2022 № 2030)</w:t>
      </w:r>
    </w:p>
    <w:p w:rsidR="00532F77" w:rsidRPr="00484E94" w:rsidRDefault="00532F77" w:rsidP="00546C49">
      <w:pPr>
        <w:pStyle w:val="ConsPlusTitle"/>
        <w:jc w:val="center"/>
        <w:rPr>
          <w:rFonts w:ascii="Times New Roman" w:hAnsi="Times New Roman" w:cs="Times New Roman"/>
          <w:sz w:val="28"/>
          <w:szCs w:val="28"/>
        </w:rPr>
      </w:pPr>
    </w:p>
    <w:p w:rsidR="00546C49" w:rsidRPr="007F34E4" w:rsidRDefault="00546C49" w:rsidP="00546C49">
      <w:pPr>
        <w:pStyle w:val="ConsPlusNormal"/>
        <w:ind w:firstLine="709"/>
        <w:jc w:val="both"/>
      </w:pPr>
      <w:r>
        <w:t xml:space="preserve">Текущее </w:t>
      </w:r>
      <w:r w:rsidRPr="007F34E4">
        <w:t xml:space="preserve">управление </w:t>
      </w:r>
      <w:r>
        <w:t>муниципальной</w:t>
      </w:r>
      <w:r w:rsidRPr="007F34E4">
        <w:t xml:space="preserve"> программой осуществляет ее координатор, который:</w:t>
      </w:r>
    </w:p>
    <w:p w:rsidR="00546C49" w:rsidRPr="007F34E4" w:rsidRDefault="00546C49" w:rsidP="00546C49">
      <w:pPr>
        <w:pStyle w:val="ConsPlusNormal"/>
        <w:ind w:firstLine="709"/>
        <w:jc w:val="both"/>
      </w:pPr>
      <w:r w:rsidRPr="007F34E4">
        <w:t xml:space="preserve">обеспечивает разработку </w:t>
      </w:r>
      <w:r>
        <w:t>муниципальной программы</w:t>
      </w:r>
      <w:r w:rsidRPr="007F34E4">
        <w:t>;</w:t>
      </w:r>
    </w:p>
    <w:p w:rsidR="00546C49" w:rsidRPr="007F34E4" w:rsidRDefault="00546C49" w:rsidP="00546C49">
      <w:pPr>
        <w:pStyle w:val="ConsPlusNormal"/>
        <w:ind w:firstLine="709"/>
        <w:jc w:val="both"/>
      </w:pPr>
      <w:r w:rsidRPr="007F34E4">
        <w:t xml:space="preserve">формирует структуру </w:t>
      </w:r>
      <w:r>
        <w:t>муниципальной</w:t>
      </w:r>
      <w:r w:rsidRPr="007F34E4">
        <w:t xml:space="preserve"> программы</w:t>
      </w:r>
      <w:r>
        <w:t xml:space="preserve"> и перечень</w:t>
      </w:r>
      <w:r w:rsidRPr="007F34E4">
        <w:t xml:space="preserve"> участников </w:t>
      </w:r>
      <w:r>
        <w:t>муниципальной</w:t>
      </w:r>
      <w:r w:rsidRPr="007F34E4">
        <w:t xml:space="preserve"> программы;</w:t>
      </w:r>
    </w:p>
    <w:p w:rsidR="00546C49" w:rsidRPr="007F34E4" w:rsidRDefault="00546C49" w:rsidP="00546C49">
      <w:pPr>
        <w:pStyle w:val="ConsPlusNormal"/>
        <w:ind w:firstLine="709"/>
        <w:jc w:val="both"/>
      </w:pPr>
      <w:r w:rsidRPr="007F34E4">
        <w:t xml:space="preserve">организует реализацию </w:t>
      </w:r>
      <w:r>
        <w:t>муниципальной</w:t>
      </w:r>
      <w:r w:rsidRPr="007F34E4">
        <w:t xml:space="preserve"> программы, координацию деятельности участников </w:t>
      </w:r>
      <w:r>
        <w:t>муниципальной</w:t>
      </w:r>
      <w:r w:rsidRPr="007F34E4">
        <w:t xml:space="preserve"> программы;</w:t>
      </w:r>
    </w:p>
    <w:p w:rsidR="00546C49" w:rsidRPr="007F34E4" w:rsidRDefault="00546C49" w:rsidP="00546C49">
      <w:pPr>
        <w:pStyle w:val="ConsPlusNormal"/>
        <w:ind w:firstLine="709"/>
        <w:jc w:val="both"/>
      </w:pPr>
      <w:r w:rsidRPr="007F34E4">
        <w:t xml:space="preserve">принимает решение о необходимости внесения в установленном порядке изменений в </w:t>
      </w:r>
      <w:r>
        <w:t>муниципальную</w:t>
      </w:r>
      <w:r w:rsidRPr="007F34E4">
        <w:t xml:space="preserve"> программу;</w:t>
      </w:r>
    </w:p>
    <w:p w:rsidR="00546C49" w:rsidRPr="007F34E4" w:rsidRDefault="00546C49" w:rsidP="00546C49">
      <w:pPr>
        <w:pStyle w:val="ConsPlusNormal"/>
        <w:ind w:firstLine="709"/>
        <w:jc w:val="both"/>
      </w:pPr>
      <w:r w:rsidRPr="007F34E4">
        <w:t xml:space="preserve">организует работу по достижению целевых показателей </w:t>
      </w:r>
      <w:r>
        <w:t>муниципальной</w:t>
      </w:r>
      <w:r w:rsidRPr="007F34E4">
        <w:t xml:space="preserve"> программы;</w:t>
      </w:r>
    </w:p>
    <w:p w:rsidR="00546C49" w:rsidRPr="007F34E4" w:rsidRDefault="00546C49" w:rsidP="00546C49">
      <w:pPr>
        <w:pStyle w:val="ConsPlusNormal"/>
        <w:ind w:firstLine="709"/>
        <w:jc w:val="both"/>
      </w:pPr>
      <w:r w:rsidRPr="007F34E4">
        <w:t xml:space="preserve">осуществляет подготовку предложений по объемам и </w:t>
      </w:r>
      <w:r>
        <w:t xml:space="preserve">                       </w:t>
      </w:r>
      <w:r w:rsidRPr="007F34E4">
        <w:t xml:space="preserve">источникам финансирования реализации </w:t>
      </w:r>
      <w:r>
        <w:t>муниципальной</w:t>
      </w:r>
      <w:r w:rsidRPr="007F34E4">
        <w:t xml:space="preserve"> </w:t>
      </w:r>
      <w:r>
        <w:t xml:space="preserve">                            </w:t>
      </w:r>
      <w:r w:rsidRPr="007F34E4">
        <w:t xml:space="preserve">программы на основании предложений участников </w:t>
      </w:r>
      <w:r>
        <w:t xml:space="preserve">муниципальной      </w:t>
      </w:r>
      <w:r w:rsidRPr="007F34E4">
        <w:t>программы;</w:t>
      </w:r>
    </w:p>
    <w:p w:rsidR="00546C49" w:rsidRPr="007F34E4" w:rsidRDefault="00546C49" w:rsidP="00546C49">
      <w:pPr>
        <w:pStyle w:val="ConsPlusNormal"/>
        <w:ind w:firstLine="709"/>
        <w:jc w:val="both"/>
      </w:pPr>
      <w:r w:rsidRPr="007F34E4">
        <w:t xml:space="preserve">разрабатывает формы отчетности для участников </w:t>
      </w:r>
      <w:r>
        <w:t>муниципальной</w:t>
      </w:r>
      <w:r w:rsidRPr="007F34E4">
        <w:t xml:space="preserve"> программы, необходимые для осуществления контроля за </w:t>
      </w:r>
      <w:r>
        <w:t xml:space="preserve">                       </w:t>
      </w:r>
      <w:r w:rsidRPr="007F34E4">
        <w:t xml:space="preserve">выполнением </w:t>
      </w:r>
      <w:r>
        <w:t>муниципальной</w:t>
      </w:r>
      <w:r w:rsidRPr="007F34E4">
        <w:t xml:space="preserve"> программы, устанавливает сроки их представления;</w:t>
      </w:r>
    </w:p>
    <w:p w:rsidR="00546C49" w:rsidRPr="007F34E4" w:rsidRDefault="00546C49" w:rsidP="00546C49">
      <w:pPr>
        <w:pStyle w:val="ConsPlusNormal"/>
        <w:ind w:firstLine="709"/>
        <w:jc w:val="both"/>
      </w:pPr>
      <w:r w:rsidRPr="007F34E4">
        <w:t xml:space="preserve">проводит мониторинг реализации </w:t>
      </w:r>
      <w:r>
        <w:t>муниципальной</w:t>
      </w:r>
      <w:r w:rsidRPr="007F34E4">
        <w:t xml:space="preserve"> программы и анализ отчетности, представленной участниками </w:t>
      </w:r>
      <w:r>
        <w:t>муниципальной</w:t>
      </w:r>
      <w:r w:rsidRPr="007F34E4">
        <w:t xml:space="preserve"> программы;</w:t>
      </w:r>
    </w:p>
    <w:p w:rsidR="00546C49" w:rsidRPr="007F34E4" w:rsidRDefault="00546C49" w:rsidP="00546C49">
      <w:pPr>
        <w:pStyle w:val="ConsPlusNormal"/>
        <w:ind w:firstLine="709"/>
        <w:jc w:val="both"/>
      </w:pPr>
      <w:r w:rsidRPr="007F34E4">
        <w:t xml:space="preserve">ежегодно проводит оценку эффективности реализации </w:t>
      </w:r>
      <w:r>
        <w:t>муниципальной</w:t>
      </w:r>
      <w:r w:rsidRPr="007F34E4">
        <w:t xml:space="preserve"> программы;</w:t>
      </w:r>
    </w:p>
    <w:p w:rsidR="00546C49" w:rsidRPr="007F34E4" w:rsidRDefault="00546C49" w:rsidP="00546C49">
      <w:pPr>
        <w:pStyle w:val="ConsPlusNormal"/>
        <w:ind w:firstLine="709"/>
        <w:jc w:val="both"/>
      </w:pPr>
      <w:r w:rsidRPr="007F34E4">
        <w:t xml:space="preserve">готовит ежегодный доклад о ходе реализации </w:t>
      </w:r>
      <w:r>
        <w:t>муниципальной</w:t>
      </w:r>
      <w:r w:rsidRPr="007F34E4">
        <w:t xml:space="preserve"> программы и оценке эффективности ее реализации (далее - доклад о ходе реализации </w:t>
      </w:r>
      <w:r>
        <w:lastRenderedPageBreak/>
        <w:t>муниципальной</w:t>
      </w:r>
      <w:r w:rsidRPr="007F34E4">
        <w:t xml:space="preserve"> программы);</w:t>
      </w:r>
    </w:p>
    <w:p w:rsidR="00546C49" w:rsidRPr="007F34E4" w:rsidRDefault="00546C49" w:rsidP="00546C49">
      <w:pPr>
        <w:pStyle w:val="ConsPlusNormal"/>
        <w:ind w:firstLine="709"/>
        <w:jc w:val="both"/>
      </w:pPr>
      <w:r w:rsidRPr="007F34E4">
        <w:t xml:space="preserve">организует информационную и разъяснительную работу, направленную на освещение целей и задач </w:t>
      </w:r>
      <w:r>
        <w:t>муниципальной</w:t>
      </w:r>
      <w:r w:rsidRPr="007F34E4">
        <w:t xml:space="preserve"> программы в печатных средствах массовой информации, на официальном сайте в информационно-телекоммуникационной сети </w:t>
      </w:r>
      <w:r>
        <w:t>«</w:t>
      </w:r>
      <w:r w:rsidRPr="007F34E4">
        <w:t>Интернет</w:t>
      </w:r>
      <w:r>
        <w:t>»</w:t>
      </w:r>
      <w:r w:rsidRPr="007F34E4">
        <w:t>;</w:t>
      </w:r>
    </w:p>
    <w:p w:rsidR="00546C49" w:rsidRPr="007F34E4" w:rsidRDefault="00546C49" w:rsidP="00546C49">
      <w:pPr>
        <w:pStyle w:val="ConsPlusNormal"/>
        <w:ind w:firstLine="709"/>
        <w:jc w:val="both"/>
      </w:pPr>
      <w:r w:rsidRPr="007F34E4">
        <w:t xml:space="preserve">размещает информацию о ходе реализации и достигнутых результатах </w:t>
      </w:r>
      <w:r>
        <w:t>муниципальной</w:t>
      </w:r>
      <w:r w:rsidRPr="007F34E4">
        <w:t xml:space="preserve"> программы на официальном сайте в информационно-телекоммуникационной сети </w:t>
      </w:r>
      <w:r>
        <w:t>«</w:t>
      </w:r>
      <w:r w:rsidRPr="007F34E4">
        <w:t>Интернет</w:t>
      </w:r>
      <w:r>
        <w:t>»</w:t>
      </w:r>
      <w:r w:rsidRPr="007F34E4">
        <w:t>;</w:t>
      </w:r>
    </w:p>
    <w:p w:rsidR="00546C49" w:rsidRPr="007F34E4" w:rsidRDefault="00546C49" w:rsidP="00546C49">
      <w:pPr>
        <w:pStyle w:val="ConsPlusNormal"/>
        <w:ind w:firstLine="709"/>
        <w:jc w:val="both"/>
      </w:pPr>
      <w:r w:rsidRPr="007F34E4">
        <w:t xml:space="preserve">осуществляет иные полномочия, установленные </w:t>
      </w:r>
      <w:r>
        <w:t>муниципальной</w:t>
      </w:r>
      <w:r w:rsidRPr="007F34E4">
        <w:t xml:space="preserve"> программой.</w:t>
      </w:r>
    </w:p>
    <w:p w:rsidR="00546C49" w:rsidRDefault="00546C49" w:rsidP="00546C49">
      <w:pPr>
        <w:pStyle w:val="ConsPlusNormal"/>
        <w:ind w:firstLine="709"/>
        <w:jc w:val="both"/>
      </w:pPr>
      <w:r w:rsidRPr="005450A9">
        <w:t xml:space="preserve">Координатор муниципальной программы ежеквартально, до 10-го числа месяца, следующего за отчетным кварталом, представляет в </w:t>
      </w:r>
      <w:r>
        <w:t>у</w:t>
      </w:r>
      <w:r w:rsidRPr="005450A9">
        <w:t>правление экономики</w:t>
      </w:r>
      <w:r>
        <w:t xml:space="preserve"> администрации муниципального образования Темрюкский район</w:t>
      </w:r>
      <w:r w:rsidRPr="005450A9">
        <w:t xml:space="preserve"> заполненные отчетные формы мониторинга реализации муниципальной программы</w:t>
      </w:r>
      <w:r>
        <w:t>.</w:t>
      </w:r>
    </w:p>
    <w:p w:rsidR="00546C49" w:rsidRPr="007F34E4" w:rsidRDefault="00546C49" w:rsidP="00546C49">
      <w:pPr>
        <w:pStyle w:val="ConsPlusNormal"/>
        <w:ind w:firstLine="709"/>
        <w:jc w:val="both"/>
      </w:pPr>
      <w:r w:rsidRPr="007F34E4">
        <w:t xml:space="preserve">Участники </w:t>
      </w:r>
      <w:r>
        <w:t>муниципальной</w:t>
      </w:r>
      <w:r w:rsidRPr="007F34E4">
        <w:t xml:space="preserve"> программы в пределах своей компетенции:</w:t>
      </w:r>
    </w:p>
    <w:p w:rsidR="00546C49" w:rsidRPr="007F34E4" w:rsidRDefault="00546C49" w:rsidP="00546C49">
      <w:pPr>
        <w:pStyle w:val="ConsPlusNormal"/>
        <w:ind w:firstLine="709"/>
        <w:jc w:val="both"/>
      </w:pPr>
      <w:r w:rsidRPr="007F34E4">
        <w:t xml:space="preserve">ежеквартально, до </w:t>
      </w:r>
      <w:r>
        <w:t>5</w:t>
      </w:r>
      <w:r w:rsidRPr="007F34E4">
        <w:t xml:space="preserve">-го числа месяца, следующего за отчетным </w:t>
      </w:r>
      <w:r>
        <w:t xml:space="preserve">       </w:t>
      </w:r>
      <w:r w:rsidRPr="007F34E4">
        <w:t xml:space="preserve">кварталом, представляют координатору </w:t>
      </w:r>
      <w:r>
        <w:t>муниципальной</w:t>
      </w:r>
      <w:r w:rsidRPr="007F34E4">
        <w:t xml:space="preserve"> программы заполненные отчетные формы мониторинга реализации </w:t>
      </w:r>
      <w:r>
        <w:t>муниципальной</w:t>
      </w:r>
      <w:r w:rsidRPr="007F34E4">
        <w:t xml:space="preserve"> программы;</w:t>
      </w:r>
    </w:p>
    <w:p w:rsidR="00546C49" w:rsidRPr="007F34E4" w:rsidRDefault="00546C49" w:rsidP="00546C49">
      <w:pPr>
        <w:pStyle w:val="ConsPlusNormal"/>
        <w:ind w:firstLine="709"/>
        <w:jc w:val="both"/>
      </w:pPr>
      <w:r w:rsidRPr="007F34E4">
        <w:t xml:space="preserve">ежегодно, до 1 февраля года, следующего за отчетным годом, представляют координатору </w:t>
      </w:r>
      <w:r>
        <w:t>муниципальной</w:t>
      </w:r>
      <w:r w:rsidRPr="007F34E4">
        <w:t xml:space="preserve"> программы информацию, необходимую для формирования доклада о ходе реализации </w:t>
      </w:r>
      <w:r>
        <w:t>муниципальной</w:t>
      </w:r>
      <w:r w:rsidRPr="007F34E4">
        <w:t xml:space="preserve"> программы на бумажных и электронных носителях.</w:t>
      </w:r>
    </w:p>
    <w:p w:rsidR="00546C49" w:rsidRPr="007F34E4" w:rsidRDefault="00546C49" w:rsidP="00546C49">
      <w:pPr>
        <w:pStyle w:val="ConsPlusNormal"/>
        <w:ind w:firstLine="709"/>
        <w:jc w:val="both"/>
      </w:pPr>
      <w:r w:rsidRPr="007F34E4">
        <w:t xml:space="preserve">Кроме того, участники </w:t>
      </w:r>
      <w:r>
        <w:t>муниципальной</w:t>
      </w:r>
      <w:r w:rsidRPr="007F34E4">
        <w:t xml:space="preserve"> программы представляют координатору </w:t>
      </w:r>
      <w:r>
        <w:t>муниципальной</w:t>
      </w:r>
      <w:r w:rsidRPr="007F34E4">
        <w:t xml:space="preserve"> программы значения целевых показателей в порядке и сроки, установленные координатором </w:t>
      </w:r>
      <w:r>
        <w:t>муниципальной</w:t>
      </w:r>
      <w:r w:rsidRPr="007F34E4">
        <w:t xml:space="preserve"> </w:t>
      </w:r>
      <w:r>
        <w:t xml:space="preserve">            </w:t>
      </w:r>
      <w:r w:rsidRPr="007F34E4">
        <w:t>программы.</w:t>
      </w:r>
    </w:p>
    <w:p w:rsidR="00546C49" w:rsidRPr="007F34E4" w:rsidRDefault="00546C49" w:rsidP="00546C49">
      <w:pPr>
        <w:pStyle w:val="ConsPlusNormal"/>
        <w:ind w:firstLine="709"/>
        <w:jc w:val="both"/>
      </w:pPr>
      <w:r>
        <w:t>З</w:t>
      </w:r>
      <w:r w:rsidRPr="007F34E4">
        <w:t>аказчик:</w:t>
      </w:r>
    </w:p>
    <w:p w:rsidR="00546C49" w:rsidRPr="007F34E4" w:rsidRDefault="00546C49" w:rsidP="00546C49">
      <w:pPr>
        <w:pStyle w:val="ConsPlusNormal"/>
        <w:ind w:firstLine="709"/>
        <w:jc w:val="both"/>
      </w:pPr>
      <w:r w:rsidRPr="007F34E4">
        <w:t xml:space="preserve">заключает </w:t>
      </w:r>
      <w:r>
        <w:t>муниципальные</w:t>
      </w:r>
      <w:r w:rsidRPr="007F34E4">
        <w:t xml:space="preserve"> контракты в установленном законодательством порядке согласно Федеральному </w:t>
      </w:r>
      <w:hyperlink r:id="rId16" w:history="1">
        <w:r w:rsidRPr="007F34E4">
          <w:t>закону</w:t>
        </w:r>
      </w:hyperlink>
      <w:r w:rsidRPr="007F34E4">
        <w:t xml:space="preserve"> от</w:t>
      </w:r>
      <w:r>
        <w:t xml:space="preserve"> </w:t>
      </w:r>
      <w:r w:rsidRPr="007F34E4">
        <w:t xml:space="preserve">5 апреля 2013 года </w:t>
      </w:r>
      <w:r>
        <w:t>№ 44-ФЗ «</w:t>
      </w:r>
      <w:r w:rsidRPr="007F34E4">
        <w:t>О контрактной системе в сфере закупок товаров, работ, услуг для обеспечения государственных и муниципальных нужд</w:t>
      </w:r>
      <w:r>
        <w:t>»</w:t>
      </w:r>
      <w:r w:rsidRPr="007F34E4">
        <w:t>;</w:t>
      </w:r>
    </w:p>
    <w:p w:rsidR="00546C49" w:rsidRPr="007F34E4" w:rsidRDefault="00546C49" w:rsidP="00546C49">
      <w:pPr>
        <w:pStyle w:val="ConsPlusNormal"/>
        <w:ind w:firstLine="709"/>
        <w:jc w:val="both"/>
      </w:pPr>
      <w:r w:rsidRPr="007F34E4">
        <w:t>проводит анализ выполнения мероприятия;</w:t>
      </w:r>
    </w:p>
    <w:p w:rsidR="00546C49" w:rsidRPr="007F34E4" w:rsidRDefault="00546C49" w:rsidP="00546C49">
      <w:pPr>
        <w:pStyle w:val="ConsPlusNormal"/>
        <w:ind w:firstLine="709"/>
        <w:jc w:val="both"/>
      </w:pPr>
      <w:r w:rsidRPr="007F34E4">
        <w:t>несет ответственность за нецелевое и неэффективное использование выделенных в его распоряжение бюджетных средств;</w:t>
      </w:r>
    </w:p>
    <w:p w:rsidR="00546C49" w:rsidRPr="007F34E4" w:rsidRDefault="00546C49" w:rsidP="00546C49">
      <w:pPr>
        <w:pStyle w:val="ConsPlusNormal"/>
        <w:ind w:firstLine="709"/>
        <w:jc w:val="both"/>
      </w:pPr>
      <w:r w:rsidRPr="007F34E4">
        <w:t xml:space="preserve">осуществляет согласование с координатором </w:t>
      </w:r>
      <w:r>
        <w:t>муниципальной</w:t>
      </w:r>
      <w:r w:rsidRPr="007F34E4">
        <w:t xml:space="preserve"> программы возможных сроков выполнения мероприятия, предложений по объемам и источникам финансирования;</w:t>
      </w:r>
    </w:p>
    <w:p w:rsidR="00546C49" w:rsidRPr="007F34E4" w:rsidRDefault="00546C49" w:rsidP="00546C49">
      <w:pPr>
        <w:pStyle w:val="ConsPlusNormal"/>
        <w:ind w:firstLine="709"/>
        <w:jc w:val="both"/>
      </w:pPr>
      <w:r w:rsidRPr="007F34E4">
        <w:t xml:space="preserve">формирует бюджетные заявки на финансирование мероприятия подпрограммы, а также осуществляет иные полномочия, установленные </w:t>
      </w:r>
      <w:r>
        <w:t>муниципальной</w:t>
      </w:r>
      <w:r w:rsidRPr="007F34E4">
        <w:t xml:space="preserve"> программой.</w:t>
      </w:r>
    </w:p>
    <w:p w:rsidR="00546C49" w:rsidRPr="007F34E4" w:rsidRDefault="00546C49" w:rsidP="00546C49">
      <w:pPr>
        <w:pStyle w:val="ConsPlusNormal"/>
        <w:ind w:firstLine="709"/>
        <w:jc w:val="both"/>
      </w:pPr>
      <w:r w:rsidRPr="007F34E4">
        <w:t>Главный распорядитель (распорядитель) бюджетных средств осуществляет полномочия, установленные бюджетным законодательством Российской Федерации.</w:t>
      </w:r>
    </w:p>
    <w:p w:rsidR="00546C49" w:rsidRPr="007F34E4" w:rsidRDefault="00546C49" w:rsidP="00546C49">
      <w:pPr>
        <w:pStyle w:val="ConsPlusNormal"/>
        <w:ind w:firstLine="709"/>
        <w:jc w:val="both"/>
      </w:pPr>
      <w:r w:rsidRPr="007F34E4">
        <w:lastRenderedPageBreak/>
        <w:t xml:space="preserve">В рамках </w:t>
      </w:r>
      <w:r>
        <w:t>муниципальной</w:t>
      </w:r>
      <w:r w:rsidRPr="007F34E4">
        <w:t xml:space="preserve"> программы планируется закупка товаров,</w:t>
      </w:r>
      <w:r>
        <w:t xml:space="preserve">      </w:t>
      </w:r>
      <w:r w:rsidRPr="007F34E4">
        <w:t xml:space="preserve"> работ, услуг для обеспечения </w:t>
      </w:r>
      <w:r>
        <w:t>муниципальных</w:t>
      </w:r>
      <w:r w:rsidRPr="007F34E4">
        <w:t xml:space="preserve"> нужд в </w:t>
      </w:r>
      <w:r>
        <w:t xml:space="preserve">                                   </w:t>
      </w:r>
      <w:r w:rsidRPr="007F34E4">
        <w:t xml:space="preserve">соответствии с Федеральным </w:t>
      </w:r>
      <w:hyperlink r:id="rId17" w:history="1">
        <w:r w:rsidRPr="007F34E4">
          <w:t>законом</w:t>
        </w:r>
      </w:hyperlink>
      <w:r w:rsidRPr="007F34E4">
        <w:t xml:space="preserve"> от 5 апреля 2013 года </w:t>
      </w:r>
      <w:r>
        <w:t xml:space="preserve">                                            №</w:t>
      </w:r>
      <w:r w:rsidRPr="007F34E4">
        <w:t xml:space="preserve"> 44</w:t>
      </w:r>
      <w:r>
        <w:t xml:space="preserve"> </w:t>
      </w:r>
      <w:r w:rsidRPr="007F34E4">
        <w:t>-</w:t>
      </w:r>
      <w:r>
        <w:t xml:space="preserve"> </w:t>
      </w:r>
      <w:r w:rsidRPr="007F34E4">
        <w:t xml:space="preserve">ФЗ </w:t>
      </w:r>
      <w:r>
        <w:t>«</w:t>
      </w:r>
      <w:r w:rsidRPr="007F34E4">
        <w:t>О контрактной системе в сфере закупок товаров, работ,</w:t>
      </w:r>
      <w:r>
        <w:t xml:space="preserve">                      </w:t>
      </w:r>
      <w:r w:rsidRPr="007F34E4">
        <w:t xml:space="preserve"> услуг для обеспечения государственных и муниципальных нужд</w:t>
      </w:r>
      <w:r>
        <w:t>»</w:t>
      </w:r>
      <w:r w:rsidRPr="007F34E4">
        <w:t>.</w:t>
      </w:r>
    </w:p>
    <w:p w:rsidR="00546C49" w:rsidRDefault="00546C49" w:rsidP="00546C49">
      <w:pPr>
        <w:ind w:firstLine="709"/>
        <w:jc w:val="both"/>
        <w:rPr>
          <w:rFonts w:cs="Times New Roman"/>
          <w:szCs w:val="28"/>
        </w:rPr>
      </w:pPr>
    </w:p>
    <w:p w:rsidR="00546C49" w:rsidRDefault="00546C49" w:rsidP="00546C49">
      <w:pPr>
        <w:ind w:firstLine="709"/>
        <w:jc w:val="both"/>
        <w:rPr>
          <w:rFonts w:cs="Times New Roman"/>
          <w:szCs w:val="28"/>
        </w:rPr>
      </w:pPr>
    </w:p>
    <w:p w:rsidR="00546C49" w:rsidRDefault="00546C49" w:rsidP="00546C49">
      <w:pPr>
        <w:jc w:val="both"/>
        <w:rPr>
          <w:rFonts w:cs="Times New Roman"/>
          <w:szCs w:val="28"/>
        </w:rPr>
      </w:pPr>
      <w:r>
        <w:rPr>
          <w:rFonts w:cs="Times New Roman"/>
          <w:szCs w:val="28"/>
        </w:rPr>
        <w:t>Заместитель главы</w:t>
      </w:r>
    </w:p>
    <w:p w:rsidR="00546C49" w:rsidRDefault="00546C49" w:rsidP="00546C49">
      <w:pPr>
        <w:jc w:val="both"/>
        <w:rPr>
          <w:rFonts w:cs="Times New Roman"/>
          <w:szCs w:val="28"/>
        </w:rPr>
      </w:pPr>
      <w:r>
        <w:rPr>
          <w:rFonts w:cs="Times New Roman"/>
          <w:szCs w:val="28"/>
        </w:rPr>
        <w:t>муниципального образования</w:t>
      </w:r>
    </w:p>
    <w:p w:rsidR="00546C49" w:rsidRPr="00885C29" w:rsidRDefault="00546C49" w:rsidP="00546C49">
      <w:r>
        <w:rPr>
          <w:rFonts w:cs="Times New Roman"/>
          <w:szCs w:val="28"/>
        </w:rPr>
        <w:t xml:space="preserve">Темрюкский район                                                                                 О.В. </w:t>
      </w:r>
      <w:proofErr w:type="spellStart"/>
      <w:r>
        <w:rPr>
          <w:rFonts w:cs="Times New Roman"/>
          <w:szCs w:val="28"/>
        </w:rPr>
        <w:t>Дяденко</w:t>
      </w:r>
      <w:proofErr w:type="spellEnd"/>
    </w:p>
    <w:sectPr w:rsidR="00546C49" w:rsidRPr="00885C29" w:rsidSect="00546C49">
      <w:headerReference w:type="default" r:id="rId18"/>
      <w:pgSz w:w="11906" w:h="16838"/>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62F4" w:rsidRDefault="001462F4" w:rsidP="005E35BE">
      <w:r>
        <w:separator/>
      </w:r>
    </w:p>
  </w:endnote>
  <w:endnote w:type="continuationSeparator" w:id="0">
    <w:p w:rsidR="001462F4" w:rsidRDefault="001462F4" w:rsidP="005E3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62F4" w:rsidRDefault="001462F4" w:rsidP="005E35BE">
      <w:r>
        <w:separator/>
      </w:r>
    </w:p>
  </w:footnote>
  <w:footnote w:type="continuationSeparator" w:id="0">
    <w:p w:rsidR="001462F4" w:rsidRDefault="001462F4" w:rsidP="005E35B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7817923"/>
      <w:docPartObj>
        <w:docPartGallery w:val="Page Numbers (Top of Page)"/>
        <w:docPartUnique/>
      </w:docPartObj>
    </w:sdtPr>
    <w:sdtEndPr/>
    <w:sdtContent>
      <w:p w:rsidR="00CC6320" w:rsidRDefault="00CC6320">
        <w:pPr>
          <w:pStyle w:val="a6"/>
          <w:jc w:val="center"/>
        </w:pPr>
        <w:r>
          <w:fldChar w:fldCharType="begin"/>
        </w:r>
        <w:r>
          <w:instrText>PAGE   \* MERGEFORMAT</w:instrText>
        </w:r>
        <w:r>
          <w:fldChar w:fldCharType="separate"/>
        </w:r>
        <w:r>
          <w:rPr>
            <w:noProof/>
          </w:rPr>
          <w:t>2</w:t>
        </w:r>
        <w:r>
          <w:fldChar w:fldCharType="end"/>
        </w:r>
      </w:p>
    </w:sdtContent>
  </w:sdt>
  <w:p w:rsidR="00CC6320" w:rsidRDefault="00CC6320">
    <w:pPr>
      <w:pStyle w:val="a6"/>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4871880"/>
      <w:docPartObj>
        <w:docPartGallery w:val="Page Numbers (Margins)"/>
        <w:docPartUnique/>
      </w:docPartObj>
    </w:sdtPr>
    <w:sdtEndPr/>
    <w:sdtContent>
      <w:p w:rsidR="00CC6320" w:rsidRDefault="00CC6320">
        <w:pPr>
          <w:pStyle w:val="a6"/>
          <w:jc w:val="center"/>
        </w:pPr>
        <w:r>
          <w:rPr>
            <w:noProof/>
            <w:lang w:eastAsia="ru-RU"/>
          </w:rPr>
          <mc:AlternateContent>
            <mc:Choice Requires="wps">
              <w:drawing>
                <wp:anchor distT="0" distB="0" distL="114300" distR="114300" simplePos="0" relativeHeight="251667456" behindDoc="0" locked="0" layoutInCell="0" allowOverlap="1" wp14:anchorId="44C462D7" wp14:editId="3D10B995">
                  <wp:simplePos x="0" y="0"/>
                  <wp:positionH relativeFrom="rightMargin">
                    <wp:align>right</wp:align>
                  </wp:positionH>
                  <wp:positionV relativeFrom="margin">
                    <wp:align>center</wp:align>
                  </wp:positionV>
                  <wp:extent cx="727710" cy="329565"/>
                  <wp:effectExtent l="0" t="0" r="0" b="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C6320" w:rsidRDefault="00CC6320" w:rsidP="00CC6320">
                              <w:r>
                                <w:fldChar w:fldCharType="begin"/>
                              </w:r>
                              <w:r>
                                <w:instrText>PAGE   \* MERGEFORMAT</w:instrText>
                              </w:r>
                              <w:r>
                                <w:fldChar w:fldCharType="separate"/>
                              </w:r>
                              <w:r w:rsidR="00C96421">
                                <w:rPr>
                                  <w:noProof/>
                                </w:rPr>
                                <w:t>15</w:t>
                              </w:r>
                              <w:r>
                                <w:fldChar w:fldCharType="end"/>
                              </w:r>
                            </w:p>
                          </w:txbxContent>
                        </wps:txbx>
                        <wps:bodyPr rot="0" vert="vert" wrap="square" lIns="91440" tIns="45720" rIns="91440" bIns="45720" anchor="ctr"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44C462D7" id="Прямоугольник 1" o:spid="_x0000_s1026" style="position:absolute;left:0;text-align:left;margin-left:6.1pt;margin-top:0;width:57.3pt;height:25.95pt;z-index:251667456;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" o:allowincell="f" stroked="f">
                  <v:textbox style="layout-flow:vertical">
                    <w:txbxContent>
                      <w:p w:rsidR="00CC6320" w:rsidRDefault="00CC6320" w:rsidP="00CC6320">
                        <w:r>
                          <w:fldChar w:fldCharType="begin"/>
                        </w:r>
                        <w:r>
                          <w:instrText>PAGE   \* MERGEFORMAT</w:instrText>
                        </w:r>
                        <w:r>
                          <w:fldChar w:fldCharType="separate"/>
                        </w:r>
                        <w:r w:rsidR="00C96421">
                          <w:rPr>
                            <w:noProof/>
                          </w:rPr>
                          <w:t>15</w:t>
                        </w:r>
                        <w:r>
                          <w:fldChar w:fldCharType="end"/>
                        </w:r>
                      </w:p>
                    </w:txbxContent>
                  </v:textbox>
                  <w10:wrap anchorx="margin" anchory="margin"/>
                </v:rect>
              </w:pict>
            </mc:Fallback>
          </mc:AlternateContent>
        </w:r>
      </w:p>
    </w:sdtContent>
  </w:sdt>
  <w:p w:rsidR="00CC6320" w:rsidRDefault="00CC6320" w:rsidP="00CC6320">
    <w:pPr>
      <w:pStyle w:val="a6"/>
      <w:tabs>
        <w:tab w:val="clear" w:pos="4677"/>
        <w:tab w:val="clear" w:pos="9355"/>
        <w:tab w:val="left" w:pos="5325"/>
      </w:tabs>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6320" w:rsidRDefault="00CC6320">
    <w:pPr>
      <w:pStyle w:val="a6"/>
      <w:jc w:val="center"/>
    </w:pPr>
  </w:p>
  <w:p w:rsidR="00CC6320" w:rsidRDefault="00CC6320">
    <w:pPr>
      <w:pStyle w:val="a6"/>
    </w:pPr>
    <w:r>
      <w:rPr>
        <w:noProof/>
        <w:lang w:eastAsia="ru-RU"/>
      </w:rPr>
      <mc:AlternateContent>
        <mc:Choice Requires="wps">
          <w:drawing>
            <wp:anchor distT="0" distB="0" distL="114300" distR="114300" simplePos="0" relativeHeight="251666432" behindDoc="0" locked="0" layoutInCell="0" allowOverlap="1" wp14:anchorId="45AC5D0C" wp14:editId="007A7FFD">
              <wp:simplePos x="0" y="0"/>
              <wp:positionH relativeFrom="rightMargin">
                <wp:posOffset>9998710</wp:posOffset>
              </wp:positionH>
              <wp:positionV relativeFrom="page">
                <wp:align>center</wp:align>
              </wp:positionV>
              <wp:extent cx="762000" cy="895350"/>
              <wp:effectExtent l="0" t="0" r="0" b="0"/>
              <wp:wrapNone/>
              <wp:docPr id="4"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479031845"/>
                          </w:sdtPr>
                          <w:sdtEndPr>
                            <w:rPr>
                              <w:rFonts w:ascii="Times New Roman" w:hAnsi="Times New Roman" w:cs="Times New Roman"/>
                              <w:sz w:val="28"/>
                              <w:szCs w:val="28"/>
                            </w:rPr>
                          </w:sdtEndPr>
                          <w:sdtContent>
                            <w:p w:rsidR="00CC6320" w:rsidRPr="00153625" w:rsidRDefault="00CC6320">
                              <w:pPr>
                                <w:jc w:val="center"/>
                                <w:rPr>
                                  <w:rFonts w:eastAsiaTheme="majorEastAsia" w:cs="Times New Roman"/>
                                  <w:szCs w:val="28"/>
                                </w:rPr>
                              </w:pPr>
                              <w:r w:rsidRPr="00153625">
                                <w:rPr>
                                  <w:rFonts w:eastAsiaTheme="minorEastAsia" w:cs="Times New Roman"/>
                                  <w:szCs w:val="28"/>
                                </w:rPr>
                                <w:fldChar w:fldCharType="begin"/>
                              </w:r>
                              <w:r w:rsidRPr="00153625">
                                <w:rPr>
                                  <w:rFonts w:cs="Times New Roman"/>
                                  <w:szCs w:val="28"/>
                                </w:rPr>
                                <w:instrText>PAGE  \* MERGEFORMAT</w:instrText>
                              </w:r>
                              <w:r w:rsidRPr="00153625">
                                <w:rPr>
                                  <w:rFonts w:eastAsiaTheme="minorEastAsia" w:cs="Times New Roman"/>
                                  <w:szCs w:val="28"/>
                                </w:rPr>
                                <w:fldChar w:fldCharType="separate"/>
                              </w:r>
                              <w:r w:rsidR="00C96421" w:rsidRPr="00C96421">
                                <w:rPr>
                                  <w:rFonts w:eastAsiaTheme="majorEastAsia" w:cs="Times New Roman"/>
                                  <w:noProof/>
                                  <w:szCs w:val="28"/>
                                </w:rPr>
                                <w:t>17</w:t>
                              </w:r>
                              <w:r w:rsidRPr="00153625">
                                <w:rPr>
                                  <w:rFonts w:eastAsiaTheme="majorEastAsia" w:cs="Times New Roman"/>
                                  <w:szCs w:val="2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AC5D0C" id="Прямоугольник 9" o:spid="_x0000_s1027" style="position:absolute;margin-left:787.3pt;margin-top:0;width:60pt;height:70.5pt;z-index:251666432;visibility:visible;mso-wrap-style:square;mso-width-percent:0;mso-height-percent:0;mso-wrap-distance-left:9pt;mso-wrap-distance-top:0;mso-wrap-distance-right:9pt;mso-wrap-distance-bottom:0;mso-position-horizontal:absolute;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" o:allowincell="f" stroked="f">
              <v:textbox>
                <w:txbxContent>
                  <w:sdt>
                    <w:sdtPr>
                      <w:rPr>
                        <w:rFonts w:asciiTheme="majorHAnsi" w:eastAsiaTheme="majorEastAsia" w:hAnsiTheme="majorHAnsi" w:cstheme="majorBidi"/>
                        <w:sz w:val="48"/>
                        <w:szCs w:val="48"/>
                      </w:rPr>
                      <w:id w:val="1479031845"/>
                    </w:sdtPr>
                    <w:sdtEndPr>
                      <w:rPr>
                        <w:rFonts w:ascii="Times New Roman" w:hAnsi="Times New Roman" w:cs="Times New Roman"/>
                        <w:sz w:val="28"/>
                        <w:szCs w:val="28"/>
                      </w:rPr>
                    </w:sdtEndPr>
                    <w:sdtContent>
                      <w:p w:rsidR="00CC6320" w:rsidRPr="00153625" w:rsidRDefault="00CC6320">
                        <w:pPr>
                          <w:jc w:val="center"/>
                          <w:rPr>
                            <w:rFonts w:eastAsiaTheme="majorEastAsia" w:cs="Times New Roman"/>
                            <w:szCs w:val="28"/>
                          </w:rPr>
                        </w:pPr>
                        <w:r w:rsidRPr="00153625">
                          <w:rPr>
                            <w:rFonts w:eastAsiaTheme="minorEastAsia" w:cs="Times New Roman"/>
                            <w:szCs w:val="28"/>
                          </w:rPr>
                          <w:fldChar w:fldCharType="begin"/>
                        </w:r>
                        <w:r w:rsidRPr="00153625">
                          <w:rPr>
                            <w:rFonts w:cs="Times New Roman"/>
                            <w:szCs w:val="28"/>
                          </w:rPr>
                          <w:instrText>PAGE  \* MERGEFORMAT</w:instrText>
                        </w:r>
                        <w:r w:rsidRPr="00153625">
                          <w:rPr>
                            <w:rFonts w:eastAsiaTheme="minorEastAsia" w:cs="Times New Roman"/>
                            <w:szCs w:val="28"/>
                          </w:rPr>
                          <w:fldChar w:fldCharType="separate"/>
                        </w:r>
                        <w:r w:rsidR="00C96421" w:rsidRPr="00C96421">
                          <w:rPr>
                            <w:rFonts w:eastAsiaTheme="majorEastAsia" w:cs="Times New Roman"/>
                            <w:noProof/>
                            <w:szCs w:val="28"/>
                          </w:rPr>
                          <w:t>17</w:t>
                        </w:r>
                        <w:r w:rsidRPr="00153625">
                          <w:rPr>
                            <w:rFonts w:eastAsiaTheme="majorEastAsia" w:cs="Times New Roman"/>
                            <w:szCs w:val="28"/>
                          </w:rPr>
                          <w:fldChar w:fldCharType="end"/>
                        </w:r>
                      </w:p>
                    </w:sdtContent>
                  </w:sdt>
                </w:txbxContent>
              </v:textbox>
              <w10:wrap anchorx="margin" anchory="page"/>
            </v:rect>
          </w:pict>
        </mc:Fallback>
      </mc:AlternateConten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8554941"/>
      <w:docPartObj>
        <w:docPartGallery w:val="Page Numbers (Top of Page)"/>
        <w:docPartUnique/>
      </w:docPartObj>
    </w:sdtPr>
    <w:sdtEndPr>
      <w:rPr>
        <w:sz w:val="24"/>
      </w:rPr>
    </w:sdtEndPr>
    <w:sdtContent>
      <w:p w:rsidR="00CC6320" w:rsidRPr="00EF7C39" w:rsidRDefault="00CC6320" w:rsidP="00CC6320">
        <w:pPr>
          <w:pStyle w:val="a6"/>
          <w:jc w:val="center"/>
          <w:rPr>
            <w:sz w:val="24"/>
          </w:rPr>
        </w:pPr>
        <w:r w:rsidRPr="00EF7C39">
          <w:rPr>
            <w:sz w:val="24"/>
          </w:rPr>
          <w:fldChar w:fldCharType="begin"/>
        </w:r>
        <w:r w:rsidRPr="00EF7C39">
          <w:rPr>
            <w:sz w:val="24"/>
          </w:rPr>
          <w:instrText>PAGE   \* MERGEFORMAT</w:instrText>
        </w:r>
        <w:r w:rsidRPr="00EF7C39">
          <w:rPr>
            <w:sz w:val="24"/>
          </w:rPr>
          <w:fldChar w:fldCharType="separate"/>
        </w:r>
        <w:r w:rsidR="00C96421">
          <w:rPr>
            <w:noProof/>
            <w:sz w:val="24"/>
          </w:rPr>
          <w:t>19</w:t>
        </w:r>
        <w:r w:rsidRPr="00EF7C39">
          <w:rPr>
            <w:sz w:val="24"/>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2220F"/>
    <w:multiLevelType w:val="hybridMultilevel"/>
    <w:tmpl w:val="B970B5A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F15B74"/>
    <w:multiLevelType w:val="hybridMultilevel"/>
    <w:tmpl w:val="9046392C"/>
    <w:lvl w:ilvl="0" w:tplc="000AF1E6">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E532DD"/>
    <w:multiLevelType w:val="hybridMultilevel"/>
    <w:tmpl w:val="F80A537A"/>
    <w:lvl w:ilvl="0" w:tplc="0DFCE7CA">
      <w:start w:val="1"/>
      <w:numFmt w:val="decimal"/>
      <w:lvlText w:val="%1."/>
      <w:lvlJc w:val="left"/>
      <w:pPr>
        <w:ind w:left="720" w:hanging="360"/>
      </w:pPr>
      <w:rPr>
        <w:rFonts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6E70ECC"/>
    <w:multiLevelType w:val="hybridMultilevel"/>
    <w:tmpl w:val="93C69180"/>
    <w:lvl w:ilvl="0" w:tplc="CE7054CC">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02503F0"/>
    <w:multiLevelType w:val="hybridMultilevel"/>
    <w:tmpl w:val="E02697B8"/>
    <w:lvl w:ilvl="0" w:tplc="04190011">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A1838CE"/>
    <w:multiLevelType w:val="hybridMultilevel"/>
    <w:tmpl w:val="EF647F3A"/>
    <w:lvl w:ilvl="0" w:tplc="6F0C953E">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D6B367A"/>
    <w:multiLevelType w:val="hybridMultilevel"/>
    <w:tmpl w:val="F1F8733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F025753"/>
    <w:multiLevelType w:val="hybridMultilevel"/>
    <w:tmpl w:val="4D2275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38C6470"/>
    <w:multiLevelType w:val="hybridMultilevel"/>
    <w:tmpl w:val="444215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79669D8"/>
    <w:multiLevelType w:val="hybridMultilevel"/>
    <w:tmpl w:val="44D87726"/>
    <w:lvl w:ilvl="0" w:tplc="3A88E29E">
      <w:start w:val="1"/>
      <w:numFmt w:val="decimal"/>
      <w:lvlText w:val="%1."/>
      <w:lvlJc w:val="left"/>
      <w:pPr>
        <w:ind w:left="192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7D00A22"/>
    <w:multiLevelType w:val="hybridMultilevel"/>
    <w:tmpl w:val="EF647F3A"/>
    <w:lvl w:ilvl="0" w:tplc="6F0C953E">
      <w:start w:val="1"/>
      <w:numFmt w:val="decimal"/>
      <w:lvlText w:val="%1)"/>
      <w:lvlJc w:val="left"/>
      <w:pPr>
        <w:ind w:left="2912"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306D7B45"/>
    <w:multiLevelType w:val="hybridMultilevel"/>
    <w:tmpl w:val="73784386"/>
    <w:lvl w:ilvl="0" w:tplc="000AF1E6">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0BD72E1"/>
    <w:multiLevelType w:val="hybridMultilevel"/>
    <w:tmpl w:val="E6945E0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7A57769"/>
    <w:multiLevelType w:val="hybridMultilevel"/>
    <w:tmpl w:val="73A2984E"/>
    <w:lvl w:ilvl="0" w:tplc="7B0E6E08">
      <w:start w:val="1"/>
      <w:numFmt w:val="decimal"/>
      <w:lvlText w:val="%1."/>
      <w:lvlJc w:val="left"/>
      <w:pPr>
        <w:ind w:left="1069" w:hanging="360"/>
      </w:pPr>
      <w:rPr>
        <w:rFonts w:ascii="Times New Roman" w:eastAsiaTheme="minorHAnsi" w:hAnsi="Times New Roman" w:cstheme="minorBid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3B225A56"/>
    <w:multiLevelType w:val="hybridMultilevel"/>
    <w:tmpl w:val="3CC6D7F0"/>
    <w:lvl w:ilvl="0" w:tplc="CB6A3B48">
      <w:start w:val="1"/>
      <w:numFmt w:val="decimal"/>
      <w:lvlText w:val="%1."/>
      <w:lvlJc w:val="left"/>
      <w:pPr>
        <w:ind w:left="1907" w:hanging="1170"/>
      </w:pPr>
      <w:rPr>
        <w:rFonts w:ascii="Times New Roman" w:eastAsia="Times New Roman" w:hAnsi="Times New Roman" w:cs="Times New Roman"/>
      </w:rPr>
    </w:lvl>
    <w:lvl w:ilvl="1" w:tplc="04190019" w:tentative="1">
      <w:start w:val="1"/>
      <w:numFmt w:val="lowerLetter"/>
      <w:lvlText w:val="%2."/>
      <w:lvlJc w:val="left"/>
      <w:pPr>
        <w:ind w:left="1817" w:hanging="360"/>
      </w:pPr>
    </w:lvl>
    <w:lvl w:ilvl="2" w:tplc="0419001B" w:tentative="1">
      <w:start w:val="1"/>
      <w:numFmt w:val="lowerRoman"/>
      <w:lvlText w:val="%3."/>
      <w:lvlJc w:val="right"/>
      <w:pPr>
        <w:ind w:left="2537" w:hanging="180"/>
      </w:pPr>
    </w:lvl>
    <w:lvl w:ilvl="3" w:tplc="0419000F" w:tentative="1">
      <w:start w:val="1"/>
      <w:numFmt w:val="decimal"/>
      <w:lvlText w:val="%4."/>
      <w:lvlJc w:val="left"/>
      <w:pPr>
        <w:ind w:left="3257" w:hanging="360"/>
      </w:pPr>
    </w:lvl>
    <w:lvl w:ilvl="4" w:tplc="04190019" w:tentative="1">
      <w:start w:val="1"/>
      <w:numFmt w:val="lowerLetter"/>
      <w:lvlText w:val="%5."/>
      <w:lvlJc w:val="left"/>
      <w:pPr>
        <w:ind w:left="3977" w:hanging="360"/>
      </w:pPr>
    </w:lvl>
    <w:lvl w:ilvl="5" w:tplc="0419001B" w:tentative="1">
      <w:start w:val="1"/>
      <w:numFmt w:val="lowerRoman"/>
      <w:lvlText w:val="%6."/>
      <w:lvlJc w:val="right"/>
      <w:pPr>
        <w:ind w:left="4697" w:hanging="180"/>
      </w:pPr>
    </w:lvl>
    <w:lvl w:ilvl="6" w:tplc="0419000F" w:tentative="1">
      <w:start w:val="1"/>
      <w:numFmt w:val="decimal"/>
      <w:lvlText w:val="%7."/>
      <w:lvlJc w:val="left"/>
      <w:pPr>
        <w:ind w:left="5417" w:hanging="360"/>
      </w:pPr>
    </w:lvl>
    <w:lvl w:ilvl="7" w:tplc="04190019" w:tentative="1">
      <w:start w:val="1"/>
      <w:numFmt w:val="lowerLetter"/>
      <w:lvlText w:val="%8."/>
      <w:lvlJc w:val="left"/>
      <w:pPr>
        <w:ind w:left="6137" w:hanging="360"/>
      </w:pPr>
    </w:lvl>
    <w:lvl w:ilvl="8" w:tplc="0419001B" w:tentative="1">
      <w:start w:val="1"/>
      <w:numFmt w:val="lowerRoman"/>
      <w:lvlText w:val="%9."/>
      <w:lvlJc w:val="right"/>
      <w:pPr>
        <w:ind w:left="6857" w:hanging="180"/>
      </w:pPr>
    </w:lvl>
  </w:abstractNum>
  <w:abstractNum w:abstractNumId="15" w15:restartNumberingAfterBreak="0">
    <w:nsid w:val="3D2D2AA1"/>
    <w:multiLevelType w:val="hybridMultilevel"/>
    <w:tmpl w:val="FE2C93A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D8D7A43"/>
    <w:multiLevelType w:val="hybridMultilevel"/>
    <w:tmpl w:val="8012B21E"/>
    <w:lvl w:ilvl="0" w:tplc="D0747AAE">
      <w:start w:val="6"/>
      <w:numFmt w:val="decimal"/>
      <w:lvlText w:val="%1)"/>
      <w:lvlJc w:val="left"/>
      <w:pPr>
        <w:ind w:left="1080" w:hanging="360"/>
      </w:pPr>
      <w:rPr>
        <w:rFonts w:ascii="Times New Roman" w:hAnsi="Times New Roman" w:cs="Times New Roman" w:hint="default"/>
        <w:sz w:val="28"/>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3E6018D0"/>
    <w:multiLevelType w:val="hybridMultilevel"/>
    <w:tmpl w:val="EB468AA8"/>
    <w:lvl w:ilvl="0" w:tplc="04190011">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8" w15:restartNumberingAfterBreak="0">
    <w:nsid w:val="48E95A9B"/>
    <w:multiLevelType w:val="hybridMultilevel"/>
    <w:tmpl w:val="EF647F3A"/>
    <w:lvl w:ilvl="0" w:tplc="6F0C953E">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4C8A2046"/>
    <w:multiLevelType w:val="hybridMultilevel"/>
    <w:tmpl w:val="EDC88F38"/>
    <w:lvl w:ilvl="0" w:tplc="04190011">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E9B65A3"/>
    <w:multiLevelType w:val="hybridMultilevel"/>
    <w:tmpl w:val="A5CABBA4"/>
    <w:lvl w:ilvl="0" w:tplc="D90C4D30">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4F93094F"/>
    <w:multiLevelType w:val="hybridMultilevel"/>
    <w:tmpl w:val="EDC88F38"/>
    <w:lvl w:ilvl="0" w:tplc="04190011">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88E0D13"/>
    <w:multiLevelType w:val="hybridMultilevel"/>
    <w:tmpl w:val="58E01210"/>
    <w:lvl w:ilvl="0" w:tplc="4DB6A13E">
      <w:start w:val="1"/>
      <w:numFmt w:val="decimal"/>
      <w:lvlText w:val="%1)"/>
      <w:lvlJc w:val="left"/>
      <w:pPr>
        <w:ind w:left="2345" w:hanging="360"/>
      </w:pPr>
      <w:rPr>
        <w:rFonts w:hint="default"/>
      </w:rPr>
    </w:lvl>
    <w:lvl w:ilvl="1" w:tplc="04190019" w:tentative="1">
      <w:start w:val="1"/>
      <w:numFmt w:val="lowerLetter"/>
      <w:lvlText w:val="%2."/>
      <w:lvlJc w:val="left"/>
      <w:pPr>
        <w:ind w:left="3065" w:hanging="360"/>
      </w:pPr>
    </w:lvl>
    <w:lvl w:ilvl="2" w:tplc="0419001B" w:tentative="1">
      <w:start w:val="1"/>
      <w:numFmt w:val="lowerRoman"/>
      <w:lvlText w:val="%3."/>
      <w:lvlJc w:val="right"/>
      <w:pPr>
        <w:ind w:left="3785" w:hanging="180"/>
      </w:pPr>
    </w:lvl>
    <w:lvl w:ilvl="3" w:tplc="0419000F" w:tentative="1">
      <w:start w:val="1"/>
      <w:numFmt w:val="decimal"/>
      <w:lvlText w:val="%4."/>
      <w:lvlJc w:val="left"/>
      <w:pPr>
        <w:ind w:left="4505" w:hanging="360"/>
      </w:pPr>
    </w:lvl>
    <w:lvl w:ilvl="4" w:tplc="04190019" w:tentative="1">
      <w:start w:val="1"/>
      <w:numFmt w:val="lowerLetter"/>
      <w:lvlText w:val="%5."/>
      <w:lvlJc w:val="left"/>
      <w:pPr>
        <w:ind w:left="5225" w:hanging="360"/>
      </w:pPr>
    </w:lvl>
    <w:lvl w:ilvl="5" w:tplc="0419001B" w:tentative="1">
      <w:start w:val="1"/>
      <w:numFmt w:val="lowerRoman"/>
      <w:lvlText w:val="%6."/>
      <w:lvlJc w:val="right"/>
      <w:pPr>
        <w:ind w:left="5945" w:hanging="180"/>
      </w:pPr>
    </w:lvl>
    <w:lvl w:ilvl="6" w:tplc="0419000F" w:tentative="1">
      <w:start w:val="1"/>
      <w:numFmt w:val="decimal"/>
      <w:lvlText w:val="%7."/>
      <w:lvlJc w:val="left"/>
      <w:pPr>
        <w:ind w:left="6665" w:hanging="360"/>
      </w:pPr>
    </w:lvl>
    <w:lvl w:ilvl="7" w:tplc="04190019" w:tentative="1">
      <w:start w:val="1"/>
      <w:numFmt w:val="lowerLetter"/>
      <w:lvlText w:val="%8."/>
      <w:lvlJc w:val="left"/>
      <w:pPr>
        <w:ind w:left="7385" w:hanging="360"/>
      </w:pPr>
    </w:lvl>
    <w:lvl w:ilvl="8" w:tplc="0419001B" w:tentative="1">
      <w:start w:val="1"/>
      <w:numFmt w:val="lowerRoman"/>
      <w:lvlText w:val="%9."/>
      <w:lvlJc w:val="right"/>
      <w:pPr>
        <w:ind w:left="8105" w:hanging="180"/>
      </w:pPr>
    </w:lvl>
  </w:abstractNum>
  <w:abstractNum w:abstractNumId="23" w15:restartNumberingAfterBreak="0">
    <w:nsid w:val="58BE38A5"/>
    <w:multiLevelType w:val="hybridMultilevel"/>
    <w:tmpl w:val="8E26EFE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C0F78DA"/>
    <w:multiLevelType w:val="hybridMultilevel"/>
    <w:tmpl w:val="F20087D2"/>
    <w:lvl w:ilvl="0" w:tplc="F91EA6DC">
      <w:start w:val="1"/>
      <w:numFmt w:val="decimal"/>
      <w:lvlText w:val="%1."/>
      <w:lvlJc w:val="left"/>
      <w:pPr>
        <w:ind w:left="1065" w:hanging="360"/>
      </w:pPr>
      <w:rPr>
        <w:rFonts w:cstheme="minorBidi"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5" w15:restartNumberingAfterBreak="0">
    <w:nsid w:val="5D350CDF"/>
    <w:multiLevelType w:val="hybridMultilevel"/>
    <w:tmpl w:val="5636E5B2"/>
    <w:lvl w:ilvl="0" w:tplc="C2B2C08C">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15:restartNumberingAfterBreak="0">
    <w:nsid w:val="5F116B09"/>
    <w:multiLevelType w:val="hybridMultilevel"/>
    <w:tmpl w:val="FB14BA20"/>
    <w:lvl w:ilvl="0" w:tplc="9D0EBB82">
      <w:start w:val="2016"/>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45E476C"/>
    <w:multiLevelType w:val="hybridMultilevel"/>
    <w:tmpl w:val="0792C17E"/>
    <w:lvl w:ilvl="0" w:tplc="BAFE15D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5123E57"/>
    <w:multiLevelType w:val="hybridMultilevel"/>
    <w:tmpl w:val="387C6B84"/>
    <w:lvl w:ilvl="0" w:tplc="4502EF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65274A58"/>
    <w:multiLevelType w:val="hybridMultilevel"/>
    <w:tmpl w:val="EF647F3A"/>
    <w:lvl w:ilvl="0" w:tplc="6F0C953E">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65705143"/>
    <w:multiLevelType w:val="multilevel"/>
    <w:tmpl w:val="5816BE28"/>
    <w:lvl w:ilvl="0">
      <w:start w:val="2015"/>
      <w:numFmt w:val="decimal"/>
      <w:lvlText w:val="%1"/>
      <w:lvlJc w:val="left"/>
      <w:pPr>
        <w:ind w:left="1260" w:hanging="1260"/>
      </w:pPr>
      <w:rPr>
        <w:rFonts w:hint="default"/>
      </w:rPr>
    </w:lvl>
    <w:lvl w:ilvl="1">
      <w:start w:val="2016"/>
      <w:numFmt w:val="decimal"/>
      <w:lvlText w:val="%1-%2"/>
      <w:lvlJc w:val="left"/>
      <w:pPr>
        <w:ind w:left="1260" w:hanging="1260"/>
      </w:pPr>
      <w:rPr>
        <w:rFonts w:hint="default"/>
      </w:rPr>
    </w:lvl>
    <w:lvl w:ilvl="2">
      <w:start w:val="1"/>
      <w:numFmt w:val="decimal"/>
      <w:lvlText w:val="%1-%2.%3"/>
      <w:lvlJc w:val="left"/>
      <w:pPr>
        <w:ind w:left="1260" w:hanging="1260"/>
      </w:pPr>
      <w:rPr>
        <w:rFonts w:hint="default"/>
      </w:rPr>
    </w:lvl>
    <w:lvl w:ilvl="3">
      <w:start w:val="1"/>
      <w:numFmt w:val="decimal"/>
      <w:lvlText w:val="%1-%2.%3.%4"/>
      <w:lvlJc w:val="left"/>
      <w:pPr>
        <w:ind w:left="1260" w:hanging="1260"/>
      </w:pPr>
      <w:rPr>
        <w:rFonts w:hint="default"/>
      </w:rPr>
    </w:lvl>
    <w:lvl w:ilvl="4">
      <w:start w:val="1"/>
      <w:numFmt w:val="decimal"/>
      <w:lvlText w:val="%1-%2.%3.%4.%5"/>
      <w:lvlJc w:val="left"/>
      <w:pPr>
        <w:ind w:left="1260" w:hanging="126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66FA4327"/>
    <w:multiLevelType w:val="hybridMultilevel"/>
    <w:tmpl w:val="8012B21E"/>
    <w:lvl w:ilvl="0" w:tplc="D0747AAE">
      <w:start w:val="6"/>
      <w:numFmt w:val="decimal"/>
      <w:lvlText w:val="%1)"/>
      <w:lvlJc w:val="left"/>
      <w:pPr>
        <w:ind w:left="1080" w:hanging="360"/>
      </w:pPr>
      <w:rPr>
        <w:rFonts w:ascii="Times New Roman" w:hAnsi="Times New Roman" w:cs="Times New Roman" w:hint="default"/>
        <w:sz w:val="28"/>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15:restartNumberingAfterBreak="0">
    <w:nsid w:val="69367E5F"/>
    <w:multiLevelType w:val="hybridMultilevel"/>
    <w:tmpl w:val="C8144422"/>
    <w:lvl w:ilvl="0" w:tplc="2A7677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6AC431A1"/>
    <w:multiLevelType w:val="hybridMultilevel"/>
    <w:tmpl w:val="2CB21746"/>
    <w:lvl w:ilvl="0" w:tplc="04190011">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C9C5999"/>
    <w:multiLevelType w:val="hybridMultilevel"/>
    <w:tmpl w:val="2A30D66C"/>
    <w:lvl w:ilvl="0" w:tplc="6E60BB9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57F65B7"/>
    <w:multiLevelType w:val="hybridMultilevel"/>
    <w:tmpl w:val="FCB699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82D3232"/>
    <w:multiLevelType w:val="hybridMultilevel"/>
    <w:tmpl w:val="1D64F6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89F3D4E"/>
    <w:multiLevelType w:val="hybridMultilevel"/>
    <w:tmpl w:val="260AADD2"/>
    <w:lvl w:ilvl="0" w:tplc="98044E88">
      <w:start w:val="2019"/>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8A51F5A"/>
    <w:multiLevelType w:val="hybridMultilevel"/>
    <w:tmpl w:val="84927766"/>
    <w:lvl w:ilvl="0" w:tplc="17F6ABBA">
      <w:start w:val="2020"/>
      <w:numFmt w:val="decimal"/>
      <w:lvlText w:val="%1"/>
      <w:lvlJc w:val="left"/>
      <w:pPr>
        <w:ind w:left="960" w:hanging="60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A5B3F10"/>
    <w:multiLevelType w:val="hybridMultilevel"/>
    <w:tmpl w:val="44340490"/>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B22128C"/>
    <w:multiLevelType w:val="hybridMultilevel"/>
    <w:tmpl w:val="8F5665A4"/>
    <w:lvl w:ilvl="0" w:tplc="80CCAD5E">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15:restartNumberingAfterBreak="0">
    <w:nsid w:val="7C2D3005"/>
    <w:multiLevelType w:val="hybridMultilevel"/>
    <w:tmpl w:val="B9F8D02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CF939DB"/>
    <w:multiLevelType w:val="hybridMultilevel"/>
    <w:tmpl w:val="D2103E08"/>
    <w:lvl w:ilvl="0" w:tplc="B896F32C">
      <w:start w:val="4"/>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3" w15:restartNumberingAfterBreak="0">
    <w:nsid w:val="7F80170F"/>
    <w:multiLevelType w:val="hybridMultilevel"/>
    <w:tmpl w:val="EDC88F38"/>
    <w:lvl w:ilvl="0" w:tplc="04190011">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
  </w:num>
  <w:num w:numId="2">
    <w:abstractNumId w:val="42"/>
  </w:num>
  <w:num w:numId="3">
    <w:abstractNumId w:val="1"/>
  </w:num>
  <w:num w:numId="4">
    <w:abstractNumId w:val="6"/>
  </w:num>
  <w:num w:numId="5">
    <w:abstractNumId w:val="11"/>
  </w:num>
  <w:num w:numId="6">
    <w:abstractNumId w:val="2"/>
  </w:num>
  <w:num w:numId="7">
    <w:abstractNumId w:val="9"/>
  </w:num>
  <w:num w:numId="8">
    <w:abstractNumId w:val="32"/>
  </w:num>
  <w:num w:numId="9">
    <w:abstractNumId w:val="40"/>
  </w:num>
  <w:num w:numId="10">
    <w:abstractNumId w:val="41"/>
  </w:num>
  <w:num w:numId="11">
    <w:abstractNumId w:val="25"/>
  </w:num>
  <w:num w:numId="12">
    <w:abstractNumId w:val="35"/>
  </w:num>
  <w:num w:numId="13">
    <w:abstractNumId w:val="13"/>
  </w:num>
  <w:num w:numId="14">
    <w:abstractNumId w:val="26"/>
  </w:num>
  <w:num w:numId="15">
    <w:abstractNumId w:val="16"/>
  </w:num>
  <w:num w:numId="16">
    <w:abstractNumId w:val="30"/>
  </w:num>
  <w:num w:numId="17">
    <w:abstractNumId w:val="18"/>
  </w:num>
  <w:num w:numId="18">
    <w:abstractNumId w:val="28"/>
  </w:num>
  <w:num w:numId="19">
    <w:abstractNumId w:val="22"/>
  </w:num>
  <w:num w:numId="20">
    <w:abstractNumId w:val="43"/>
  </w:num>
  <w:num w:numId="21">
    <w:abstractNumId w:val="38"/>
  </w:num>
  <w:num w:numId="22">
    <w:abstractNumId w:val="37"/>
  </w:num>
  <w:num w:numId="23">
    <w:abstractNumId w:val="23"/>
  </w:num>
  <w:num w:numId="24">
    <w:abstractNumId w:val="12"/>
  </w:num>
  <w:num w:numId="2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lvlOverride w:ilvl="0">
      <w:startOverride w:val="2015"/>
    </w:lvlOverride>
    <w:lvlOverride w:ilvl="1">
      <w:startOverride w:val="201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lvlOverride w:ilvl="0">
      <w:startOverride w:val="20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num>
  <w:num w:numId="31">
    <w:abstractNumId w:val="0"/>
  </w:num>
  <w:num w:numId="32">
    <w:abstractNumId w:val="19"/>
  </w:num>
  <w:num w:numId="33">
    <w:abstractNumId w:val="5"/>
  </w:num>
  <w:num w:numId="34">
    <w:abstractNumId w:val="29"/>
  </w:num>
  <w:num w:numId="35">
    <w:abstractNumId w:val="33"/>
  </w:num>
  <w:num w:numId="36">
    <w:abstractNumId w:val="39"/>
  </w:num>
  <w:num w:numId="37">
    <w:abstractNumId w:val="21"/>
  </w:num>
  <w:num w:numId="38">
    <w:abstractNumId w:val="10"/>
  </w:num>
  <w:num w:numId="39">
    <w:abstractNumId w:val="20"/>
  </w:num>
  <w:num w:numId="40">
    <w:abstractNumId w:val="3"/>
  </w:num>
  <w:num w:numId="41">
    <w:abstractNumId w:val="15"/>
  </w:num>
  <w:num w:numId="42">
    <w:abstractNumId w:val="17"/>
  </w:num>
  <w:num w:numId="43">
    <w:abstractNumId w:val="36"/>
  </w:num>
  <w:num w:numId="44">
    <w:abstractNumId w:val="4"/>
  </w:num>
  <w:num w:numId="45">
    <w:abstractNumId w:val="14"/>
  </w:num>
  <w:num w:numId="46">
    <w:abstractNumId w:val="8"/>
  </w:num>
  <w:num w:numId="47">
    <w:abstractNumId w:val="7"/>
  </w:num>
  <w:num w:numId="48">
    <w:abstractNumId w:val="27"/>
  </w:num>
  <w:num w:numId="4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BEE"/>
    <w:rsid w:val="000338DD"/>
    <w:rsid w:val="00043668"/>
    <w:rsid w:val="00054DE6"/>
    <w:rsid w:val="0005790F"/>
    <w:rsid w:val="00061B8E"/>
    <w:rsid w:val="00063ACE"/>
    <w:rsid w:val="0006560D"/>
    <w:rsid w:val="0007150C"/>
    <w:rsid w:val="00080520"/>
    <w:rsid w:val="000921B0"/>
    <w:rsid w:val="000967C2"/>
    <w:rsid w:val="000A526E"/>
    <w:rsid w:val="000B0D83"/>
    <w:rsid w:val="000B2C33"/>
    <w:rsid w:val="000B793B"/>
    <w:rsid w:val="000C3EAD"/>
    <w:rsid w:val="000C6060"/>
    <w:rsid w:val="000E336A"/>
    <w:rsid w:val="000E7F0C"/>
    <w:rsid w:val="000F0B58"/>
    <w:rsid w:val="000F14F1"/>
    <w:rsid w:val="00120B77"/>
    <w:rsid w:val="001266C8"/>
    <w:rsid w:val="00143E85"/>
    <w:rsid w:val="001462F4"/>
    <w:rsid w:val="0016641A"/>
    <w:rsid w:val="00170879"/>
    <w:rsid w:val="00174232"/>
    <w:rsid w:val="001826DD"/>
    <w:rsid w:val="001846C9"/>
    <w:rsid w:val="0019329E"/>
    <w:rsid w:val="001A2E07"/>
    <w:rsid w:val="001A7425"/>
    <w:rsid w:val="001A7D11"/>
    <w:rsid w:val="001B1253"/>
    <w:rsid w:val="001B3A87"/>
    <w:rsid w:val="001B7B38"/>
    <w:rsid w:val="001D0FE4"/>
    <w:rsid w:val="001D2ADE"/>
    <w:rsid w:val="001D31F2"/>
    <w:rsid w:val="001D433F"/>
    <w:rsid w:val="001E14D7"/>
    <w:rsid w:val="001E7CD2"/>
    <w:rsid w:val="001F0463"/>
    <w:rsid w:val="00250247"/>
    <w:rsid w:val="00254BB9"/>
    <w:rsid w:val="002729C1"/>
    <w:rsid w:val="002750E3"/>
    <w:rsid w:val="00280EE0"/>
    <w:rsid w:val="00284F43"/>
    <w:rsid w:val="00286666"/>
    <w:rsid w:val="002915C3"/>
    <w:rsid w:val="00292709"/>
    <w:rsid w:val="00295638"/>
    <w:rsid w:val="002C2AEB"/>
    <w:rsid w:val="002D0D6E"/>
    <w:rsid w:val="002E52C6"/>
    <w:rsid w:val="00311E2D"/>
    <w:rsid w:val="00332FC2"/>
    <w:rsid w:val="00346D20"/>
    <w:rsid w:val="00355152"/>
    <w:rsid w:val="00363853"/>
    <w:rsid w:val="00371B2D"/>
    <w:rsid w:val="00372D82"/>
    <w:rsid w:val="003825B6"/>
    <w:rsid w:val="00384313"/>
    <w:rsid w:val="003A134B"/>
    <w:rsid w:val="003A602F"/>
    <w:rsid w:val="003A73CB"/>
    <w:rsid w:val="003C4B5C"/>
    <w:rsid w:val="003C568D"/>
    <w:rsid w:val="003F4714"/>
    <w:rsid w:val="003F6264"/>
    <w:rsid w:val="0040063E"/>
    <w:rsid w:val="00423CE5"/>
    <w:rsid w:val="00435ED8"/>
    <w:rsid w:val="00450603"/>
    <w:rsid w:val="004563F2"/>
    <w:rsid w:val="004648C0"/>
    <w:rsid w:val="00467D7E"/>
    <w:rsid w:val="00470AFF"/>
    <w:rsid w:val="00483FE3"/>
    <w:rsid w:val="00484824"/>
    <w:rsid w:val="004A021F"/>
    <w:rsid w:val="004D6CD5"/>
    <w:rsid w:val="004E197F"/>
    <w:rsid w:val="004E48B9"/>
    <w:rsid w:val="00504C0D"/>
    <w:rsid w:val="00506ED9"/>
    <w:rsid w:val="00512F92"/>
    <w:rsid w:val="00523630"/>
    <w:rsid w:val="00532F77"/>
    <w:rsid w:val="00544E32"/>
    <w:rsid w:val="00545D4E"/>
    <w:rsid w:val="00546C49"/>
    <w:rsid w:val="005602BC"/>
    <w:rsid w:val="0058325F"/>
    <w:rsid w:val="00585067"/>
    <w:rsid w:val="00597972"/>
    <w:rsid w:val="005C3F3A"/>
    <w:rsid w:val="005C427B"/>
    <w:rsid w:val="005E2AC3"/>
    <w:rsid w:val="005E35BE"/>
    <w:rsid w:val="005E3E32"/>
    <w:rsid w:val="005F64E2"/>
    <w:rsid w:val="00604D3F"/>
    <w:rsid w:val="00621E19"/>
    <w:rsid w:val="0063217F"/>
    <w:rsid w:val="00635743"/>
    <w:rsid w:val="0064394E"/>
    <w:rsid w:val="006516A6"/>
    <w:rsid w:val="0067743C"/>
    <w:rsid w:val="00684B2A"/>
    <w:rsid w:val="00692DE2"/>
    <w:rsid w:val="00695CE3"/>
    <w:rsid w:val="006970CD"/>
    <w:rsid w:val="006A0B25"/>
    <w:rsid w:val="006A3458"/>
    <w:rsid w:val="006A54C4"/>
    <w:rsid w:val="006B07EE"/>
    <w:rsid w:val="006C18FA"/>
    <w:rsid w:val="006C4B52"/>
    <w:rsid w:val="006D23A1"/>
    <w:rsid w:val="006E21B2"/>
    <w:rsid w:val="006F130B"/>
    <w:rsid w:val="006F34A7"/>
    <w:rsid w:val="00701031"/>
    <w:rsid w:val="0071619B"/>
    <w:rsid w:val="00727F1C"/>
    <w:rsid w:val="00733107"/>
    <w:rsid w:val="00754F70"/>
    <w:rsid w:val="00757A49"/>
    <w:rsid w:val="00763650"/>
    <w:rsid w:val="00772C12"/>
    <w:rsid w:val="0078268E"/>
    <w:rsid w:val="007850AE"/>
    <w:rsid w:val="00794782"/>
    <w:rsid w:val="007A62A3"/>
    <w:rsid w:val="007B4B8A"/>
    <w:rsid w:val="007B7B41"/>
    <w:rsid w:val="007C03DD"/>
    <w:rsid w:val="007E0D73"/>
    <w:rsid w:val="007F3FC4"/>
    <w:rsid w:val="00800068"/>
    <w:rsid w:val="00800A90"/>
    <w:rsid w:val="008101F8"/>
    <w:rsid w:val="00812DD7"/>
    <w:rsid w:val="00816E69"/>
    <w:rsid w:val="00825F7C"/>
    <w:rsid w:val="00833F83"/>
    <w:rsid w:val="00834DF6"/>
    <w:rsid w:val="0088300E"/>
    <w:rsid w:val="00887ED6"/>
    <w:rsid w:val="00891986"/>
    <w:rsid w:val="008C6806"/>
    <w:rsid w:val="008C6AA2"/>
    <w:rsid w:val="008D46AD"/>
    <w:rsid w:val="008D6C0E"/>
    <w:rsid w:val="00907D43"/>
    <w:rsid w:val="009308E7"/>
    <w:rsid w:val="0095250F"/>
    <w:rsid w:val="00973E8F"/>
    <w:rsid w:val="00997395"/>
    <w:rsid w:val="009C1A20"/>
    <w:rsid w:val="009C23DA"/>
    <w:rsid w:val="009C2B2B"/>
    <w:rsid w:val="009C4DC9"/>
    <w:rsid w:val="009D37B2"/>
    <w:rsid w:val="009D5E44"/>
    <w:rsid w:val="009E1D15"/>
    <w:rsid w:val="009E24E4"/>
    <w:rsid w:val="00A00B09"/>
    <w:rsid w:val="00A0164D"/>
    <w:rsid w:val="00A30CD7"/>
    <w:rsid w:val="00A4294E"/>
    <w:rsid w:val="00A560C9"/>
    <w:rsid w:val="00A93FFA"/>
    <w:rsid w:val="00AA7661"/>
    <w:rsid w:val="00AE57DE"/>
    <w:rsid w:val="00AF1E4F"/>
    <w:rsid w:val="00B50CEC"/>
    <w:rsid w:val="00B545B9"/>
    <w:rsid w:val="00B54C3C"/>
    <w:rsid w:val="00B562AB"/>
    <w:rsid w:val="00B712D5"/>
    <w:rsid w:val="00B773CC"/>
    <w:rsid w:val="00B877B3"/>
    <w:rsid w:val="00B960A8"/>
    <w:rsid w:val="00BA7C1B"/>
    <w:rsid w:val="00BB6DE1"/>
    <w:rsid w:val="00BC551D"/>
    <w:rsid w:val="00C1152F"/>
    <w:rsid w:val="00C137E9"/>
    <w:rsid w:val="00C3141A"/>
    <w:rsid w:val="00C54CC3"/>
    <w:rsid w:val="00C66EE1"/>
    <w:rsid w:val="00C73AEA"/>
    <w:rsid w:val="00C82885"/>
    <w:rsid w:val="00C8650C"/>
    <w:rsid w:val="00C96421"/>
    <w:rsid w:val="00CB2B60"/>
    <w:rsid w:val="00CB74CC"/>
    <w:rsid w:val="00CC6320"/>
    <w:rsid w:val="00CD05F4"/>
    <w:rsid w:val="00CE4D24"/>
    <w:rsid w:val="00D058EF"/>
    <w:rsid w:val="00D14933"/>
    <w:rsid w:val="00D53289"/>
    <w:rsid w:val="00D73D61"/>
    <w:rsid w:val="00D97CC8"/>
    <w:rsid w:val="00D97F87"/>
    <w:rsid w:val="00DA71E0"/>
    <w:rsid w:val="00DC0556"/>
    <w:rsid w:val="00DE62AD"/>
    <w:rsid w:val="00E038CE"/>
    <w:rsid w:val="00E05B65"/>
    <w:rsid w:val="00E22415"/>
    <w:rsid w:val="00E243BC"/>
    <w:rsid w:val="00E25A13"/>
    <w:rsid w:val="00E405D2"/>
    <w:rsid w:val="00E566B8"/>
    <w:rsid w:val="00E66FC0"/>
    <w:rsid w:val="00E77C31"/>
    <w:rsid w:val="00E862C6"/>
    <w:rsid w:val="00E93E9C"/>
    <w:rsid w:val="00EA0485"/>
    <w:rsid w:val="00EB08A0"/>
    <w:rsid w:val="00EB5E48"/>
    <w:rsid w:val="00EB7BEE"/>
    <w:rsid w:val="00EE051A"/>
    <w:rsid w:val="00EF55EE"/>
    <w:rsid w:val="00F07BAE"/>
    <w:rsid w:val="00F12674"/>
    <w:rsid w:val="00F12820"/>
    <w:rsid w:val="00F1689A"/>
    <w:rsid w:val="00F2409C"/>
    <w:rsid w:val="00F245B3"/>
    <w:rsid w:val="00F273F3"/>
    <w:rsid w:val="00F32CB9"/>
    <w:rsid w:val="00F54947"/>
    <w:rsid w:val="00F66B45"/>
    <w:rsid w:val="00F80AF0"/>
    <w:rsid w:val="00F95AE9"/>
    <w:rsid w:val="00FA0535"/>
    <w:rsid w:val="00FA3C6B"/>
    <w:rsid w:val="00FB1A7E"/>
    <w:rsid w:val="00FB27EA"/>
    <w:rsid w:val="00FB3B3B"/>
    <w:rsid w:val="00FB7101"/>
    <w:rsid w:val="00FC00CD"/>
    <w:rsid w:val="00FC58B1"/>
    <w:rsid w:val="00FC6593"/>
    <w:rsid w:val="00FD4CE8"/>
    <w:rsid w:val="00FE6CAC"/>
    <w:rsid w:val="00FF7C45"/>
    <w:rsid w:val="00FF7D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AE4ED5"/>
  <w15:docId w15:val="{E7BEBB92-0E65-42AB-8BA6-38C9F1E38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2C12"/>
  </w:style>
  <w:style w:type="paragraph" w:styleId="1">
    <w:name w:val="heading 1"/>
    <w:basedOn w:val="a"/>
    <w:next w:val="a"/>
    <w:link w:val="10"/>
    <w:uiPriority w:val="9"/>
    <w:qFormat/>
    <w:rsid w:val="00284F43"/>
    <w:pPr>
      <w:widowControl w:val="0"/>
      <w:autoSpaceDE w:val="0"/>
      <w:autoSpaceDN w:val="0"/>
      <w:adjustRightInd w:val="0"/>
      <w:spacing w:before="108" w:after="108"/>
      <w:jc w:val="center"/>
      <w:outlineLvl w:val="0"/>
    </w:pPr>
    <w:rPr>
      <w:rFonts w:ascii="Arial" w:eastAsia="Times New Roman" w:hAnsi="Arial" w:cs="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E24E4"/>
    <w:pPr>
      <w:ind w:left="720"/>
      <w:contextualSpacing/>
    </w:pPr>
  </w:style>
  <w:style w:type="paragraph" w:styleId="a4">
    <w:name w:val="Balloon Text"/>
    <w:basedOn w:val="a"/>
    <w:link w:val="a5"/>
    <w:uiPriority w:val="99"/>
    <w:semiHidden/>
    <w:unhideWhenUsed/>
    <w:rsid w:val="006A54C4"/>
    <w:rPr>
      <w:rFonts w:ascii="Tahoma" w:hAnsi="Tahoma" w:cs="Tahoma"/>
      <w:sz w:val="16"/>
      <w:szCs w:val="16"/>
    </w:rPr>
  </w:style>
  <w:style w:type="character" w:customStyle="1" w:styleId="a5">
    <w:name w:val="Текст выноски Знак"/>
    <w:basedOn w:val="a0"/>
    <w:link w:val="a4"/>
    <w:uiPriority w:val="99"/>
    <w:semiHidden/>
    <w:rsid w:val="006A54C4"/>
    <w:rPr>
      <w:rFonts w:ascii="Tahoma" w:hAnsi="Tahoma" w:cs="Tahoma"/>
      <w:sz w:val="16"/>
      <w:szCs w:val="16"/>
    </w:rPr>
  </w:style>
  <w:style w:type="paragraph" w:styleId="a6">
    <w:name w:val="header"/>
    <w:basedOn w:val="a"/>
    <w:link w:val="a7"/>
    <w:uiPriority w:val="99"/>
    <w:unhideWhenUsed/>
    <w:rsid w:val="005E35BE"/>
    <w:pPr>
      <w:tabs>
        <w:tab w:val="center" w:pos="4677"/>
        <w:tab w:val="right" w:pos="9355"/>
      </w:tabs>
    </w:pPr>
  </w:style>
  <w:style w:type="character" w:customStyle="1" w:styleId="a7">
    <w:name w:val="Верхний колонтитул Знак"/>
    <w:basedOn w:val="a0"/>
    <w:link w:val="a6"/>
    <w:uiPriority w:val="99"/>
    <w:rsid w:val="005E35BE"/>
  </w:style>
  <w:style w:type="paragraph" w:styleId="a8">
    <w:name w:val="footer"/>
    <w:basedOn w:val="a"/>
    <w:link w:val="a9"/>
    <w:uiPriority w:val="99"/>
    <w:unhideWhenUsed/>
    <w:rsid w:val="005E35BE"/>
    <w:pPr>
      <w:tabs>
        <w:tab w:val="center" w:pos="4677"/>
        <w:tab w:val="right" w:pos="9355"/>
      </w:tabs>
    </w:pPr>
  </w:style>
  <w:style w:type="character" w:customStyle="1" w:styleId="a9">
    <w:name w:val="Нижний колонтитул Знак"/>
    <w:basedOn w:val="a0"/>
    <w:link w:val="a8"/>
    <w:uiPriority w:val="99"/>
    <w:rsid w:val="005E35BE"/>
  </w:style>
  <w:style w:type="paragraph" w:styleId="aa">
    <w:name w:val="Body Text"/>
    <w:basedOn w:val="a"/>
    <w:link w:val="ab"/>
    <w:rsid w:val="00FC00CD"/>
    <w:pPr>
      <w:jc w:val="both"/>
    </w:pPr>
    <w:rPr>
      <w:rFonts w:eastAsia="Times New Roman" w:cs="Times New Roman"/>
      <w:sz w:val="24"/>
      <w:szCs w:val="20"/>
      <w:lang w:eastAsia="ru-RU"/>
    </w:rPr>
  </w:style>
  <w:style w:type="character" w:customStyle="1" w:styleId="ab">
    <w:name w:val="Основной текст Знак"/>
    <w:basedOn w:val="a0"/>
    <w:link w:val="aa"/>
    <w:rsid w:val="00FC00CD"/>
    <w:rPr>
      <w:rFonts w:eastAsia="Times New Roman" w:cs="Times New Roman"/>
      <w:sz w:val="24"/>
      <w:szCs w:val="20"/>
      <w:lang w:eastAsia="ru-RU"/>
    </w:rPr>
  </w:style>
  <w:style w:type="paragraph" w:styleId="ac">
    <w:name w:val="No Spacing"/>
    <w:uiPriority w:val="1"/>
    <w:qFormat/>
    <w:rsid w:val="00FC00CD"/>
    <w:rPr>
      <w:rFonts w:asciiTheme="minorHAnsi" w:eastAsiaTheme="minorEastAsia" w:hAnsiTheme="minorHAnsi"/>
      <w:sz w:val="22"/>
      <w:lang w:eastAsia="ru-RU"/>
    </w:rPr>
  </w:style>
  <w:style w:type="table" w:styleId="ad">
    <w:name w:val="Table Grid"/>
    <w:basedOn w:val="a1"/>
    <w:uiPriority w:val="39"/>
    <w:rsid w:val="001D0F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284F43"/>
    <w:rPr>
      <w:rFonts w:ascii="Arial" w:eastAsia="Times New Roman" w:hAnsi="Arial" w:cs="Arial"/>
      <w:b/>
      <w:bCs/>
      <w:color w:val="26282F"/>
      <w:sz w:val="24"/>
      <w:szCs w:val="24"/>
      <w:lang w:eastAsia="ru-RU"/>
    </w:rPr>
  </w:style>
  <w:style w:type="paragraph" w:customStyle="1" w:styleId="ae">
    <w:name w:val="Нормальный (таблица)"/>
    <w:basedOn w:val="a"/>
    <w:next w:val="a"/>
    <w:uiPriority w:val="99"/>
    <w:rsid w:val="00284F43"/>
    <w:pPr>
      <w:widowControl w:val="0"/>
      <w:autoSpaceDE w:val="0"/>
      <w:autoSpaceDN w:val="0"/>
      <w:adjustRightInd w:val="0"/>
      <w:jc w:val="both"/>
    </w:pPr>
    <w:rPr>
      <w:rFonts w:ascii="Arial" w:eastAsia="Times New Roman" w:hAnsi="Arial" w:cs="Arial"/>
      <w:sz w:val="24"/>
      <w:szCs w:val="24"/>
      <w:lang w:eastAsia="ru-RU"/>
    </w:rPr>
  </w:style>
  <w:style w:type="paragraph" w:customStyle="1" w:styleId="af">
    <w:name w:val="Прижатый влево"/>
    <w:basedOn w:val="a"/>
    <w:next w:val="a"/>
    <w:uiPriority w:val="99"/>
    <w:rsid w:val="00284F43"/>
    <w:pPr>
      <w:widowControl w:val="0"/>
      <w:autoSpaceDE w:val="0"/>
      <w:autoSpaceDN w:val="0"/>
      <w:adjustRightInd w:val="0"/>
    </w:pPr>
    <w:rPr>
      <w:rFonts w:ascii="Arial" w:eastAsia="Times New Roman" w:hAnsi="Arial" w:cs="Arial"/>
      <w:sz w:val="24"/>
      <w:szCs w:val="24"/>
      <w:lang w:eastAsia="ru-RU"/>
    </w:rPr>
  </w:style>
  <w:style w:type="character" w:styleId="af0">
    <w:name w:val="Hyperlink"/>
    <w:basedOn w:val="a0"/>
    <w:uiPriority w:val="99"/>
    <w:unhideWhenUsed/>
    <w:rsid w:val="00284F43"/>
    <w:rPr>
      <w:color w:val="0000FF"/>
      <w:u w:val="single"/>
    </w:rPr>
  </w:style>
  <w:style w:type="paragraph" w:customStyle="1" w:styleId="ConsPlusNormal">
    <w:name w:val="ConsPlusNormal"/>
    <w:rsid w:val="00284F43"/>
    <w:pPr>
      <w:widowControl w:val="0"/>
      <w:autoSpaceDE w:val="0"/>
      <w:autoSpaceDN w:val="0"/>
    </w:pPr>
    <w:rPr>
      <w:rFonts w:eastAsia="Times New Roman" w:cs="Times New Roman"/>
      <w:szCs w:val="20"/>
      <w:lang w:eastAsia="ru-RU"/>
    </w:rPr>
  </w:style>
  <w:style w:type="paragraph" w:customStyle="1" w:styleId="ConsPlusTitle">
    <w:name w:val="ConsPlusTitle"/>
    <w:rsid w:val="00284F43"/>
    <w:pPr>
      <w:widowControl w:val="0"/>
      <w:autoSpaceDE w:val="0"/>
      <w:autoSpaceDN w:val="0"/>
    </w:pPr>
    <w:rPr>
      <w:rFonts w:ascii="Calibri" w:eastAsia="Times New Roman" w:hAnsi="Calibri" w:cs="Calibri"/>
      <w:b/>
      <w:sz w:val="22"/>
      <w:szCs w:val="20"/>
      <w:lang w:eastAsia="ru-RU"/>
    </w:rPr>
  </w:style>
  <w:style w:type="paragraph" w:customStyle="1" w:styleId="ConsPlusCell">
    <w:name w:val="ConsPlusCell"/>
    <w:rsid w:val="00284F43"/>
    <w:pPr>
      <w:widowControl w:val="0"/>
      <w:autoSpaceDE w:val="0"/>
      <w:autoSpaceDN w:val="0"/>
      <w:adjustRightInd w:val="0"/>
    </w:pPr>
    <w:rPr>
      <w:rFonts w:eastAsia="Times New Roman" w:cs="Times New Roman"/>
      <w:szCs w:val="28"/>
      <w:lang w:eastAsia="ru-RU"/>
    </w:rPr>
  </w:style>
  <w:style w:type="character" w:styleId="af1">
    <w:name w:val="Placeholder Text"/>
    <w:basedOn w:val="a0"/>
    <w:uiPriority w:val="99"/>
    <w:semiHidden/>
    <w:rsid w:val="00284F43"/>
    <w:rPr>
      <w:color w:val="808080"/>
    </w:rPr>
  </w:style>
  <w:style w:type="paragraph" w:styleId="af2">
    <w:name w:val="Plain Text"/>
    <w:basedOn w:val="a"/>
    <w:link w:val="af3"/>
    <w:unhideWhenUsed/>
    <w:rsid w:val="00546C49"/>
    <w:rPr>
      <w:rFonts w:ascii="Courier New" w:eastAsia="Times New Roman" w:hAnsi="Courier New" w:cs="Times New Roman"/>
      <w:sz w:val="20"/>
      <w:szCs w:val="20"/>
      <w:lang w:eastAsia="ru-RU"/>
    </w:rPr>
  </w:style>
  <w:style w:type="character" w:customStyle="1" w:styleId="af3">
    <w:name w:val="Текст Знак"/>
    <w:basedOn w:val="a0"/>
    <w:link w:val="af2"/>
    <w:rsid w:val="00546C49"/>
    <w:rPr>
      <w:rFonts w:ascii="Courier New" w:eastAsia="Times New Roman" w:hAnsi="Courier New" w:cs="Times New Roman"/>
      <w:sz w:val="20"/>
      <w:szCs w:val="20"/>
      <w:lang w:eastAsia="ru-RU"/>
    </w:rPr>
  </w:style>
  <w:style w:type="paragraph" w:styleId="3">
    <w:name w:val="Body Text 3"/>
    <w:basedOn w:val="a"/>
    <w:link w:val="30"/>
    <w:unhideWhenUsed/>
    <w:rsid w:val="00546C49"/>
    <w:pPr>
      <w:jc w:val="both"/>
    </w:pPr>
    <w:rPr>
      <w:rFonts w:eastAsia="Times New Roman" w:cs="Times New Roman"/>
      <w:b/>
      <w:szCs w:val="20"/>
      <w:lang w:eastAsia="ru-RU"/>
    </w:rPr>
  </w:style>
  <w:style w:type="character" w:customStyle="1" w:styleId="30">
    <w:name w:val="Основной текст 3 Знак"/>
    <w:basedOn w:val="a0"/>
    <w:link w:val="3"/>
    <w:rsid w:val="00546C49"/>
    <w:rPr>
      <w:rFonts w:eastAsia="Times New Roman" w:cs="Times New Roman"/>
      <w:b/>
      <w:szCs w:val="20"/>
      <w:lang w:eastAsia="ru-RU"/>
    </w:rPr>
  </w:style>
  <w:style w:type="character" w:customStyle="1" w:styleId="11">
    <w:name w:val="Основной текст Знак1"/>
    <w:uiPriority w:val="99"/>
    <w:locked/>
    <w:rsid w:val="00546C49"/>
    <w:rPr>
      <w:rFonts w:ascii="Times New Roman" w:hAnsi="Times New Roman" w:cs="Times New Roman" w:hint="default"/>
      <w:sz w:val="27"/>
      <w:szCs w:val="27"/>
      <w:shd w:val="clear" w:color="auto" w:fill="FFFFFF"/>
    </w:rPr>
  </w:style>
  <w:style w:type="character" w:styleId="af4">
    <w:name w:val="page number"/>
    <w:basedOn w:val="a0"/>
    <w:rsid w:val="00546C49"/>
  </w:style>
  <w:style w:type="character" w:customStyle="1" w:styleId="af5">
    <w:name w:val="Гипертекстовая ссылка"/>
    <w:uiPriority w:val="99"/>
    <w:rsid w:val="00546C49"/>
    <w:rPr>
      <w:color w:val="106BBE"/>
    </w:rPr>
  </w:style>
  <w:style w:type="character" w:customStyle="1" w:styleId="af6">
    <w:name w:val="Активная гипертекстовая ссылка"/>
    <w:uiPriority w:val="99"/>
    <w:rsid w:val="00546C49"/>
    <w:rPr>
      <w:color w:val="106BBE"/>
      <w:u w:val="single"/>
    </w:rPr>
  </w:style>
  <w:style w:type="paragraph" w:customStyle="1" w:styleId="consplusnormal0">
    <w:name w:val="consplusnormal"/>
    <w:basedOn w:val="a"/>
    <w:rsid w:val="00546C49"/>
    <w:pPr>
      <w:spacing w:before="280" w:after="280"/>
    </w:pPr>
    <w:rPr>
      <w:rFonts w:eastAsia="Times New Roman" w:cs="Times New Roman"/>
      <w:sz w:val="24"/>
      <w:szCs w:val="24"/>
      <w:lang w:eastAsia="ar-SA"/>
    </w:rPr>
  </w:style>
  <w:style w:type="table" w:customStyle="1" w:styleId="2">
    <w:name w:val="Сетка таблицы2"/>
    <w:basedOn w:val="a1"/>
    <w:next w:val="ad"/>
    <w:uiPriority w:val="59"/>
    <w:rsid w:val="00546C49"/>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d"/>
    <w:uiPriority w:val="59"/>
    <w:rsid w:val="00546C49"/>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pt">
    <w:name w:val="Основной текст + 11 pt"/>
    <w:rsid w:val="00546C49"/>
    <w:rPr>
      <w:rFonts w:ascii="Times New Roman" w:eastAsia="Times New Roman" w:hAnsi="Times New Roman" w:cs="Times New Roman" w:hint="default"/>
      <w:color w:val="000000"/>
      <w:spacing w:val="0"/>
      <w:w w:val="100"/>
      <w:position w:val="0"/>
      <w:sz w:val="22"/>
      <w:szCs w:val="22"/>
      <w:shd w:val="clear" w:color="auto" w:fill="FFFFFF"/>
      <w:lang w:val="ru-RU" w:eastAsia="ru-RU" w:bidi="ru-RU"/>
    </w:rPr>
  </w:style>
  <w:style w:type="paragraph" w:styleId="af7">
    <w:name w:val="Normal (Web)"/>
    <w:basedOn w:val="a"/>
    <w:rsid w:val="00546C49"/>
    <w:pPr>
      <w:spacing w:before="100" w:beforeAutospacing="1" w:after="100" w:afterAutospacing="1"/>
    </w:pPr>
    <w:rPr>
      <w:rFonts w:eastAsia="Times New Roman" w:cs="Times New Roman"/>
      <w:sz w:val="24"/>
      <w:szCs w:val="24"/>
      <w:lang w:eastAsia="ru-RU"/>
    </w:rPr>
  </w:style>
  <w:style w:type="paragraph" w:customStyle="1" w:styleId="af8">
    <w:name w:val="Текст (справка)"/>
    <w:basedOn w:val="a"/>
    <w:next w:val="a"/>
    <w:uiPriority w:val="99"/>
    <w:rsid w:val="00546C49"/>
    <w:pPr>
      <w:widowControl w:val="0"/>
      <w:autoSpaceDE w:val="0"/>
      <w:autoSpaceDN w:val="0"/>
      <w:adjustRightInd w:val="0"/>
      <w:ind w:left="170" w:right="170"/>
    </w:pPr>
    <w:rPr>
      <w:rFonts w:ascii="Arial" w:eastAsia="Times New Roman" w:hAnsi="Arial" w:cs="Arial"/>
      <w:sz w:val="24"/>
      <w:szCs w:val="24"/>
      <w:lang w:eastAsia="ru-RU"/>
    </w:rPr>
  </w:style>
  <w:style w:type="paragraph" w:customStyle="1" w:styleId="af9">
    <w:name w:val="Базовый"/>
    <w:uiPriority w:val="99"/>
    <w:rsid w:val="00546C49"/>
    <w:pPr>
      <w:tabs>
        <w:tab w:val="left" w:pos="709"/>
      </w:tabs>
      <w:suppressAutoHyphens/>
      <w:spacing w:line="200" w:lineRule="atLeast"/>
    </w:pPr>
    <w:rPr>
      <w:rFonts w:eastAsia="Times New Roman" w:cs="Times New Roman"/>
      <w:color w:val="00000A"/>
      <w:sz w:val="20"/>
      <w:szCs w:val="20"/>
      <w:lang w:eastAsia="ar-SA"/>
    </w:rPr>
  </w:style>
  <w:style w:type="table" w:customStyle="1" w:styleId="12">
    <w:name w:val="Сетка таблицы1"/>
    <w:basedOn w:val="a1"/>
    <w:next w:val="ad"/>
    <w:uiPriority w:val="39"/>
    <w:rsid w:val="00CC6320"/>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DB1181782DD9694413AF93DE20B6E41595E8E463EDC9E49432E8B569A339CB8C9D46888FAFA7D07D853922A9B03D4C95DF5553C96934FF0T7Y5M" TargetMode="Externa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consultantplus://offline/ref=CDB1181782DD9694413AF93DE20B6E41595C8C483FDC9E49432E8B569A339CB8DBD43084FBF8610FDA46C47BDDT5Y7M" TargetMode="External"/><Relationship Id="rId2" Type="http://schemas.openxmlformats.org/officeDocument/2006/relationships/numbering" Target="numbering.xml"/><Relationship Id="rId16" Type="http://schemas.openxmlformats.org/officeDocument/2006/relationships/hyperlink" Target="consultantplus://offline/ref=CDB1181782DD9694413AF93DE20B6E41595C8C483FDC9E49432E8B569A339CB8DBD43084FBF8610FDA46C47BDDT5Y7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DB1181782DD9694413AE730F467314B5D50D5423BDB971E16728D01C5639AED89946EDDABBD2A02D859D87BDC48DBC85ETEYAM" TargetMode="External"/><Relationship Id="rId5" Type="http://schemas.openxmlformats.org/officeDocument/2006/relationships/webSettings" Target="webSettings.xml"/><Relationship Id="rId15" Type="http://schemas.openxmlformats.org/officeDocument/2006/relationships/hyperlink" Target="consultantplus://offline/ref=CDB1181782DD9694413AE730F467314B5D50D54238D29317177E8D01C5639AED89946EDDB9BD720ED958C37ADC5D8D9918BE583E898F4FF16A10A703T0Y3M" TargetMode="External"/><Relationship Id="rId10" Type="http://schemas.openxmlformats.org/officeDocument/2006/relationships/hyperlink" Target="consultantplus://offline/ref=CDB1181782DD9694413AE730F467314B5D50D5423BDB971E16728D01C5639AED89946EDDABBD2A02D859D87BDC48DBC85ETEYA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CDB1181782DD9694413AF93DE20B6E41595E83473BDF9E49432E8B569A339CB8C9D46888FAF97B07DB53922A9B03D4C95DF5553C96934FF0T7Y5M"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2C1A80-D93E-438A-BCB9-37BE2919C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4208</Words>
  <Characters>23988</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Garaga Oksana Aleksandrovna</dc:creator>
  <cp:lastModifiedBy>Zemlyakova Svetlana Grigorievna</cp:lastModifiedBy>
  <cp:revision>3</cp:revision>
  <cp:lastPrinted>2021-11-15T10:42:00Z</cp:lastPrinted>
  <dcterms:created xsi:type="dcterms:W3CDTF">2022-11-16T11:03:00Z</dcterms:created>
  <dcterms:modified xsi:type="dcterms:W3CDTF">2022-11-16T11:11:00Z</dcterms:modified>
</cp:coreProperties>
</file>