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93" w:rsidRPr="001E32DD" w:rsidRDefault="00841C93" w:rsidP="002C39B1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7D1C82" w:rsidP="0029249C">
      <w:r>
        <w:t>20</w:t>
      </w:r>
      <w:r w:rsidR="002C39B1">
        <w:t>.10.2020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A02FB6">
        <w:t xml:space="preserve">                               </w:t>
      </w:r>
      <w:r w:rsidR="0029249C" w:rsidRPr="001E32DD">
        <w:t xml:space="preserve">  г.</w:t>
      </w:r>
      <w:r w:rsidR="00A02FB6">
        <w:t xml:space="preserve"> </w:t>
      </w:r>
      <w:r w:rsidR="0029249C" w:rsidRPr="001E32DD">
        <w:t>Темрюк</w:t>
      </w:r>
    </w:p>
    <w:p w:rsidR="00841C93" w:rsidRPr="001E32DD" w:rsidRDefault="00841C93" w:rsidP="00841C93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2C39B1" w:rsidRDefault="00D51AD4" w:rsidP="002C39B1">
      <w:pPr>
        <w:jc w:val="both"/>
      </w:pPr>
      <w:r w:rsidRPr="001E32DD">
        <w:tab/>
      </w:r>
      <w:r w:rsidR="002C39B1" w:rsidRPr="001E32DD">
        <w:t>На основании статьи 100 Федерального закона от 05.04.2013</w:t>
      </w:r>
      <w:r w:rsidR="002C39B1">
        <w:t xml:space="preserve"> </w:t>
      </w:r>
      <w:r w:rsidR="002C39B1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C39B1">
        <w:t xml:space="preserve"> (далее – Федеральный закон 44-ФЗ)</w:t>
      </w:r>
      <w:r w:rsidR="002C39B1" w:rsidRPr="001E32DD">
        <w:t>, начальником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2C39B1">
        <w:t xml:space="preserve"> – А.В. Сюзевой</w:t>
      </w:r>
      <w:r w:rsidR="002C39B1" w:rsidRPr="001E32DD">
        <w:t xml:space="preserve"> проведена плановая документарная проверка </w:t>
      </w:r>
      <w:r w:rsidR="002C39B1">
        <w:t>соблюдения</w:t>
      </w:r>
      <w:r w:rsidR="002C39B1" w:rsidRPr="001E32DD">
        <w:t xml:space="preserve"> </w:t>
      </w:r>
      <w:r w:rsidR="002C39B1">
        <w:t xml:space="preserve">законодательства </w:t>
      </w:r>
      <w:r w:rsidR="002C39B1" w:rsidRPr="001E32DD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2C39B1" w:rsidRPr="001E32DD" w:rsidRDefault="002C39B1" w:rsidP="002C39B1">
      <w:pPr>
        <w:jc w:val="both"/>
      </w:pPr>
    </w:p>
    <w:p w:rsidR="002C39B1" w:rsidRDefault="002C39B1" w:rsidP="002C39B1">
      <w:pPr>
        <w:ind w:firstLine="708"/>
        <w:jc w:val="both"/>
      </w:pPr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>
        <w:t>от 13.12.</w:t>
      </w:r>
      <w:r w:rsidRPr="00C81501">
        <w:t>2019 № 957-р</w:t>
      </w:r>
      <w:r w:rsidRPr="001E32DD">
        <w:t xml:space="preserve"> «Об утверждении перечня лиц, уполномоченных на осуществление ведомств</w:t>
      </w:r>
      <w:r>
        <w:t>енного контроля в сфере закупок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>
        <w:t>а 2020</w:t>
      </w:r>
      <w:r w:rsidRPr="001E32DD">
        <w:t xml:space="preserve"> год». </w:t>
      </w:r>
    </w:p>
    <w:p w:rsidR="002C39B1" w:rsidRPr="001E32DD" w:rsidRDefault="002C39B1" w:rsidP="002C39B1">
      <w:pPr>
        <w:jc w:val="both"/>
      </w:pPr>
    </w:p>
    <w:p w:rsidR="002C39B1" w:rsidRDefault="002C39B1" w:rsidP="002C39B1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2C39B1">
      <w:pPr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796DD2">
        <w:t>Архитектурный центр</w:t>
      </w:r>
      <w:r w:rsidR="00B92001" w:rsidRPr="001E32DD">
        <w:t xml:space="preserve">» </w:t>
      </w:r>
      <w:r w:rsidR="00BD6E15">
        <w:t xml:space="preserve">муниципального образования </w:t>
      </w:r>
      <w:r w:rsidR="00B92001" w:rsidRPr="001E32DD">
        <w:t>Темрюкск</w:t>
      </w:r>
      <w:r w:rsidR="00BD6E15">
        <w:t>ий</w:t>
      </w:r>
      <w:r w:rsidR="00B92001" w:rsidRPr="001E32DD">
        <w:t xml:space="preserve">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796DD2">
        <w:t>2352052438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C62209">
        <w:t>Темрюкский район, г.</w:t>
      </w:r>
      <w:r w:rsidR="00B92001" w:rsidRPr="001E32DD">
        <w:t xml:space="preserve"> Темрюк, ул</w:t>
      </w:r>
      <w:r w:rsidR="00862E85" w:rsidRPr="001E32DD">
        <w:t>.</w:t>
      </w:r>
      <w:r w:rsidR="00B92001" w:rsidRPr="001E32DD">
        <w:t xml:space="preserve"> </w:t>
      </w:r>
      <w:r w:rsidR="00796DD2">
        <w:t>Ленина</w:t>
      </w:r>
      <w:r w:rsidR="00B92001" w:rsidRPr="001E32DD">
        <w:t>, д</w:t>
      </w:r>
      <w:r w:rsidR="00BD6E15">
        <w:t>.</w:t>
      </w:r>
      <w:r w:rsidR="00B92001" w:rsidRPr="001E32DD">
        <w:t xml:space="preserve"> </w:t>
      </w:r>
      <w:r w:rsidR="00796DD2">
        <w:t>14</w:t>
      </w:r>
      <w:r w:rsidR="00862E85" w:rsidRPr="001E32DD">
        <w:t xml:space="preserve">, </w:t>
      </w:r>
      <w:r w:rsidR="00796DD2">
        <w:t>директор</w:t>
      </w:r>
      <w:r w:rsidR="00862E85" w:rsidRPr="001E32DD">
        <w:t xml:space="preserve"> </w:t>
      </w:r>
      <w:r w:rsidR="00C62209">
        <w:t>У</w:t>
      </w:r>
      <w:r w:rsidR="00BD6E15">
        <w:t>чреждения</w:t>
      </w:r>
      <w:r w:rsidR="00F5766B" w:rsidRPr="001E32DD">
        <w:t xml:space="preserve"> </w:t>
      </w:r>
      <w:r w:rsidR="002C39B1">
        <w:t>Давиденко Евгений Владимирович</w:t>
      </w:r>
      <w:r w:rsidR="00C62209">
        <w:t>, тел.</w:t>
      </w:r>
      <w:r w:rsidR="002C39B1">
        <w:t xml:space="preserve"> 8(86148)</w:t>
      </w:r>
      <w:r w:rsidR="00796DD2">
        <w:t>5</w:t>
      </w:r>
      <w:r w:rsidR="00F5766B" w:rsidRPr="001E32DD">
        <w:t>-</w:t>
      </w:r>
      <w:r w:rsidR="00796DD2">
        <w:t>35</w:t>
      </w:r>
      <w:r w:rsidR="00F5766B" w:rsidRPr="001E32DD">
        <w:t>-</w:t>
      </w:r>
      <w:r w:rsidR="00796DD2">
        <w:t>45</w:t>
      </w:r>
      <w:r w:rsidR="00C62209">
        <w:t xml:space="preserve">, </w:t>
      </w:r>
      <w:r w:rsidR="00C62209" w:rsidRPr="00C62209">
        <w:t>mkuac@list.ru</w:t>
      </w:r>
      <w:r w:rsidR="00C62209">
        <w:t>.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2C39B1" w:rsidRPr="003B369E" w:rsidRDefault="002C39B1" w:rsidP="002C39B1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2C39B1" w:rsidRPr="003B369E" w:rsidRDefault="002C39B1" w:rsidP="002C39B1">
      <w:pPr>
        <w:ind w:firstLine="708"/>
        <w:jc w:val="both"/>
      </w:pPr>
      <w:r w:rsidRPr="003B369E">
        <w:t>2. Соблюдение тре</w:t>
      </w:r>
      <w:r>
        <w:t xml:space="preserve">бований к обоснованию закупок и </w:t>
      </w:r>
      <w:r w:rsidRPr="003B369E">
        <w:t>обоснованности закупок.</w:t>
      </w:r>
    </w:p>
    <w:p w:rsidR="002C39B1" w:rsidRPr="003B369E" w:rsidRDefault="002C39B1" w:rsidP="002C39B1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2C39B1" w:rsidRPr="003B369E" w:rsidRDefault="002C39B1" w:rsidP="002C39B1">
      <w:pPr>
        <w:ind w:firstLine="708"/>
        <w:jc w:val="both"/>
      </w:pPr>
      <w:r w:rsidRPr="003B369E">
        <w:lastRenderedPageBreak/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2C39B1" w:rsidRPr="003B369E" w:rsidRDefault="002C39B1" w:rsidP="002C39B1">
      <w:pPr>
        <w:ind w:firstLine="708"/>
        <w:jc w:val="both"/>
      </w:pPr>
      <w:r w:rsidRPr="003B369E">
        <w:t>5.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2C39B1" w:rsidRPr="003B369E" w:rsidRDefault="002C39B1" w:rsidP="002C39B1">
      <w:pPr>
        <w:ind w:firstLine="708"/>
        <w:jc w:val="both"/>
      </w:pPr>
      <w:r w:rsidRPr="003B369E">
        <w:t>6.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услуги.</w:t>
      </w:r>
    </w:p>
    <w:p w:rsidR="002C39B1" w:rsidRPr="003B369E" w:rsidRDefault="002C39B1" w:rsidP="002C39B1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2C39B1" w:rsidRPr="003B369E" w:rsidRDefault="002C39B1" w:rsidP="002C39B1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2C39B1" w:rsidRPr="003B369E" w:rsidRDefault="002C39B1" w:rsidP="002C39B1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2C39B1" w:rsidRPr="003B369E" w:rsidRDefault="002C39B1" w:rsidP="002C39B1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2C39B1" w:rsidRPr="003B369E" w:rsidRDefault="002C39B1" w:rsidP="002C39B1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2C39B1" w:rsidRDefault="002C39B1" w:rsidP="002C39B1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A24CF6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 xml:space="preserve">с </w:t>
      </w:r>
      <w:r w:rsidR="002C39B1">
        <w:t>01.10</w:t>
      </w:r>
      <w:r w:rsidR="00180EA5" w:rsidRPr="001E32DD">
        <w:t>.201</w:t>
      </w:r>
      <w:r w:rsidR="002C39B1">
        <w:t>9</w:t>
      </w:r>
      <w:r w:rsidR="00F5766B" w:rsidRPr="001E32DD">
        <w:t xml:space="preserve"> по </w:t>
      </w:r>
      <w:r w:rsidR="002C39B1">
        <w:t>01.</w:t>
      </w:r>
      <w:r w:rsidR="00F97185">
        <w:t>10</w:t>
      </w:r>
      <w:r w:rsidR="002C39B1">
        <w:t>.2020</w:t>
      </w:r>
      <w:r w:rsidR="00180EA5" w:rsidRPr="001E32DD">
        <w:t>.</w:t>
      </w:r>
    </w:p>
    <w:p w:rsidR="00180EA5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2C39B1">
        <w:t>05</w:t>
      </w:r>
      <w:r w:rsidR="00F5766B" w:rsidRPr="001E32DD">
        <w:t>.</w:t>
      </w:r>
      <w:r w:rsidR="00796DD2">
        <w:t>10</w:t>
      </w:r>
      <w:r w:rsidR="002C39B1">
        <w:t>.2020</w:t>
      </w:r>
      <w:r w:rsidR="009C2271" w:rsidRPr="001E32DD">
        <w:t xml:space="preserve"> по </w:t>
      </w:r>
      <w:r w:rsidR="002C39B1">
        <w:t>19</w:t>
      </w:r>
      <w:r w:rsidR="009C2271" w:rsidRPr="001E32DD">
        <w:t>.</w:t>
      </w:r>
      <w:r w:rsidR="00796DD2">
        <w:t>1</w:t>
      </w:r>
      <w:r w:rsidR="00F5766B" w:rsidRPr="001E32DD">
        <w:t>0</w:t>
      </w:r>
      <w:r w:rsidR="002C39B1">
        <w:t>.2020.</w:t>
      </w:r>
    </w:p>
    <w:p w:rsidR="002C39B1" w:rsidRPr="001E32DD" w:rsidRDefault="002C39B1" w:rsidP="00A24CF6">
      <w:pPr>
        <w:ind w:firstLine="708"/>
        <w:jc w:val="both"/>
      </w:pP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2C39B1" w:rsidRDefault="00EB41E1" w:rsidP="00EB41E1">
      <w:pPr>
        <w:ind w:firstLine="708"/>
        <w:jc w:val="both"/>
        <w:rPr>
          <w:highlight w:val="yellow"/>
        </w:rPr>
      </w:pPr>
      <w:r w:rsidRPr="00176CB3">
        <w:t xml:space="preserve">документы о назначении ответственных </w:t>
      </w:r>
      <w:r w:rsidRPr="00E75A27">
        <w:t>лиц, должностные инструкции;</w:t>
      </w:r>
    </w:p>
    <w:p w:rsidR="00EB41E1" w:rsidRPr="00BB06B9" w:rsidRDefault="00EB41E1" w:rsidP="00EB41E1">
      <w:pPr>
        <w:ind w:firstLine="708"/>
        <w:jc w:val="both"/>
      </w:pPr>
      <w:r w:rsidRPr="00BB06B9">
        <w:t>нормативные акты Учреждения, регламентирую</w:t>
      </w:r>
      <w:r w:rsidR="00297828" w:rsidRPr="00BB06B9">
        <w:t>щие организацию и осуществление</w:t>
      </w:r>
      <w:r w:rsidRPr="00BB06B9">
        <w:t xml:space="preserve"> закупок товаров, работ, услуг; </w:t>
      </w:r>
    </w:p>
    <w:p w:rsidR="00EB41E1" w:rsidRPr="00BB06B9" w:rsidRDefault="00EB41E1" w:rsidP="00EB41E1">
      <w:pPr>
        <w:ind w:firstLine="708"/>
        <w:jc w:val="both"/>
      </w:pPr>
      <w:r w:rsidRPr="00BB06B9">
        <w:t>документы, утверждающие планы закупок и планы – графики закупок, а также изменения к ним;</w:t>
      </w:r>
    </w:p>
    <w:p w:rsidR="00EB41E1" w:rsidRPr="00E75A27" w:rsidRDefault="00EB41E1" w:rsidP="00EB41E1">
      <w:pPr>
        <w:ind w:firstLine="708"/>
        <w:jc w:val="both"/>
      </w:pPr>
      <w:r w:rsidRPr="00E75A27">
        <w:t>реестр контрактов Учреждения;</w:t>
      </w:r>
    </w:p>
    <w:p w:rsidR="00EB41E1" w:rsidRPr="00E75A27" w:rsidRDefault="00EB41E1" w:rsidP="00EB41E1">
      <w:pPr>
        <w:ind w:firstLine="708"/>
        <w:jc w:val="both"/>
      </w:pPr>
      <w:r w:rsidRPr="00E75A27">
        <w:t xml:space="preserve">документы по осуществлению закупок (подрядчика, исполнителя); </w:t>
      </w:r>
    </w:p>
    <w:p w:rsidR="00EB41E1" w:rsidRPr="00E75A27" w:rsidRDefault="00EB41E1" w:rsidP="00EB41E1">
      <w:pPr>
        <w:ind w:firstLine="708"/>
        <w:jc w:val="both"/>
      </w:pPr>
      <w:r w:rsidRPr="00E75A27">
        <w:t xml:space="preserve">заключенные Учреждением в проверяемом периоде муниципальные контракты; </w:t>
      </w:r>
    </w:p>
    <w:p w:rsidR="00EB41E1" w:rsidRPr="00E75A27" w:rsidRDefault="00EB41E1" w:rsidP="00EB41E1">
      <w:pPr>
        <w:ind w:firstLine="708"/>
        <w:jc w:val="both"/>
      </w:pPr>
      <w:r w:rsidRPr="00E75A27">
        <w:t xml:space="preserve">документы, подтверждающие приемку и оплату поставленных товаров, работ, услуг; </w:t>
      </w:r>
    </w:p>
    <w:p w:rsidR="00EB41E1" w:rsidRPr="0010365C" w:rsidRDefault="00EB41E1" w:rsidP="00EB41E1">
      <w:pPr>
        <w:ind w:firstLine="708"/>
        <w:jc w:val="both"/>
      </w:pPr>
      <w:r w:rsidRPr="0010365C">
        <w:lastRenderedPageBreak/>
        <w:t>лицевые счета учреждения;</w:t>
      </w:r>
    </w:p>
    <w:p w:rsidR="00EB41E1" w:rsidRPr="0010365C" w:rsidRDefault="00EB41E1" w:rsidP="00EB41E1">
      <w:pPr>
        <w:ind w:firstLine="708"/>
        <w:jc w:val="both"/>
      </w:pPr>
      <w:r w:rsidRPr="0010365C">
        <w:t>документы нормирования;</w:t>
      </w:r>
    </w:p>
    <w:p w:rsidR="00CF600C" w:rsidRDefault="00EB41E1" w:rsidP="007219F3">
      <w:pPr>
        <w:ind w:firstLine="708"/>
        <w:jc w:val="both"/>
      </w:pPr>
      <w:r w:rsidRPr="0010365C">
        <w:t>скр</w:t>
      </w:r>
      <w:r w:rsidR="00297828" w:rsidRPr="0010365C">
        <w:t>иншоты с официального сайта ЕИС.</w:t>
      </w:r>
    </w:p>
    <w:p w:rsidR="002C39B1" w:rsidRPr="001E32DD" w:rsidRDefault="002C39B1" w:rsidP="007219F3">
      <w:pPr>
        <w:ind w:firstLine="708"/>
        <w:jc w:val="both"/>
      </w:pPr>
    </w:p>
    <w:p w:rsidR="00CF600C" w:rsidRPr="008F193C" w:rsidRDefault="009879B2" w:rsidP="0015638B">
      <w:pPr>
        <w:ind w:firstLine="708"/>
        <w:jc w:val="both"/>
      </w:pPr>
      <w:r w:rsidRPr="008F193C">
        <w:t>Заказчик</w:t>
      </w:r>
      <w:r w:rsidR="00CF600C" w:rsidRPr="008F193C">
        <w:t xml:space="preserve"> является муниципальным </w:t>
      </w:r>
      <w:r w:rsidR="00FE0365" w:rsidRPr="008F193C">
        <w:t>казенным</w:t>
      </w:r>
      <w:r w:rsidR="00CF600C" w:rsidRPr="008F193C">
        <w:t xml:space="preserve"> учреждением</w:t>
      </w:r>
      <w:r w:rsidR="000E3FB7" w:rsidRPr="008F193C">
        <w:t xml:space="preserve"> муниципального образования Темрюкский район</w:t>
      </w:r>
      <w:r w:rsidR="005C0830" w:rsidRPr="008F193C">
        <w:t xml:space="preserve"> и действует на основании Устава</w:t>
      </w:r>
      <w:r w:rsidRPr="008F193C">
        <w:t>,</w:t>
      </w:r>
      <w:r w:rsidR="000E3FB7" w:rsidRPr="008F193C">
        <w:t xml:space="preserve"> осуществляет закупки товаров, работ, услуг в соответствии с Федеральным законом 44-ФЗ</w:t>
      </w:r>
      <w:r w:rsidR="00234DAD" w:rsidRPr="008F193C">
        <w:t xml:space="preserve"> и ины</w:t>
      </w:r>
      <w:r w:rsidRPr="008F193C">
        <w:t>ми</w:t>
      </w:r>
      <w:r w:rsidR="00234DAD" w:rsidRPr="008F193C">
        <w:t xml:space="preserve"> нормативны</w:t>
      </w:r>
      <w:r w:rsidRPr="008F193C">
        <w:t>ми</w:t>
      </w:r>
      <w:r w:rsidR="00234DAD" w:rsidRPr="008F193C">
        <w:t xml:space="preserve"> правовы</w:t>
      </w:r>
      <w:r w:rsidRPr="008F193C">
        <w:t>ми</w:t>
      </w:r>
      <w:r w:rsidR="00234DAD" w:rsidRPr="008F193C">
        <w:t xml:space="preserve"> акт</w:t>
      </w:r>
      <w:r w:rsidRPr="008F193C">
        <w:t>ами</w:t>
      </w:r>
      <w:r w:rsidR="00234DAD" w:rsidRPr="008F193C">
        <w:t xml:space="preserve"> об осуществлении закупок,</w:t>
      </w:r>
      <w:r w:rsidR="003B7C9F" w:rsidRPr="008F193C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8F193C">
        <w:t>.</w:t>
      </w:r>
    </w:p>
    <w:p w:rsidR="0015638B" w:rsidRPr="00DF166C" w:rsidRDefault="002C39B1" w:rsidP="001E1E3F">
      <w:pPr>
        <w:ind w:firstLine="708"/>
        <w:jc w:val="both"/>
      </w:pPr>
      <w:r w:rsidRPr="00CC23FD">
        <w:t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</w:t>
      </w:r>
      <w:r>
        <w:t xml:space="preserve">та - контрактного управляющего. </w:t>
      </w:r>
      <w:r w:rsidR="00C25926" w:rsidRPr="001D12A8">
        <w:t xml:space="preserve">В учреждении приказом </w:t>
      </w:r>
      <w:r w:rsidR="001D12A8">
        <w:t>о</w:t>
      </w:r>
      <w:r w:rsidR="00670DB7" w:rsidRPr="001D12A8">
        <w:t xml:space="preserve">т </w:t>
      </w:r>
      <w:r w:rsidR="00F80B7F" w:rsidRPr="001D12A8">
        <w:t>01</w:t>
      </w:r>
      <w:r w:rsidR="00F97185" w:rsidRPr="001D12A8">
        <w:t>.0</w:t>
      </w:r>
      <w:r w:rsidR="00F80B7F" w:rsidRPr="001D12A8">
        <w:t>4</w:t>
      </w:r>
      <w:r w:rsidR="00F97185" w:rsidRPr="001D12A8">
        <w:t>.201</w:t>
      </w:r>
      <w:r w:rsidR="00F80B7F" w:rsidRPr="001D12A8">
        <w:t>9</w:t>
      </w:r>
      <w:r w:rsidR="00670DB7" w:rsidRPr="001D12A8">
        <w:t xml:space="preserve"> № </w:t>
      </w:r>
      <w:r w:rsidR="00F97185" w:rsidRPr="001D12A8">
        <w:t>2</w:t>
      </w:r>
      <w:r w:rsidR="00F80B7F" w:rsidRPr="001D12A8">
        <w:t>8</w:t>
      </w:r>
      <w:r w:rsidR="00CF70C0" w:rsidRPr="001D12A8">
        <w:t>-п</w:t>
      </w:r>
      <w:r w:rsidR="00670DB7" w:rsidRPr="001D12A8">
        <w:t xml:space="preserve"> </w:t>
      </w:r>
      <w:r w:rsidR="00B417C8" w:rsidRPr="001D12A8">
        <w:t xml:space="preserve">контрактным управляющим назначена </w:t>
      </w:r>
      <w:r w:rsidR="00F80B7F" w:rsidRPr="001D12A8">
        <w:t>Низовская Виктория Юрьевна</w:t>
      </w:r>
      <w:r w:rsidR="00670DB7" w:rsidRPr="001D12A8">
        <w:t xml:space="preserve">, </w:t>
      </w:r>
      <w:r w:rsidR="00AE4DBE" w:rsidRPr="001D12A8">
        <w:t>главный</w:t>
      </w:r>
      <w:r w:rsidR="00CF70C0" w:rsidRPr="001D12A8">
        <w:t xml:space="preserve"> </w:t>
      </w:r>
      <w:r w:rsidR="00AE4DBE" w:rsidRPr="001D12A8">
        <w:t>специалист</w:t>
      </w:r>
      <w:r w:rsidR="00B417C8" w:rsidRPr="001D12A8">
        <w:t xml:space="preserve"> </w:t>
      </w:r>
      <w:r w:rsidR="007D1C82">
        <w:t>Учреждения</w:t>
      </w:r>
      <w:r w:rsidR="00B417C8" w:rsidRPr="001D12A8">
        <w:t>.</w:t>
      </w:r>
      <w:r w:rsidR="0044358A" w:rsidRPr="001D12A8">
        <w:t xml:space="preserve"> </w:t>
      </w:r>
      <w:r w:rsidR="0044358A" w:rsidRPr="00D83C15">
        <w:t>К приказу о назначении контрактного управл</w:t>
      </w:r>
      <w:r w:rsidR="006C718D" w:rsidRPr="00D83C15">
        <w:t>я</w:t>
      </w:r>
      <w:r w:rsidR="00F97185" w:rsidRPr="00D83C15">
        <w:t>ющего</w:t>
      </w:r>
      <w:r w:rsidR="00670DB7" w:rsidRPr="00D83C15">
        <w:t xml:space="preserve"> </w:t>
      </w:r>
      <w:r w:rsidR="006C718D" w:rsidRPr="00D83C15">
        <w:t xml:space="preserve">представлено удостоверение о повышении квалификации </w:t>
      </w:r>
      <w:r w:rsidR="007D1C82">
        <w:t xml:space="preserve">                </w:t>
      </w:r>
      <w:r w:rsidR="00F97185" w:rsidRPr="00D83C15">
        <w:t xml:space="preserve">№ 1638/18 от 07.11.2018 года </w:t>
      </w:r>
      <w:r w:rsidR="000A7FDC" w:rsidRPr="00D83C15">
        <w:t xml:space="preserve">в ООО «Академия стратегического управления», </w:t>
      </w:r>
      <w:r w:rsidR="00381EBE" w:rsidRPr="00D83C15">
        <w:t xml:space="preserve">что соответствует требованию пункта 6 статьи 38 </w:t>
      </w:r>
      <w:r w:rsidR="00AC3B0A" w:rsidRPr="00D83C15">
        <w:t>Федеральн</w:t>
      </w:r>
      <w:r w:rsidR="00EC64FD" w:rsidRPr="00D83C15">
        <w:t>ого</w:t>
      </w:r>
      <w:r w:rsidR="00AC3B0A" w:rsidRPr="00D83C15">
        <w:t xml:space="preserve"> закон</w:t>
      </w:r>
      <w:r w:rsidR="00EC64FD" w:rsidRPr="00D83C15">
        <w:t>а</w:t>
      </w:r>
      <w:r w:rsidR="00AC3B0A" w:rsidRPr="00D83C15">
        <w:t xml:space="preserve"> 44-ФЗ об образовании в сфере закупок.</w:t>
      </w:r>
      <w:r w:rsidR="001E1E3F" w:rsidRPr="00D83C15">
        <w:t xml:space="preserve"> Все права и обязанности конт</w:t>
      </w:r>
      <w:r w:rsidR="001F752F" w:rsidRPr="00D83C15">
        <w:t>рактного управляющего возложены</w:t>
      </w:r>
      <w:r w:rsidR="001E1E3F" w:rsidRPr="00D83C15">
        <w:t xml:space="preserve"> должностной инструкци</w:t>
      </w:r>
      <w:r w:rsidR="00EC64FD" w:rsidRPr="00D83C15">
        <w:t>ей</w:t>
      </w:r>
      <w:r w:rsidR="00403294">
        <w:t>.</w:t>
      </w:r>
      <w:r w:rsidR="00D83C15">
        <w:t xml:space="preserve"> </w:t>
      </w:r>
    </w:p>
    <w:p w:rsidR="002C39B1" w:rsidRDefault="002C39B1" w:rsidP="002C39B1">
      <w:pPr>
        <w:ind w:firstLine="708"/>
        <w:jc w:val="both"/>
      </w:pPr>
      <w:r w:rsidRPr="0082414A">
        <w:t xml:space="preserve">Учреждением сформированы план закупок и план – график закупок </w:t>
      </w:r>
      <w:r>
        <w:t xml:space="preserve">на 2019 год </w:t>
      </w:r>
      <w:r w:rsidRPr="0014296F">
        <w:t xml:space="preserve">и плановый период 2020-2021 годы </w:t>
      </w:r>
      <w:r w:rsidRPr="0082414A">
        <w:t>на основании Постановления Пра</w:t>
      </w:r>
      <w:r>
        <w:t>вительства РФ от 05.06.2015</w:t>
      </w:r>
      <w:r w:rsidRPr="0082414A">
        <w:t xml:space="preserve"> № 554, Постановления Прав</w:t>
      </w:r>
      <w:r>
        <w:t xml:space="preserve">ительства РФ от 05.06.2015 </w:t>
      </w:r>
      <w:r w:rsidRPr="0082414A">
        <w:t>№ 555 и Постановления Пра</w:t>
      </w:r>
      <w:r>
        <w:t>вительства РФ от 21.11.2013</w:t>
      </w:r>
      <w:r w:rsidRPr="0082414A">
        <w:t xml:space="preserve"> № 1043 </w:t>
      </w:r>
      <w:r>
        <w:t>(утратили силу с 01.01.2020</w:t>
      </w:r>
      <w:r w:rsidRPr="0082414A">
        <w:t>), в соответствии с пунктом 3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пунктом 6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решением Совета муниципального образования Темр</w:t>
      </w:r>
      <w:r>
        <w:t xml:space="preserve">юкский район от 28.12.2016 </w:t>
      </w:r>
      <w:r w:rsidRPr="0082414A">
        <w:t xml:space="preserve">№ 217. </w:t>
      </w:r>
    </w:p>
    <w:p w:rsidR="00852EA5" w:rsidRDefault="002C39B1" w:rsidP="002C39B1">
      <w:pPr>
        <w:ind w:firstLine="708"/>
        <w:jc w:val="both"/>
      </w:pPr>
      <w:r w:rsidRPr="00C075D0">
        <w:t xml:space="preserve">В соответствии с Федеральным законом 44-ФЗ документы планирования </w:t>
      </w:r>
      <w:r w:rsidRPr="00B41E7E">
        <w:t>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Таким образом, документы планирования для обеспечения нужд Учреждения должны быть утверждены не позднее 14.12.2018.</w:t>
      </w:r>
      <w:r>
        <w:t xml:space="preserve"> </w:t>
      </w:r>
      <w:r w:rsidR="00EF1107" w:rsidRPr="00E75A27">
        <w:t>В результате проверки установлено, что</w:t>
      </w:r>
      <w:r w:rsidR="009D3FC2" w:rsidRPr="00E75A27">
        <w:t xml:space="preserve"> Пла</w:t>
      </w:r>
      <w:r w:rsidR="001F752F" w:rsidRPr="00E75A27">
        <w:t xml:space="preserve">н закупок товаров, </w:t>
      </w:r>
      <w:r w:rsidR="001F752F" w:rsidRPr="00E75A27">
        <w:lastRenderedPageBreak/>
        <w:t>работ, услуг на 201</w:t>
      </w:r>
      <w:r w:rsidR="000A4F92" w:rsidRPr="00E75A27">
        <w:t>9</w:t>
      </w:r>
      <w:r w:rsidR="001F752F" w:rsidRPr="00E75A27">
        <w:t xml:space="preserve"> год и плановый период </w:t>
      </w:r>
      <w:r w:rsidR="000A4F92" w:rsidRPr="00E75A27">
        <w:t>2020</w:t>
      </w:r>
      <w:r w:rsidR="001F752F" w:rsidRPr="00E75A27">
        <w:t>-20</w:t>
      </w:r>
      <w:r w:rsidR="000A4F92" w:rsidRPr="00E75A27">
        <w:t>21</w:t>
      </w:r>
      <w:r w:rsidR="009D3FC2" w:rsidRPr="00E75A27">
        <w:t xml:space="preserve"> годы и план – график закуп</w:t>
      </w:r>
      <w:r w:rsidR="001F752F" w:rsidRPr="00E75A27">
        <w:t>ок товаров, работ, услуг на 201</w:t>
      </w:r>
      <w:r w:rsidR="000A4F92" w:rsidRPr="00E75A27">
        <w:t>9</w:t>
      </w:r>
      <w:r w:rsidR="009D3FC2" w:rsidRPr="00E75A27">
        <w:t xml:space="preserve"> год с обоснованиями </w:t>
      </w:r>
      <w:r w:rsidR="00D2507B" w:rsidRPr="00E75A27">
        <w:t xml:space="preserve">сформированы </w:t>
      </w:r>
      <w:r w:rsidR="004C16E0" w:rsidRPr="00E75A27">
        <w:t xml:space="preserve">и утверждены </w:t>
      </w:r>
      <w:r w:rsidR="009D3FC2" w:rsidRPr="00E75A27">
        <w:t>по установленной форме</w:t>
      </w:r>
      <w:r w:rsidR="000A4F92" w:rsidRPr="00E75A27">
        <w:t xml:space="preserve"> и в установленный срок</w:t>
      </w:r>
      <w:r w:rsidR="009D3FC2" w:rsidRPr="00E75A27">
        <w:t>.</w:t>
      </w:r>
    </w:p>
    <w:p w:rsidR="00852EA5" w:rsidRPr="000A039D" w:rsidRDefault="002C39B1" w:rsidP="00852EA5">
      <w:pPr>
        <w:ind w:firstLine="708"/>
        <w:jc w:val="both"/>
        <w:rPr>
          <w:szCs w:val="28"/>
        </w:rPr>
      </w:pPr>
      <w:r w:rsidRPr="0082414A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</w:t>
      </w:r>
      <w:r>
        <w:rPr>
          <w:szCs w:val="28"/>
        </w:rPr>
        <w:t>вительства РФ от 29.10.2015</w:t>
      </w:r>
      <w:r w:rsidRPr="0082414A">
        <w:rPr>
          <w:szCs w:val="28"/>
        </w:rPr>
        <w:t xml:space="preserve"> № 1168 </w:t>
      </w:r>
      <w:r>
        <w:rPr>
          <w:szCs w:val="28"/>
        </w:rPr>
        <w:t>(утратило силу с 01.01.2020</w:t>
      </w:r>
      <w:r w:rsidRPr="0082414A">
        <w:rPr>
          <w:szCs w:val="28"/>
        </w:rPr>
        <w:t>) размещение в единой информационной системе планов закупок, планов-графиков закупок осуществлялось в течение 3 рабочих дней со дня утверждения или изменения таких планов, за исключением сведений, составляющих государственную тайну. Кроме того, в соответствии с пунктом 9 статьи 17 и пунктом 15 статьи 21 Федерального закона 44-ФЗ (утратили</w:t>
      </w:r>
      <w:r>
        <w:rPr>
          <w:szCs w:val="28"/>
        </w:rPr>
        <w:t xml:space="preserve"> силу 01.10.2019</w:t>
      </w:r>
      <w:r w:rsidRPr="0082414A">
        <w:rPr>
          <w:szCs w:val="28"/>
        </w:rPr>
        <w:t>), утвержденный план закупок и план – график подлежали размещению в единой информационной системе (далее – ЕИС) в течение 3 рабочих дней с даты утверждения или изменения.</w:t>
      </w:r>
      <w:r>
        <w:rPr>
          <w:szCs w:val="28"/>
        </w:rPr>
        <w:t xml:space="preserve"> </w:t>
      </w:r>
      <w:r w:rsidR="00852EA5" w:rsidRPr="000A039D">
        <w:rPr>
          <w:szCs w:val="28"/>
        </w:rPr>
        <w:t>Таким образом, утвержденные документы пла</w:t>
      </w:r>
      <w:r w:rsidR="00631AF2" w:rsidRPr="000A039D">
        <w:rPr>
          <w:szCs w:val="28"/>
        </w:rPr>
        <w:t>нирования</w:t>
      </w:r>
      <w:r w:rsidR="00852EA5" w:rsidRPr="000A039D">
        <w:rPr>
          <w:szCs w:val="28"/>
        </w:rPr>
        <w:t xml:space="preserve"> должны были быть размещены в ЕИС не </w:t>
      </w:r>
      <w:r w:rsidR="00DD0510" w:rsidRPr="000A039D">
        <w:rPr>
          <w:szCs w:val="28"/>
        </w:rPr>
        <w:t xml:space="preserve">позднее </w:t>
      </w:r>
      <w:r w:rsidR="000A039D" w:rsidRPr="000A039D">
        <w:rPr>
          <w:szCs w:val="28"/>
        </w:rPr>
        <w:t xml:space="preserve">07.12.2018 </w:t>
      </w:r>
      <w:r w:rsidR="00DD0510" w:rsidRPr="000A039D">
        <w:rPr>
          <w:szCs w:val="28"/>
        </w:rPr>
        <w:t>года</w:t>
      </w:r>
      <w:r w:rsidR="00852EA5" w:rsidRPr="000A039D">
        <w:rPr>
          <w:szCs w:val="28"/>
        </w:rPr>
        <w:t>.</w:t>
      </w:r>
    </w:p>
    <w:p w:rsidR="00F00DF6" w:rsidRPr="00BB06B9" w:rsidRDefault="00852EA5" w:rsidP="00852EA5">
      <w:pPr>
        <w:ind w:firstLine="708"/>
        <w:jc w:val="both"/>
      </w:pPr>
      <w:r w:rsidRPr="000A039D">
        <w:rPr>
          <w:szCs w:val="28"/>
        </w:rPr>
        <w:t>В результате проверки было установлено, что план за</w:t>
      </w:r>
      <w:r w:rsidR="000A4F92" w:rsidRPr="000A039D">
        <w:rPr>
          <w:szCs w:val="28"/>
        </w:rPr>
        <w:t xml:space="preserve">купок и план – график </w:t>
      </w:r>
      <w:r w:rsidR="00BB06B9" w:rsidRPr="000A039D">
        <w:rPr>
          <w:szCs w:val="28"/>
        </w:rPr>
        <w:t>размещены 04.12.2018</w:t>
      </w:r>
      <w:r w:rsidR="004B5A91" w:rsidRPr="000A039D">
        <w:rPr>
          <w:szCs w:val="28"/>
        </w:rPr>
        <w:t xml:space="preserve"> </w:t>
      </w:r>
      <w:r w:rsidR="00276784" w:rsidRPr="000A039D">
        <w:rPr>
          <w:szCs w:val="28"/>
        </w:rPr>
        <w:t>г</w:t>
      </w:r>
      <w:r w:rsidR="00631AF2" w:rsidRPr="000A039D">
        <w:rPr>
          <w:szCs w:val="28"/>
        </w:rPr>
        <w:t xml:space="preserve">ода и </w:t>
      </w:r>
      <w:r w:rsidR="000A039D" w:rsidRPr="000A039D">
        <w:rPr>
          <w:szCs w:val="28"/>
        </w:rPr>
        <w:t>12.12.2018</w:t>
      </w:r>
      <w:r w:rsidR="00631AF2" w:rsidRPr="000A039D">
        <w:rPr>
          <w:szCs w:val="28"/>
        </w:rPr>
        <w:t xml:space="preserve"> года</w:t>
      </w:r>
      <w:r w:rsidR="000A4F92" w:rsidRPr="000A039D">
        <w:rPr>
          <w:szCs w:val="28"/>
        </w:rPr>
        <w:t xml:space="preserve"> соответственно</w:t>
      </w:r>
      <w:r w:rsidR="00276784" w:rsidRPr="000A039D">
        <w:rPr>
          <w:szCs w:val="28"/>
        </w:rPr>
        <w:t xml:space="preserve">, таким </w:t>
      </w:r>
      <w:r w:rsidR="008E4269" w:rsidRPr="000A039D">
        <w:rPr>
          <w:szCs w:val="28"/>
        </w:rPr>
        <w:t>образом,</w:t>
      </w:r>
      <w:r w:rsidR="00276784" w:rsidRPr="000A039D">
        <w:rPr>
          <w:szCs w:val="28"/>
        </w:rPr>
        <w:t xml:space="preserve"> размещ</w:t>
      </w:r>
      <w:r w:rsidR="00F00DF6" w:rsidRPr="000A039D">
        <w:t>ение план</w:t>
      </w:r>
      <w:r w:rsidR="00447D38">
        <w:t>а-графика</w:t>
      </w:r>
      <w:r w:rsidR="00F00DF6" w:rsidRPr="000A039D">
        <w:t xml:space="preserve"> на 201</w:t>
      </w:r>
      <w:r w:rsidR="00787532" w:rsidRPr="000A039D">
        <w:t>9</w:t>
      </w:r>
      <w:r w:rsidR="00F00DF6" w:rsidRPr="000A039D">
        <w:t xml:space="preserve"> год осуществлено</w:t>
      </w:r>
      <w:r w:rsidR="00BB06B9">
        <w:t xml:space="preserve"> с </w:t>
      </w:r>
      <w:r w:rsidR="00BB06B9" w:rsidRPr="00BB06B9">
        <w:t>нарушением</w:t>
      </w:r>
      <w:r w:rsidR="00276784" w:rsidRPr="00BB06B9">
        <w:t xml:space="preserve"> </w:t>
      </w:r>
      <w:r w:rsidR="00631AF2" w:rsidRPr="00BB06B9">
        <w:t>сроков</w:t>
      </w:r>
      <w:r w:rsidR="00702045" w:rsidRPr="00BB06B9">
        <w:t xml:space="preserve"> размещения</w:t>
      </w:r>
      <w:r w:rsidR="00F00DF6" w:rsidRPr="00BB06B9">
        <w:t xml:space="preserve">. </w:t>
      </w:r>
      <w:r w:rsidR="007D1C82" w:rsidRPr="007D1C82">
        <w:t>За данное нарушение предусмотрена административная ответственность по ч. 4 ст. 7.29.3 КоАП РФ.</w:t>
      </w:r>
    </w:p>
    <w:p w:rsidR="002C39B1" w:rsidRDefault="00145E04" w:rsidP="001E1E3F">
      <w:pPr>
        <w:ind w:firstLine="708"/>
        <w:jc w:val="both"/>
      </w:pPr>
      <w:r w:rsidRPr="000607F1">
        <w:t>В 201</w:t>
      </w:r>
      <w:r w:rsidR="00DD0510" w:rsidRPr="000607F1">
        <w:t>9</w:t>
      </w:r>
      <w:r w:rsidRPr="000607F1">
        <w:t xml:space="preserve"> году на закупки товаров, работ, услуг для нужд Учреждения </w:t>
      </w:r>
      <w:r w:rsidR="007219F3" w:rsidRPr="000607F1">
        <w:t xml:space="preserve">выделено </w:t>
      </w:r>
      <w:r w:rsidR="000A039D" w:rsidRPr="000607F1">
        <w:t>1 </w:t>
      </w:r>
      <w:r w:rsidR="00AD4F4E">
        <w:t>146</w:t>
      </w:r>
      <w:r w:rsidR="000A039D" w:rsidRPr="000607F1">
        <w:t> </w:t>
      </w:r>
      <w:r w:rsidR="00AD4F4E">
        <w:t>852</w:t>
      </w:r>
      <w:r w:rsidR="000A039D" w:rsidRPr="000607F1">
        <w:t>,00</w:t>
      </w:r>
      <w:r w:rsidR="007219F3" w:rsidRPr="000607F1">
        <w:t xml:space="preserve"> руб</w:t>
      </w:r>
      <w:r w:rsidR="0092608F" w:rsidRPr="00747FA7">
        <w:t>.</w:t>
      </w:r>
      <w:r w:rsidR="00747FA7" w:rsidRPr="00747FA7">
        <w:t xml:space="preserve"> </w:t>
      </w:r>
      <w:r w:rsidR="009732E4" w:rsidRPr="00747FA7">
        <w:t>Кассовый расход по состоянию на 31.12.201</w:t>
      </w:r>
      <w:r w:rsidR="00DD0510" w:rsidRPr="00747FA7">
        <w:t>9</w:t>
      </w:r>
      <w:r w:rsidR="009732E4" w:rsidRPr="00747FA7">
        <w:t xml:space="preserve"> года составил </w:t>
      </w:r>
      <w:r w:rsidR="00747FA7" w:rsidRPr="00747FA7">
        <w:t>1 117 957,13</w:t>
      </w:r>
      <w:r w:rsidR="009732E4" w:rsidRPr="00747FA7">
        <w:t xml:space="preserve"> руб.</w:t>
      </w:r>
    </w:p>
    <w:p w:rsidR="00751970" w:rsidRPr="00BB06B9" w:rsidRDefault="002C39B1" w:rsidP="001E1E3F">
      <w:pPr>
        <w:ind w:firstLine="708"/>
        <w:jc w:val="both"/>
      </w:pPr>
      <w:r w:rsidRPr="00BB06B9">
        <w:t>При осуществлении планирования закупок Учреждение воспользовалось статьей 93 частью 1 пункта 4 «Осуществление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настоящего пункта, не должен превышать дв</w:t>
      </w:r>
      <w:bookmarkStart w:id="0" w:name="_GoBack"/>
      <w:bookmarkEnd w:id="0"/>
      <w:r w:rsidRPr="00BB06B9">
        <w:t xml:space="preserve">а миллиона рублей». </w:t>
      </w:r>
      <w:r w:rsidR="00751970" w:rsidRPr="00BB06B9">
        <w:t xml:space="preserve">Так же Учреждение осуществляло закупки конкурентными способами, при этом использовались запреты и ограничения в соответствии с законодательством в сфере закупок. </w:t>
      </w:r>
    </w:p>
    <w:p w:rsidR="00145E04" w:rsidRPr="00BB06B9" w:rsidRDefault="00F05CA7" w:rsidP="001E1E3F">
      <w:pPr>
        <w:ind w:firstLine="708"/>
        <w:jc w:val="both"/>
      </w:pPr>
      <w:r w:rsidRPr="00BB06B9">
        <w:t>Согласно плана-графика</w:t>
      </w:r>
      <w:r w:rsidR="00AD1739" w:rsidRPr="00BB06B9">
        <w:t>,</w:t>
      </w:r>
      <w:r w:rsidRPr="00BB06B9">
        <w:t xml:space="preserve"> по пункту </w:t>
      </w:r>
      <w:r w:rsidR="00631AF2" w:rsidRPr="00BB06B9">
        <w:t>4 части 1 статьи</w:t>
      </w:r>
      <w:r w:rsidR="009315D1" w:rsidRPr="00BB06B9">
        <w:t xml:space="preserve"> 93 Федерального закона 44-ФЗ </w:t>
      </w:r>
      <w:r w:rsidR="00AD1739" w:rsidRPr="00BB06B9">
        <w:t xml:space="preserve">(закупка у единственного поставщика) </w:t>
      </w:r>
      <w:r w:rsidR="009315D1" w:rsidRPr="00BB06B9">
        <w:t>за</w:t>
      </w:r>
      <w:r w:rsidR="00E15F7C" w:rsidRPr="00BB06B9">
        <w:t>ключен</w:t>
      </w:r>
      <w:r w:rsidR="005C1B99" w:rsidRPr="00BB06B9">
        <w:t>ные</w:t>
      </w:r>
      <w:r w:rsidR="00A40A21" w:rsidRPr="00BB06B9">
        <w:t xml:space="preserve"> контракты</w:t>
      </w:r>
      <w:r w:rsidR="00E15F7C" w:rsidRPr="00BB06B9">
        <w:t xml:space="preserve"> отражены в р</w:t>
      </w:r>
      <w:r w:rsidR="009315D1" w:rsidRPr="00BB06B9">
        <w:t>е</w:t>
      </w:r>
      <w:r w:rsidR="00E15F7C" w:rsidRPr="00BB06B9">
        <w:t>естре контрактов</w:t>
      </w:r>
      <w:r w:rsidR="005C1B99" w:rsidRPr="00BB06B9">
        <w:t>.</w:t>
      </w:r>
      <w:r w:rsidR="00E15F7C" w:rsidRPr="00BB06B9">
        <w:t xml:space="preserve"> </w:t>
      </w:r>
      <w:r w:rsidR="005C1B99" w:rsidRPr="00BB06B9">
        <w:t>П</w:t>
      </w:r>
      <w:r w:rsidR="00E15F7C" w:rsidRPr="00BB06B9">
        <w:t xml:space="preserve">о </w:t>
      </w:r>
      <w:r w:rsidR="000E0E63" w:rsidRPr="00BB06B9">
        <w:t>Учреждению</w:t>
      </w:r>
      <w:r w:rsidR="00E15F7C" w:rsidRPr="00BB06B9">
        <w:t xml:space="preserve"> в 201</w:t>
      </w:r>
      <w:r w:rsidR="00972C1C" w:rsidRPr="00BB06B9">
        <w:t>9</w:t>
      </w:r>
      <w:r w:rsidR="005C1B99" w:rsidRPr="00BB06B9">
        <w:t xml:space="preserve"> году</w:t>
      </w:r>
      <w:r w:rsidR="00E15F7C" w:rsidRPr="00BB06B9">
        <w:t xml:space="preserve"> </w:t>
      </w:r>
      <w:r w:rsidR="005C1B99" w:rsidRPr="00BB06B9">
        <w:t>к</w:t>
      </w:r>
      <w:r w:rsidR="00775814" w:rsidRPr="00BB06B9">
        <w:t xml:space="preserve">онтрактов </w:t>
      </w:r>
      <w:r w:rsidR="0052169D" w:rsidRPr="00BB06B9">
        <w:t>(</w:t>
      </w:r>
      <w:r w:rsidR="00775814" w:rsidRPr="00BB06B9">
        <w:t>дополнительных соглашений</w:t>
      </w:r>
      <w:r w:rsidR="0052169D" w:rsidRPr="00BB06B9">
        <w:t>)</w:t>
      </w:r>
      <w:r w:rsidR="00775814" w:rsidRPr="00BB06B9">
        <w:t xml:space="preserve"> зарегистрировано </w:t>
      </w:r>
      <w:r w:rsidR="00BB06B9" w:rsidRPr="00BB06B9">
        <w:t>31 штук</w:t>
      </w:r>
      <w:r w:rsidR="007D1C82">
        <w:t>а</w:t>
      </w:r>
      <w:r w:rsidR="004B5A91" w:rsidRPr="00BB06B9">
        <w:t xml:space="preserve"> </w:t>
      </w:r>
      <w:r w:rsidR="00775814" w:rsidRPr="00BB06B9">
        <w:t xml:space="preserve">на общую сумму </w:t>
      </w:r>
      <w:r w:rsidR="007D1C82">
        <w:t xml:space="preserve">   </w:t>
      </w:r>
      <w:r w:rsidR="00BB06B9" w:rsidRPr="00BB06B9">
        <w:t>824</w:t>
      </w:r>
      <w:r w:rsidR="007D1C82">
        <w:t xml:space="preserve"> </w:t>
      </w:r>
      <w:r w:rsidR="00BB06B9" w:rsidRPr="00BB06B9">
        <w:t>793,61</w:t>
      </w:r>
      <w:r w:rsidR="00775814" w:rsidRPr="00BB06B9">
        <w:t xml:space="preserve"> руб</w:t>
      </w:r>
      <w:r w:rsidR="00361E3F" w:rsidRPr="00BB06B9">
        <w:t>.</w:t>
      </w:r>
      <w:r w:rsidR="00775814" w:rsidRPr="00BB06B9">
        <w:t xml:space="preserve">, что </w:t>
      </w:r>
      <w:r w:rsidR="00361E3F" w:rsidRPr="00BB06B9">
        <w:t>не превышает</w:t>
      </w:r>
      <w:r w:rsidR="002F7F76" w:rsidRPr="00BB06B9">
        <w:t xml:space="preserve"> предусмотренны</w:t>
      </w:r>
      <w:r w:rsidR="00361E3F" w:rsidRPr="00BB06B9">
        <w:t>е</w:t>
      </w:r>
      <w:r w:rsidR="002F7F76" w:rsidRPr="00BB06B9">
        <w:t xml:space="preserve"> </w:t>
      </w:r>
      <w:r w:rsidR="00571949" w:rsidRPr="00BB06B9">
        <w:t>средства,</w:t>
      </w:r>
      <w:r w:rsidR="002F7F76" w:rsidRPr="00BB06B9">
        <w:t xml:space="preserve"> </w:t>
      </w:r>
      <w:r w:rsidR="005C1B99" w:rsidRPr="00BB06B9">
        <w:t xml:space="preserve">выделенные </w:t>
      </w:r>
      <w:r w:rsidR="002F7F76" w:rsidRPr="00BB06B9">
        <w:t>на осуществление закупок в 201</w:t>
      </w:r>
      <w:r w:rsidR="00BB06B9">
        <w:t>9</w:t>
      </w:r>
      <w:r w:rsidR="002F7F76" w:rsidRPr="00BB06B9">
        <w:t xml:space="preserve"> году. </w:t>
      </w:r>
    </w:p>
    <w:p w:rsidR="000E66EE" w:rsidRDefault="00CB753B" w:rsidP="001E7D3D">
      <w:pPr>
        <w:ind w:firstLine="708"/>
        <w:jc w:val="both"/>
      </w:pPr>
      <w:r w:rsidRPr="000607F1">
        <w:t>В 20</w:t>
      </w:r>
      <w:r w:rsidR="00972C1C" w:rsidRPr="000607F1">
        <w:t>20</w:t>
      </w:r>
      <w:r w:rsidR="008906D2" w:rsidRPr="000607F1">
        <w:t xml:space="preserve"> год</w:t>
      </w:r>
      <w:r w:rsidR="0010365C" w:rsidRPr="000607F1">
        <w:t>у на расходы Учреждения выделены лимиты в сумме</w:t>
      </w:r>
      <w:r w:rsidR="008906D2" w:rsidRPr="000607F1">
        <w:t xml:space="preserve"> </w:t>
      </w:r>
      <w:r w:rsidR="007D1C82">
        <w:t xml:space="preserve">           </w:t>
      </w:r>
      <w:r w:rsidR="0010365C" w:rsidRPr="000607F1">
        <w:t>1 594 00</w:t>
      </w:r>
      <w:r w:rsidR="0039483B" w:rsidRPr="000607F1">
        <w:t>0,00 руб.</w:t>
      </w:r>
      <w:r w:rsidR="0010365C" w:rsidRPr="000607F1">
        <w:t xml:space="preserve">, в плане-графике закупок сумма для осуществления закупок в 2020 году - 1 151 235,00 руб. Согласно плану-графику закупок, сумма закупок, запланированных как приобретение у единственного поставщика, составила </w:t>
      </w:r>
      <w:r w:rsidR="0010365C" w:rsidRPr="000607F1">
        <w:lastRenderedPageBreak/>
        <w:t xml:space="preserve">649 555,81, </w:t>
      </w:r>
      <w:r w:rsidR="000607F1" w:rsidRPr="000607F1">
        <w:t xml:space="preserve">Денежные средства в размере 501 679,2 запланированы как закупки конкурентными способами. </w:t>
      </w:r>
      <w:r w:rsidR="008906D2" w:rsidRPr="0039483B">
        <w:t xml:space="preserve"> </w:t>
      </w:r>
    </w:p>
    <w:p w:rsidR="00BB06B9" w:rsidRPr="00BB06B9" w:rsidRDefault="00BB06B9" w:rsidP="00BB06B9">
      <w:pPr>
        <w:ind w:firstLine="708"/>
        <w:jc w:val="both"/>
      </w:pPr>
      <w:r w:rsidRPr="00BB06B9">
        <w:t xml:space="preserve">Согласно плана-графика, по пункту 4 части 1 статьи 93 Федерального закона 44-ФЗ (закупка у единственного поставщика) заключенные контракты отражены в реестре контрактов. </w:t>
      </w:r>
      <w:r w:rsidRPr="00C62209">
        <w:t xml:space="preserve">На </w:t>
      </w:r>
      <w:r w:rsidR="000607F1" w:rsidRPr="00C62209">
        <w:t>05.10.2020 зарегистрировано</w:t>
      </w:r>
      <w:r w:rsidR="000607F1">
        <w:t xml:space="preserve"> </w:t>
      </w:r>
      <w:r w:rsidRPr="00BB06B9">
        <w:t xml:space="preserve">контрактов (дополнительных соглашений) </w:t>
      </w:r>
      <w:r w:rsidR="000607F1">
        <w:t>14</w:t>
      </w:r>
      <w:r w:rsidRPr="00BB06B9">
        <w:t xml:space="preserve"> штук на общую сумму </w:t>
      </w:r>
      <w:r w:rsidR="000607F1" w:rsidRPr="000607F1">
        <w:t>295</w:t>
      </w:r>
      <w:r w:rsidR="000607F1">
        <w:t xml:space="preserve"> </w:t>
      </w:r>
      <w:r w:rsidR="000607F1" w:rsidRPr="000607F1">
        <w:t>995,18</w:t>
      </w:r>
      <w:r w:rsidR="000607F1">
        <w:t xml:space="preserve"> </w:t>
      </w:r>
      <w:r w:rsidRPr="00BB06B9">
        <w:t xml:space="preserve">руб. </w:t>
      </w:r>
    </w:p>
    <w:p w:rsidR="00BB06B9" w:rsidRPr="0039483B" w:rsidRDefault="00BB06B9" w:rsidP="001E7D3D">
      <w:pPr>
        <w:ind w:firstLine="708"/>
        <w:jc w:val="both"/>
      </w:pPr>
    </w:p>
    <w:p w:rsidR="00361E3F" w:rsidRDefault="001E7D3D" w:rsidP="001E7D3D">
      <w:pPr>
        <w:ind w:firstLine="708"/>
        <w:jc w:val="both"/>
      </w:pPr>
      <w:r w:rsidRPr="0039483B">
        <w:t>Выборочно проверены контракты по Учреждению</w:t>
      </w:r>
      <w:r w:rsidR="0071748E" w:rsidRPr="0039483B">
        <w:t xml:space="preserve">: </w:t>
      </w:r>
    </w:p>
    <w:p w:rsidR="00476DD8" w:rsidRPr="00972C1C" w:rsidRDefault="00476DD8" w:rsidP="001E7D3D">
      <w:pPr>
        <w:ind w:firstLine="708"/>
        <w:jc w:val="both"/>
      </w:pPr>
      <w:r w:rsidRPr="00972C1C">
        <w:t xml:space="preserve">МК </w:t>
      </w:r>
      <w:r w:rsidR="00B36700">
        <w:t xml:space="preserve">№ </w:t>
      </w:r>
      <w:r w:rsidR="00972C1C" w:rsidRPr="00972C1C">
        <w:t xml:space="preserve">4-1/20 </w:t>
      </w:r>
      <w:r w:rsidR="00551AC8" w:rsidRPr="00972C1C">
        <w:t>от 1</w:t>
      </w:r>
      <w:r w:rsidR="00972C1C" w:rsidRPr="00972C1C">
        <w:t>0</w:t>
      </w:r>
      <w:r w:rsidR="00551AC8" w:rsidRPr="00972C1C">
        <w:t>.</w:t>
      </w:r>
      <w:r w:rsidR="00972C1C" w:rsidRPr="00972C1C">
        <w:t>1</w:t>
      </w:r>
      <w:r w:rsidR="00B36700">
        <w:t>0.2019</w:t>
      </w:r>
      <w:r w:rsidR="00551AC8" w:rsidRPr="00972C1C">
        <w:t>;</w:t>
      </w:r>
    </w:p>
    <w:p w:rsidR="00EB41E1" w:rsidRPr="00A2410F" w:rsidRDefault="00EB41E1" w:rsidP="001E7D3D">
      <w:pPr>
        <w:ind w:firstLine="708"/>
        <w:jc w:val="both"/>
      </w:pPr>
      <w:r w:rsidRPr="00A2410F">
        <w:t xml:space="preserve">МК </w:t>
      </w:r>
      <w:r w:rsidR="00B36700">
        <w:t xml:space="preserve">№ </w:t>
      </w:r>
      <w:r w:rsidR="008906D2" w:rsidRPr="00A2410F">
        <w:t>4-1/</w:t>
      </w:r>
      <w:r w:rsidR="0039483B" w:rsidRPr="00A2410F">
        <w:t>3</w:t>
      </w:r>
      <w:r w:rsidR="00A2410F" w:rsidRPr="00A2410F">
        <w:t>0</w:t>
      </w:r>
      <w:r w:rsidR="00FD6442" w:rsidRPr="00A2410F">
        <w:t xml:space="preserve"> от </w:t>
      </w:r>
      <w:r w:rsidR="00A2410F" w:rsidRPr="00A2410F">
        <w:t>24</w:t>
      </w:r>
      <w:r w:rsidR="0039483B" w:rsidRPr="00A2410F">
        <w:t>.12.201</w:t>
      </w:r>
      <w:r w:rsidR="00A2410F" w:rsidRPr="00A2410F">
        <w:t>9</w:t>
      </w:r>
      <w:r w:rsidRPr="00A2410F">
        <w:t>;</w:t>
      </w:r>
    </w:p>
    <w:p w:rsidR="00EB41E1" w:rsidRPr="00A63ADA" w:rsidRDefault="00EB41E1" w:rsidP="00EB41E1">
      <w:pPr>
        <w:ind w:firstLine="708"/>
        <w:jc w:val="both"/>
      </w:pPr>
      <w:r w:rsidRPr="00A63ADA">
        <w:t xml:space="preserve">МК </w:t>
      </w:r>
      <w:r w:rsidR="00B36700" w:rsidRPr="00B36700">
        <w:t>№</w:t>
      </w:r>
      <w:r w:rsidR="00B36700">
        <w:t xml:space="preserve"> </w:t>
      </w:r>
      <w:r w:rsidR="00A63ADA" w:rsidRPr="00A63ADA">
        <w:t>10957/20</w:t>
      </w:r>
      <w:r w:rsidRPr="00A63ADA">
        <w:t xml:space="preserve"> от </w:t>
      </w:r>
      <w:r w:rsidR="00A63ADA" w:rsidRPr="00A63ADA">
        <w:t>09</w:t>
      </w:r>
      <w:r w:rsidR="0039483B" w:rsidRPr="00A63ADA">
        <w:t>.01.20</w:t>
      </w:r>
      <w:r w:rsidR="00A63ADA" w:rsidRPr="00A63ADA">
        <w:t>20</w:t>
      </w:r>
      <w:r w:rsidRPr="00A63ADA">
        <w:t>;</w:t>
      </w:r>
    </w:p>
    <w:p w:rsidR="00EB41E1" w:rsidRDefault="00C022A3" w:rsidP="00EB41E1">
      <w:pPr>
        <w:ind w:firstLine="708"/>
        <w:jc w:val="both"/>
      </w:pPr>
      <w:r w:rsidRPr="00AF03E2">
        <w:t xml:space="preserve">МК </w:t>
      </w:r>
      <w:r w:rsidR="00B36700" w:rsidRPr="00B36700">
        <w:t xml:space="preserve">№ </w:t>
      </w:r>
      <w:r w:rsidR="00AF03E2" w:rsidRPr="00AF03E2">
        <w:t xml:space="preserve">0318300008820000150 </w:t>
      </w:r>
      <w:r w:rsidR="00EB41E1" w:rsidRPr="00AF03E2">
        <w:t xml:space="preserve">от </w:t>
      </w:r>
      <w:r w:rsidR="00292527" w:rsidRPr="00AF03E2">
        <w:t>2</w:t>
      </w:r>
      <w:r w:rsidR="00AF03E2" w:rsidRPr="00AF03E2">
        <w:t>7</w:t>
      </w:r>
      <w:r w:rsidR="0039483B" w:rsidRPr="00AF03E2">
        <w:t>.0</w:t>
      </w:r>
      <w:r w:rsidR="00AF03E2" w:rsidRPr="00AF03E2">
        <w:t>4</w:t>
      </w:r>
      <w:r w:rsidR="008906D2" w:rsidRPr="00AF03E2">
        <w:t>.20</w:t>
      </w:r>
      <w:r w:rsidR="00B36700">
        <w:t>20</w:t>
      </w:r>
      <w:r w:rsidR="00EB41E1" w:rsidRPr="00292527">
        <w:t>;</w:t>
      </w:r>
    </w:p>
    <w:p w:rsidR="00053083" w:rsidRDefault="00053083" w:rsidP="00EB41E1">
      <w:pPr>
        <w:ind w:firstLine="708"/>
        <w:jc w:val="both"/>
      </w:pPr>
      <w:r>
        <w:t xml:space="preserve">МК </w:t>
      </w:r>
      <w:r w:rsidR="00B36700" w:rsidRPr="00B36700">
        <w:t xml:space="preserve">№ </w:t>
      </w:r>
      <w:r w:rsidRPr="00053083">
        <w:t>0318300008820000251</w:t>
      </w:r>
      <w:r>
        <w:t xml:space="preserve"> от</w:t>
      </w:r>
      <w:r w:rsidR="00B36700">
        <w:t xml:space="preserve"> 25.06.2020</w:t>
      </w:r>
      <w:r>
        <w:t>;</w:t>
      </w:r>
    </w:p>
    <w:p w:rsidR="006D6ACB" w:rsidRDefault="006D6ACB" w:rsidP="00EB41E1">
      <w:pPr>
        <w:ind w:firstLine="708"/>
        <w:jc w:val="both"/>
      </w:pPr>
      <w:r>
        <w:t xml:space="preserve">МК </w:t>
      </w:r>
      <w:r w:rsidR="00B36700" w:rsidRPr="00B36700">
        <w:t xml:space="preserve">№ </w:t>
      </w:r>
      <w:r w:rsidR="00B36700">
        <w:t>256 от 07.07.2020</w:t>
      </w:r>
      <w:r>
        <w:t>;</w:t>
      </w:r>
    </w:p>
    <w:p w:rsidR="005C22AD" w:rsidRPr="00292527" w:rsidRDefault="005C22AD" w:rsidP="00EB41E1">
      <w:pPr>
        <w:ind w:firstLine="708"/>
        <w:jc w:val="both"/>
      </w:pPr>
      <w:r>
        <w:t xml:space="preserve">МК </w:t>
      </w:r>
      <w:r w:rsidR="00B36700" w:rsidRPr="00B36700">
        <w:t xml:space="preserve">№ </w:t>
      </w:r>
      <w:r w:rsidRPr="005C22AD">
        <w:t>0318300008820000339</w:t>
      </w:r>
      <w:r w:rsidR="00B36700">
        <w:t xml:space="preserve"> от 10.08.2020</w:t>
      </w:r>
      <w:r>
        <w:t>;</w:t>
      </w:r>
    </w:p>
    <w:p w:rsidR="008B2FC5" w:rsidRPr="00DD4804" w:rsidRDefault="008B2FC5" w:rsidP="00EB41E1">
      <w:pPr>
        <w:ind w:firstLine="708"/>
        <w:jc w:val="both"/>
      </w:pPr>
      <w:r w:rsidRPr="00DD4804">
        <w:t xml:space="preserve">МК </w:t>
      </w:r>
      <w:r w:rsidR="00B36700" w:rsidRPr="00B36700">
        <w:t xml:space="preserve">№ </w:t>
      </w:r>
      <w:r w:rsidRPr="00DD4804">
        <w:t>4-1/1</w:t>
      </w:r>
      <w:r w:rsidR="00A355AE" w:rsidRPr="00DD4804">
        <w:t>3</w:t>
      </w:r>
      <w:r w:rsidRPr="00DD4804">
        <w:t xml:space="preserve"> от 1</w:t>
      </w:r>
      <w:r w:rsidR="00A355AE" w:rsidRPr="00DD4804">
        <w:t>4</w:t>
      </w:r>
      <w:r w:rsidRPr="00DD4804">
        <w:t>.0</w:t>
      </w:r>
      <w:r w:rsidR="00A355AE" w:rsidRPr="00DD4804">
        <w:t>9</w:t>
      </w:r>
      <w:r w:rsidRPr="00DD4804">
        <w:t>.20</w:t>
      </w:r>
      <w:r w:rsidR="00DD4804" w:rsidRPr="00DD4804">
        <w:t>20</w:t>
      </w:r>
      <w:r w:rsidR="00B36700">
        <w:t>.</w:t>
      </w:r>
    </w:p>
    <w:p w:rsidR="000E66EE" w:rsidRPr="00A40A21" w:rsidRDefault="000E66EE" w:rsidP="001E7D3D">
      <w:pPr>
        <w:ind w:firstLine="708"/>
        <w:jc w:val="both"/>
        <w:rPr>
          <w:highlight w:val="yellow"/>
        </w:rPr>
      </w:pPr>
    </w:p>
    <w:p w:rsidR="002C39B1" w:rsidRDefault="002C39B1" w:rsidP="001E7D3D">
      <w:pPr>
        <w:ind w:firstLine="708"/>
        <w:jc w:val="both"/>
      </w:pPr>
      <w:r w:rsidRPr="002C39B1">
        <w:t>Анализ закупок товаров, работ, услуг:</w:t>
      </w:r>
    </w:p>
    <w:p w:rsidR="002C39B1" w:rsidRDefault="002C39B1" w:rsidP="001E7D3D">
      <w:pPr>
        <w:ind w:firstLine="708"/>
        <w:jc w:val="both"/>
      </w:pPr>
    </w:p>
    <w:p w:rsidR="00584BDA" w:rsidRPr="0035766D" w:rsidRDefault="00A41068" w:rsidP="00584BDA">
      <w:pPr>
        <w:ind w:firstLine="708"/>
        <w:jc w:val="both"/>
      </w:pPr>
      <w:r w:rsidRPr="00684E88">
        <w:t xml:space="preserve">Муниципальный контракт </w:t>
      </w:r>
      <w:r w:rsidR="00B36700">
        <w:t xml:space="preserve">№ </w:t>
      </w:r>
      <w:r w:rsidRPr="00A41068">
        <w:t xml:space="preserve">4-1/20 от 10.10.2019 </w:t>
      </w:r>
      <w:r w:rsidRPr="00684E88">
        <w:t xml:space="preserve">(далее – Контракт) на </w:t>
      </w:r>
      <w:r>
        <w:t xml:space="preserve">оказание услуг по ремонту блока закрепления МФУ </w:t>
      </w:r>
      <w:r>
        <w:rPr>
          <w:lang w:val="en-US"/>
        </w:rPr>
        <w:t>Kyocera</w:t>
      </w:r>
      <w:r w:rsidRPr="00A41068">
        <w:t xml:space="preserve"> </w:t>
      </w:r>
      <w:r>
        <w:rPr>
          <w:lang w:val="en-US"/>
        </w:rPr>
        <w:t>M</w:t>
      </w:r>
      <w:r w:rsidRPr="00A41068">
        <w:t>6526</w:t>
      </w:r>
      <w:r>
        <w:rPr>
          <w:lang w:val="en-US"/>
        </w:rPr>
        <w:t>CDN</w:t>
      </w:r>
      <w:r w:rsidRPr="00684E88">
        <w:t xml:space="preserve">, сумма контракта </w:t>
      </w:r>
      <w:r w:rsidRPr="00A41068">
        <w:t>1</w:t>
      </w:r>
      <w:r w:rsidRPr="00684E88">
        <w:t>3</w:t>
      </w:r>
      <w:r w:rsidRPr="00A41068">
        <w:t xml:space="preserve"> 0</w:t>
      </w:r>
      <w:r w:rsidRPr="00684E88">
        <w:t xml:space="preserve">00,00 руб., поставщик </w:t>
      </w:r>
      <w:r>
        <w:t xml:space="preserve">ИП Мойса А.Н. </w:t>
      </w:r>
      <w:r w:rsidRPr="00684E88">
        <w:t xml:space="preserve">Согласно </w:t>
      </w:r>
      <w:r>
        <w:t>пункта 3.1 Контракта</w:t>
      </w:r>
      <w:r w:rsidRPr="00684E88">
        <w:t xml:space="preserve"> </w:t>
      </w:r>
      <w:r>
        <w:t xml:space="preserve">оказание услуг </w:t>
      </w:r>
      <w:r w:rsidRPr="00684E88">
        <w:t xml:space="preserve">осуществляется в срок </w:t>
      </w:r>
      <w:r>
        <w:t>до 21.10.2019</w:t>
      </w:r>
      <w:r w:rsidR="005F491E">
        <w:t xml:space="preserve">, приемка </w:t>
      </w:r>
      <w:r w:rsidR="005F491E" w:rsidRPr="00684E88">
        <w:t>осуществляется</w:t>
      </w:r>
      <w:r w:rsidR="005F491E">
        <w:t xml:space="preserve"> в течение 3х рабочих дней с момента предоставления Исполнителем акта оказанных услуг и документов на оплату</w:t>
      </w:r>
      <w:r w:rsidR="00A2410F">
        <w:t xml:space="preserve"> (пункт 6.2</w:t>
      </w:r>
      <w:r w:rsidR="007D1C82">
        <w:t xml:space="preserve"> Контракта</w:t>
      </w:r>
      <w:r w:rsidR="00A2410F">
        <w:t>)</w:t>
      </w:r>
      <w:r w:rsidR="005F491E">
        <w:t xml:space="preserve">. </w:t>
      </w:r>
      <w:r>
        <w:t>В соответствии с пунктом 3.</w:t>
      </w:r>
      <w:r w:rsidR="005F491E">
        <w:t>3</w:t>
      </w:r>
      <w:r>
        <w:t xml:space="preserve"> Контракта о</w:t>
      </w:r>
      <w:r w:rsidRPr="00684E88">
        <w:t xml:space="preserve">плата </w:t>
      </w:r>
      <w:r w:rsidR="005F491E">
        <w:t>оказанных услуг</w:t>
      </w:r>
      <w:r w:rsidRPr="00684E88">
        <w:t xml:space="preserve"> </w:t>
      </w:r>
      <w:r>
        <w:t xml:space="preserve">производится </w:t>
      </w:r>
      <w:r w:rsidRPr="00684E88">
        <w:t xml:space="preserve">не позднее 15 рабочих дней </w:t>
      </w:r>
      <w:r w:rsidR="00365058">
        <w:t xml:space="preserve">с </w:t>
      </w:r>
      <w:r w:rsidR="005F491E">
        <w:t xml:space="preserve">даты </w:t>
      </w:r>
      <w:r w:rsidRPr="00684E88">
        <w:t xml:space="preserve">подписания </w:t>
      </w:r>
      <w:r w:rsidR="005F491E">
        <w:t>С</w:t>
      </w:r>
      <w:r w:rsidRPr="00684E88">
        <w:t>торонами акт</w:t>
      </w:r>
      <w:r w:rsidR="00365058">
        <w:t>а</w:t>
      </w:r>
      <w:r w:rsidR="005F491E">
        <w:t xml:space="preserve"> (на выполнение работ-услуг)</w:t>
      </w:r>
      <w:r w:rsidRPr="00684E88">
        <w:t>, на основании таког</w:t>
      </w:r>
      <w:r>
        <w:t xml:space="preserve">о акта и документа на оплату. </w:t>
      </w:r>
      <w:r w:rsidR="00584BDA">
        <w:t xml:space="preserve">Услуги оказаны в срок, что подтверждается </w:t>
      </w:r>
      <w:r w:rsidR="00584BDA" w:rsidRPr="005F6318">
        <w:t xml:space="preserve">актом приема-передачи </w:t>
      </w:r>
      <w:r w:rsidR="00584BDA">
        <w:t>оказанных услуг (выполненных работ)</w:t>
      </w:r>
      <w:r w:rsidR="00584BDA" w:rsidRPr="005F6318">
        <w:t xml:space="preserve"> от </w:t>
      </w:r>
      <w:r w:rsidR="00584BDA">
        <w:t>15</w:t>
      </w:r>
      <w:r w:rsidR="00584BDA" w:rsidRPr="005F6318">
        <w:t>.</w:t>
      </w:r>
      <w:r w:rsidR="00584BDA">
        <w:t>1</w:t>
      </w:r>
      <w:r w:rsidR="00584BDA" w:rsidRPr="005F6318">
        <w:t>0.20</w:t>
      </w:r>
      <w:r w:rsidR="00B274E3">
        <w:t>19</w:t>
      </w:r>
      <w:r w:rsidR="00584BDA">
        <w:t xml:space="preserve"> </w:t>
      </w:r>
      <w:r w:rsidR="00365058">
        <w:t xml:space="preserve">№ </w:t>
      </w:r>
      <w:r w:rsidR="00B274E3">
        <w:t>б/н</w:t>
      </w:r>
      <w:r w:rsidR="00584BDA">
        <w:t>. Оказанные услуги</w:t>
      </w:r>
      <w:r w:rsidR="00584BDA" w:rsidRPr="0035766D">
        <w:t xml:space="preserve"> оплачен</w:t>
      </w:r>
      <w:r w:rsidR="00584BDA">
        <w:t>ы</w:t>
      </w:r>
      <w:r w:rsidR="00584BDA" w:rsidRPr="0035766D">
        <w:t xml:space="preserve"> 28.</w:t>
      </w:r>
      <w:r w:rsidR="00B274E3">
        <w:t>10</w:t>
      </w:r>
      <w:r w:rsidR="00584BDA" w:rsidRPr="0035766D">
        <w:t>.20</w:t>
      </w:r>
      <w:r w:rsidR="00713EFA">
        <w:t>19</w:t>
      </w:r>
      <w:r w:rsidR="00584BDA">
        <w:t xml:space="preserve"> (платежное поручение</w:t>
      </w:r>
      <w:r w:rsidR="00584BDA" w:rsidRPr="0035766D">
        <w:t xml:space="preserve"> № </w:t>
      </w:r>
      <w:r w:rsidR="00B274E3">
        <w:t>18240</w:t>
      </w:r>
      <w:r w:rsidR="00584BDA" w:rsidRPr="0035766D">
        <w:t xml:space="preserve"> от 28.</w:t>
      </w:r>
      <w:r w:rsidR="00B274E3">
        <w:t>1</w:t>
      </w:r>
      <w:r w:rsidR="00584BDA" w:rsidRPr="0035766D">
        <w:t>0.20</w:t>
      </w:r>
      <w:r w:rsidR="00713EFA">
        <w:t>19</w:t>
      </w:r>
      <w:r w:rsidR="00584BDA" w:rsidRPr="0035766D">
        <w:t xml:space="preserve"> года на сумму </w:t>
      </w:r>
      <w:r w:rsidR="00365058">
        <w:t xml:space="preserve">            </w:t>
      </w:r>
      <w:r w:rsidR="00B274E3">
        <w:t>13</w:t>
      </w:r>
      <w:r w:rsidR="00584BDA" w:rsidRPr="0035766D">
        <w:t xml:space="preserve"> </w:t>
      </w:r>
      <w:r w:rsidR="00B274E3">
        <w:t>0</w:t>
      </w:r>
      <w:r w:rsidR="00584BDA" w:rsidRPr="0035766D">
        <w:t>00,00 руб.).</w:t>
      </w:r>
    </w:p>
    <w:p w:rsidR="00A41068" w:rsidRDefault="00365058" w:rsidP="00A41068">
      <w:pPr>
        <w:ind w:firstLine="708"/>
        <w:jc w:val="both"/>
      </w:pPr>
      <w:r w:rsidRPr="00365058">
        <w:t>Таким образом,</w:t>
      </w:r>
      <w:r>
        <w:t xml:space="preserve"> о</w:t>
      </w:r>
      <w:r w:rsidR="00A41068" w:rsidRPr="00684E88">
        <w:t xml:space="preserve">бязательства по контракту выполнены в полном объеме, </w:t>
      </w:r>
      <w:r w:rsidR="00EB267E">
        <w:t>услуги</w:t>
      </w:r>
      <w:r w:rsidR="00A41068" w:rsidRPr="00684E88">
        <w:t xml:space="preserve"> </w:t>
      </w:r>
      <w:r>
        <w:t>оказаны</w:t>
      </w:r>
      <w:r w:rsidR="00A41068" w:rsidRPr="00684E88">
        <w:t>, принят</w:t>
      </w:r>
      <w:r w:rsidR="00EB267E">
        <w:t>ы</w:t>
      </w:r>
      <w:r w:rsidR="00A41068" w:rsidRPr="00684E88">
        <w:t xml:space="preserve"> и оплачен</w:t>
      </w:r>
      <w:r w:rsidR="00EB267E">
        <w:t>ы</w:t>
      </w:r>
      <w:r w:rsidR="00A41068" w:rsidRPr="00684E88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A2410F" w:rsidRDefault="00A2410F" w:rsidP="00A41068">
      <w:pPr>
        <w:ind w:firstLine="708"/>
        <w:jc w:val="both"/>
      </w:pPr>
    </w:p>
    <w:p w:rsidR="00A2410F" w:rsidRPr="0035766D" w:rsidRDefault="00A2410F" w:rsidP="00A2410F">
      <w:pPr>
        <w:ind w:firstLine="708"/>
        <w:jc w:val="both"/>
      </w:pPr>
      <w:r w:rsidRPr="00684E88">
        <w:t xml:space="preserve">Муниципальный контракт </w:t>
      </w:r>
      <w:r w:rsidR="00B36700">
        <w:t xml:space="preserve">№ </w:t>
      </w:r>
      <w:r w:rsidRPr="00A41068">
        <w:t>4-1/</w:t>
      </w:r>
      <w:r>
        <w:t>3</w:t>
      </w:r>
      <w:r w:rsidRPr="00A41068">
        <w:t xml:space="preserve">0 от </w:t>
      </w:r>
      <w:r>
        <w:t>24</w:t>
      </w:r>
      <w:r w:rsidRPr="00A41068">
        <w:t>.1</w:t>
      </w:r>
      <w:r>
        <w:t>2</w:t>
      </w:r>
      <w:r w:rsidRPr="00A41068">
        <w:t xml:space="preserve">.2019 </w:t>
      </w:r>
      <w:r w:rsidRPr="00684E88">
        <w:t xml:space="preserve">(далее – Контракт) на </w:t>
      </w:r>
      <w:r>
        <w:t>поставку мебели (полка навесная)</w:t>
      </w:r>
      <w:r w:rsidRPr="00684E88">
        <w:t xml:space="preserve">, сумма контракта </w:t>
      </w:r>
      <w:r>
        <w:t>6</w:t>
      </w:r>
      <w:r w:rsidRPr="00A41068">
        <w:t xml:space="preserve"> </w:t>
      </w:r>
      <w:r>
        <w:t>1</w:t>
      </w:r>
      <w:r w:rsidRPr="00684E88">
        <w:t xml:space="preserve">00,00 руб., поставщик </w:t>
      </w:r>
      <w:r>
        <w:t xml:space="preserve">ИП Нижутина З.К. </w:t>
      </w:r>
      <w:r w:rsidRPr="00684E88">
        <w:t xml:space="preserve">Согласно </w:t>
      </w:r>
      <w:r>
        <w:t>пункта 3.1 Контракта</w:t>
      </w:r>
      <w:r w:rsidRPr="00684E88">
        <w:t xml:space="preserve"> </w:t>
      </w:r>
      <w:r>
        <w:t xml:space="preserve">поставка товара </w:t>
      </w:r>
      <w:r w:rsidRPr="00684E88">
        <w:t xml:space="preserve">осуществляется в срок </w:t>
      </w:r>
      <w:r>
        <w:t xml:space="preserve">до 27.12.2019, приемка </w:t>
      </w:r>
      <w:r w:rsidRPr="00684E88">
        <w:t>осуществляется</w:t>
      </w:r>
      <w:r>
        <w:t xml:space="preserve"> в течение 3х рабочих дней с момента фактической поставки товара и предоставления Поставщиком акта приема-передачи товара и документов на оплату (пункт 6.2</w:t>
      </w:r>
      <w:r w:rsidR="00365058">
        <w:t xml:space="preserve"> </w:t>
      </w:r>
      <w:r w:rsidR="00365058">
        <w:lastRenderedPageBreak/>
        <w:t>Контракта</w:t>
      </w:r>
      <w:r>
        <w:t>). В соответствии с пунктом 3.5 Контракта о</w:t>
      </w:r>
      <w:r w:rsidRPr="00684E88">
        <w:t xml:space="preserve">плата </w:t>
      </w:r>
      <w:r>
        <w:t>поставленного товара</w:t>
      </w:r>
      <w:r w:rsidRPr="00684E88">
        <w:t xml:space="preserve"> </w:t>
      </w:r>
      <w:r>
        <w:t xml:space="preserve">производится </w:t>
      </w:r>
      <w:r w:rsidRPr="00684E88">
        <w:t xml:space="preserve">не позднее 15 рабочих дней после </w:t>
      </w:r>
      <w:r>
        <w:t>удостоверения</w:t>
      </w:r>
      <w:r w:rsidRPr="00684E88">
        <w:t xml:space="preserve"> </w:t>
      </w:r>
      <w:r>
        <w:t>факта надлежащей поставки товара и на основании подписанного документа о приемке товара (акта приема-передачи товара)</w:t>
      </w:r>
      <w:r w:rsidR="00EB267E">
        <w:t xml:space="preserve"> и документа на оплату.</w:t>
      </w:r>
      <w:r>
        <w:t xml:space="preserve"> </w:t>
      </w:r>
      <w:r w:rsidR="00EB267E">
        <w:t>Товар поставлен и принят 24.12.2019 (накладная № 17 от 24.12.2019</w:t>
      </w:r>
      <w:r>
        <w:t>,</w:t>
      </w:r>
      <w:r w:rsidR="00EB267E">
        <w:t xml:space="preserve"> акт приема-передачи от 24.12.20</w:t>
      </w:r>
      <w:r w:rsidR="00A34CBA">
        <w:t>19</w:t>
      </w:r>
      <w:r w:rsidR="00EB267E">
        <w:t xml:space="preserve"> </w:t>
      </w:r>
      <w:r w:rsidR="00365058">
        <w:t xml:space="preserve">№ </w:t>
      </w:r>
      <w:r w:rsidR="00EB267E">
        <w:t>б/н),</w:t>
      </w:r>
      <w:r w:rsidRPr="0035766D">
        <w:t xml:space="preserve"> оплачен </w:t>
      </w:r>
      <w:r w:rsidR="00EB267E">
        <w:t>30</w:t>
      </w:r>
      <w:r w:rsidRPr="0035766D">
        <w:t>.</w:t>
      </w:r>
      <w:r>
        <w:t>1</w:t>
      </w:r>
      <w:r w:rsidR="00EB267E">
        <w:t>2</w:t>
      </w:r>
      <w:r w:rsidRPr="0035766D">
        <w:t>.20</w:t>
      </w:r>
      <w:r>
        <w:t>19 (платежное поручение</w:t>
      </w:r>
      <w:r w:rsidRPr="0035766D">
        <w:t xml:space="preserve"> </w:t>
      </w:r>
      <w:r w:rsidR="00365058">
        <w:t xml:space="preserve">         </w:t>
      </w:r>
      <w:r w:rsidRPr="0035766D">
        <w:t xml:space="preserve">№ </w:t>
      </w:r>
      <w:r w:rsidR="00EB267E">
        <w:t>22407</w:t>
      </w:r>
      <w:r w:rsidRPr="0035766D">
        <w:t xml:space="preserve"> от </w:t>
      </w:r>
      <w:r w:rsidR="00EB267E">
        <w:t>30</w:t>
      </w:r>
      <w:r w:rsidRPr="0035766D">
        <w:t>.</w:t>
      </w:r>
      <w:r>
        <w:t>1</w:t>
      </w:r>
      <w:r w:rsidR="00EB267E">
        <w:t>2</w:t>
      </w:r>
      <w:r w:rsidRPr="0035766D">
        <w:t>.20</w:t>
      </w:r>
      <w:r w:rsidR="00EB267E">
        <w:t>19</w:t>
      </w:r>
      <w:r w:rsidRPr="0035766D">
        <w:t xml:space="preserve"> года на сумму </w:t>
      </w:r>
      <w:r w:rsidR="00EB267E">
        <w:t>6</w:t>
      </w:r>
      <w:r w:rsidRPr="0035766D">
        <w:t xml:space="preserve"> </w:t>
      </w:r>
      <w:r w:rsidR="00EB267E">
        <w:t>1</w:t>
      </w:r>
      <w:r w:rsidRPr="0035766D">
        <w:t>00,00 руб.).</w:t>
      </w:r>
    </w:p>
    <w:p w:rsidR="00A2410F" w:rsidRDefault="00365058" w:rsidP="00A2410F">
      <w:pPr>
        <w:ind w:firstLine="708"/>
        <w:jc w:val="both"/>
      </w:pPr>
      <w:r w:rsidRPr="00365058">
        <w:t>Таким образом,</w:t>
      </w:r>
      <w:r>
        <w:t xml:space="preserve"> о</w:t>
      </w:r>
      <w:r w:rsidR="00A2410F" w:rsidRPr="00684E88">
        <w:t>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A63ADA" w:rsidRDefault="00A63ADA" w:rsidP="00A2410F">
      <w:pPr>
        <w:ind w:firstLine="708"/>
        <w:jc w:val="both"/>
      </w:pPr>
    </w:p>
    <w:p w:rsidR="00A63ADA" w:rsidRPr="0035766D" w:rsidRDefault="00A63ADA" w:rsidP="00A63ADA">
      <w:pPr>
        <w:ind w:firstLine="708"/>
        <w:jc w:val="both"/>
      </w:pPr>
      <w:r w:rsidRPr="00684E88">
        <w:t xml:space="preserve">Муниципальный контракт </w:t>
      </w:r>
      <w:r w:rsidR="00B36700">
        <w:t xml:space="preserve">№ </w:t>
      </w:r>
      <w:r>
        <w:t>10957/20</w:t>
      </w:r>
      <w:r w:rsidRPr="00A41068">
        <w:t xml:space="preserve"> от </w:t>
      </w:r>
      <w:r>
        <w:t>09</w:t>
      </w:r>
      <w:r w:rsidRPr="00A41068">
        <w:t>.</w:t>
      </w:r>
      <w:r>
        <w:t>01</w:t>
      </w:r>
      <w:r w:rsidRPr="00A41068">
        <w:t>.20</w:t>
      </w:r>
      <w:r>
        <w:t>20</w:t>
      </w:r>
      <w:r w:rsidRPr="00A41068">
        <w:t xml:space="preserve"> </w:t>
      </w:r>
      <w:r w:rsidRPr="00684E88">
        <w:t xml:space="preserve">(далее – Контракт) на </w:t>
      </w:r>
      <w:r>
        <w:t>оказание услуг по сопровождению Электронного периодического справочника «Система ГАРАНТ»</w:t>
      </w:r>
      <w:r w:rsidRPr="00684E88">
        <w:t xml:space="preserve">, сумма контракта </w:t>
      </w:r>
      <w:r w:rsidR="001A0DFF">
        <w:t>79</w:t>
      </w:r>
      <w:r w:rsidRPr="00A41068">
        <w:t xml:space="preserve"> </w:t>
      </w:r>
      <w:r w:rsidR="001A0DFF">
        <w:t>853</w:t>
      </w:r>
      <w:r w:rsidRPr="00684E88">
        <w:t>,</w:t>
      </w:r>
      <w:r w:rsidR="001A0DFF">
        <w:t>88</w:t>
      </w:r>
      <w:r w:rsidRPr="00684E88">
        <w:t xml:space="preserve"> руб.,</w:t>
      </w:r>
      <w:r w:rsidR="001A0DFF">
        <w:t xml:space="preserve"> ежемесячная стоимость составляет 6 654,49 руб., </w:t>
      </w:r>
      <w:r w:rsidR="001A0DFF" w:rsidRPr="00684E88">
        <w:t>поставщик</w:t>
      </w:r>
      <w:r w:rsidRPr="00684E88">
        <w:t xml:space="preserve"> </w:t>
      </w:r>
      <w:r w:rsidR="001A0DFF">
        <w:t>ООО «Сервисный центр «Гарант-Регион»</w:t>
      </w:r>
      <w:r>
        <w:t xml:space="preserve">. </w:t>
      </w:r>
      <w:r w:rsidRPr="00684E88">
        <w:t xml:space="preserve">Согласно </w:t>
      </w:r>
      <w:r>
        <w:t xml:space="preserve">пункта </w:t>
      </w:r>
      <w:r w:rsidR="001A0DFF">
        <w:t>6</w:t>
      </w:r>
      <w:r>
        <w:t>.1 Контракта</w:t>
      </w:r>
      <w:r w:rsidRPr="00684E88">
        <w:t xml:space="preserve"> </w:t>
      </w:r>
      <w:r>
        <w:t>услуг</w:t>
      </w:r>
      <w:r w:rsidR="001A0DFF">
        <w:t>и</w:t>
      </w:r>
      <w:r>
        <w:t xml:space="preserve"> </w:t>
      </w:r>
      <w:r w:rsidR="001A0DFF">
        <w:t xml:space="preserve">предоставляются с 09.01.2020 </w:t>
      </w:r>
      <w:r>
        <w:t xml:space="preserve">до </w:t>
      </w:r>
      <w:r w:rsidR="001A0DFF">
        <w:t>31</w:t>
      </w:r>
      <w:r>
        <w:t>.1</w:t>
      </w:r>
      <w:r w:rsidR="001A0DFF">
        <w:t>2</w:t>
      </w:r>
      <w:r>
        <w:t>.20</w:t>
      </w:r>
      <w:r w:rsidR="001A0DFF">
        <w:t>20</w:t>
      </w:r>
      <w:r>
        <w:t xml:space="preserve">, </w:t>
      </w:r>
      <w:r w:rsidR="001A0DFF">
        <w:t>отчетным периодом считается полный и неполный календарный месяц оказания услуг. Сдача-приемка услуг, оказанных в отчетном периоде, оформляется актом сдачи-приемки услуг (пункт 5.</w:t>
      </w:r>
      <w:r w:rsidR="00206635">
        <w:t>1</w:t>
      </w:r>
      <w:r w:rsidR="00365058">
        <w:t xml:space="preserve"> Контракта</w:t>
      </w:r>
      <w:r w:rsidR="001A0DFF">
        <w:t xml:space="preserve">). </w:t>
      </w:r>
      <w:r w:rsidR="00206635">
        <w:t>Согласно пункта 6.2</w:t>
      </w:r>
      <w:r w:rsidR="00365058">
        <w:t xml:space="preserve"> Контракта</w:t>
      </w:r>
      <w:r w:rsidR="00206635">
        <w:t xml:space="preserve"> в течение 3х рабочих дней со дня окончания отчетного периода Исполнитель направляет проект акта и/или счет-фактуры, п</w:t>
      </w:r>
      <w:r>
        <w:t xml:space="preserve">риемка </w:t>
      </w:r>
      <w:r w:rsidRPr="00684E88">
        <w:t>осуществляется</w:t>
      </w:r>
      <w:r>
        <w:t xml:space="preserve"> в течение 3х рабочих дней с момента предоставления докум</w:t>
      </w:r>
      <w:r w:rsidR="00206635">
        <w:t>ентов</w:t>
      </w:r>
      <w:r>
        <w:t xml:space="preserve">. В соответствии с пунктом </w:t>
      </w:r>
      <w:r w:rsidR="00206635">
        <w:t>1 Приложения №</w:t>
      </w:r>
      <w:r w:rsidR="00365058">
        <w:t xml:space="preserve"> </w:t>
      </w:r>
      <w:r w:rsidR="00206635">
        <w:t>2 к Контракту,</w:t>
      </w:r>
      <w:r>
        <w:t xml:space="preserve"> о</w:t>
      </w:r>
      <w:r w:rsidRPr="00684E88">
        <w:t xml:space="preserve">плата </w:t>
      </w:r>
      <w:r>
        <w:t>оказанных услуг</w:t>
      </w:r>
      <w:r w:rsidRPr="00684E88">
        <w:t xml:space="preserve"> </w:t>
      </w:r>
      <w:r>
        <w:t xml:space="preserve">производится </w:t>
      </w:r>
      <w:r w:rsidR="00206635">
        <w:t>в течение</w:t>
      </w:r>
      <w:r w:rsidRPr="00684E88">
        <w:t xml:space="preserve"> 15 рабочих дней </w:t>
      </w:r>
      <w:r w:rsidR="00206635">
        <w:t>со дня подписания акта сдачи-приемки услуг</w:t>
      </w:r>
      <w:r>
        <w:t xml:space="preserve">. Услуги оказаны в срок, что подтверждается </w:t>
      </w:r>
      <w:r w:rsidRPr="005F6318">
        <w:t>акт</w:t>
      </w:r>
      <w:r w:rsidR="00206635">
        <w:t>ами сдачи-приемки (</w:t>
      </w:r>
      <w:r w:rsidR="00A70598">
        <w:t>№ 40 от 31.</w:t>
      </w:r>
      <w:r w:rsidR="00A34CBA">
        <w:t>01</w:t>
      </w:r>
      <w:r w:rsidR="00A70598">
        <w:t>.20</w:t>
      </w:r>
      <w:r w:rsidR="00A34CBA">
        <w:t>20</w:t>
      </w:r>
      <w:r w:rsidR="00A70598">
        <w:t>, № 145 от 28.02.2020, № 339 от 31.03.2020, № 527</w:t>
      </w:r>
      <w:r w:rsidRPr="005F6318">
        <w:t xml:space="preserve"> </w:t>
      </w:r>
      <w:r w:rsidR="00A70598">
        <w:t xml:space="preserve">от 30.04.2020, № 549 от 29.05.2020, </w:t>
      </w:r>
      <w:r w:rsidR="00C87B35">
        <w:t xml:space="preserve">     </w:t>
      </w:r>
      <w:r w:rsidR="00A70598">
        <w:t xml:space="preserve">№ 684 от 30.06.2020, № 784 от 31.07.2020, № 895 от 31.08.2020), актами </w:t>
      </w:r>
      <w:r w:rsidRPr="005F6318">
        <w:t xml:space="preserve">приема-передачи </w:t>
      </w:r>
      <w:r w:rsidR="00A70598">
        <w:t>товара (выполненных работ, оказанных услуг) (№ 40 от 03.02.2020,</w:t>
      </w:r>
      <w:r w:rsidR="00C87B35">
        <w:t xml:space="preserve">    </w:t>
      </w:r>
      <w:r w:rsidR="00A70598">
        <w:t xml:space="preserve"> № 145 от 03.03.2020, № 339 от 03.04.2020, № 527 от 04.05.2020, № 549 от 03.06.2020, № 684 от 03.07.2020, № 784 от 03.08.2020, № 895 от 03.09.2020)</w:t>
      </w:r>
      <w:r>
        <w:t xml:space="preserve">. </w:t>
      </w:r>
      <w:r w:rsidRPr="008F1EFE">
        <w:t>Оказанные услуги оплачены</w:t>
      </w:r>
      <w:r w:rsidR="008F1EFE">
        <w:t xml:space="preserve">, что подтверждается платежными </w:t>
      </w:r>
      <w:r w:rsidR="00A34CBA">
        <w:t>поручениями (</w:t>
      </w:r>
      <w:r w:rsidRPr="008F1EFE">
        <w:t xml:space="preserve">№ </w:t>
      </w:r>
      <w:r w:rsidR="008F1EFE">
        <w:t>1281</w:t>
      </w:r>
      <w:r w:rsidRPr="008F1EFE">
        <w:t xml:space="preserve"> от </w:t>
      </w:r>
      <w:r w:rsidR="008F1EFE">
        <w:t>10</w:t>
      </w:r>
      <w:r w:rsidRPr="008F1EFE">
        <w:t>.</w:t>
      </w:r>
      <w:r w:rsidR="008F1EFE">
        <w:t>02</w:t>
      </w:r>
      <w:r w:rsidRPr="008F1EFE">
        <w:t>.2020</w:t>
      </w:r>
      <w:r w:rsidR="008F1EFE">
        <w:t>, №</w:t>
      </w:r>
      <w:r w:rsidR="00451E3C">
        <w:t xml:space="preserve"> 4285 от 06.03.2020, № 5991 от 08.04.2020, № 8106 от 14.05.2020, № 9921 от 09.06.2020, № 11425 от 08.07.2020, № 13378 от 11.08.2020, № 14849 от 08.09.2020, </w:t>
      </w:r>
      <w:r w:rsidRPr="008F1EFE">
        <w:t xml:space="preserve">на сумму </w:t>
      </w:r>
      <w:r w:rsidR="00365058">
        <w:t>6 654,49 руб. каждое платежное поручение</w:t>
      </w:r>
      <w:r w:rsidRPr="008F1EFE">
        <w:t>).</w:t>
      </w:r>
    </w:p>
    <w:p w:rsidR="00A63ADA" w:rsidRDefault="00365058" w:rsidP="00A63ADA">
      <w:pPr>
        <w:ind w:firstLine="708"/>
        <w:jc w:val="both"/>
      </w:pPr>
      <w:r>
        <w:t>Таким образом, о</w:t>
      </w:r>
      <w:r w:rsidR="00A63ADA" w:rsidRPr="00684E88">
        <w:t xml:space="preserve">бязательства по контракту </w:t>
      </w:r>
      <w:r w:rsidR="00EB2315">
        <w:t xml:space="preserve">выполняются </w:t>
      </w:r>
      <w:r w:rsidR="00A63ADA" w:rsidRPr="00684E88">
        <w:t>в полном объеме,</w:t>
      </w:r>
      <w:r w:rsidR="00EB2315">
        <w:t xml:space="preserve"> </w:t>
      </w:r>
      <w:r w:rsidR="00A63ADA">
        <w:t>услуги</w:t>
      </w:r>
      <w:r w:rsidR="00A63ADA" w:rsidRPr="00684E88">
        <w:t xml:space="preserve"> </w:t>
      </w:r>
      <w:r>
        <w:t>оказыва</w:t>
      </w:r>
      <w:r w:rsidR="00EB2315">
        <w:t>ются</w:t>
      </w:r>
      <w:r w:rsidR="00A63ADA" w:rsidRPr="00684E88">
        <w:t>, прин</w:t>
      </w:r>
      <w:r w:rsidR="00EB2315">
        <w:t>имаются</w:t>
      </w:r>
      <w:r w:rsidR="00A63ADA" w:rsidRPr="00684E88">
        <w:t xml:space="preserve"> и оплач</w:t>
      </w:r>
      <w:r w:rsidR="00EB2315">
        <w:t xml:space="preserve">иваются </w:t>
      </w:r>
      <w:r w:rsidR="00A63ADA" w:rsidRPr="00684E88">
        <w:t>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292527" w:rsidRDefault="00292527" w:rsidP="00A63ADA">
      <w:pPr>
        <w:ind w:firstLine="708"/>
        <w:jc w:val="both"/>
      </w:pPr>
    </w:p>
    <w:p w:rsidR="009E31D6" w:rsidRDefault="009E31D6" w:rsidP="009E31D6">
      <w:pPr>
        <w:ind w:firstLine="708"/>
        <w:jc w:val="both"/>
      </w:pPr>
      <w:r>
        <w:lastRenderedPageBreak/>
        <w:t>По результатам проведенного электронного аукциона был заключен м</w:t>
      </w:r>
      <w:r w:rsidRPr="00684E88">
        <w:t xml:space="preserve">униципальный контракт </w:t>
      </w:r>
      <w:r w:rsidR="00B36700">
        <w:t xml:space="preserve">№ </w:t>
      </w:r>
      <w:r w:rsidR="00AF03E2" w:rsidRPr="00AF03E2">
        <w:t>0318300008820000150</w:t>
      </w:r>
      <w:r>
        <w:t xml:space="preserve"> </w:t>
      </w:r>
      <w:r w:rsidRPr="00A41068">
        <w:t xml:space="preserve">от </w:t>
      </w:r>
      <w:r w:rsidR="00AF03E2">
        <w:t>27</w:t>
      </w:r>
      <w:r w:rsidRPr="00A41068">
        <w:t>.</w:t>
      </w:r>
      <w:r>
        <w:t>04</w:t>
      </w:r>
      <w:r w:rsidRPr="00A41068">
        <w:t>.20</w:t>
      </w:r>
      <w:r>
        <w:t>20</w:t>
      </w:r>
      <w:r w:rsidRPr="00A41068">
        <w:t xml:space="preserve"> </w:t>
      </w:r>
      <w:r w:rsidRPr="00684E88">
        <w:t xml:space="preserve">(далее – Контракт) на </w:t>
      </w:r>
      <w:r w:rsidR="00AF03E2" w:rsidRPr="00AF03E2">
        <w:t>постав</w:t>
      </w:r>
      <w:r w:rsidR="00AF03E2">
        <w:t>ку</w:t>
      </w:r>
      <w:r w:rsidR="00AF03E2" w:rsidRPr="00AF03E2">
        <w:t xml:space="preserve"> бумаг</w:t>
      </w:r>
      <w:r w:rsidR="00AF03E2">
        <w:t>и</w:t>
      </w:r>
      <w:r w:rsidR="00AF03E2" w:rsidRPr="00AF03E2">
        <w:t xml:space="preserve"> для офисной техники</w:t>
      </w:r>
      <w:r w:rsidR="00740345" w:rsidRPr="00AF03E2">
        <w:t xml:space="preserve"> </w:t>
      </w:r>
      <w:r w:rsidR="00740345">
        <w:t xml:space="preserve">(реестровый номер </w:t>
      </w:r>
      <w:r w:rsidR="00AF03E2">
        <w:t>3235205243820</w:t>
      </w:r>
      <w:r w:rsidR="00AF03E2" w:rsidRPr="00AF03E2">
        <w:t>000003</w:t>
      </w:r>
      <w:r w:rsidR="00740345">
        <w:t>)</w:t>
      </w:r>
      <w:r w:rsidRPr="00684E88">
        <w:t xml:space="preserve">, </w:t>
      </w:r>
      <w:r w:rsidR="00740345">
        <w:t>цена</w:t>
      </w:r>
      <w:r w:rsidRPr="00684E88">
        <w:t xml:space="preserve"> контракта </w:t>
      </w:r>
      <w:r w:rsidR="00AF03E2">
        <w:t>139</w:t>
      </w:r>
      <w:r w:rsidRPr="00A41068">
        <w:t xml:space="preserve"> </w:t>
      </w:r>
      <w:r w:rsidR="00AF03E2">
        <w:t>462</w:t>
      </w:r>
      <w:r w:rsidRPr="00684E88">
        <w:t>,</w:t>
      </w:r>
      <w:r w:rsidR="00AF03E2">
        <w:t>79</w:t>
      </w:r>
      <w:r w:rsidRPr="00684E88">
        <w:t xml:space="preserve"> руб., поставщик </w:t>
      </w:r>
      <w:r>
        <w:t xml:space="preserve">ИП </w:t>
      </w:r>
      <w:r w:rsidR="00AF03E2">
        <w:t>Епихин</w:t>
      </w:r>
      <w:r w:rsidR="00740345">
        <w:t xml:space="preserve"> </w:t>
      </w:r>
      <w:r w:rsidR="00AF03E2">
        <w:t>В</w:t>
      </w:r>
      <w:r w:rsidR="00740345">
        <w:t>.В</w:t>
      </w:r>
      <w:r>
        <w:t xml:space="preserve">. </w:t>
      </w:r>
      <w:r w:rsidRPr="00684E88">
        <w:t xml:space="preserve">Согласно </w:t>
      </w:r>
      <w:r>
        <w:t>пункт</w:t>
      </w:r>
      <w:r w:rsidR="00740345">
        <w:t>у</w:t>
      </w:r>
      <w:r>
        <w:t xml:space="preserve"> 3.</w:t>
      </w:r>
      <w:r w:rsidR="00AF03E2">
        <w:t>1</w:t>
      </w:r>
      <w:r>
        <w:t xml:space="preserve"> </w:t>
      </w:r>
      <w:r w:rsidR="00365058">
        <w:t xml:space="preserve">Контракта </w:t>
      </w:r>
      <w:r w:rsidR="00AF03E2">
        <w:t>поставка товара</w:t>
      </w:r>
      <w:r>
        <w:t xml:space="preserve"> </w:t>
      </w:r>
      <w:r w:rsidRPr="00684E88">
        <w:t xml:space="preserve">осуществляется </w:t>
      </w:r>
      <w:r w:rsidR="00AF03E2" w:rsidRPr="00AF03E2">
        <w:t>в течение 10 (десяти) рабочих дней с момента заключения Контракта</w:t>
      </w:r>
      <w:r w:rsidR="00ED6A9C">
        <w:t>.</w:t>
      </w:r>
      <w:r w:rsidR="00860A39">
        <w:t xml:space="preserve"> </w:t>
      </w:r>
      <w:r w:rsidR="00ED6A9C">
        <w:t>П</w:t>
      </w:r>
      <w:r w:rsidR="00ED6A9C" w:rsidRPr="00ED6A9C">
        <w:t xml:space="preserve">риемка </w:t>
      </w:r>
      <w:r w:rsidR="00872649">
        <w:t xml:space="preserve">товара </w:t>
      </w:r>
      <w:r w:rsidR="00872649" w:rsidRPr="00ED6A9C">
        <w:t>осуществляется</w:t>
      </w:r>
      <w:r w:rsidR="00ED6A9C" w:rsidRPr="00ED6A9C">
        <w:t xml:space="preserve"> на основании акта </w:t>
      </w:r>
      <w:r w:rsidR="00AF03E2">
        <w:t>приема-передачи товара</w:t>
      </w:r>
      <w:r w:rsidR="00ED6A9C">
        <w:t>, в</w:t>
      </w:r>
      <w:r w:rsidR="00ED6A9C" w:rsidRPr="00ED6A9C">
        <w:t xml:space="preserve"> течение трех рабочих дней с момента </w:t>
      </w:r>
      <w:r w:rsidR="00AF03E2">
        <w:t>доставки</w:t>
      </w:r>
      <w:r w:rsidR="00ED6A9C">
        <w:t xml:space="preserve"> </w:t>
      </w:r>
      <w:r>
        <w:t xml:space="preserve">(пункт </w:t>
      </w:r>
      <w:r w:rsidR="00872649">
        <w:t>3</w:t>
      </w:r>
      <w:r>
        <w:t>.</w:t>
      </w:r>
      <w:r w:rsidR="00872649">
        <w:t>5</w:t>
      </w:r>
      <w:r w:rsidR="00365058">
        <w:t xml:space="preserve"> Контракта</w:t>
      </w:r>
      <w:r>
        <w:t>).</w:t>
      </w:r>
      <w:r w:rsidR="003A7BF2">
        <w:t xml:space="preserve"> </w:t>
      </w:r>
      <w:r>
        <w:t xml:space="preserve">В соответствии с пунктом </w:t>
      </w:r>
      <w:r w:rsidR="00872649">
        <w:t>2</w:t>
      </w:r>
      <w:r>
        <w:t>.</w:t>
      </w:r>
      <w:r w:rsidR="00872649">
        <w:t>4</w:t>
      </w:r>
      <w:r>
        <w:t xml:space="preserve"> Контракта о</w:t>
      </w:r>
      <w:r w:rsidRPr="00684E88">
        <w:t xml:space="preserve">плата </w:t>
      </w:r>
      <w:r w:rsidR="00872649">
        <w:t xml:space="preserve">товара </w:t>
      </w:r>
      <w:r>
        <w:t xml:space="preserve">производится </w:t>
      </w:r>
      <w:r w:rsidRPr="00684E88">
        <w:t xml:space="preserve">не позднее 15 рабочих дней </w:t>
      </w:r>
      <w:r w:rsidR="00872649">
        <w:t xml:space="preserve">со дня поставки товара и </w:t>
      </w:r>
      <w:r w:rsidR="00872649" w:rsidRPr="00872649">
        <w:t>подписания Заказчиком</w:t>
      </w:r>
      <w:r w:rsidR="00872649">
        <w:t xml:space="preserve"> </w:t>
      </w:r>
      <w:r w:rsidR="00872649" w:rsidRPr="00872649">
        <w:t>счета/счета-фактуры и товарной (товарно-транспортной) накладной</w:t>
      </w:r>
      <w:r w:rsidR="00872649">
        <w:t>.</w:t>
      </w:r>
      <w:r>
        <w:t xml:space="preserve"> </w:t>
      </w:r>
      <w:r w:rsidR="00872649">
        <w:t>Товар</w:t>
      </w:r>
      <w:r>
        <w:t xml:space="preserve"> </w:t>
      </w:r>
      <w:r w:rsidR="00872649">
        <w:t>поставлен</w:t>
      </w:r>
      <w:r>
        <w:t xml:space="preserve"> в срок, что подтверждается </w:t>
      </w:r>
      <w:r w:rsidR="00872649">
        <w:t xml:space="preserve">актом приема-передачи товара </w:t>
      </w:r>
      <w:r w:rsidR="00E65354">
        <w:t xml:space="preserve">№ </w:t>
      </w:r>
      <w:r w:rsidR="00872649">
        <w:t>1</w:t>
      </w:r>
      <w:r w:rsidR="00E65354">
        <w:t>1 от 1</w:t>
      </w:r>
      <w:r w:rsidR="00872649">
        <w:t>5</w:t>
      </w:r>
      <w:r w:rsidR="00E65354">
        <w:t>.0</w:t>
      </w:r>
      <w:r w:rsidR="00872649">
        <w:t>5</w:t>
      </w:r>
      <w:r w:rsidR="00E65354">
        <w:t xml:space="preserve">.2020 и </w:t>
      </w:r>
      <w:r w:rsidR="008A333F">
        <w:t>товарной накладной</w:t>
      </w:r>
      <w:r w:rsidRPr="005F6318">
        <w:t xml:space="preserve"> </w:t>
      </w:r>
      <w:r w:rsidR="008A333F">
        <w:t xml:space="preserve">№ 88 </w:t>
      </w:r>
      <w:r w:rsidRPr="005F6318">
        <w:t xml:space="preserve">от </w:t>
      </w:r>
      <w:r w:rsidR="008A333F">
        <w:t>15</w:t>
      </w:r>
      <w:r w:rsidRPr="005F6318">
        <w:t>.</w:t>
      </w:r>
      <w:r w:rsidR="00E65354">
        <w:t>0</w:t>
      </w:r>
      <w:r w:rsidR="008A333F">
        <w:t>5</w:t>
      </w:r>
      <w:r w:rsidRPr="005F6318">
        <w:t>.20</w:t>
      </w:r>
      <w:r w:rsidR="00E65354">
        <w:t>20</w:t>
      </w:r>
      <w:r>
        <w:t>. Оказанные услуги</w:t>
      </w:r>
      <w:r w:rsidRPr="0035766D">
        <w:t xml:space="preserve"> оплачен</w:t>
      </w:r>
      <w:r>
        <w:t>ы</w:t>
      </w:r>
      <w:r w:rsidRPr="0035766D">
        <w:t xml:space="preserve"> 2</w:t>
      </w:r>
      <w:r w:rsidR="008A333F">
        <w:t>5</w:t>
      </w:r>
      <w:r w:rsidRPr="0035766D">
        <w:t>.</w:t>
      </w:r>
      <w:r>
        <w:t>0</w:t>
      </w:r>
      <w:r w:rsidR="008A333F">
        <w:t>5</w:t>
      </w:r>
      <w:r w:rsidRPr="0035766D">
        <w:t>.20</w:t>
      </w:r>
      <w:r w:rsidR="00E65354">
        <w:t>20</w:t>
      </w:r>
      <w:r>
        <w:t xml:space="preserve"> (платежное поручение</w:t>
      </w:r>
      <w:r w:rsidRPr="0035766D">
        <w:t xml:space="preserve"> № </w:t>
      </w:r>
      <w:r w:rsidR="008A333F">
        <w:t>8429</w:t>
      </w:r>
      <w:r w:rsidRPr="0035766D">
        <w:t xml:space="preserve"> от </w:t>
      </w:r>
      <w:r w:rsidR="00E65354">
        <w:t>2</w:t>
      </w:r>
      <w:r w:rsidR="008A333F">
        <w:t>5</w:t>
      </w:r>
      <w:r w:rsidRPr="0035766D">
        <w:t>.0</w:t>
      </w:r>
      <w:r w:rsidR="008A333F">
        <w:t>5</w:t>
      </w:r>
      <w:r w:rsidRPr="0035766D">
        <w:t xml:space="preserve">.2020 года на сумму </w:t>
      </w:r>
      <w:r w:rsidR="008A333F">
        <w:t>139</w:t>
      </w:r>
      <w:r w:rsidRPr="0035766D">
        <w:t xml:space="preserve"> </w:t>
      </w:r>
      <w:r w:rsidR="008A333F">
        <w:t>462</w:t>
      </w:r>
      <w:r w:rsidRPr="0035766D">
        <w:t>,</w:t>
      </w:r>
      <w:r w:rsidR="008A333F">
        <w:t>79</w:t>
      </w:r>
      <w:r w:rsidRPr="0035766D">
        <w:t xml:space="preserve"> руб.).</w:t>
      </w:r>
      <w:r w:rsidR="008A333F">
        <w:t xml:space="preserve"> </w:t>
      </w:r>
    </w:p>
    <w:p w:rsidR="008A333F" w:rsidRDefault="008A333F" w:rsidP="008A333F">
      <w:pPr>
        <w:ind w:firstLine="708"/>
        <w:jc w:val="both"/>
      </w:pPr>
      <w:r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приемки поставленного товара, выполненной работы, оказанной услуги соответственно. Информация размещена</w:t>
      </w:r>
      <w:r w:rsidR="00365058">
        <w:t xml:space="preserve"> в ЕИС</w:t>
      </w:r>
      <w:r>
        <w:t xml:space="preserve"> своевременно.</w:t>
      </w:r>
    </w:p>
    <w:p w:rsidR="00365058" w:rsidRDefault="00365058" w:rsidP="008A333F">
      <w:pPr>
        <w:ind w:firstLine="708"/>
        <w:jc w:val="both"/>
      </w:pPr>
      <w:r w:rsidRPr="00365058">
        <w:t xml:space="preserve">Таким образом, обязательства по контракту выполнены в полном объеме, </w:t>
      </w:r>
      <w:r>
        <w:t>товар поставлен, принят и оплачен</w:t>
      </w:r>
      <w:r w:rsidRPr="00365058">
        <w:t xml:space="preserve"> в соответствии с условиями контракта и в установленные сроки.</w:t>
      </w:r>
      <w:r>
        <w:t xml:space="preserve"> </w:t>
      </w:r>
      <w:r w:rsidRPr="00365058">
        <w:t xml:space="preserve">В ЕИС </w:t>
      </w:r>
      <w:r>
        <w:t xml:space="preserve">информация и </w:t>
      </w:r>
      <w:r w:rsidRPr="00365058">
        <w:t>документы по контракту размещены в установленные законом сроки.</w:t>
      </w:r>
    </w:p>
    <w:p w:rsidR="00053083" w:rsidRDefault="00053083" w:rsidP="008A333F">
      <w:pPr>
        <w:ind w:firstLine="708"/>
        <w:jc w:val="both"/>
      </w:pPr>
    </w:p>
    <w:p w:rsidR="005C22AD" w:rsidRDefault="00053083" w:rsidP="00053083">
      <w:pPr>
        <w:ind w:firstLine="708"/>
        <w:jc w:val="both"/>
      </w:pPr>
      <w:r>
        <w:t xml:space="preserve">По результатам проведенного электронного аукциона был заключен муниципальный контракт № </w:t>
      </w:r>
      <w:r w:rsidRPr="00053083">
        <w:t>0318300008820000251</w:t>
      </w:r>
      <w:r>
        <w:t xml:space="preserve"> от 25.06.2020 на поставку горюче-смазочных материалов (реестровый номер - </w:t>
      </w:r>
      <w:r w:rsidR="00800160">
        <w:t>32352052438</w:t>
      </w:r>
      <w:r w:rsidR="00800160" w:rsidRPr="00800160">
        <w:t>20000004</w:t>
      </w:r>
      <w:r>
        <w:t xml:space="preserve">) (далее – Контракт), </w:t>
      </w:r>
      <w:r w:rsidR="00800160">
        <w:t>м</w:t>
      </w:r>
      <w:r w:rsidRPr="005F6318">
        <w:t>аксимальное значение цены контракта</w:t>
      </w:r>
      <w:r>
        <w:t xml:space="preserve"> </w:t>
      </w:r>
      <w:r w:rsidR="00800160">
        <w:t>105</w:t>
      </w:r>
      <w:r>
        <w:t xml:space="preserve"> </w:t>
      </w:r>
      <w:r w:rsidR="00800160">
        <w:t>551</w:t>
      </w:r>
      <w:r w:rsidRPr="00227EF9">
        <w:t>,</w:t>
      </w:r>
      <w:r w:rsidR="00800160">
        <w:t>63</w:t>
      </w:r>
      <w:r>
        <w:t xml:space="preserve"> руб., поставщик ООО «</w:t>
      </w:r>
      <w:r w:rsidR="00800160">
        <w:t>ЮГ-ИНТЕР</w:t>
      </w:r>
      <w:r>
        <w:t>-КАРТ». Согласно пункту 3.1 Контракта п</w:t>
      </w:r>
      <w:r w:rsidRPr="00227EF9">
        <w:t xml:space="preserve">оставка товара осуществляется </w:t>
      </w:r>
      <w:r>
        <w:t xml:space="preserve">с </w:t>
      </w:r>
      <w:r w:rsidR="00800160">
        <w:t>01.07.2020</w:t>
      </w:r>
      <w:r>
        <w:t xml:space="preserve"> по 3</w:t>
      </w:r>
      <w:r w:rsidR="00800160">
        <w:t>1</w:t>
      </w:r>
      <w:r>
        <w:t>.</w:t>
      </w:r>
      <w:r w:rsidR="00800160">
        <w:t>12</w:t>
      </w:r>
      <w:r>
        <w:t>.2020</w:t>
      </w:r>
      <w:r w:rsidRPr="001A2991">
        <w:t>.</w:t>
      </w:r>
      <w:r>
        <w:t xml:space="preserve"> </w:t>
      </w:r>
      <w:r w:rsidRPr="00F46971">
        <w:t xml:space="preserve">Документами, подтверждающими исполнение Контракта, являются </w:t>
      </w:r>
      <w:r w:rsidR="00E828DD">
        <w:t>УПД</w:t>
      </w:r>
      <w:r w:rsidRPr="00F46971">
        <w:t xml:space="preserve"> </w:t>
      </w:r>
      <w:r w:rsidRPr="00E51638">
        <w:t xml:space="preserve">№ </w:t>
      </w:r>
      <w:r w:rsidR="00E828DD">
        <w:t>747</w:t>
      </w:r>
      <w:r w:rsidRPr="00E51638">
        <w:t xml:space="preserve"> от </w:t>
      </w:r>
      <w:r w:rsidR="00E828DD">
        <w:t>31</w:t>
      </w:r>
      <w:r w:rsidRPr="00E51638">
        <w:t>.0</w:t>
      </w:r>
      <w:r w:rsidR="00E828DD">
        <w:t>7</w:t>
      </w:r>
      <w:r w:rsidRPr="00E51638">
        <w:t>.2020,</w:t>
      </w:r>
      <w:r w:rsidR="00E828DD">
        <w:t xml:space="preserve"> № 877 от 31.08.2020, № 996 от 30.09.2020</w:t>
      </w:r>
      <w:r w:rsidRPr="00E51638">
        <w:t xml:space="preserve">. </w:t>
      </w:r>
      <w:r>
        <w:t xml:space="preserve">В соответствии с пунктом 7.2 Контракта </w:t>
      </w:r>
      <w:r w:rsidRPr="00036D06">
        <w:t>приемк</w:t>
      </w:r>
      <w:r>
        <w:t>а</w:t>
      </w:r>
      <w:r w:rsidRPr="00036D06">
        <w:t xml:space="preserve"> результата исполнения контракта </w:t>
      </w:r>
      <w:r>
        <w:t xml:space="preserve">осуществляется </w:t>
      </w:r>
      <w:r w:rsidRPr="00036D06">
        <w:t xml:space="preserve">в течение </w:t>
      </w:r>
      <w:r w:rsidR="001A3B85" w:rsidRPr="001A3B85">
        <w:t>10 рабочих дней с даты фактической поставки товара, предоставления Поставщиком документа, подтверждающего исполнение обязательств, и документов на оплату</w:t>
      </w:r>
      <w:r>
        <w:t xml:space="preserve">. Приемка по Контракту оформлена актами приема-передачи товара № </w:t>
      </w:r>
      <w:r w:rsidR="00E828DD" w:rsidRPr="00E51638">
        <w:t>1</w:t>
      </w:r>
      <w:r w:rsidR="00E828DD">
        <w:t>8</w:t>
      </w:r>
      <w:r w:rsidR="00E828DD" w:rsidRPr="00E51638">
        <w:t xml:space="preserve"> от </w:t>
      </w:r>
      <w:r w:rsidR="00E828DD">
        <w:t>11</w:t>
      </w:r>
      <w:r w:rsidR="00E828DD" w:rsidRPr="00E51638">
        <w:t>.0</w:t>
      </w:r>
      <w:r w:rsidR="00E828DD">
        <w:t>8</w:t>
      </w:r>
      <w:r w:rsidR="00E828DD" w:rsidRPr="00E51638">
        <w:t>.2020</w:t>
      </w:r>
      <w:r>
        <w:t xml:space="preserve">, </w:t>
      </w:r>
      <w:r w:rsidR="00E828DD">
        <w:t>№ 23 от 08.09.2020</w:t>
      </w:r>
      <w:r>
        <w:t xml:space="preserve">, </w:t>
      </w:r>
      <w:r w:rsidR="00E828DD">
        <w:t>№ 23 от 09.10.2020</w:t>
      </w:r>
      <w:r w:rsidRPr="008D5444">
        <w:t xml:space="preserve">. </w:t>
      </w:r>
      <w:r>
        <w:t xml:space="preserve">Оплата поставленного товара производится не позднее </w:t>
      </w:r>
      <w:r w:rsidR="001A3B85">
        <w:t>30</w:t>
      </w:r>
      <w:r>
        <w:t xml:space="preserve"> дней с даты подписания с</w:t>
      </w:r>
      <w:r w:rsidRPr="006B66D5">
        <w:t>торонами документа о приемке товара</w:t>
      </w:r>
      <w:r>
        <w:t xml:space="preserve"> </w:t>
      </w:r>
      <w:r w:rsidRPr="005F6318">
        <w:t>(пункт 2.6</w:t>
      </w:r>
      <w:r>
        <w:t xml:space="preserve"> Контракта). Оплата подтверждена платежными поручениями № 1</w:t>
      </w:r>
      <w:r w:rsidR="001A3B85">
        <w:t>3410</w:t>
      </w:r>
      <w:r>
        <w:t xml:space="preserve"> от 1</w:t>
      </w:r>
      <w:r w:rsidR="001A3B85">
        <w:t>2</w:t>
      </w:r>
      <w:r>
        <w:t>.0</w:t>
      </w:r>
      <w:r w:rsidR="001A3B85">
        <w:t>8</w:t>
      </w:r>
      <w:r>
        <w:t xml:space="preserve">.2020 на </w:t>
      </w:r>
      <w:r>
        <w:lastRenderedPageBreak/>
        <w:t xml:space="preserve">сумму </w:t>
      </w:r>
      <w:r w:rsidR="001A3B85">
        <w:t>17</w:t>
      </w:r>
      <w:r>
        <w:t xml:space="preserve"> 4</w:t>
      </w:r>
      <w:r w:rsidR="001A3B85">
        <w:t>47</w:t>
      </w:r>
      <w:r>
        <w:t xml:space="preserve">,00 руб., № </w:t>
      </w:r>
      <w:r w:rsidR="001A3B85">
        <w:t>15260</w:t>
      </w:r>
      <w:r>
        <w:t xml:space="preserve"> от 1</w:t>
      </w:r>
      <w:r w:rsidR="001A3B85">
        <w:t>1</w:t>
      </w:r>
      <w:r>
        <w:t>.0</w:t>
      </w:r>
      <w:r w:rsidR="001A3B85">
        <w:t>9</w:t>
      </w:r>
      <w:r>
        <w:t xml:space="preserve">.2020 на сумму </w:t>
      </w:r>
      <w:r w:rsidR="001A3B85">
        <w:t>14</w:t>
      </w:r>
      <w:r>
        <w:t xml:space="preserve"> 0</w:t>
      </w:r>
      <w:r w:rsidR="001A3B85">
        <w:t>16</w:t>
      </w:r>
      <w:r>
        <w:t xml:space="preserve">,00 руб., № </w:t>
      </w:r>
      <w:r w:rsidR="001A3B85">
        <w:t>17974</w:t>
      </w:r>
      <w:r>
        <w:t xml:space="preserve"> от </w:t>
      </w:r>
      <w:r w:rsidR="001A3B85">
        <w:t>12</w:t>
      </w:r>
      <w:r>
        <w:t>.</w:t>
      </w:r>
      <w:r w:rsidR="001A3B85">
        <w:t>1</w:t>
      </w:r>
      <w:r>
        <w:t xml:space="preserve">0.2020 на сумму </w:t>
      </w:r>
      <w:r w:rsidR="001A3B85">
        <w:t>14</w:t>
      </w:r>
      <w:r>
        <w:t xml:space="preserve"> </w:t>
      </w:r>
      <w:r w:rsidR="001A3B85">
        <w:t>025</w:t>
      </w:r>
      <w:r>
        <w:t xml:space="preserve">,00 руб. </w:t>
      </w:r>
    </w:p>
    <w:p w:rsidR="005C22AD" w:rsidRDefault="005C22AD" w:rsidP="005C22AD">
      <w:pPr>
        <w:ind w:firstLine="708"/>
        <w:jc w:val="both"/>
      </w:pPr>
      <w:r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приемки поставленного товара, выполненной работы, оказанной услуги соответственно. Информация размещена</w:t>
      </w:r>
      <w:r w:rsidR="00365058">
        <w:t xml:space="preserve"> в ЕИС</w:t>
      </w:r>
      <w:r>
        <w:t xml:space="preserve"> своевременно.</w:t>
      </w:r>
    </w:p>
    <w:p w:rsidR="004956FA" w:rsidRDefault="00365058" w:rsidP="00292527">
      <w:pPr>
        <w:ind w:firstLine="708"/>
        <w:jc w:val="both"/>
      </w:pPr>
      <w:r>
        <w:t>Таким образом, о</w:t>
      </w:r>
      <w:r w:rsidRPr="00365058">
        <w:t>бязательства по контракт</w:t>
      </w:r>
      <w:r>
        <w:t>у выполняются в полном объеме, товар поставляется, принимается и оплачивае</w:t>
      </w:r>
      <w:r w:rsidRPr="00365058">
        <w:t>тся в соответствии с условиями контракта и в установленные сроки.</w:t>
      </w:r>
      <w:r>
        <w:t xml:space="preserve"> </w:t>
      </w:r>
      <w:r w:rsidRPr="00365058">
        <w:t xml:space="preserve">В ЕИС </w:t>
      </w:r>
      <w:r w:rsidR="00B36700" w:rsidRPr="00B36700">
        <w:t xml:space="preserve">информация и </w:t>
      </w:r>
      <w:r w:rsidRPr="00365058">
        <w:t>документы по контракту размещены в установленные законом сроки.</w:t>
      </w:r>
    </w:p>
    <w:p w:rsidR="00365058" w:rsidRDefault="00365058" w:rsidP="00292527">
      <w:pPr>
        <w:ind w:firstLine="708"/>
        <w:jc w:val="both"/>
      </w:pPr>
    </w:p>
    <w:p w:rsidR="008B6DC8" w:rsidRDefault="004956FA" w:rsidP="004956FA">
      <w:pPr>
        <w:ind w:firstLine="708"/>
        <w:jc w:val="both"/>
      </w:pPr>
      <w:r w:rsidRPr="00684E88">
        <w:t xml:space="preserve">Муниципальный контракт </w:t>
      </w:r>
      <w:r w:rsidR="00B36700">
        <w:t xml:space="preserve">№ </w:t>
      </w:r>
      <w:r>
        <w:t>256</w:t>
      </w:r>
      <w:r w:rsidRPr="00A41068">
        <w:t xml:space="preserve"> от </w:t>
      </w:r>
      <w:r>
        <w:t>07</w:t>
      </w:r>
      <w:r w:rsidRPr="00A41068">
        <w:t>.</w:t>
      </w:r>
      <w:r>
        <w:t>07</w:t>
      </w:r>
      <w:r w:rsidRPr="00A41068">
        <w:t>.20</w:t>
      </w:r>
      <w:r>
        <w:t>20</w:t>
      </w:r>
      <w:r w:rsidRPr="00A41068">
        <w:t xml:space="preserve"> </w:t>
      </w:r>
      <w:r w:rsidRPr="00684E88">
        <w:t xml:space="preserve">(далее – Контракт) на </w:t>
      </w:r>
      <w:r>
        <w:t>оказание услуг по проведению технического состояния движимого имущества (сплит-система – 1 ед., принтеры – 4 ед., МФУ – 1 ед.)</w:t>
      </w:r>
      <w:r w:rsidRPr="00684E88">
        <w:t xml:space="preserve">, сумма контракта </w:t>
      </w:r>
      <w:r w:rsidR="00B36700">
        <w:t xml:space="preserve">            </w:t>
      </w:r>
      <w:r>
        <w:t>6 000</w:t>
      </w:r>
      <w:r w:rsidRPr="00684E88">
        <w:t>,</w:t>
      </w:r>
      <w:r>
        <w:t xml:space="preserve">00 руб., </w:t>
      </w:r>
      <w:r w:rsidRPr="00684E88">
        <w:t xml:space="preserve">поставщик </w:t>
      </w:r>
      <w:r>
        <w:t xml:space="preserve">Союз «Темрюкская торгово-промышленная палата». </w:t>
      </w:r>
      <w:r w:rsidRPr="00684E88">
        <w:t xml:space="preserve">Согласно </w:t>
      </w:r>
      <w:r>
        <w:t xml:space="preserve">пункта </w:t>
      </w:r>
      <w:r w:rsidR="00403294">
        <w:t>3</w:t>
      </w:r>
      <w:r>
        <w:t>.</w:t>
      </w:r>
      <w:r w:rsidR="00403294">
        <w:t>2</w:t>
      </w:r>
      <w:r>
        <w:t xml:space="preserve"> Контракта</w:t>
      </w:r>
      <w:r w:rsidRPr="00684E88">
        <w:t xml:space="preserve"> </w:t>
      </w:r>
      <w:r w:rsidR="00403294">
        <w:t>Исполнитель обязуется предоставить оценочную услугу не позднее 30.08.2020.</w:t>
      </w:r>
      <w:r>
        <w:t xml:space="preserve"> </w:t>
      </w:r>
      <w:r w:rsidR="0010109C">
        <w:t>Услуги по контракту считаются оказанными с момента передачи заказчику заключения об оценке, факт передачи которого</w:t>
      </w:r>
      <w:r>
        <w:t xml:space="preserve"> оформляется </w:t>
      </w:r>
      <w:r w:rsidR="0010109C">
        <w:t xml:space="preserve">путем подписания сторонами </w:t>
      </w:r>
      <w:r>
        <w:t>акт</w:t>
      </w:r>
      <w:r w:rsidR="0010109C">
        <w:t>а</w:t>
      </w:r>
      <w:r>
        <w:t xml:space="preserve"> </w:t>
      </w:r>
      <w:r w:rsidR="0010109C">
        <w:t>оказанных услуг</w:t>
      </w:r>
      <w:r>
        <w:t xml:space="preserve"> (пункт </w:t>
      </w:r>
      <w:r w:rsidR="0010109C">
        <w:t>3</w:t>
      </w:r>
      <w:r>
        <w:t>.</w:t>
      </w:r>
      <w:r w:rsidR="0010109C">
        <w:t>3</w:t>
      </w:r>
      <w:r w:rsidR="00B36700">
        <w:t xml:space="preserve"> Контракта</w:t>
      </w:r>
      <w:r>
        <w:t xml:space="preserve">). В соответствии с пунктом </w:t>
      </w:r>
      <w:r w:rsidR="0010109C">
        <w:t>2.2</w:t>
      </w:r>
      <w:r w:rsidR="00B36700">
        <w:t xml:space="preserve"> Контракта</w:t>
      </w:r>
      <w:r>
        <w:t>, о</w:t>
      </w:r>
      <w:r w:rsidRPr="00684E88">
        <w:t xml:space="preserve">плата </w:t>
      </w:r>
      <w:r>
        <w:t>оказанных услуг</w:t>
      </w:r>
      <w:r w:rsidRPr="00684E88">
        <w:t xml:space="preserve"> </w:t>
      </w:r>
      <w:r>
        <w:t>производится в течение</w:t>
      </w:r>
      <w:r w:rsidRPr="00684E88">
        <w:t xml:space="preserve"> </w:t>
      </w:r>
      <w:r w:rsidR="0010109C">
        <w:t>30</w:t>
      </w:r>
      <w:r w:rsidRPr="00684E88">
        <w:t xml:space="preserve"> </w:t>
      </w:r>
      <w:r w:rsidR="0010109C">
        <w:t>календарны</w:t>
      </w:r>
      <w:r w:rsidRPr="00684E88">
        <w:t xml:space="preserve">х дней </w:t>
      </w:r>
      <w:r>
        <w:t xml:space="preserve">со дня подписания акта </w:t>
      </w:r>
      <w:r w:rsidR="0010109C">
        <w:t>оказанных</w:t>
      </w:r>
      <w:r>
        <w:t xml:space="preserve"> услуг. Услуги оказаны в срок, что</w:t>
      </w:r>
      <w:r w:rsidR="008B6DC8">
        <w:t xml:space="preserve"> подтверждается</w:t>
      </w:r>
      <w:r>
        <w:t xml:space="preserve"> акт</w:t>
      </w:r>
      <w:r w:rsidR="008B6DC8">
        <w:t>ом</w:t>
      </w:r>
      <w:r>
        <w:t xml:space="preserve"> оказанных услуг</w:t>
      </w:r>
      <w:r w:rsidR="008B6DC8">
        <w:t xml:space="preserve"> </w:t>
      </w:r>
      <w:r>
        <w:t xml:space="preserve">№ </w:t>
      </w:r>
      <w:r w:rsidR="008B6DC8">
        <w:t>3041</w:t>
      </w:r>
      <w:r>
        <w:t xml:space="preserve"> от </w:t>
      </w:r>
      <w:r w:rsidR="008B6DC8">
        <w:t>25</w:t>
      </w:r>
      <w:r>
        <w:t>.0</w:t>
      </w:r>
      <w:r w:rsidR="008B6DC8">
        <w:t>8</w:t>
      </w:r>
      <w:r>
        <w:t xml:space="preserve">.2020. </w:t>
      </w:r>
      <w:r w:rsidRPr="008F1EFE">
        <w:t>Оказанные услуги оплачены</w:t>
      </w:r>
      <w:r w:rsidR="008B6DC8">
        <w:t xml:space="preserve"> в срок</w:t>
      </w:r>
      <w:r>
        <w:t>, что подтверждается платежным поручени</w:t>
      </w:r>
      <w:r w:rsidR="008B6DC8">
        <w:t>е</w:t>
      </w:r>
      <w:r>
        <w:t xml:space="preserve">м </w:t>
      </w:r>
      <w:r w:rsidR="008B6DC8">
        <w:t>№ 14404 от 02.09.2020 на сумму 6 000,00 руб.</w:t>
      </w:r>
    </w:p>
    <w:p w:rsidR="00AC417D" w:rsidRDefault="00B36700" w:rsidP="00AC417D">
      <w:pPr>
        <w:ind w:firstLine="708"/>
        <w:jc w:val="both"/>
      </w:pPr>
      <w:r>
        <w:t>Таким образом, о</w:t>
      </w:r>
      <w:r w:rsidR="004956FA" w:rsidRPr="00684E88">
        <w:t xml:space="preserve">бязательства по контракту </w:t>
      </w:r>
      <w:r w:rsidR="004956FA">
        <w:t>выполн</w:t>
      </w:r>
      <w:r w:rsidR="008B6DC8">
        <w:t>ены</w:t>
      </w:r>
      <w:r w:rsidR="004956FA">
        <w:t xml:space="preserve"> </w:t>
      </w:r>
      <w:r w:rsidR="004956FA" w:rsidRPr="00684E88">
        <w:t>в полном объеме,</w:t>
      </w:r>
      <w:r w:rsidR="004956FA">
        <w:t xml:space="preserve"> услуги</w:t>
      </w:r>
      <w:r w:rsidR="004956FA" w:rsidRPr="00684E88">
        <w:t xml:space="preserve"> </w:t>
      </w:r>
      <w:r>
        <w:t>оказаны</w:t>
      </w:r>
      <w:r w:rsidR="004956FA" w:rsidRPr="00684E88">
        <w:t>, прин</w:t>
      </w:r>
      <w:r w:rsidR="008B6DC8">
        <w:t>яты</w:t>
      </w:r>
      <w:r w:rsidR="004956FA" w:rsidRPr="00684E88">
        <w:t xml:space="preserve"> и оплач</w:t>
      </w:r>
      <w:r w:rsidR="008B6DC8">
        <w:t>ены</w:t>
      </w:r>
      <w:r w:rsidR="004956FA">
        <w:t xml:space="preserve"> </w:t>
      </w:r>
      <w:r w:rsidR="004956FA" w:rsidRPr="00684E88">
        <w:t xml:space="preserve">в соответствии с условиями контракта и в установленные сроки. </w:t>
      </w:r>
      <w:r w:rsidR="00AC417D">
        <w:t>В преамбуле</w:t>
      </w:r>
      <w:r w:rsidR="00780D08">
        <w:t xml:space="preserve"> </w:t>
      </w:r>
      <w:r w:rsidR="00780D08" w:rsidRPr="00AC417D">
        <w:t>не указана статья</w:t>
      </w:r>
      <w:r w:rsidR="004956FA" w:rsidRPr="00AC417D">
        <w:t xml:space="preserve"> Федерального закона 44-ФЗ</w:t>
      </w:r>
      <w:r w:rsidR="004956FA" w:rsidRPr="00684E88">
        <w:t>,</w:t>
      </w:r>
      <w:r w:rsidR="00780D08">
        <w:t xml:space="preserve"> в соответствии с которой</w:t>
      </w:r>
      <w:r w:rsidR="004956FA" w:rsidRPr="00684E88">
        <w:t xml:space="preserve"> </w:t>
      </w:r>
      <w:r w:rsidR="00AC417D">
        <w:t xml:space="preserve">заключен Контракт. Согласно представленной документации, Контракт заключен </w:t>
      </w:r>
      <w:r w:rsidR="00AC417D" w:rsidRPr="00684E88">
        <w:t>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5C22AD" w:rsidRDefault="005C22AD" w:rsidP="004956FA">
      <w:pPr>
        <w:ind w:firstLine="708"/>
        <w:jc w:val="both"/>
      </w:pPr>
    </w:p>
    <w:p w:rsidR="005C22AD" w:rsidRDefault="005C22AD" w:rsidP="005C22AD">
      <w:pPr>
        <w:ind w:firstLine="708"/>
        <w:jc w:val="both"/>
      </w:pPr>
      <w:r>
        <w:t>По результатам проведенного электронного аукциона был заключен м</w:t>
      </w:r>
      <w:r w:rsidRPr="00684E88">
        <w:t xml:space="preserve">униципальный контракт </w:t>
      </w:r>
      <w:r w:rsidR="00B36700">
        <w:t xml:space="preserve">№ </w:t>
      </w:r>
      <w:r w:rsidRPr="005C22AD">
        <w:t>0318300008820000339</w:t>
      </w:r>
      <w:r>
        <w:t xml:space="preserve"> </w:t>
      </w:r>
      <w:r w:rsidRPr="00A41068">
        <w:t xml:space="preserve">от </w:t>
      </w:r>
      <w:r>
        <w:t>10</w:t>
      </w:r>
      <w:r w:rsidRPr="00A41068">
        <w:t>.</w:t>
      </w:r>
      <w:r>
        <w:t>08</w:t>
      </w:r>
      <w:r w:rsidRPr="00A41068">
        <w:t>.20</w:t>
      </w:r>
      <w:r>
        <w:t>20</w:t>
      </w:r>
      <w:r w:rsidRPr="00A41068">
        <w:t xml:space="preserve"> </w:t>
      </w:r>
      <w:r w:rsidRPr="00684E88">
        <w:t xml:space="preserve">(далее – Контракт) </w:t>
      </w:r>
      <w:r w:rsidR="00DD0240" w:rsidRPr="00DD0240">
        <w:t xml:space="preserve">на поставку канцелярских товаров </w:t>
      </w:r>
      <w:r>
        <w:t xml:space="preserve">(реестровый номер </w:t>
      </w:r>
      <w:r w:rsidR="00DD0240" w:rsidRPr="00DD0240">
        <w:t>3235205243820000006</w:t>
      </w:r>
      <w:r>
        <w:t>)</w:t>
      </w:r>
      <w:r w:rsidRPr="00684E88">
        <w:t xml:space="preserve">, </w:t>
      </w:r>
      <w:r>
        <w:t>цена</w:t>
      </w:r>
      <w:r w:rsidRPr="00684E88">
        <w:t xml:space="preserve"> контракта </w:t>
      </w:r>
      <w:r w:rsidR="00DD0240">
        <w:t>18</w:t>
      </w:r>
      <w:r w:rsidRPr="00A41068">
        <w:t xml:space="preserve"> </w:t>
      </w:r>
      <w:r w:rsidR="00DD0240">
        <w:t>868</w:t>
      </w:r>
      <w:r w:rsidRPr="00684E88">
        <w:t>,</w:t>
      </w:r>
      <w:r w:rsidR="00DD0240">
        <w:t>14</w:t>
      </w:r>
      <w:r w:rsidRPr="00684E88">
        <w:t xml:space="preserve"> руб., поставщик </w:t>
      </w:r>
      <w:r>
        <w:t xml:space="preserve">ИП </w:t>
      </w:r>
      <w:r w:rsidR="00DD0240">
        <w:t>Михайлов И.Ю.</w:t>
      </w:r>
      <w:r>
        <w:t xml:space="preserve"> </w:t>
      </w:r>
      <w:r w:rsidRPr="00684E88">
        <w:t xml:space="preserve">Согласно </w:t>
      </w:r>
      <w:r>
        <w:t xml:space="preserve">пункту 3.1 </w:t>
      </w:r>
      <w:r w:rsidR="00C87B35">
        <w:t xml:space="preserve">Контракта </w:t>
      </w:r>
      <w:r>
        <w:t xml:space="preserve">поставка товара </w:t>
      </w:r>
      <w:r w:rsidRPr="00684E88">
        <w:t xml:space="preserve">осуществляется </w:t>
      </w:r>
      <w:r w:rsidRPr="00AF03E2">
        <w:t xml:space="preserve">в течение 10 (десяти) рабочих дней с </w:t>
      </w:r>
      <w:r w:rsidR="00DD0240">
        <w:t>даты</w:t>
      </w:r>
      <w:r w:rsidRPr="00AF03E2">
        <w:t xml:space="preserve"> заключения Контракта</w:t>
      </w:r>
      <w:r>
        <w:t>. П</w:t>
      </w:r>
      <w:r w:rsidRPr="00ED6A9C">
        <w:t xml:space="preserve">риемка </w:t>
      </w:r>
      <w:r>
        <w:t xml:space="preserve">товара </w:t>
      </w:r>
      <w:r w:rsidRPr="00ED6A9C">
        <w:t xml:space="preserve">осуществляется </w:t>
      </w:r>
      <w:r>
        <w:t>в</w:t>
      </w:r>
      <w:r w:rsidRPr="00ED6A9C">
        <w:t xml:space="preserve"> течение </w:t>
      </w:r>
      <w:r w:rsidR="00DD0240">
        <w:t>10</w:t>
      </w:r>
      <w:r w:rsidRPr="00ED6A9C">
        <w:t xml:space="preserve"> рабочих дней </w:t>
      </w:r>
      <w:r w:rsidR="00DD0240">
        <w:t xml:space="preserve">с </w:t>
      </w:r>
      <w:r w:rsidR="00DD0240" w:rsidRPr="00DD0240">
        <w:t xml:space="preserve">даты </w:t>
      </w:r>
      <w:r w:rsidR="00DD0240" w:rsidRPr="00DD0240">
        <w:lastRenderedPageBreak/>
        <w:t xml:space="preserve">фактической поставки товара, предоставления Поставщиком документа, подтверждающего исполнение обязательств, и документов на оплату </w:t>
      </w:r>
      <w:r>
        <w:t xml:space="preserve">(пункт </w:t>
      </w:r>
      <w:r w:rsidR="00DD0240">
        <w:t>7</w:t>
      </w:r>
      <w:r>
        <w:t>.</w:t>
      </w:r>
      <w:r w:rsidR="00DD0240">
        <w:t>2</w:t>
      </w:r>
      <w:r w:rsidR="00C87B35">
        <w:t xml:space="preserve"> Контракта</w:t>
      </w:r>
      <w:r>
        <w:t>). В соответствии с пунктом 2.4 Контракта о</w:t>
      </w:r>
      <w:r w:rsidRPr="00684E88">
        <w:t xml:space="preserve">плата </w:t>
      </w:r>
      <w:r>
        <w:t xml:space="preserve">товара производится </w:t>
      </w:r>
      <w:r w:rsidR="00DD0240" w:rsidRPr="00C7549B">
        <w:rPr>
          <w:rFonts w:cs="Times New Roman"/>
          <w:szCs w:val="28"/>
        </w:rPr>
        <w:t>не более чем в течение 15 рабочих дней</w:t>
      </w:r>
      <w:r w:rsidR="00DD0240">
        <w:t xml:space="preserve"> с </w:t>
      </w:r>
      <w:r w:rsidR="00DD0240" w:rsidRPr="00DD0240">
        <w:t xml:space="preserve">даты подписания Сторонами акта приема передачи товара, товарной накладной или УПД </w:t>
      </w:r>
      <w:r w:rsidR="00DD0240">
        <w:t>и</w:t>
      </w:r>
      <w:r w:rsidR="00DD0240" w:rsidRPr="00C7549B">
        <w:rPr>
          <w:rFonts w:cs="Times New Roman"/>
          <w:szCs w:val="28"/>
        </w:rPr>
        <w:t xml:space="preserve"> документа на оплату</w:t>
      </w:r>
      <w:r>
        <w:t xml:space="preserve">. Товар поставлен в срок, что подтверждается актом приема-передачи товара № </w:t>
      </w:r>
      <w:r w:rsidR="001F220B">
        <w:t>19</w:t>
      </w:r>
      <w:r>
        <w:t xml:space="preserve"> от 1</w:t>
      </w:r>
      <w:r w:rsidR="001F220B">
        <w:t>1</w:t>
      </w:r>
      <w:r>
        <w:t>.0</w:t>
      </w:r>
      <w:r w:rsidR="001F220B">
        <w:t>8</w:t>
      </w:r>
      <w:r>
        <w:t>.2020 и товарной накладной</w:t>
      </w:r>
      <w:r w:rsidRPr="005F6318">
        <w:t xml:space="preserve"> </w:t>
      </w:r>
      <w:r>
        <w:t xml:space="preserve">№ </w:t>
      </w:r>
      <w:r w:rsidR="001F220B">
        <w:t>101</w:t>
      </w:r>
      <w:r>
        <w:t xml:space="preserve"> </w:t>
      </w:r>
      <w:r w:rsidRPr="005F6318">
        <w:t xml:space="preserve">от </w:t>
      </w:r>
      <w:r>
        <w:t>1</w:t>
      </w:r>
      <w:r w:rsidR="001F220B">
        <w:t>0</w:t>
      </w:r>
      <w:r w:rsidRPr="005F6318">
        <w:t>.</w:t>
      </w:r>
      <w:r>
        <w:t>0</w:t>
      </w:r>
      <w:r w:rsidR="001F220B">
        <w:t>8</w:t>
      </w:r>
      <w:r w:rsidRPr="005F6318">
        <w:t>.20</w:t>
      </w:r>
      <w:r>
        <w:t xml:space="preserve">20. </w:t>
      </w:r>
      <w:r w:rsidR="00C87B35">
        <w:t>Поставленный товар</w:t>
      </w:r>
      <w:r w:rsidRPr="0035766D">
        <w:t xml:space="preserve"> оплачен </w:t>
      </w:r>
      <w:r w:rsidR="0064141F">
        <w:t>17</w:t>
      </w:r>
      <w:r w:rsidRPr="0035766D">
        <w:t>.</w:t>
      </w:r>
      <w:r>
        <w:t>0</w:t>
      </w:r>
      <w:r w:rsidR="0064141F">
        <w:t>8</w:t>
      </w:r>
      <w:r w:rsidRPr="0035766D">
        <w:t>.20</w:t>
      </w:r>
      <w:r>
        <w:t>20 (платежное поручение</w:t>
      </w:r>
      <w:r w:rsidRPr="0035766D">
        <w:t xml:space="preserve"> </w:t>
      </w:r>
      <w:r w:rsidR="00C87B35">
        <w:t xml:space="preserve">     </w:t>
      </w:r>
      <w:r w:rsidRPr="0035766D">
        <w:t xml:space="preserve">№ </w:t>
      </w:r>
      <w:r w:rsidR="0064141F">
        <w:t>13533</w:t>
      </w:r>
      <w:r w:rsidRPr="0035766D">
        <w:t xml:space="preserve"> от </w:t>
      </w:r>
      <w:r w:rsidR="0064141F">
        <w:t>17</w:t>
      </w:r>
      <w:r w:rsidRPr="0035766D">
        <w:t>.0</w:t>
      </w:r>
      <w:r w:rsidR="0064141F">
        <w:t>8</w:t>
      </w:r>
      <w:r w:rsidRPr="0035766D">
        <w:t xml:space="preserve">.2020 года на сумму </w:t>
      </w:r>
      <w:r w:rsidR="0064141F">
        <w:t>18 868</w:t>
      </w:r>
      <w:r w:rsidRPr="0035766D">
        <w:t>,</w:t>
      </w:r>
      <w:r w:rsidR="0064141F">
        <w:t>14</w:t>
      </w:r>
      <w:r w:rsidRPr="0035766D">
        <w:t xml:space="preserve"> руб.).</w:t>
      </w:r>
      <w:r>
        <w:t xml:space="preserve"> </w:t>
      </w:r>
    </w:p>
    <w:p w:rsidR="005C22AD" w:rsidRDefault="005C22AD" w:rsidP="004956FA">
      <w:pPr>
        <w:ind w:firstLine="708"/>
        <w:jc w:val="both"/>
      </w:pPr>
      <w:r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приемки поставленного товара, выполненной работы, оказанной услуги соответственно. Информация размещена</w:t>
      </w:r>
      <w:r w:rsidR="00C87B35">
        <w:t xml:space="preserve"> в ЕИС</w:t>
      </w:r>
      <w:r>
        <w:t xml:space="preserve"> своевременно.</w:t>
      </w:r>
    </w:p>
    <w:p w:rsidR="00C87B35" w:rsidRDefault="00C87B35" w:rsidP="004956FA">
      <w:pPr>
        <w:ind w:firstLine="708"/>
        <w:jc w:val="both"/>
      </w:pPr>
      <w:r w:rsidRPr="00C87B35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</w:t>
      </w:r>
      <w:r>
        <w:t xml:space="preserve"> </w:t>
      </w:r>
      <w:r w:rsidRPr="00C87B35">
        <w:t>В ЕИС информация и документы по контракту размещены в установленные законом сроки.</w:t>
      </w:r>
    </w:p>
    <w:p w:rsidR="00A86D35" w:rsidRDefault="00A86D35" w:rsidP="004956FA">
      <w:pPr>
        <w:ind w:firstLine="708"/>
        <w:jc w:val="both"/>
      </w:pPr>
    </w:p>
    <w:p w:rsidR="00DD4804" w:rsidRPr="0035766D" w:rsidRDefault="00DD4804" w:rsidP="00DD4804">
      <w:pPr>
        <w:ind w:firstLine="708"/>
        <w:jc w:val="both"/>
      </w:pPr>
      <w:r w:rsidRPr="00684E88">
        <w:t xml:space="preserve">Муниципальный контракт </w:t>
      </w:r>
      <w:r w:rsidR="00C87B35">
        <w:t xml:space="preserve">№ </w:t>
      </w:r>
      <w:r w:rsidRPr="00A41068">
        <w:t>4-1/</w:t>
      </w:r>
      <w:r>
        <w:t>13</w:t>
      </w:r>
      <w:r w:rsidRPr="00A41068">
        <w:t xml:space="preserve"> от 1</w:t>
      </w:r>
      <w:r>
        <w:t>4</w:t>
      </w:r>
      <w:r w:rsidRPr="00A41068">
        <w:t>.</w:t>
      </w:r>
      <w:r>
        <w:t>09</w:t>
      </w:r>
      <w:r w:rsidRPr="00A41068">
        <w:t>.20</w:t>
      </w:r>
      <w:r>
        <w:t>20</w:t>
      </w:r>
      <w:r w:rsidRPr="00A41068">
        <w:t xml:space="preserve"> </w:t>
      </w:r>
      <w:r w:rsidRPr="00684E88">
        <w:t xml:space="preserve">(далее – Контракт) на </w:t>
      </w:r>
      <w:r>
        <w:t>оказание услуг по ремонту оргтехники</w:t>
      </w:r>
      <w:r w:rsidRPr="00684E88">
        <w:t xml:space="preserve">, сумма контракта </w:t>
      </w:r>
      <w:r w:rsidRPr="00A41068">
        <w:t>1</w:t>
      </w:r>
      <w:r w:rsidR="006D6ACB">
        <w:t>5</w:t>
      </w:r>
      <w:r w:rsidRPr="00A41068">
        <w:t xml:space="preserve"> </w:t>
      </w:r>
      <w:r>
        <w:t>2</w:t>
      </w:r>
      <w:r w:rsidRPr="00684E88">
        <w:t xml:space="preserve">00,00 руб., поставщик </w:t>
      </w:r>
      <w:r>
        <w:t xml:space="preserve">ИП Полозков А.В. </w:t>
      </w:r>
      <w:r w:rsidRPr="00684E88">
        <w:t xml:space="preserve">Согласно </w:t>
      </w:r>
      <w:r>
        <w:t>пункта 3.1 Контракта</w:t>
      </w:r>
      <w:r w:rsidRPr="00684E88">
        <w:t xml:space="preserve"> </w:t>
      </w:r>
      <w:r>
        <w:t xml:space="preserve">оказание услуг </w:t>
      </w:r>
      <w:r w:rsidRPr="00684E88">
        <w:t xml:space="preserve">осуществляется в </w:t>
      </w:r>
      <w:r>
        <w:t>течение 5 рабочих дней с даты подписания контракта, т.е</w:t>
      </w:r>
      <w:r w:rsidR="006D6ACB">
        <w:t>.</w:t>
      </w:r>
      <w:r>
        <w:t xml:space="preserve"> </w:t>
      </w:r>
      <w:r w:rsidR="006D6ACB">
        <w:t>до 22.09.2020</w:t>
      </w:r>
      <w:r>
        <w:t xml:space="preserve">, приемка </w:t>
      </w:r>
      <w:r w:rsidRPr="00684E88">
        <w:t>осуществляется</w:t>
      </w:r>
      <w:r>
        <w:t xml:space="preserve"> в течение 3х рабочих дней с момента предоставления Исполнителем акта </w:t>
      </w:r>
      <w:r w:rsidR="006D6ACB">
        <w:t>на выполнение работ-услуг</w:t>
      </w:r>
      <w:r>
        <w:t xml:space="preserve"> и документов на оплату (пункт 6.2</w:t>
      </w:r>
      <w:r w:rsidR="00C87B35">
        <w:t xml:space="preserve"> Контракта</w:t>
      </w:r>
      <w:r>
        <w:t>). В соответствии с пунктом 3.</w:t>
      </w:r>
      <w:r w:rsidR="006D6ACB">
        <w:t>4</w:t>
      </w:r>
      <w:r>
        <w:t xml:space="preserve"> Контракта о</w:t>
      </w:r>
      <w:r w:rsidRPr="00684E88">
        <w:t xml:space="preserve">плата </w:t>
      </w:r>
      <w:r>
        <w:t>оказанных услуг</w:t>
      </w:r>
      <w:r w:rsidRPr="00684E88">
        <w:t xml:space="preserve"> </w:t>
      </w:r>
      <w:r>
        <w:t xml:space="preserve">производится </w:t>
      </w:r>
      <w:r w:rsidRPr="00684E88">
        <w:t xml:space="preserve">не позднее 15 рабочих дней </w:t>
      </w:r>
      <w:r w:rsidR="00C87B35">
        <w:t>с</w:t>
      </w:r>
      <w:r>
        <w:t xml:space="preserve"> даты </w:t>
      </w:r>
      <w:r w:rsidRPr="00684E88">
        <w:t xml:space="preserve">подписания </w:t>
      </w:r>
      <w:r>
        <w:t>С</w:t>
      </w:r>
      <w:r w:rsidRPr="00684E88">
        <w:t>торонами акт</w:t>
      </w:r>
      <w:r w:rsidR="00C87B35">
        <w:t>а</w:t>
      </w:r>
      <w:r>
        <w:t xml:space="preserve"> (на выполнение работ-услуг)</w:t>
      </w:r>
      <w:r w:rsidRPr="00684E88">
        <w:t>, на основании таког</w:t>
      </w:r>
      <w:r>
        <w:t xml:space="preserve">о акта и документа на оплату. Услуги оказаны в срок, что подтверждается </w:t>
      </w:r>
      <w:r w:rsidR="006D6ACB">
        <w:t xml:space="preserve">актом оказанных услуг № 529 от 16.09.2020, </w:t>
      </w:r>
      <w:r w:rsidRPr="005F6318">
        <w:t xml:space="preserve">актом приема-передачи </w:t>
      </w:r>
      <w:r w:rsidR="006D6ACB">
        <w:t>товара (</w:t>
      </w:r>
      <w:r>
        <w:t>оказанных у</w:t>
      </w:r>
      <w:r w:rsidR="006D6ACB">
        <w:t xml:space="preserve">слуг, </w:t>
      </w:r>
      <w:r>
        <w:t>выполненных работ)</w:t>
      </w:r>
      <w:r w:rsidRPr="005F6318">
        <w:t xml:space="preserve"> </w:t>
      </w:r>
      <w:r w:rsidR="006D6ACB">
        <w:t>№ 24 от 16</w:t>
      </w:r>
      <w:r w:rsidRPr="005F6318">
        <w:t>.0</w:t>
      </w:r>
      <w:r w:rsidR="006D6ACB">
        <w:t>9</w:t>
      </w:r>
      <w:r w:rsidRPr="005F6318">
        <w:t>.20</w:t>
      </w:r>
      <w:r w:rsidR="006D6ACB">
        <w:t>20</w:t>
      </w:r>
      <w:r>
        <w:t>. Оказанные услуги</w:t>
      </w:r>
      <w:r w:rsidRPr="0035766D">
        <w:t xml:space="preserve"> оплачен</w:t>
      </w:r>
      <w:r>
        <w:t>ы</w:t>
      </w:r>
      <w:r w:rsidRPr="0035766D">
        <w:t xml:space="preserve"> 2</w:t>
      </w:r>
      <w:r w:rsidR="006D6ACB">
        <w:t>3</w:t>
      </w:r>
      <w:r w:rsidRPr="0035766D">
        <w:t>.</w:t>
      </w:r>
      <w:r>
        <w:t>0</w:t>
      </w:r>
      <w:r w:rsidR="006D6ACB">
        <w:t>9</w:t>
      </w:r>
      <w:r w:rsidRPr="0035766D">
        <w:t>.20</w:t>
      </w:r>
      <w:r w:rsidR="006D6ACB">
        <w:t>20</w:t>
      </w:r>
      <w:r>
        <w:t xml:space="preserve"> (платежное поручение</w:t>
      </w:r>
      <w:r w:rsidRPr="0035766D">
        <w:t xml:space="preserve"> № </w:t>
      </w:r>
      <w:r>
        <w:t>1</w:t>
      </w:r>
      <w:r w:rsidR="006D6ACB">
        <w:t>5622</w:t>
      </w:r>
      <w:r w:rsidRPr="0035766D">
        <w:t xml:space="preserve"> от 2</w:t>
      </w:r>
      <w:r w:rsidR="00A34CBA">
        <w:t>3</w:t>
      </w:r>
      <w:r w:rsidRPr="0035766D">
        <w:t>.</w:t>
      </w:r>
      <w:r w:rsidR="00A34CBA">
        <w:t>09</w:t>
      </w:r>
      <w:r w:rsidRPr="0035766D">
        <w:t xml:space="preserve">.2020 года на сумму </w:t>
      </w:r>
      <w:r>
        <w:t>1</w:t>
      </w:r>
      <w:r w:rsidR="006D6ACB">
        <w:t>5</w:t>
      </w:r>
      <w:r w:rsidRPr="0035766D">
        <w:t xml:space="preserve"> </w:t>
      </w:r>
      <w:r w:rsidR="006D6ACB">
        <w:t>2</w:t>
      </w:r>
      <w:r w:rsidRPr="0035766D">
        <w:t>00,00 руб.).</w:t>
      </w:r>
    </w:p>
    <w:p w:rsidR="00DD4804" w:rsidRDefault="00DD4804" w:rsidP="00DD4804">
      <w:pPr>
        <w:ind w:firstLine="708"/>
        <w:jc w:val="both"/>
      </w:pPr>
      <w:r>
        <w:t>О</w:t>
      </w:r>
      <w:r w:rsidRPr="00684E88">
        <w:t xml:space="preserve">бязательства по контракту выполнены в полном объеме, </w:t>
      </w:r>
      <w:r>
        <w:t>услуги</w:t>
      </w:r>
      <w:r w:rsidRPr="00684E88">
        <w:t xml:space="preserve"> </w:t>
      </w:r>
      <w:r w:rsidR="00C87B35">
        <w:t>оказаны</w:t>
      </w:r>
      <w:r w:rsidRPr="00684E88">
        <w:t>, принят</w:t>
      </w:r>
      <w:r>
        <w:t>ы</w:t>
      </w:r>
      <w:r w:rsidRPr="00684E88">
        <w:t xml:space="preserve"> и оплачен</w:t>
      </w:r>
      <w:r>
        <w:t>ы</w:t>
      </w:r>
      <w:r w:rsidRPr="00684E88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DD4804" w:rsidRDefault="00DD4804" w:rsidP="00292527">
      <w:pPr>
        <w:ind w:firstLine="708"/>
        <w:jc w:val="both"/>
      </w:pPr>
    </w:p>
    <w:p w:rsidR="00C87B35" w:rsidRDefault="00C87B35" w:rsidP="00292527">
      <w:pPr>
        <w:ind w:firstLine="708"/>
        <w:jc w:val="both"/>
      </w:pPr>
    </w:p>
    <w:p w:rsidR="00A34CBA" w:rsidRDefault="00A34CBA" w:rsidP="00292527">
      <w:pPr>
        <w:ind w:firstLine="708"/>
        <w:jc w:val="both"/>
      </w:pPr>
    </w:p>
    <w:p w:rsidR="00401271" w:rsidRPr="00391FC7" w:rsidRDefault="00401271" w:rsidP="00401271">
      <w:pPr>
        <w:ind w:firstLine="708"/>
        <w:jc w:val="both"/>
      </w:pPr>
      <w:r w:rsidRPr="00391FC7">
        <w:lastRenderedPageBreak/>
        <w:t>Нормирование в сфере закупок:</w:t>
      </w:r>
    </w:p>
    <w:p w:rsidR="002C39B1" w:rsidRDefault="002C39B1" w:rsidP="002C39B1">
      <w:pPr>
        <w:ind w:right="-1" w:firstLine="709"/>
        <w:jc w:val="both"/>
      </w:pPr>
      <w:r>
        <w:t>В соответствии со статьей</w:t>
      </w:r>
      <w:r w:rsidRPr="00430418">
        <w:t xml:space="preserve"> 19 Федерального закона 44-ФЗ нормирование закупок осуществляется на основании: постановления администрации </w:t>
      </w:r>
      <w:r>
        <w:t xml:space="preserve">муниципального образования Темрюкский район от 15.08.2018 </w:t>
      </w:r>
      <w:r w:rsidRPr="00430418">
        <w:t>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</w:t>
      </w:r>
      <w:r>
        <w:t xml:space="preserve"> 31.05.2018</w:t>
      </w:r>
      <w:r w:rsidRPr="00430418">
        <w:t xml:space="preserve">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C39B1" w:rsidRDefault="002C39B1" w:rsidP="002C39B1">
      <w:pPr>
        <w:ind w:right="-1" w:firstLine="709"/>
        <w:jc w:val="both"/>
      </w:pPr>
    </w:p>
    <w:p w:rsidR="002C39B1" w:rsidRPr="00430418" w:rsidRDefault="002C39B1" w:rsidP="002C39B1">
      <w:pPr>
        <w:ind w:right="-1" w:firstLine="709"/>
        <w:jc w:val="both"/>
        <w:rPr>
          <w:color w:val="000000"/>
          <w:szCs w:val="28"/>
        </w:rPr>
      </w:pPr>
      <w:r w:rsidRPr="00430418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</w:t>
      </w:r>
      <w:r>
        <w:rPr>
          <w:color w:val="000000"/>
          <w:szCs w:val="28"/>
        </w:rPr>
        <w:t>К</w:t>
      </w:r>
      <w:r w:rsidRPr="00430418">
        <w:rPr>
          <w:color w:val="000000"/>
          <w:szCs w:val="28"/>
        </w:rPr>
        <w:t>О, а также осуществления закупок с учетом положений части 5 настоящей статьи.</w:t>
      </w:r>
    </w:p>
    <w:p w:rsidR="002C39B1" w:rsidRPr="00430418" w:rsidRDefault="002C39B1" w:rsidP="002C39B1">
      <w:pPr>
        <w:ind w:right="-1" w:firstLine="709"/>
        <w:jc w:val="both"/>
        <w:rPr>
          <w:color w:val="000000"/>
          <w:szCs w:val="28"/>
        </w:rPr>
      </w:pPr>
      <w:r w:rsidRPr="00430418">
        <w:rPr>
          <w:rFonts w:eastAsia="Calibri"/>
          <w:color w:val="000000"/>
          <w:szCs w:val="28"/>
        </w:rPr>
        <w:t xml:space="preserve">Согласно части 4 статьи 30 </w:t>
      </w:r>
      <w:r w:rsidRPr="00B04E93">
        <w:rPr>
          <w:rFonts w:eastAsia="Calibri"/>
          <w:color w:val="000000"/>
          <w:szCs w:val="28"/>
        </w:rPr>
        <w:t>Федерального закона 44-ФЗ</w:t>
      </w:r>
      <w:r w:rsidRPr="00430418">
        <w:rPr>
          <w:rFonts w:eastAsia="Calibri"/>
          <w:color w:val="000000"/>
          <w:szCs w:val="28"/>
        </w:rPr>
        <w:t xml:space="preserve"> по итогам года заказчик обязан составить отчет об объеме закупок у СМП, СОН</w:t>
      </w:r>
      <w:r>
        <w:rPr>
          <w:rFonts w:eastAsia="Calibri"/>
          <w:color w:val="000000"/>
          <w:szCs w:val="28"/>
        </w:rPr>
        <w:t>К</w:t>
      </w:r>
      <w:r w:rsidRPr="00430418">
        <w:rPr>
          <w:rFonts w:eastAsia="Calibri"/>
          <w:color w:val="000000"/>
          <w:szCs w:val="28"/>
        </w:rPr>
        <w:t xml:space="preserve">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430418">
        <w:rPr>
          <w:color w:val="000000"/>
          <w:szCs w:val="28"/>
        </w:rPr>
        <w:t>ЕИС.</w:t>
      </w:r>
    </w:p>
    <w:p w:rsidR="00290786" w:rsidRDefault="00290786" w:rsidP="00290786">
      <w:pPr>
        <w:ind w:right="-1" w:firstLine="709"/>
        <w:jc w:val="both"/>
        <w:rPr>
          <w:color w:val="000000"/>
          <w:szCs w:val="28"/>
        </w:rPr>
      </w:pPr>
      <w:r w:rsidRPr="006376F0">
        <w:rPr>
          <w:color w:val="000000"/>
          <w:szCs w:val="28"/>
        </w:rPr>
        <w:t>Отчет об объеме закупок у СМП, СОНО за 201</w:t>
      </w:r>
      <w:r w:rsidR="002C39B1">
        <w:rPr>
          <w:color w:val="000000"/>
          <w:szCs w:val="28"/>
        </w:rPr>
        <w:t>9</w:t>
      </w:r>
      <w:r w:rsidR="00F23006">
        <w:rPr>
          <w:color w:val="000000"/>
          <w:szCs w:val="28"/>
        </w:rPr>
        <w:t xml:space="preserve"> год</w:t>
      </w:r>
      <w:r w:rsidRPr="006376F0">
        <w:rPr>
          <w:color w:val="000000"/>
          <w:szCs w:val="28"/>
        </w:rPr>
        <w:t xml:space="preserve"> </w:t>
      </w:r>
      <w:r w:rsidRPr="00A86D35">
        <w:rPr>
          <w:color w:val="000000"/>
          <w:szCs w:val="28"/>
        </w:rPr>
        <w:t>размещен 2</w:t>
      </w:r>
      <w:r w:rsidR="00A86D35" w:rsidRPr="00A86D35">
        <w:rPr>
          <w:color w:val="000000"/>
          <w:szCs w:val="28"/>
        </w:rPr>
        <w:t>3</w:t>
      </w:r>
      <w:r w:rsidR="00F23006" w:rsidRPr="00A86D35">
        <w:rPr>
          <w:color w:val="000000"/>
          <w:szCs w:val="28"/>
        </w:rPr>
        <w:t>.03.20</w:t>
      </w:r>
      <w:r w:rsidR="00A86D35" w:rsidRPr="00A86D35">
        <w:rPr>
          <w:color w:val="000000"/>
          <w:szCs w:val="28"/>
        </w:rPr>
        <w:t>20</w:t>
      </w:r>
      <w:r w:rsidRPr="00A86D35">
        <w:rPr>
          <w:color w:val="000000"/>
          <w:szCs w:val="28"/>
        </w:rPr>
        <w:t xml:space="preserve"> г</w:t>
      </w:r>
      <w:r w:rsidR="00D40C93" w:rsidRPr="00A86D35">
        <w:rPr>
          <w:color w:val="000000"/>
          <w:szCs w:val="28"/>
        </w:rPr>
        <w:t>ода</w:t>
      </w:r>
      <w:r w:rsidRPr="00A86D35">
        <w:rPr>
          <w:color w:val="000000"/>
          <w:szCs w:val="28"/>
        </w:rPr>
        <w:t xml:space="preserve"> в ЕИС, что соответствует требованиям </w:t>
      </w:r>
      <w:r w:rsidR="00FC2FAA" w:rsidRPr="00A86D35">
        <w:rPr>
          <w:color w:val="000000"/>
          <w:szCs w:val="28"/>
        </w:rPr>
        <w:t>Федерального закона 44-ФЗ</w:t>
      </w:r>
      <w:r w:rsidRPr="00A86D35">
        <w:rPr>
          <w:color w:val="000000"/>
          <w:szCs w:val="28"/>
        </w:rPr>
        <w:t>.</w:t>
      </w:r>
    </w:p>
    <w:p w:rsidR="000E66EE" w:rsidRPr="00796DD2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D12A20">
        <w:t>Результаты проверки:</w:t>
      </w:r>
    </w:p>
    <w:p w:rsidR="00AC417D" w:rsidRPr="00BB06B9" w:rsidRDefault="00AC417D" w:rsidP="00AC417D">
      <w:pPr>
        <w:ind w:firstLine="708"/>
        <w:jc w:val="both"/>
      </w:pPr>
      <w:r>
        <w:t xml:space="preserve">1. </w:t>
      </w:r>
      <w:r w:rsidR="00C87B35" w:rsidRPr="00C87B35">
        <w:rPr>
          <w:szCs w:val="28"/>
        </w:rPr>
        <w:t xml:space="preserve">несвоевременное размещение </w:t>
      </w:r>
      <w:r w:rsidR="00C62209">
        <w:rPr>
          <w:szCs w:val="28"/>
        </w:rPr>
        <w:t>плана-</w:t>
      </w:r>
      <w:r w:rsidR="00C87B35">
        <w:rPr>
          <w:szCs w:val="28"/>
        </w:rPr>
        <w:t>графика на 2019</w:t>
      </w:r>
      <w:r w:rsidR="00C87B35" w:rsidRPr="00C87B35">
        <w:rPr>
          <w:szCs w:val="28"/>
        </w:rPr>
        <w:t xml:space="preserve"> </w:t>
      </w:r>
      <w:r w:rsidR="00C87B35">
        <w:rPr>
          <w:szCs w:val="28"/>
        </w:rPr>
        <w:t>год в ЕИС. Учитывая положения части 1 статьи</w:t>
      </w:r>
      <w:r w:rsidR="00C87B35" w:rsidRPr="00C87B35">
        <w:rPr>
          <w:szCs w:val="28"/>
        </w:rPr>
        <w:t xml:space="preserve"> 4.5 КоАП РФ в связи с истечением срока давности административного прав</w:t>
      </w:r>
      <w:r w:rsidR="00C87B35">
        <w:rPr>
          <w:szCs w:val="28"/>
        </w:rPr>
        <w:t>онарушения по части 4 статьи</w:t>
      </w:r>
      <w:r w:rsidR="00C87B35" w:rsidRPr="00C87B35">
        <w:rPr>
          <w:szCs w:val="28"/>
        </w:rPr>
        <w:t xml:space="preserve"> 7.29.3 КоАП РФ материалы по данному нарушению </w:t>
      </w:r>
      <w:r w:rsidR="008C37E7">
        <w:rPr>
          <w:szCs w:val="28"/>
        </w:rPr>
        <w:t>в орган власти, уполномоченный на осуществление контроля в сфере закупок для обеспечения муниципальных нужд,</w:t>
      </w:r>
      <w:r w:rsidR="00A87D70">
        <w:rPr>
          <w:szCs w:val="28"/>
        </w:rPr>
        <w:t xml:space="preserve"> </w:t>
      </w:r>
      <w:r w:rsidR="00A87D70" w:rsidRPr="00C87B35">
        <w:rPr>
          <w:szCs w:val="28"/>
        </w:rPr>
        <w:t>не передаются</w:t>
      </w:r>
      <w:r w:rsidR="008D03AB" w:rsidRPr="008D03AB">
        <w:rPr>
          <w:szCs w:val="28"/>
        </w:rPr>
        <w:t>;</w:t>
      </w:r>
    </w:p>
    <w:p w:rsidR="00AC417D" w:rsidRDefault="00A34CBA" w:rsidP="00AC417D">
      <w:pPr>
        <w:ind w:firstLine="708"/>
        <w:jc w:val="both"/>
      </w:pPr>
      <w:r>
        <w:t>2</w:t>
      </w:r>
      <w:r w:rsidR="00C62209">
        <w:t xml:space="preserve">. в </w:t>
      </w:r>
      <w:r w:rsidR="00C62209" w:rsidRPr="00C62209">
        <w:t xml:space="preserve">преамбуле </w:t>
      </w:r>
      <w:r w:rsidR="00C62209">
        <w:t>контракта №</w:t>
      </w:r>
      <w:r w:rsidR="00AC417D">
        <w:t xml:space="preserve"> 256</w:t>
      </w:r>
      <w:r w:rsidR="00AC417D" w:rsidRPr="00A41068">
        <w:t xml:space="preserve"> от </w:t>
      </w:r>
      <w:r w:rsidR="00AC417D">
        <w:t>07</w:t>
      </w:r>
      <w:r w:rsidR="00AC417D" w:rsidRPr="00A41068">
        <w:t>.</w:t>
      </w:r>
      <w:r w:rsidR="00AC417D">
        <w:t>07</w:t>
      </w:r>
      <w:r w:rsidR="00AC417D" w:rsidRPr="00A41068">
        <w:t>.20</w:t>
      </w:r>
      <w:r w:rsidR="00AC417D">
        <w:t>20 не указана статья</w:t>
      </w:r>
      <w:r w:rsidR="00660D97">
        <w:t xml:space="preserve"> Федерального закона 44-ФЗ</w:t>
      </w:r>
      <w:r w:rsidR="00AC417D">
        <w:t>, в соответствии с которой заключен Контракт.</w:t>
      </w:r>
    </w:p>
    <w:p w:rsidR="00C62209" w:rsidRDefault="00C62209" w:rsidP="00C62209">
      <w:pPr>
        <w:jc w:val="both"/>
      </w:pPr>
    </w:p>
    <w:p w:rsidR="00C62209" w:rsidRDefault="00C62209" w:rsidP="00C62209">
      <w:pPr>
        <w:jc w:val="both"/>
      </w:pPr>
    </w:p>
    <w:p w:rsidR="00A34CBA" w:rsidRDefault="00A34CBA" w:rsidP="00C62209">
      <w:pPr>
        <w:jc w:val="both"/>
      </w:pPr>
    </w:p>
    <w:p w:rsidR="00A34CBA" w:rsidRDefault="00A34CBA" w:rsidP="00C62209">
      <w:pPr>
        <w:jc w:val="both"/>
      </w:pPr>
    </w:p>
    <w:p w:rsidR="00A34CBA" w:rsidRPr="00961F3A" w:rsidRDefault="00A34CBA" w:rsidP="00C62209">
      <w:pPr>
        <w:jc w:val="both"/>
      </w:pPr>
    </w:p>
    <w:p w:rsidR="00A34CBA" w:rsidRDefault="008D43AE" w:rsidP="007219F3">
      <w:pPr>
        <w:ind w:firstLine="708"/>
        <w:jc w:val="both"/>
      </w:pPr>
      <w:r w:rsidRPr="00297828">
        <w:lastRenderedPageBreak/>
        <w:t>Выводы:</w:t>
      </w:r>
    </w:p>
    <w:p w:rsidR="00C62209" w:rsidRDefault="003F65A0" w:rsidP="007219F3">
      <w:pPr>
        <w:ind w:firstLine="708"/>
        <w:jc w:val="both"/>
      </w:pPr>
      <w:r w:rsidRPr="00297828">
        <w:t>На основании вышеизложенного</w:t>
      </w:r>
      <w:r w:rsidR="003B74B9" w:rsidRPr="00297828">
        <w:t>,</w:t>
      </w:r>
      <w:r w:rsidRPr="00297828">
        <w:t xml:space="preserve"> рекомендовать Муниципальному казенному учреждению </w:t>
      </w:r>
      <w:r w:rsidR="00D12A20" w:rsidRPr="00297828">
        <w:t xml:space="preserve">«Архитектурный центр» </w:t>
      </w:r>
      <w:r w:rsidR="00571949" w:rsidRPr="00297828">
        <w:t xml:space="preserve">муниципального образования </w:t>
      </w:r>
      <w:r w:rsidR="00D95ED3" w:rsidRPr="00297828">
        <w:t>Темрюкск</w:t>
      </w:r>
      <w:r w:rsidR="00571949" w:rsidRPr="00297828">
        <w:t>ий</w:t>
      </w:r>
      <w:r w:rsidR="00D95ED3" w:rsidRPr="00297828">
        <w:t xml:space="preserve"> район</w:t>
      </w:r>
      <w:r w:rsidR="00571949" w:rsidRPr="00297828">
        <w:t>:</w:t>
      </w:r>
    </w:p>
    <w:p w:rsidR="00C62209" w:rsidRDefault="00C62209" w:rsidP="007219F3">
      <w:pPr>
        <w:ind w:firstLine="708"/>
        <w:jc w:val="both"/>
      </w:pPr>
      <w:r w:rsidRPr="00C62209">
        <w:t>своевременно размещать документы планирования в соответствии с выделенными лимитами на осуществление закупок;</w:t>
      </w:r>
    </w:p>
    <w:p w:rsidR="00AD4F4E" w:rsidRDefault="00AC417D" w:rsidP="00AD4F4E">
      <w:pPr>
        <w:ind w:firstLine="708"/>
        <w:jc w:val="both"/>
      </w:pPr>
      <w:r w:rsidRPr="00AD4F4E">
        <w:t>об</w:t>
      </w:r>
      <w:r w:rsidR="00660D97" w:rsidRPr="00AD4F4E">
        <w:t xml:space="preserve">ратить внимание на </w:t>
      </w:r>
      <w:r w:rsidR="009A5B98" w:rsidRPr="00AD4F4E">
        <w:t xml:space="preserve">необходимость указания </w:t>
      </w:r>
      <w:r w:rsidR="00AD4F4E">
        <w:t>статьи Федерального закона 44-ФЗ, в соответст</w:t>
      </w:r>
      <w:r w:rsidR="00C62209">
        <w:t>вии с которой заключен Контракт;</w:t>
      </w:r>
    </w:p>
    <w:p w:rsidR="002C39B1" w:rsidRPr="00B96CCD" w:rsidRDefault="002C39B1" w:rsidP="002C39B1">
      <w:pPr>
        <w:ind w:firstLine="708"/>
        <w:jc w:val="both"/>
      </w:pPr>
      <w:r w:rsidRPr="002A76F0">
        <w:t>рассмотреть возможность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пунктом 4 части 1 статьи 93 (закупка у единственного поставщика) до 600 тыс. руб.</w:t>
      </w:r>
      <w:r>
        <w:t>;</w:t>
      </w:r>
    </w:p>
    <w:p w:rsidR="00571949" w:rsidRPr="0006339E" w:rsidRDefault="003F65A0" w:rsidP="00C40DEF">
      <w:pPr>
        <w:ind w:firstLine="708"/>
        <w:jc w:val="both"/>
      </w:pPr>
      <w:r w:rsidRPr="0006339E">
        <w:t xml:space="preserve">усилить контроль при </w:t>
      </w:r>
      <w:r w:rsidR="001A19AD" w:rsidRPr="0006339E">
        <w:t>осуществлении закупок в Учреждении в соответствии с Федеральным законом 44-ФЗ</w:t>
      </w:r>
      <w:r w:rsidR="0006339E" w:rsidRPr="0006339E">
        <w:t xml:space="preserve">, законодательства </w:t>
      </w:r>
      <w:r w:rsidR="0005211F" w:rsidRPr="0006339E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06339E">
        <w:t>учреждения</w:t>
      </w:r>
      <w:r w:rsidR="00C62209">
        <w:t>.</w:t>
      </w:r>
    </w:p>
    <w:p w:rsidR="00067053" w:rsidRDefault="000E66EE" w:rsidP="00C40DEF">
      <w:pPr>
        <w:ind w:firstLine="708"/>
        <w:jc w:val="both"/>
      </w:pPr>
      <w:r w:rsidRPr="004F491C">
        <w:t xml:space="preserve">Акт составлен на </w:t>
      </w:r>
      <w:r w:rsidR="00AD4F4E">
        <w:t>11</w:t>
      </w:r>
      <w:r w:rsidRPr="00D12A20">
        <w:t xml:space="preserve"> листах в 2-х экземплярах, один из которых передан в Муниципальное казенное учреждение </w:t>
      </w:r>
      <w:r w:rsidR="00FB64E9">
        <w:t>«</w:t>
      </w:r>
      <w:r w:rsidR="00FB64E9" w:rsidRPr="00FB64E9">
        <w:t>Архитектурный центр» муниципального образования Темрюкский район</w:t>
      </w:r>
      <w:r w:rsidR="00297828">
        <w:t>.</w:t>
      </w:r>
    </w:p>
    <w:p w:rsidR="00297828" w:rsidRDefault="00297828" w:rsidP="00C40DEF">
      <w:pPr>
        <w:ind w:firstLine="708"/>
        <w:jc w:val="both"/>
      </w:pPr>
    </w:p>
    <w:p w:rsidR="00FB64E9" w:rsidRPr="00D12A20" w:rsidRDefault="00FB64E9" w:rsidP="00C40DEF">
      <w:pPr>
        <w:ind w:firstLine="708"/>
        <w:jc w:val="both"/>
      </w:pPr>
    </w:p>
    <w:p w:rsidR="00A37142" w:rsidRPr="00D12A20" w:rsidRDefault="00A37142" w:rsidP="00A37142">
      <w:pPr>
        <w:jc w:val="both"/>
      </w:pPr>
      <w:r w:rsidRPr="00D12A20">
        <w:t>Начальник управления экономики</w:t>
      </w:r>
      <w:r w:rsidRPr="00D12A20">
        <w:tab/>
      </w:r>
      <w:r w:rsidRPr="00D12A20">
        <w:tab/>
      </w:r>
      <w:r w:rsidRPr="00D12A20">
        <w:tab/>
      </w:r>
      <w:r w:rsidRPr="00D12A20">
        <w:tab/>
        <w:t xml:space="preserve">                   Е.А. Пожарская</w:t>
      </w:r>
    </w:p>
    <w:p w:rsidR="00A37142" w:rsidRPr="00D12A20" w:rsidRDefault="00A37142" w:rsidP="00A37142">
      <w:pPr>
        <w:jc w:val="both"/>
      </w:pPr>
    </w:p>
    <w:p w:rsidR="005873C1" w:rsidRPr="00D12A20" w:rsidRDefault="00A37142" w:rsidP="00A37142">
      <w:pPr>
        <w:jc w:val="both"/>
      </w:pPr>
      <w:r w:rsidRPr="00D12A20">
        <w:t xml:space="preserve">Главный специалист </w:t>
      </w:r>
    </w:p>
    <w:p w:rsidR="00A37142" w:rsidRPr="00D12A20" w:rsidRDefault="00A37142" w:rsidP="00A37142">
      <w:pPr>
        <w:jc w:val="both"/>
      </w:pPr>
      <w:r w:rsidRPr="00D12A20">
        <w:t>управления экономики</w:t>
      </w:r>
      <w:r w:rsidRPr="00D12A20">
        <w:tab/>
      </w:r>
      <w:r w:rsidR="005873C1" w:rsidRPr="00D12A20">
        <w:tab/>
      </w:r>
      <w:r w:rsidR="005873C1" w:rsidRPr="00D12A20">
        <w:tab/>
      </w:r>
      <w:r w:rsidR="005873C1" w:rsidRPr="00D12A20">
        <w:tab/>
      </w:r>
      <w:r w:rsidR="005873C1" w:rsidRPr="00D12A20">
        <w:tab/>
        <w:t xml:space="preserve">                                   </w:t>
      </w:r>
      <w:r w:rsidR="00FB64E9">
        <w:t>А.В. Сюзева</w:t>
      </w:r>
    </w:p>
    <w:p w:rsidR="005873C1" w:rsidRPr="00796DD2" w:rsidRDefault="005873C1" w:rsidP="00A37142">
      <w:pPr>
        <w:jc w:val="both"/>
        <w:rPr>
          <w:highlight w:val="yellow"/>
        </w:rPr>
      </w:pPr>
    </w:p>
    <w:p w:rsidR="00D12A20" w:rsidRPr="00980316" w:rsidRDefault="005873C1" w:rsidP="00571949">
      <w:pPr>
        <w:jc w:val="both"/>
      </w:pPr>
      <w:r w:rsidRPr="00980316">
        <w:t xml:space="preserve">Директор МКУ </w:t>
      </w:r>
      <w:r w:rsidR="00D12A20" w:rsidRPr="00980316">
        <w:t>«Архитектурный центр»</w:t>
      </w:r>
    </w:p>
    <w:p w:rsidR="00571949" w:rsidRPr="00980316" w:rsidRDefault="00571949" w:rsidP="00571949">
      <w:pPr>
        <w:jc w:val="both"/>
      </w:pPr>
      <w:r w:rsidRPr="00980316">
        <w:t xml:space="preserve">муниципального образования </w:t>
      </w:r>
      <w:r w:rsidR="00D95ED3" w:rsidRPr="00980316">
        <w:t xml:space="preserve"> </w:t>
      </w:r>
    </w:p>
    <w:p w:rsidR="00740D27" w:rsidRPr="00980316" w:rsidRDefault="00D95ED3" w:rsidP="00A37142">
      <w:pPr>
        <w:jc w:val="both"/>
      </w:pPr>
      <w:r w:rsidRPr="00980316">
        <w:t>Темрюкск</w:t>
      </w:r>
      <w:r w:rsidR="00FB64E9">
        <w:t>ий</w:t>
      </w:r>
      <w:r w:rsidRPr="00980316">
        <w:t xml:space="preserve"> район</w:t>
      </w:r>
      <w:r w:rsidR="005873C1" w:rsidRPr="00980316">
        <w:tab/>
      </w:r>
      <w:r w:rsidR="005873C1" w:rsidRPr="00980316">
        <w:tab/>
      </w:r>
      <w:r w:rsidR="005873C1" w:rsidRPr="00980316">
        <w:tab/>
      </w:r>
      <w:r w:rsidR="005873C1" w:rsidRPr="00980316">
        <w:tab/>
      </w:r>
      <w:r w:rsidR="005873C1" w:rsidRPr="00980316">
        <w:tab/>
        <w:t xml:space="preserve">        </w:t>
      </w:r>
      <w:r w:rsidR="002C39B1">
        <w:t xml:space="preserve">      </w:t>
      </w:r>
      <w:r w:rsidR="00571949" w:rsidRPr="00980316">
        <w:t xml:space="preserve">           </w:t>
      </w:r>
      <w:r w:rsidR="00D12A20" w:rsidRPr="00980316">
        <w:t xml:space="preserve">     </w:t>
      </w:r>
      <w:r w:rsidR="002C39B1">
        <w:t>Е.В. Давиденко</w:t>
      </w:r>
    </w:p>
    <w:p w:rsidR="002C39B1" w:rsidRDefault="002C39B1" w:rsidP="00A37142">
      <w:pPr>
        <w:jc w:val="both"/>
      </w:pPr>
    </w:p>
    <w:p w:rsidR="00740D27" w:rsidRPr="00980316" w:rsidRDefault="00740D27" w:rsidP="00A37142">
      <w:pPr>
        <w:jc w:val="both"/>
      </w:pPr>
      <w:r w:rsidRPr="00980316">
        <w:t>Один экземпляр акта получил</w:t>
      </w:r>
      <w:r w:rsidR="004441E8" w:rsidRPr="00980316">
        <w:t xml:space="preserve"> </w:t>
      </w:r>
      <w:r w:rsidR="00571949" w:rsidRPr="00980316">
        <w:t>(а)</w:t>
      </w:r>
    </w:p>
    <w:p w:rsidR="002C5B9A" w:rsidRPr="000C5970" w:rsidRDefault="002C39B1" w:rsidP="00FC2FAA">
      <w:pPr>
        <w:jc w:val="both"/>
      </w:pPr>
      <w:r>
        <w:t>«___»______________2020 г.</w:t>
      </w:r>
      <w:r w:rsidR="005873C1">
        <w:tab/>
      </w:r>
    </w:p>
    <w:sectPr w:rsidR="002C5B9A" w:rsidRPr="000C5970" w:rsidSect="001B0C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09" w:rsidRDefault="00C62209" w:rsidP="0013337C">
      <w:r>
        <w:separator/>
      </w:r>
    </w:p>
  </w:endnote>
  <w:endnote w:type="continuationSeparator" w:id="0">
    <w:p w:rsidR="00C62209" w:rsidRDefault="00C62209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09" w:rsidRDefault="00C62209" w:rsidP="0013337C">
      <w:r>
        <w:separator/>
      </w:r>
    </w:p>
  </w:footnote>
  <w:footnote w:type="continuationSeparator" w:id="0">
    <w:p w:rsidR="00C62209" w:rsidRDefault="00C62209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709246"/>
      <w:docPartObj>
        <w:docPartGallery w:val="Page Numbers (Top of Page)"/>
        <w:docPartUnique/>
      </w:docPartObj>
    </w:sdtPr>
    <w:sdtEndPr/>
    <w:sdtContent>
      <w:p w:rsidR="00C62209" w:rsidRDefault="00C62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38">
          <w:rPr>
            <w:noProof/>
          </w:rPr>
          <w:t>5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C62209" w:rsidRDefault="00C62209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C62209" w:rsidRDefault="00C6220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C62209" w:rsidRDefault="00C6220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9B6"/>
    <w:rsid w:val="00024CDE"/>
    <w:rsid w:val="00025C95"/>
    <w:rsid w:val="00026EF0"/>
    <w:rsid w:val="0005211F"/>
    <w:rsid w:val="00053083"/>
    <w:rsid w:val="000607F1"/>
    <w:rsid w:val="00060D69"/>
    <w:rsid w:val="0006339E"/>
    <w:rsid w:val="0006544B"/>
    <w:rsid w:val="00067053"/>
    <w:rsid w:val="000741E6"/>
    <w:rsid w:val="00077D98"/>
    <w:rsid w:val="000808B1"/>
    <w:rsid w:val="00081442"/>
    <w:rsid w:val="00086398"/>
    <w:rsid w:val="00087889"/>
    <w:rsid w:val="00087E6A"/>
    <w:rsid w:val="00095A74"/>
    <w:rsid w:val="000A039D"/>
    <w:rsid w:val="000A04BF"/>
    <w:rsid w:val="000A4F92"/>
    <w:rsid w:val="000A6740"/>
    <w:rsid w:val="000A78BB"/>
    <w:rsid w:val="000A7FDC"/>
    <w:rsid w:val="000B2731"/>
    <w:rsid w:val="000B277B"/>
    <w:rsid w:val="000B45D8"/>
    <w:rsid w:val="000B4E57"/>
    <w:rsid w:val="000B6180"/>
    <w:rsid w:val="000B72C2"/>
    <w:rsid w:val="000C0014"/>
    <w:rsid w:val="000C4E9C"/>
    <w:rsid w:val="000C5970"/>
    <w:rsid w:val="000D07E0"/>
    <w:rsid w:val="000D65F2"/>
    <w:rsid w:val="000E0966"/>
    <w:rsid w:val="000E0E63"/>
    <w:rsid w:val="000E3FB7"/>
    <w:rsid w:val="000E66EE"/>
    <w:rsid w:val="000F37D9"/>
    <w:rsid w:val="0010109C"/>
    <w:rsid w:val="0010365C"/>
    <w:rsid w:val="001036A2"/>
    <w:rsid w:val="0010409E"/>
    <w:rsid w:val="00107CA8"/>
    <w:rsid w:val="001166DA"/>
    <w:rsid w:val="001234A6"/>
    <w:rsid w:val="001325C2"/>
    <w:rsid w:val="0013337C"/>
    <w:rsid w:val="00134C55"/>
    <w:rsid w:val="00145E04"/>
    <w:rsid w:val="0015638B"/>
    <w:rsid w:val="00176CB3"/>
    <w:rsid w:val="001771FD"/>
    <w:rsid w:val="00180EA5"/>
    <w:rsid w:val="00187650"/>
    <w:rsid w:val="00194CB9"/>
    <w:rsid w:val="001A0DFF"/>
    <w:rsid w:val="001A19AD"/>
    <w:rsid w:val="001A3B85"/>
    <w:rsid w:val="001A63FE"/>
    <w:rsid w:val="001B0C54"/>
    <w:rsid w:val="001B669F"/>
    <w:rsid w:val="001B67FB"/>
    <w:rsid w:val="001C1935"/>
    <w:rsid w:val="001C430E"/>
    <w:rsid w:val="001C66C6"/>
    <w:rsid w:val="001D12A8"/>
    <w:rsid w:val="001D17C9"/>
    <w:rsid w:val="001D1C96"/>
    <w:rsid w:val="001D1E38"/>
    <w:rsid w:val="001D598E"/>
    <w:rsid w:val="001E1E3F"/>
    <w:rsid w:val="001E20BE"/>
    <w:rsid w:val="001E32DD"/>
    <w:rsid w:val="001E58A1"/>
    <w:rsid w:val="001E7D3D"/>
    <w:rsid w:val="001F220B"/>
    <w:rsid w:val="001F752F"/>
    <w:rsid w:val="00203A2A"/>
    <w:rsid w:val="00206635"/>
    <w:rsid w:val="0022538D"/>
    <w:rsid w:val="00234DAD"/>
    <w:rsid w:val="00240B91"/>
    <w:rsid w:val="00245141"/>
    <w:rsid w:val="00251A0C"/>
    <w:rsid w:val="00263ABE"/>
    <w:rsid w:val="002736AB"/>
    <w:rsid w:val="00276678"/>
    <w:rsid w:val="00276784"/>
    <w:rsid w:val="00284F31"/>
    <w:rsid w:val="00286BD7"/>
    <w:rsid w:val="00290786"/>
    <w:rsid w:val="0029249C"/>
    <w:rsid w:val="00292527"/>
    <w:rsid w:val="00297828"/>
    <w:rsid w:val="002B2339"/>
    <w:rsid w:val="002B3396"/>
    <w:rsid w:val="002B59A4"/>
    <w:rsid w:val="002C39B1"/>
    <w:rsid w:val="002C4520"/>
    <w:rsid w:val="002C5B9A"/>
    <w:rsid w:val="002C5FA6"/>
    <w:rsid w:val="002D5D66"/>
    <w:rsid w:val="002D76FC"/>
    <w:rsid w:val="002E500B"/>
    <w:rsid w:val="002F1B68"/>
    <w:rsid w:val="002F7F76"/>
    <w:rsid w:val="00303105"/>
    <w:rsid w:val="00304E28"/>
    <w:rsid w:val="00312456"/>
    <w:rsid w:val="003178CC"/>
    <w:rsid w:val="003326DC"/>
    <w:rsid w:val="00333EDC"/>
    <w:rsid w:val="003368B9"/>
    <w:rsid w:val="00343203"/>
    <w:rsid w:val="003456A0"/>
    <w:rsid w:val="003471B2"/>
    <w:rsid w:val="003579E1"/>
    <w:rsid w:val="00361E3F"/>
    <w:rsid w:val="003636FB"/>
    <w:rsid w:val="00365058"/>
    <w:rsid w:val="00377567"/>
    <w:rsid w:val="0038116A"/>
    <w:rsid w:val="00381EBE"/>
    <w:rsid w:val="003837DE"/>
    <w:rsid w:val="0039483B"/>
    <w:rsid w:val="00397B77"/>
    <w:rsid w:val="003A0562"/>
    <w:rsid w:val="003A3B25"/>
    <w:rsid w:val="003A6B0A"/>
    <w:rsid w:val="003A6F70"/>
    <w:rsid w:val="003A781F"/>
    <w:rsid w:val="003A7BF2"/>
    <w:rsid w:val="003B74B9"/>
    <w:rsid w:val="003B7C9F"/>
    <w:rsid w:val="003D38D6"/>
    <w:rsid w:val="003D3F1E"/>
    <w:rsid w:val="003E3438"/>
    <w:rsid w:val="003F1A5B"/>
    <w:rsid w:val="003F29FD"/>
    <w:rsid w:val="003F65A0"/>
    <w:rsid w:val="00401271"/>
    <w:rsid w:val="00403294"/>
    <w:rsid w:val="00407AB8"/>
    <w:rsid w:val="00423DDF"/>
    <w:rsid w:val="004252BB"/>
    <w:rsid w:val="004323CB"/>
    <w:rsid w:val="00435397"/>
    <w:rsid w:val="004356DC"/>
    <w:rsid w:val="0044358A"/>
    <w:rsid w:val="004441E8"/>
    <w:rsid w:val="00447D38"/>
    <w:rsid w:val="00450A8B"/>
    <w:rsid w:val="00451E3C"/>
    <w:rsid w:val="00453AE1"/>
    <w:rsid w:val="00462AFD"/>
    <w:rsid w:val="00465C80"/>
    <w:rsid w:val="00473983"/>
    <w:rsid w:val="00473EA4"/>
    <w:rsid w:val="004742C0"/>
    <w:rsid w:val="004742E5"/>
    <w:rsid w:val="00476DD8"/>
    <w:rsid w:val="00481906"/>
    <w:rsid w:val="004932CE"/>
    <w:rsid w:val="004956FA"/>
    <w:rsid w:val="004A1642"/>
    <w:rsid w:val="004A544A"/>
    <w:rsid w:val="004B4ECA"/>
    <w:rsid w:val="004B5A91"/>
    <w:rsid w:val="004C16E0"/>
    <w:rsid w:val="004C1AE1"/>
    <w:rsid w:val="004C5F16"/>
    <w:rsid w:val="004D6257"/>
    <w:rsid w:val="004F42BC"/>
    <w:rsid w:val="004F491C"/>
    <w:rsid w:val="004F67A8"/>
    <w:rsid w:val="0051687A"/>
    <w:rsid w:val="00517A39"/>
    <w:rsid w:val="0052169D"/>
    <w:rsid w:val="00551AC8"/>
    <w:rsid w:val="00552ED2"/>
    <w:rsid w:val="00562FF2"/>
    <w:rsid w:val="00571949"/>
    <w:rsid w:val="00577C31"/>
    <w:rsid w:val="00580F7C"/>
    <w:rsid w:val="00584BDA"/>
    <w:rsid w:val="00587136"/>
    <w:rsid w:val="005873C1"/>
    <w:rsid w:val="00593C1D"/>
    <w:rsid w:val="005A2EB6"/>
    <w:rsid w:val="005C0830"/>
    <w:rsid w:val="005C1B99"/>
    <w:rsid w:val="005C22AD"/>
    <w:rsid w:val="005D1777"/>
    <w:rsid w:val="005D50EA"/>
    <w:rsid w:val="005E21B2"/>
    <w:rsid w:val="005F07AC"/>
    <w:rsid w:val="005F41EB"/>
    <w:rsid w:val="005F491E"/>
    <w:rsid w:val="006244C3"/>
    <w:rsid w:val="00631AF2"/>
    <w:rsid w:val="00632D2A"/>
    <w:rsid w:val="006376F0"/>
    <w:rsid w:val="0064141F"/>
    <w:rsid w:val="00644B77"/>
    <w:rsid w:val="00653B16"/>
    <w:rsid w:val="00656725"/>
    <w:rsid w:val="006604E3"/>
    <w:rsid w:val="00660D97"/>
    <w:rsid w:val="006648E7"/>
    <w:rsid w:val="006658F8"/>
    <w:rsid w:val="00670DB7"/>
    <w:rsid w:val="00682054"/>
    <w:rsid w:val="00682E89"/>
    <w:rsid w:val="00690867"/>
    <w:rsid w:val="00693041"/>
    <w:rsid w:val="0069486C"/>
    <w:rsid w:val="00695729"/>
    <w:rsid w:val="00697295"/>
    <w:rsid w:val="00697823"/>
    <w:rsid w:val="0069795C"/>
    <w:rsid w:val="006A189B"/>
    <w:rsid w:val="006A6CEA"/>
    <w:rsid w:val="006C568B"/>
    <w:rsid w:val="006C718D"/>
    <w:rsid w:val="006D0B58"/>
    <w:rsid w:val="006D350B"/>
    <w:rsid w:val="006D6ACB"/>
    <w:rsid w:val="006E1741"/>
    <w:rsid w:val="006E5DB1"/>
    <w:rsid w:val="006E726A"/>
    <w:rsid w:val="006F5B46"/>
    <w:rsid w:val="00702045"/>
    <w:rsid w:val="00704A1E"/>
    <w:rsid w:val="0070688F"/>
    <w:rsid w:val="007119BC"/>
    <w:rsid w:val="007119DE"/>
    <w:rsid w:val="00713EFA"/>
    <w:rsid w:val="0071748E"/>
    <w:rsid w:val="007219F3"/>
    <w:rsid w:val="00724672"/>
    <w:rsid w:val="0072735F"/>
    <w:rsid w:val="00735C5D"/>
    <w:rsid w:val="00740345"/>
    <w:rsid w:val="00740D27"/>
    <w:rsid w:val="007434A9"/>
    <w:rsid w:val="00745B07"/>
    <w:rsid w:val="00747FA7"/>
    <w:rsid w:val="00751970"/>
    <w:rsid w:val="00755178"/>
    <w:rsid w:val="0075587A"/>
    <w:rsid w:val="00774BC4"/>
    <w:rsid w:val="00775814"/>
    <w:rsid w:val="00780AE9"/>
    <w:rsid w:val="00780D08"/>
    <w:rsid w:val="00787532"/>
    <w:rsid w:val="0079302C"/>
    <w:rsid w:val="00796DD2"/>
    <w:rsid w:val="007A00FE"/>
    <w:rsid w:val="007A19FB"/>
    <w:rsid w:val="007A79CC"/>
    <w:rsid w:val="007B06E5"/>
    <w:rsid w:val="007B7FF7"/>
    <w:rsid w:val="007D071D"/>
    <w:rsid w:val="007D1C82"/>
    <w:rsid w:val="007E10F1"/>
    <w:rsid w:val="007E3D39"/>
    <w:rsid w:val="007F05B3"/>
    <w:rsid w:val="007F1A5D"/>
    <w:rsid w:val="007F64FE"/>
    <w:rsid w:val="00800160"/>
    <w:rsid w:val="00802CAD"/>
    <w:rsid w:val="00811C65"/>
    <w:rsid w:val="0081237D"/>
    <w:rsid w:val="00814E1C"/>
    <w:rsid w:val="00820E37"/>
    <w:rsid w:val="00826793"/>
    <w:rsid w:val="00827D78"/>
    <w:rsid w:val="0083263A"/>
    <w:rsid w:val="0083448E"/>
    <w:rsid w:val="00834DF3"/>
    <w:rsid w:val="00836BF8"/>
    <w:rsid w:val="00837354"/>
    <w:rsid w:val="00837DD5"/>
    <w:rsid w:val="00841C93"/>
    <w:rsid w:val="00852EA5"/>
    <w:rsid w:val="00860A39"/>
    <w:rsid w:val="00862E85"/>
    <w:rsid w:val="00864678"/>
    <w:rsid w:val="00872649"/>
    <w:rsid w:val="00873D14"/>
    <w:rsid w:val="00884C8C"/>
    <w:rsid w:val="008906D2"/>
    <w:rsid w:val="00891929"/>
    <w:rsid w:val="00891EE8"/>
    <w:rsid w:val="0089589D"/>
    <w:rsid w:val="00896CF6"/>
    <w:rsid w:val="008A16EE"/>
    <w:rsid w:val="008A333F"/>
    <w:rsid w:val="008A4E51"/>
    <w:rsid w:val="008B2FC5"/>
    <w:rsid w:val="008B6DC8"/>
    <w:rsid w:val="008C153D"/>
    <w:rsid w:val="008C37E7"/>
    <w:rsid w:val="008C4512"/>
    <w:rsid w:val="008C7DA7"/>
    <w:rsid w:val="008D03AB"/>
    <w:rsid w:val="008D2755"/>
    <w:rsid w:val="008D43AE"/>
    <w:rsid w:val="008D648F"/>
    <w:rsid w:val="008D6D67"/>
    <w:rsid w:val="008E05A5"/>
    <w:rsid w:val="008E35C4"/>
    <w:rsid w:val="008E4269"/>
    <w:rsid w:val="008F06B9"/>
    <w:rsid w:val="008F193C"/>
    <w:rsid w:val="008F1EFE"/>
    <w:rsid w:val="00922B34"/>
    <w:rsid w:val="0092608F"/>
    <w:rsid w:val="009315D1"/>
    <w:rsid w:val="00933CEF"/>
    <w:rsid w:val="00936886"/>
    <w:rsid w:val="009418F2"/>
    <w:rsid w:val="0095313D"/>
    <w:rsid w:val="00954E8B"/>
    <w:rsid w:val="009575B8"/>
    <w:rsid w:val="00961F3A"/>
    <w:rsid w:val="00972C1C"/>
    <w:rsid w:val="009732E4"/>
    <w:rsid w:val="00974992"/>
    <w:rsid w:val="00980316"/>
    <w:rsid w:val="009879B2"/>
    <w:rsid w:val="00991E1C"/>
    <w:rsid w:val="00995FF3"/>
    <w:rsid w:val="009A0017"/>
    <w:rsid w:val="009A1034"/>
    <w:rsid w:val="009A3E30"/>
    <w:rsid w:val="009A5B98"/>
    <w:rsid w:val="009B62CA"/>
    <w:rsid w:val="009C2271"/>
    <w:rsid w:val="009C2EF6"/>
    <w:rsid w:val="009C6366"/>
    <w:rsid w:val="009C6526"/>
    <w:rsid w:val="009C6A1E"/>
    <w:rsid w:val="009D0AA4"/>
    <w:rsid w:val="009D2A20"/>
    <w:rsid w:val="009D34A8"/>
    <w:rsid w:val="009D3FC2"/>
    <w:rsid w:val="009E2AC4"/>
    <w:rsid w:val="009E31D6"/>
    <w:rsid w:val="009E616D"/>
    <w:rsid w:val="009E7C2F"/>
    <w:rsid w:val="009F5D3A"/>
    <w:rsid w:val="00A02FB6"/>
    <w:rsid w:val="00A15A2A"/>
    <w:rsid w:val="00A22ACA"/>
    <w:rsid w:val="00A2410F"/>
    <w:rsid w:val="00A24CF6"/>
    <w:rsid w:val="00A34CBA"/>
    <w:rsid w:val="00A355AE"/>
    <w:rsid w:val="00A37142"/>
    <w:rsid w:val="00A40A21"/>
    <w:rsid w:val="00A41068"/>
    <w:rsid w:val="00A41260"/>
    <w:rsid w:val="00A43EFB"/>
    <w:rsid w:val="00A51C50"/>
    <w:rsid w:val="00A52E09"/>
    <w:rsid w:val="00A63ADA"/>
    <w:rsid w:val="00A63DA1"/>
    <w:rsid w:val="00A64E53"/>
    <w:rsid w:val="00A675AF"/>
    <w:rsid w:val="00A70598"/>
    <w:rsid w:val="00A714A0"/>
    <w:rsid w:val="00A714B2"/>
    <w:rsid w:val="00A746C9"/>
    <w:rsid w:val="00A769D8"/>
    <w:rsid w:val="00A86D35"/>
    <w:rsid w:val="00A87D70"/>
    <w:rsid w:val="00A949BD"/>
    <w:rsid w:val="00AA2674"/>
    <w:rsid w:val="00AA3AF6"/>
    <w:rsid w:val="00AA4BDA"/>
    <w:rsid w:val="00AA4D8E"/>
    <w:rsid w:val="00AA59F5"/>
    <w:rsid w:val="00AC2AA8"/>
    <w:rsid w:val="00AC3B0A"/>
    <w:rsid w:val="00AC417D"/>
    <w:rsid w:val="00AD1374"/>
    <w:rsid w:val="00AD1739"/>
    <w:rsid w:val="00AD4F4E"/>
    <w:rsid w:val="00AD5837"/>
    <w:rsid w:val="00AE4DBE"/>
    <w:rsid w:val="00AE5B40"/>
    <w:rsid w:val="00AE73E0"/>
    <w:rsid w:val="00AF03E2"/>
    <w:rsid w:val="00AF1092"/>
    <w:rsid w:val="00AF24BF"/>
    <w:rsid w:val="00AF54CC"/>
    <w:rsid w:val="00B00CD2"/>
    <w:rsid w:val="00B07845"/>
    <w:rsid w:val="00B07F09"/>
    <w:rsid w:val="00B119E0"/>
    <w:rsid w:val="00B11E46"/>
    <w:rsid w:val="00B2006D"/>
    <w:rsid w:val="00B237D5"/>
    <w:rsid w:val="00B23D4B"/>
    <w:rsid w:val="00B274E3"/>
    <w:rsid w:val="00B366B6"/>
    <w:rsid w:val="00B36700"/>
    <w:rsid w:val="00B417C8"/>
    <w:rsid w:val="00B43345"/>
    <w:rsid w:val="00B5205D"/>
    <w:rsid w:val="00B55BCD"/>
    <w:rsid w:val="00B57F66"/>
    <w:rsid w:val="00B61C25"/>
    <w:rsid w:val="00B8111F"/>
    <w:rsid w:val="00B91AC1"/>
    <w:rsid w:val="00B92001"/>
    <w:rsid w:val="00B9228A"/>
    <w:rsid w:val="00BA2AF9"/>
    <w:rsid w:val="00BA58A3"/>
    <w:rsid w:val="00BB06B9"/>
    <w:rsid w:val="00BB4EDD"/>
    <w:rsid w:val="00BC261E"/>
    <w:rsid w:val="00BD3C2F"/>
    <w:rsid w:val="00BD6E15"/>
    <w:rsid w:val="00BF7683"/>
    <w:rsid w:val="00C022A3"/>
    <w:rsid w:val="00C05258"/>
    <w:rsid w:val="00C15D87"/>
    <w:rsid w:val="00C25926"/>
    <w:rsid w:val="00C40DEF"/>
    <w:rsid w:val="00C41522"/>
    <w:rsid w:val="00C41AFB"/>
    <w:rsid w:val="00C53BCB"/>
    <w:rsid w:val="00C62209"/>
    <w:rsid w:val="00C72A1C"/>
    <w:rsid w:val="00C834B9"/>
    <w:rsid w:val="00C84504"/>
    <w:rsid w:val="00C85A69"/>
    <w:rsid w:val="00C87B35"/>
    <w:rsid w:val="00C9181E"/>
    <w:rsid w:val="00C91BE2"/>
    <w:rsid w:val="00C95EF2"/>
    <w:rsid w:val="00CA6680"/>
    <w:rsid w:val="00CB4E6E"/>
    <w:rsid w:val="00CB753B"/>
    <w:rsid w:val="00CF0354"/>
    <w:rsid w:val="00CF600C"/>
    <w:rsid w:val="00CF70C0"/>
    <w:rsid w:val="00CF746B"/>
    <w:rsid w:val="00D00205"/>
    <w:rsid w:val="00D02681"/>
    <w:rsid w:val="00D05025"/>
    <w:rsid w:val="00D12A20"/>
    <w:rsid w:val="00D24FA1"/>
    <w:rsid w:val="00D2507B"/>
    <w:rsid w:val="00D32C21"/>
    <w:rsid w:val="00D40BA9"/>
    <w:rsid w:val="00D40C93"/>
    <w:rsid w:val="00D51AD4"/>
    <w:rsid w:val="00D55EB0"/>
    <w:rsid w:val="00D5636B"/>
    <w:rsid w:val="00D67DD3"/>
    <w:rsid w:val="00D73D61"/>
    <w:rsid w:val="00D74C40"/>
    <w:rsid w:val="00D83C15"/>
    <w:rsid w:val="00D86276"/>
    <w:rsid w:val="00D942C5"/>
    <w:rsid w:val="00D95ED3"/>
    <w:rsid w:val="00D96708"/>
    <w:rsid w:val="00DA754B"/>
    <w:rsid w:val="00DC4C88"/>
    <w:rsid w:val="00DC62E8"/>
    <w:rsid w:val="00DD0240"/>
    <w:rsid w:val="00DD0510"/>
    <w:rsid w:val="00DD4804"/>
    <w:rsid w:val="00DD49BF"/>
    <w:rsid w:val="00DE407C"/>
    <w:rsid w:val="00DE5A8D"/>
    <w:rsid w:val="00DE6A6A"/>
    <w:rsid w:val="00DF0280"/>
    <w:rsid w:val="00DF166C"/>
    <w:rsid w:val="00DF707F"/>
    <w:rsid w:val="00E15F7C"/>
    <w:rsid w:val="00E2345D"/>
    <w:rsid w:val="00E260A7"/>
    <w:rsid w:val="00E33EFE"/>
    <w:rsid w:val="00E34B28"/>
    <w:rsid w:val="00E42792"/>
    <w:rsid w:val="00E64545"/>
    <w:rsid w:val="00E65354"/>
    <w:rsid w:val="00E73E15"/>
    <w:rsid w:val="00E75A27"/>
    <w:rsid w:val="00E828DD"/>
    <w:rsid w:val="00E83F3B"/>
    <w:rsid w:val="00E935E6"/>
    <w:rsid w:val="00E93F32"/>
    <w:rsid w:val="00E958C1"/>
    <w:rsid w:val="00E979B9"/>
    <w:rsid w:val="00EA44DB"/>
    <w:rsid w:val="00EB2315"/>
    <w:rsid w:val="00EB267E"/>
    <w:rsid w:val="00EB41E1"/>
    <w:rsid w:val="00EC0582"/>
    <w:rsid w:val="00EC64FD"/>
    <w:rsid w:val="00ED1142"/>
    <w:rsid w:val="00ED2547"/>
    <w:rsid w:val="00ED4F91"/>
    <w:rsid w:val="00ED6A9C"/>
    <w:rsid w:val="00EE00DB"/>
    <w:rsid w:val="00EE2D79"/>
    <w:rsid w:val="00EE60EA"/>
    <w:rsid w:val="00EF1107"/>
    <w:rsid w:val="00F00DF6"/>
    <w:rsid w:val="00F018F9"/>
    <w:rsid w:val="00F05C11"/>
    <w:rsid w:val="00F05CA7"/>
    <w:rsid w:val="00F062D1"/>
    <w:rsid w:val="00F15828"/>
    <w:rsid w:val="00F23006"/>
    <w:rsid w:val="00F252DE"/>
    <w:rsid w:val="00F26458"/>
    <w:rsid w:val="00F27E4F"/>
    <w:rsid w:val="00F324FF"/>
    <w:rsid w:val="00F41D31"/>
    <w:rsid w:val="00F43196"/>
    <w:rsid w:val="00F44FA6"/>
    <w:rsid w:val="00F5766B"/>
    <w:rsid w:val="00F6189D"/>
    <w:rsid w:val="00F72120"/>
    <w:rsid w:val="00F726E2"/>
    <w:rsid w:val="00F80B51"/>
    <w:rsid w:val="00F80B7F"/>
    <w:rsid w:val="00F91927"/>
    <w:rsid w:val="00F93F83"/>
    <w:rsid w:val="00F97185"/>
    <w:rsid w:val="00FA33CC"/>
    <w:rsid w:val="00FB0240"/>
    <w:rsid w:val="00FB1F45"/>
    <w:rsid w:val="00FB64E9"/>
    <w:rsid w:val="00FC2FAA"/>
    <w:rsid w:val="00FC625A"/>
    <w:rsid w:val="00FD2D43"/>
    <w:rsid w:val="00FD6442"/>
    <w:rsid w:val="00FE0365"/>
    <w:rsid w:val="00FE356C"/>
    <w:rsid w:val="00FF0CA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D9855FD"/>
  <w15:docId w15:val="{E40CEC93-26C9-48CC-845F-CCCB44D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F3D-6B21-4B92-9741-CC1B944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 Oksana Aleksandrovna</dc:creator>
  <cp:keywords/>
  <dc:description/>
  <cp:lastModifiedBy>Kharlanova_E_V</cp:lastModifiedBy>
  <cp:revision>2</cp:revision>
  <cp:lastPrinted>2020-10-23T05:36:00Z</cp:lastPrinted>
  <dcterms:created xsi:type="dcterms:W3CDTF">2020-10-15T16:19:00Z</dcterms:created>
  <dcterms:modified xsi:type="dcterms:W3CDTF">2020-10-23T06:28:00Z</dcterms:modified>
</cp:coreProperties>
</file>