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АКТ</w:t>
      </w:r>
    </w:p>
    <w:p>
      <w:pPr>
        <w:pStyle w:val="Normal"/>
        <w:jc w:val="center"/>
        <w:rPr/>
      </w:pPr>
      <w:r>
        <w:rPr/>
        <w:t xml:space="preserve">проверки ведомственного контроля в сфере закупок </w:t>
      </w:r>
    </w:p>
    <w:p>
      <w:pPr>
        <w:pStyle w:val="Normal"/>
        <w:jc w:val="center"/>
        <w:rPr/>
      </w:pPr>
      <w:r>
        <w:rPr/>
        <w:t>для обеспечения муниципальных нужд</w:t>
      </w:r>
    </w:p>
    <w:p>
      <w:pPr>
        <w:pStyle w:val="Normal"/>
        <w:rPr/>
      </w:pPr>
      <w:r>
        <w:rPr/>
      </w:r>
    </w:p>
    <w:p>
      <w:pPr>
        <w:pStyle w:val="Normal"/>
        <w:rPr/>
      </w:pPr>
      <w:r>
        <w:rPr/>
        <w:t>02.04.2020 г.                                                                                                  г. Темрюк</w:t>
      </w:r>
    </w:p>
    <w:p>
      <w:pPr>
        <w:pStyle w:val="Normal"/>
        <w:rPr/>
      </w:pPr>
      <w:r>
        <w:rPr/>
        <w:tab/>
        <w:tab/>
        <w:tab/>
        <w:tab/>
        <w:tab/>
        <w:tab/>
        <w:tab/>
        <w:tab/>
        <w:tab/>
        <w:tab/>
        <w:tab/>
        <w:tab/>
        <w:tab/>
      </w:r>
    </w:p>
    <w:p>
      <w:pPr>
        <w:pStyle w:val="Normal"/>
        <w:rPr/>
      </w:pPr>
      <w:r>
        <w:rPr/>
      </w:r>
    </w:p>
    <w:p>
      <w:pPr>
        <w:pStyle w:val="Normal"/>
        <w:jc w:val="both"/>
        <w:rPr/>
      </w:pPr>
      <w:r>
        <w:rPr/>
        <w:tab/>
        <w:t xml:space="preserve">На основании статьи 100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 – А.В. Сюзевой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pPr>
        <w:pStyle w:val="Normal"/>
        <w:jc w:val="both"/>
        <w:rPr/>
      </w:pPr>
      <w:r>
        <w:rPr/>
      </w:r>
    </w:p>
    <w:p>
      <w:pPr>
        <w:pStyle w:val="Normal"/>
        <w:ind w:firstLine="708"/>
        <w:jc w:val="both"/>
        <w:rPr/>
      </w:pPr>
      <w:r>
        <w:rPr/>
        <w:t xml:space="preserve">Основание для проведения проверки: распоряжение администрации муниципального образования Темрюкский район от 13 декабря 2019 года         № 957-р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2020 год». </w:t>
      </w:r>
    </w:p>
    <w:p>
      <w:pPr>
        <w:pStyle w:val="Normal"/>
        <w:ind w:firstLine="708"/>
        <w:jc w:val="both"/>
        <w:rPr/>
      </w:pPr>
      <w:r>
        <w:rPr/>
      </w:r>
    </w:p>
    <w:p>
      <w:pPr>
        <w:pStyle w:val="Normal"/>
        <w:ind w:firstLine="708"/>
        <w:jc w:val="both"/>
        <w:rPr/>
      </w:pPr>
      <w:r>
        <w:rPr/>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pPr>
        <w:pStyle w:val="Normal"/>
        <w:ind w:firstLine="708"/>
        <w:jc w:val="both"/>
        <w:rPr/>
      </w:pPr>
      <w:r>
        <w:rPr/>
      </w:r>
    </w:p>
    <w:p>
      <w:pPr>
        <w:pStyle w:val="Normal"/>
        <w:ind w:firstLine="708"/>
        <w:jc w:val="both"/>
        <w:rPr/>
      </w:pPr>
      <w:r>
        <w:rPr/>
        <w:t xml:space="preserve">Объекты проверки: муниципальное казенное учреждение «Централизованная бухгалтерия» муниципального образования Темрюкский район (далее – Учреждение), ИНН 2352038176, Краснодарский край, Темрюкский район, г. Темрюк, ул. Кирова, д. 6, начальник Учреждения Наталья Юрьевна Лышенко, тел. 6-04-51. </w:t>
      </w:r>
    </w:p>
    <w:p>
      <w:pPr>
        <w:pStyle w:val="Normal"/>
        <w:ind w:firstLine="708"/>
        <w:jc w:val="both"/>
        <w:rPr/>
      </w:pPr>
      <w:r>
        <w:rPr/>
      </w:r>
    </w:p>
    <w:p>
      <w:pPr>
        <w:pStyle w:val="Normal"/>
        <w:ind w:firstLine="708"/>
        <w:jc w:val="both"/>
        <w:rPr/>
      </w:pPr>
      <w:r>
        <w:rPr/>
        <w:t xml:space="preserve">Предмет проверки: </w:t>
      </w:r>
    </w:p>
    <w:p>
      <w:pPr>
        <w:pStyle w:val="Normal"/>
        <w:ind w:firstLine="708"/>
        <w:jc w:val="both"/>
        <w:rPr/>
      </w:pPr>
      <w:r>
        <w:rPr/>
        <w:t>1. Соблюдение ограничений и запретов, установленных законодательством Российской Федерации о контрактной системе в сфере закупок.</w:t>
      </w:r>
    </w:p>
    <w:p>
      <w:pPr>
        <w:pStyle w:val="Normal"/>
        <w:ind w:firstLine="708"/>
        <w:jc w:val="both"/>
        <w:rPr/>
      </w:pPr>
      <w:r>
        <w:rPr/>
        <w:t>2. Соблюдение требований к обоснованию закупок и обоснованности закупок.</w:t>
      </w:r>
    </w:p>
    <w:p>
      <w:pPr>
        <w:pStyle w:val="Normal"/>
        <w:ind w:firstLine="708"/>
        <w:jc w:val="both"/>
        <w:rPr/>
      </w:pPr>
      <w:r>
        <w:rPr/>
        <w:t>3. Соблюдение требований о нормировании в сфере закупок.</w:t>
      </w:r>
    </w:p>
    <w:p>
      <w:pPr>
        <w:pStyle w:val="Normal"/>
        <w:ind w:firstLine="708"/>
        <w:jc w:val="both"/>
        <w:rPr/>
      </w:pPr>
      <w:r>
        <w:rPr/>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Normal"/>
        <w:ind w:firstLine="708"/>
        <w:jc w:val="both"/>
        <w:rPr/>
      </w:pPr>
      <w:r>
        <w:rPr/>
        <w:t>5. Соответствие информации об идентификационных кодах закупок и непревышение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pPr>
        <w:pStyle w:val="Normal"/>
        <w:ind w:firstLine="708"/>
        <w:jc w:val="both"/>
        <w:rPr/>
      </w:pPr>
      <w:r>
        <w:rPr/>
        <w:t>6. Предоставление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pPr>
        <w:pStyle w:val="Normal"/>
        <w:ind w:firstLine="708"/>
        <w:jc w:val="both"/>
        <w:rPr/>
      </w:pPr>
      <w:r>
        <w:rPr/>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pPr>
        <w:pStyle w:val="Normal"/>
        <w:ind w:firstLine="708"/>
        <w:jc w:val="both"/>
        <w:rPr/>
      </w:pPr>
      <w:r>
        <w:rPr/>
        <w:t>8. Соблюдение требований по определению поставщика (подрядчика, исполнителя).</w:t>
      </w:r>
    </w:p>
    <w:p>
      <w:pPr>
        <w:pStyle w:val="Normal"/>
        <w:ind w:firstLine="708"/>
        <w:jc w:val="both"/>
        <w:rPr/>
      </w:pPr>
      <w:r>
        <w:rPr/>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pPr>
        <w:pStyle w:val="Normal"/>
        <w:ind w:firstLine="708"/>
        <w:jc w:val="both"/>
        <w:rPr/>
      </w:pPr>
      <w:r>
        <w:rPr/>
        <w:t>10. Соответствие поставленного товара, выполненной работы (ее результата) или оказанной услуги условиям контракта.</w:t>
      </w:r>
    </w:p>
    <w:p>
      <w:pPr>
        <w:pStyle w:val="Normal"/>
        <w:ind w:firstLine="708"/>
        <w:jc w:val="both"/>
        <w:rPr/>
      </w:pPr>
      <w:r>
        <w:rPr/>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pPr>
        <w:pStyle w:val="Normal"/>
        <w:ind w:firstLine="708"/>
        <w:jc w:val="both"/>
        <w:rPr/>
      </w:pPr>
      <w:r>
        <w:rPr/>
        <w:t>12. Соответствие использования поставленного товара, выполненной работы (ее результата) или оказанной услуги целям осуществления закупки.</w:t>
      </w:r>
    </w:p>
    <w:p>
      <w:pPr>
        <w:pStyle w:val="Normal"/>
        <w:ind w:firstLine="708"/>
        <w:jc w:val="both"/>
        <w:rPr/>
      </w:pPr>
      <w:r>
        <w:rPr/>
        <w:t>Проверяемый период: с 01.02.2019 г. по 01.02.2020 г.</w:t>
      </w:r>
    </w:p>
    <w:p>
      <w:pPr>
        <w:pStyle w:val="Normal"/>
        <w:ind w:firstLine="708"/>
        <w:jc w:val="both"/>
        <w:rPr/>
      </w:pPr>
      <w:r>
        <w:rPr/>
        <w:t>Срок проведения проверки: с 10.03.2020 г. по 24.03.2020 г.</w:t>
      </w:r>
    </w:p>
    <w:p>
      <w:pPr>
        <w:pStyle w:val="Normal"/>
        <w:ind w:firstLine="708"/>
        <w:jc w:val="both"/>
        <w:rPr/>
      </w:pPr>
      <w:r>
        <w:rPr/>
        <w:t xml:space="preserve">В ходе проверки были изучены: </w:t>
      </w:r>
    </w:p>
    <w:p>
      <w:pPr>
        <w:pStyle w:val="Normal"/>
        <w:ind w:firstLine="708"/>
        <w:jc w:val="both"/>
        <w:rPr/>
      </w:pPr>
      <w:r>
        <w:rPr/>
        <w:t>документы о назначении ответственных лиц, должностные инструкции;</w:t>
      </w:r>
    </w:p>
    <w:p>
      <w:pPr>
        <w:pStyle w:val="Normal"/>
        <w:ind w:firstLine="708"/>
        <w:jc w:val="both"/>
        <w:rPr/>
      </w:pPr>
      <w:r>
        <w:rPr/>
        <w:t xml:space="preserve">нормативные акты Учреждения, регламентирующие организацию и осуществление закупок товаров, работ, услуг; </w:t>
      </w:r>
    </w:p>
    <w:p>
      <w:pPr>
        <w:pStyle w:val="Normal"/>
        <w:ind w:left="708" w:hanging="0"/>
        <w:jc w:val="both"/>
        <w:rPr/>
      </w:pPr>
      <w:r>
        <w:rPr/>
        <w:t>документы, утверждающие планы закупок и планы – графики закупок; реестр контрактов Учреждения;</w:t>
      </w:r>
    </w:p>
    <w:p>
      <w:pPr>
        <w:pStyle w:val="Normal"/>
        <w:ind w:firstLine="708"/>
        <w:jc w:val="both"/>
        <w:rPr/>
      </w:pPr>
      <w:r>
        <w:rPr/>
        <w:t xml:space="preserve">документы по осуществлению закупок (подрядчика, исполнителя); </w:t>
      </w:r>
    </w:p>
    <w:p>
      <w:pPr>
        <w:pStyle w:val="Normal"/>
        <w:ind w:firstLine="708"/>
        <w:jc w:val="both"/>
        <w:rPr/>
      </w:pPr>
      <w:r>
        <w:rPr/>
        <w:t xml:space="preserve">заключенные Учреждением в проверяемом периоде муниципальные контракты; </w:t>
      </w:r>
    </w:p>
    <w:p>
      <w:pPr>
        <w:pStyle w:val="Normal"/>
        <w:ind w:firstLine="708"/>
        <w:jc w:val="both"/>
        <w:rPr/>
      </w:pPr>
      <w:r>
        <w:rPr/>
        <w:t xml:space="preserve">документы, подтверждающие приемку и оплату поставленных товаров, работ, услуг; </w:t>
      </w:r>
    </w:p>
    <w:p>
      <w:pPr>
        <w:pStyle w:val="Normal"/>
        <w:ind w:firstLine="708"/>
        <w:jc w:val="both"/>
        <w:rPr/>
      </w:pPr>
      <w:r>
        <w:rPr/>
        <w:t>скриншоты с официального сайта ЕИС;</w:t>
      </w:r>
    </w:p>
    <w:p>
      <w:pPr>
        <w:pStyle w:val="Normal"/>
        <w:ind w:firstLine="708"/>
        <w:jc w:val="both"/>
        <w:rPr/>
      </w:pPr>
      <w:r>
        <w:rPr/>
        <w:t>отчет Учреждения об осуществлении закупок у субъектов малого предпринимательства.</w:t>
      </w:r>
    </w:p>
    <w:p>
      <w:pPr>
        <w:pStyle w:val="Normal"/>
        <w:ind w:firstLine="708"/>
        <w:jc w:val="both"/>
        <w:rPr/>
      </w:pPr>
      <w:r>
        <w:rPr/>
        <w:t>Заказчик является муниципальным казенным учреждением муниципального образования Темрюкский район и действует на основании Устава, осуществляет закупки товаров, работ, услуг в соответствии с Федеральным законом 44-ФЗ и иными нормативными правовыми актами об осуществлении закупок,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p>
    <w:p>
      <w:pPr>
        <w:pStyle w:val="Normal"/>
        <w:ind w:firstLine="708"/>
        <w:jc w:val="both"/>
        <w:rPr/>
      </w:pPr>
      <w:r>
        <w:rPr/>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 В учреждении приказом                             от 11.02.2016 года № 4-п (в редакции приказа от 17.06.2017 года № 15-п) на Н.А. Поскребышеву, главного бухгалтера Учреждения, возложены функции контрактного управляющего, ответственного за осуществление всех закупок (включая исполнение контракта). К приказу о назначении контрактного управляющего представлено удостоверение о повышении квалификации в ООО Юридический учебно-экспертный центр «Госзакупки», с 23.04.2018 года по 11.05.2018 года, что соответствует требованию пункта 6 статьи 38 Федерального закона 44-ФЗ об образовании в сфере закупок. Все права и обязанности контрактного управляющего возложены должностной инструкцией от 16.06.2017 года № 51.</w:t>
      </w:r>
    </w:p>
    <w:p>
      <w:pPr>
        <w:pStyle w:val="Normal"/>
        <w:ind w:firstLine="708"/>
        <w:jc w:val="both"/>
        <w:rPr/>
      </w:pPr>
      <w:r>
        <w:rPr/>
        <w:t xml:space="preserve">Учреждением сформированы план закупок и план – график закупок на основании Постановления Правительства РФ от 05.06.2015 года № 554, Постановления Правительства РФ от 05.06.2015 года № 555 и Постановления Правительства РФ от 21.11.2013 года № 1043 (утратили силу с 01.01.2020 года), в соответствии с пунктом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пунктом 6 Порядка формирования, утверждения и ведения плана - графика закупок товаров, работ, услуг 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28.12.2016 года № 217. </w:t>
      </w:r>
    </w:p>
    <w:p>
      <w:pPr>
        <w:pStyle w:val="Normal"/>
        <w:ind w:firstLine="708"/>
        <w:jc w:val="both"/>
        <w:rPr/>
      </w:pPr>
      <w:r>
        <w:rPr/>
        <w:t>В соответствии с Федеральным законом 44-ФЗ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Таким образом, документы планирования для обеспечения нужд Учреждения должны быть утверждены не позднее 14.12.2018 года. В результате проверки установлено, что План закупок товаров, работ, услуг на 2019 год и плановый период 2019-2020 годы и план – график закупок товаров, работ, услуг на 2018 год с обоснованиями сформированы по установленной форме и утверждены приказами Учреждения от 11.12.2018 года        № 24-1-п, 24-2-п.</w:t>
      </w:r>
    </w:p>
    <w:p>
      <w:pPr>
        <w:pStyle w:val="Normal"/>
        <w:ind w:firstLine="708"/>
        <w:jc w:val="both"/>
        <w:rPr>
          <w:szCs w:val="28"/>
        </w:rPr>
      </w:pPr>
      <w:r>
        <w:rPr>
          <w:szCs w:val="28"/>
        </w:rPr>
        <w:t>В соответствии с пунктом 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РФ от 29.10.2015 года № 1168 (утратило силу с 01.01.2020 года) размещение в единой информационной системе планов закупок, планов-графиков закупок осуществлялось в течение 3 рабочих дней со дня утверждения или изменения таких планов, за исключением сведений, составляющих государственную тайну. Кроме того, в соответствии с пунктом 9 статьи 17 и пунктом 15 статьи 21 Федерального закона 44-ФЗ (утратили силу 01.10.2019 года), утвержденный план закупок и план – график подлежали размещению в единой информационной системе (далее – ЕИС) в течение 3 рабочих дней с даты утверждения или изменения. Таким образом, утвержденные документы планирования должны были быть размещены в ЕИС не позднее 14.12.2018 года.</w:t>
      </w:r>
    </w:p>
    <w:p>
      <w:pPr>
        <w:pStyle w:val="Normal"/>
        <w:ind w:firstLine="708"/>
        <w:jc w:val="both"/>
        <w:rPr>
          <w:szCs w:val="28"/>
        </w:rPr>
      </w:pPr>
      <w:r>
        <w:rPr>
          <w:szCs w:val="28"/>
        </w:rPr>
        <w:t>В результате проверки было установлено, что план закупок и план – график закупок размещены 11.12.2018 года и 12.12.2018 года соответственно, размещение документов планирования на 2019 года осуществлено в установленные законом сроки.</w:t>
      </w:r>
    </w:p>
    <w:p>
      <w:pPr>
        <w:pStyle w:val="Normal"/>
        <w:ind w:firstLine="708"/>
        <w:jc w:val="both"/>
        <w:rPr>
          <w:highlight w:val="yellow"/>
        </w:rPr>
      </w:pPr>
      <w:r>
        <w:rPr/>
        <w:t xml:space="preserve">В 2019 году на закупки товаров, работ, услуг для нужд Учреждения предусмотрено 1 810 003,00 руб. 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сумма закупок, запланированных как приобретение у единственного поставщика, составила 1 535 680,30 руб., денежные средства в сумме 274 322,70 руб. Учреждением были внесены как закупки конкурентными способами (электронный аукцион). </w:t>
      </w:r>
    </w:p>
    <w:p>
      <w:pPr>
        <w:pStyle w:val="Normal"/>
        <w:ind w:firstLine="708"/>
        <w:jc w:val="both"/>
        <w:rPr/>
      </w:pPr>
      <w:r>
        <w:rPr/>
        <w:t>Согласно плана-графика, по пункту 4 части 1 статьи 93 Федерального закона 44-ФЗ (закупка у единственного поставщика) заключенные контракты отражены в реестре контрактов. По Учреждению в 2019 году контрактов (дополнительных соглашений) зарегистрировано 80 штук на общую сумму 1 526 578,46 руб., что не превышает предусмотренные средства, выделенные на осуществление таких закупок в 2019 году.</w:t>
      </w:r>
    </w:p>
    <w:p>
      <w:pPr>
        <w:pStyle w:val="Normal"/>
        <w:ind w:firstLine="708"/>
        <w:jc w:val="both"/>
        <w:rPr/>
      </w:pPr>
      <w:r>
        <w:rPr/>
      </w:r>
    </w:p>
    <w:p>
      <w:pPr>
        <w:pStyle w:val="Normal"/>
        <w:ind w:firstLine="708"/>
        <w:jc w:val="both"/>
        <w:rPr/>
      </w:pPr>
      <w:r>
        <w:rPr/>
        <w:t xml:space="preserve">Выборочно проверены контракты по Учреждению: </w:t>
      </w:r>
    </w:p>
    <w:p>
      <w:pPr>
        <w:pStyle w:val="Normal"/>
        <w:ind w:firstLine="708"/>
        <w:jc w:val="both"/>
        <w:rPr/>
      </w:pPr>
      <w:r>
        <w:rPr>
          <w:rFonts w:eastAsia="Calibri" w:cs="" w:cstheme="minorBidi" w:eastAsiaTheme="minorHAnsi"/>
        </w:rPr>
        <w:t>МК 13 от 26.07.2019 года;</w:t>
      </w:r>
    </w:p>
    <w:p>
      <w:pPr>
        <w:pStyle w:val="Normal"/>
        <w:ind w:firstLine="708"/>
        <w:jc w:val="both"/>
        <w:rPr>
          <w:lang w:val="ru-RU"/>
        </w:rPr>
      </w:pPr>
      <w:r>
        <w:rPr>
          <w:rFonts w:eastAsia="Calibri" w:cs="" w:cstheme="minorBidi" w:eastAsiaTheme="minorHAnsi"/>
          <w:lang w:val="ru-RU"/>
        </w:rPr>
        <w:t>МК 82.19 от 12.0</w:t>
      </w:r>
      <w:r>
        <w:rPr>
          <w:rFonts w:eastAsia="Calibri" w:cs="" w:cstheme="minorBidi" w:eastAsiaTheme="minorHAnsi"/>
          <w:lang w:val="ru-RU"/>
        </w:rPr>
        <w:t>8</w:t>
      </w:r>
      <w:r>
        <w:rPr>
          <w:rFonts w:eastAsia="Calibri" w:cs="" w:cstheme="minorBidi" w:eastAsiaTheme="minorHAnsi"/>
          <w:lang w:val="ru-RU"/>
        </w:rPr>
        <w:t>.2019 года;</w:t>
      </w:r>
    </w:p>
    <w:p>
      <w:pPr>
        <w:pStyle w:val="Normal"/>
        <w:ind w:firstLine="708"/>
        <w:jc w:val="both"/>
        <w:rPr/>
      </w:pPr>
      <w:r>
        <w:rPr/>
        <w:t>МК 0318300008819000347-1 от 20.08.2019;</w:t>
      </w:r>
    </w:p>
    <w:p>
      <w:pPr>
        <w:pStyle w:val="Normal"/>
        <w:ind w:firstLine="708"/>
        <w:jc w:val="both"/>
        <w:rPr/>
      </w:pPr>
      <w:r>
        <w:rPr/>
        <w:t>МК 27 от 18.09.2019 года;</w:t>
      </w:r>
    </w:p>
    <w:p>
      <w:pPr>
        <w:pStyle w:val="Normal"/>
        <w:ind w:firstLine="708"/>
        <w:jc w:val="both"/>
        <w:rPr/>
      </w:pPr>
      <w:r>
        <w:rPr>
          <w:rFonts w:eastAsia="Calibri" w:cs="" w:cstheme="minorBidi" w:eastAsiaTheme="minorHAnsi"/>
          <w:lang w:val="ru-RU"/>
        </w:rPr>
        <w:t>МК 3</w:t>
      </w:r>
      <w:r>
        <w:rPr>
          <w:rFonts w:eastAsia="Calibri" w:cs="" w:cstheme="minorBidi" w:eastAsiaTheme="minorHAnsi"/>
          <w:lang w:val="ru-RU"/>
        </w:rPr>
        <w:t>9</w:t>
      </w:r>
      <w:r>
        <w:rPr>
          <w:rFonts w:eastAsia="Calibri" w:cs="" w:cstheme="minorBidi" w:eastAsiaTheme="minorHAnsi"/>
          <w:lang w:val="ru-RU"/>
        </w:rPr>
        <w:t xml:space="preserve"> от </w:t>
      </w:r>
      <w:r>
        <w:rPr>
          <w:rFonts w:eastAsia="Calibri" w:cs="" w:cstheme="minorBidi" w:eastAsiaTheme="minorHAnsi"/>
          <w:lang w:val="ru-RU"/>
        </w:rPr>
        <w:t>25.12.</w:t>
      </w:r>
      <w:r>
        <w:rPr>
          <w:rFonts w:eastAsia="Calibri" w:cs="" w:cstheme="minorBidi" w:eastAsiaTheme="minorHAnsi"/>
          <w:lang w:val="ru-RU"/>
        </w:rPr>
        <w:t>2019 года.</w:t>
      </w:r>
    </w:p>
    <w:p>
      <w:pPr>
        <w:pStyle w:val="Normal"/>
        <w:ind w:firstLine="708"/>
        <w:jc w:val="both"/>
        <w:rPr/>
      </w:pPr>
      <w:r>
        <w:rPr/>
      </w:r>
    </w:p>
    <w:p>
      <w:pPr>
        <w:pStyle w:val="Normal"/>
        <w:ind w:firstLine="708"/>
        <w:jc w:val="both"/>
        <w:rPr/>
      </w:pPr>
      <w:r>
        <w:rPr/>
        <w:t>Анализ закупок товаров, работ, услуг:</w:t>
      </w:r>
    </w:p>
    <w:p>
      <w:pPr>
        <w:pStyle w:val="Normal"/>
        <w:ind w:firstLine="708"/>
        <w:jc w:val="both"/>
        <w:rPr/>
      </w:pPr>
      <w:r>
        <w:rPr/>
        <w:t xml:space="preserve"> </w:t>
      </w:r>
    </w:p>
    <w:p>
      <w:pPr>
        <w:pStyle w:val="Normal"/>
        <w:ind w:firstLine="708"/>
        <w:jc w:val="both"/>
        <w:rPr/>
      </w:pPr>
      <w:r>
        <w:rPr>
          <w:rFonts w:eastAsia="Calibri" w:cs="" w:cstheme="minorBidi" w:eastAsiaTheme="minorHAnsi"/>
        </w:rPr>
        <w:t xml:space="preserve">МК 13 от 26.07.2019 года (Работы по текущему ремонту муниципального имущества), сумма контракта 32 626,00 руб., исполнитель ООО «РЕМ-СТРОЙ». Согласно пункта 3.1 Контракта выполнение работ осуществляется с даты заключения контракта в течение 10 календарных дней, т.е. до 06.08.2019 года. Приемка результата исполнения контракта осуществляется в течение 3 рабочих дней с момента предоставления </w:t>
      </w:r>
      <w:r>
        <w:rPr>
          <w:rFonts w:eastAsia="Calibri" w:cs="" w:cstheme="minorBidi" w:eastAsiaTheme="minorHAnsi"/>
        </w:rPr>
        <w:t>П</w:t>
      </w:r>
      <w:r>
        <w:rPr>
          <w:rFonts w:eastAsia="Calibri" w:cs="" w:cstheme="minorBidi" w:eastAsiaTheme="minorHAnsi"/>
        </w:rPr>
        <w:t>одрядчиком акта о приемке выполненных работ (унифицированная форма КС-2), справки о стоимости выполненных работ (унифицированная форма КС-3), составленной в соответствии с актами о приемке выполненных работ (унифицированная форма КС-2), и документов на оплату (пункт 6.2 Контракта). Оплата выполненных работ в соответствии с пунктом 3.5 Контракта производится не позднее 15 рабочих дней с даты подписания сторонами формы КС-2 и КС-3. Работы выполнены и приняты в установленный контрактом срок (акт о приемке выполненных работ № 1 от 30.07.2019 года (форма КС-2) и справка о стоимости выполненных работ № 1 от 30.07.2019 года (форма КС-3), акт приема № 1 от 30.07.2019 года). Оплата выполненных работ произведена платежным поручением № 12815 от 05.08.2019 года на сумму 36 626,00 руб.</w:t>
      </w:r>
    </w:p>
    <w:p>
      <w:pPr>
        <w:pStyle w:val="Normal"/>
        <w:ind w:firstLine="708"/>
        <w:jc w:val="both"/>
        <w:rPr/>
      </w:pPr>
      <w:r>
        <w:rPr>
          <w:rFonts w:eastAsia="Calibri" w:cs="" w:cstheme="minorBidi" w:eastAsiaTheme="minorHAnsi"/>
        </w:rPr>
        <w:t xml:space="preserve">Таким образом, обязательства по контракту выполнены в полном объеме, работы выполнены, приняты и оплачены в </w:t>
      </w:r>
      <w:r>
        <w:rPr>
          <w:rFonts w:eastAsia="Calibri" w:cs="" w:cstheme="minorBidi" w:eastAsiaTheme="minorHAnsi"/>
        </w:rPr>
        <w:t xml:space="preserve">соответствии с условиями контракта и в </w:t>
      </w:r>
      <w:r>
        <w:rPr>
          <w:rFonts w:eastAsia="Calibri" w:cs="" w:cstheme="minorBidi" w:eastAsiaTheme="minorHAnsi"/>
        </w:rPr>
        <w:t>установленные сроки. Контракт заключен в рамках пункта 4 части 1 статьи 93 Федерального закона 44-ФЗ, размещение в реестре контрактов и формирование информации по исполнению контракта на официальном сайте ЕИС не требуется.</w:t>
      </w:r>
    </w:p>
    <w:p>
      <w:pPr>
        <w:pStyle w:val="Normal"/>
        <w:ind w:firstLine="708"/>
        <w:jc w:val="both"/>
        <w:rPr>
          <w:rFonts w:eastAsia="Calibri" w:cs="" w:cstheme="minorBidi" w:eastAsiaTheme="minorHAnsi"/>
        </w:rPr>
      </w:pPr>
      <w:r>
        <w:rPr/>
      </w:r>
    </w:p>
    <w:p>
      <w:pPr>
        <w:pStyle w:val="Normal"/>
        <w:ind w:firstLine="708"/>
        <w:jc w:val="both"/>
        <w:rPr>
          <w:lang w:val="ru-RU"/>
        </w:rPr>
      </w:pPr>
      <w:r>
        <w:rPr>
          <w:rFonts w:eastAsia="Calibri" w:cs="" w:cstheme="minorBidi" w:eastAsiaTheme="minorHAnsi"/>
          <w:lang w:val="ru-RU"/>
        </w:rPr>
        <w:t>МК 82.19 от 12.0</w:t>
      </w:r>
      <w:r>
        <w:rPr>
          <w:rFonts w:eastAsia="Calibri" w:cs="" w:cstheme="minorBidi" w:eastAsiaTheme="minorHAnsi"/>
          <w:lang w:val="ru-RU"/>
        </w:rPr>
        <w:t>8</w:t>
      </w:r>
      <w:r>
        <w:rPr>
          <w:rFonts w:eastAsia="Calibri" w:cs="" w:cstheme="minorBidi" w:eastAsiaTheme="minorHAnsi"/>
          <w:lang w:val="ru-RU"/>
        </w:rPr>
        <w:t xml:space="preserve">.2019 года (Услуги по проведению монтажных работ охранной сигнализации на объекте), сумма контракта 59 575,00 руб., исполнитель ООО «Сова». </w:t>
      </w:r>
      <w:r>
        <w:rPr>
          <w:rFonts w:eastAsia="Calibri" w:cs="" w:cstheme="minorBidi" w:eastAsiaTheme="minorHAnsi"/>
          <w:lang w:val="ru-RU"/>
        </w:rPr>
        <w:t xml:space="preserve">В соответствии с пунктом 2.1 Контракта Заказчик на основании выставленного Исполнителем счета перечисляет авансовый платеж в размере 30% от общей цены контракта. Авансовый платеж перечислен платежным поручением </w:t>
      </w:r>
      <w:r>
        <w:rPr>
          <w:rFonts w:eastAsia="Calibri" w:cs="" w:cstheme="minorBidi" w:eastAsiaTheme="minorHAnsi"/>
          <w:lang w:val="ru-RU"/>
        </w:rPr>
        <w:t xml:space="preserve">№ 13527 от 16.08.2019 года на сумму 17 872,50 руб.  </w:t>
      </w:r>
      <w:r>
        <w:rPr>
          <w:rFonts w:eastAsia="Calibri" w:cs="" w:cstheme="minorBidi" w:eastAsiaTheme="minorHAnsi"/>
          <w:lang w:val="ru-RU"/>
        </w:rPr>
        <w:t xml:space="preserve">Согласно пункта 3.1 Контракта оказание услуг осуществляется до 31.08.2019 года. </w:t>
      </w:r>
      <w:r>
        <w:rPr>
          <w:rFonts w:eastAsia="Calibri" w:cs="" w:cstheme="minorBidi" w:eastAsiaTheme="minorHAnsi"/>
          <w:lang w:val="ru-RU"/>
        </w:rPr>
        <w:t xml:space="preserve">Приемка результата исполнения контракта осуществляется в течение 3 рабочих дней с момента предоставления Исполнителем акта оказанных услуг и документов на оплату (пункт 6.2 Контракта). В соответствии с пунктом 3.4 Контракта оплата производится не позднее 15 рабочих дней с даты подписания Сторонами акта о приемке выполненных работ (КС-2). </w:t>
      </w:r>
      <w:r>
        <w:rPr>
          <w:rFonts w:eastAsia="Calibri" w:cs="" w:cstheme="minorBidi" w:eastAsiaTheme="minorHAnsi"/>
          <w:lang w:val="ru-RU"/>
        </w:rPr>
        <w:t>Оказание и приемка услуг подтверждены следующими документами: а</w:t>
      </w:r>
      <w:r>
        <w:rPr>
          <w:rFonts w:eastAsia="Calibri" w:cs="" w:cstheme="minorBidi" w:eastAsiaTheme="minorHAnsi"/>
          <w:lang w:val="ru-RU"/>
        </w:rPr>
        <w:t xml:space="preserve">кт о приемке выполненных работ </w:t>
      </w:r>
      <w:r>
        <w:rPr>
          <w:rFonts w:eastAsia="Calibri" w:cs="" w:cstheme="minorBidi" w:eastAsiaTheme="minorHAnsi"/>
          <w:lang w:val="ru-RU"/>
        </w:rPr>
        <w:t xml:space="preserve">№ 1 от 30.08.2019 года </w:t>
      </w:r>
      <w:r>
        <w:rPr>
          <w:rFonts w:eastAsia="Calibri" w:cs="" w:cstheme="minorBidi" w:eastAsiaTheme="minorHAnsi"/>
          <w:lang w:val="ru-RU"/>
        </w:rPr>
        <w:t xml:space="preserve">(КС-2), </w:t>
      </w:r>
      <w:r>
        <w:rPr>
          <w:rFonts w:eastAsia="Calibri" w:cs="" w:cstheme="minorBidi" w:eastAsiaTheme="minorHAnsi"/>
          <w:lang w:val="ru-RU"/>
        </w:rPr>
        <w:t xml:space="preserve">справка о стоимости выполненных работ от 30.08.2019 года (КС-3), акт приема № 1 от 03.09.2019 года. </w:t>
      </w:r>
      <w:r>
        <w:rPr>
          <w:rFonts w:eastAsia="Calibri" w:cs="" w:cstheme="minorBidi" w:eastAsiaTheme="minorHAnsi"/>
          <w:lang w:val="ru-RU"/>
        </w:rPr>
        <w:t>О</w:t>
      </w:r>
      <w:r>
        <w:rPr>
          <w:rFonts w:eastAsia="Calibri" w:cs="" w:cstheme="minorBidi" w:eastAsiaTheme="minorHAnsi"/>
          <w:lang w:val="ru-RU"/>
        </w:rPr>
        <w:t xml:space="preserve">кончательный расчет за оказанные услуги </w:t>
      </w:r>
      <w:r>
        <w:rPr>
          <w:rFonts w:eastAsia="Calibri" w:cs="" w:cstheme="minorBidi" w:eastAsiaTheme="minorHAnsi"/>
          <w:lang w:val="ru-RU"/>
        </w:rPr>
        <w:t>произведен платежным поручени</w:t>
      </w:r>
      <w:r>
        <w:rPr>
          <w:rFonts w:eastAsia="Calibri" w:cs="" w:cstheme="minorBidi" w:eastAsiaTheme="minorHAnsi"/>
          <w:lang w:val="ru-RU"/>
        </w:rPr>
        <w:t>ем</w:t>
      </w:r>
      <w:r>
        <w:rPr>
          <w:rFonts w:eastAsia="Calibri" w:cs="" w:cstheme="minorBidi" w:eastAsiaTheme="minorHAnsi"/>
          <w:lang w:val="ru-RU"/>
        </w:rPr>
        <w:t xml:space="preserve"> № </w:t>
      </w:r>
      <w:r>
        <w:rPr>
          <w:rFonts w:eastAsia="Calibri" w:cs="" w:cstheme="minorBidi" w:eastAsiaTheme="minorHAnsi"/>
          <w:lang w:val="ru-RU"/>
        </w:rPr>
        <w:t xml:space="preserve">15201 от 13.09.2019 года на сумму 41 702,50 руб. </w:t>
      </w:r>
    </w:p>
    <w:p>
      <w:pPr>
        <w:pStyle w:val="Normal"/>
        <w:ind w:firstLine="708"/>
        <w:jc w:val="both"/>
        <w:rPr>
          <w:lang w:val="ru-RU"/>
        </w:rPr>
      </w:pPr>
      <w:r>
        <w:rPr>
          <w:rFonts w:eastAsia="Calibri" w:cs="" w:cstheme="minorBidi" w:eastAsiaTheme="minorHAnsi"/>
          <w:lang w:val="ru-RU"/>
        </w:rPr>
        <w:t>Таким образом, обязательства по контракту выполнены в полном объеме, услуги оказаны, приняты и оплачены в соответствии с условиями контракта и в установленные сроки. Контракт заключен в рамках пункта 4 части 1 статьи 93 Федерального закона 44-ФЗ, размещение в реестре контрактов и формирование информации по исполнению контракта на официальном сайте ЕИС не требуется.</w:t>
      </w:r>
    </w:p>
    <w:p>
      <w:pPr>
        <w:pStyle w:val="Normal"/>
        <w:ind w:firstLine="708"/>
        <w:jc w:val="both"/>
        <w:rPr>
          <w:rFonts w:eastAsia="Calibri" w:cs="" w:cstheme="minorBidi" w:eastAsiaTheme="minorHAnsi"/>
        </w:rPr>
      </w:pPr>
      <w:r>
        <w:rPr/>
      </w:r>
    </w:p>
    <w:p>
      <w:pPr>
        <w:pStyle w:val="Normal"/>
        <w:ind w:firstLine="708"/>
        <w:jc w:val="both"/>
        <w:rPr/>
      </w:pPr>
      <w:r>
        <w:rPr/>
        <w:t>По итогам электронного аукциона заключен контракт                                 № 0318300008819000347-1 от 20.08.2019 года (Бумага для офисной техники) на сумму 38 997,00 руб., поставщик ИП Танцура А.В. Согласно пункта 3.1 Контракта поставка товара осуществляется в течение 10 рабочих дней с даты подписания Контракта, т.е. до 04.09.2019 года, приемка осуществляется в течение 10 рабочих дней с момента фактической поставки товара и предоставления Поставщиком акта приема-передачи товара, подтверждающего исполнение обязательств, и документов на оплату (пункт 7.2 Контракта). В соответствии с пунктом 3.5 Контракта оплата поставленного товара производится не позднее 15 рабочих дней с даты подписания Сторонами акта приема передачи товара, товарной накладной или УПД (универсального передаточного документа) и документа на оплату, представленного Поставщиком. Товар поставлен 02.09.2019 года, приемка осуществлена 03.09.2019 года (товарная накладная № 53 от 02.09.2019, акт приема № 1 от 03.09.2020). Оплата произведена платежным поручением № 14634 от 04.09.2019 года на сумму 38 997,00 руб.</w:t>
      </w:r>
    </w:p>
    <w:p>
      <w:pPr>
        <w:pStyle w:val="Normal"/>
        <w:ind w:firstLine="708"/>
        <w:jc w:val="both"/>
        <w:rPr/>
      </w:pPr>
      <w:r>
        <w:rPr/>
        <w:t xml:space="preserve">В соответствии со статьей 103 Федерального закона 44-ФЗ информация о заключении, исполнении контракта в течение 5 рабочих дней с даты соответствующего события размещается в ЕИС в реестре контрактов. Документы по контракту размещены в установленные </w:t>
      </w:r>
      <w:r>
        <w:rPr/>
        <w:t>з</w:t>
      </w:r>
      <w:r>
        <w:rPr/>
        <w:t xml:space="preserve">аконом сроки. </w:t>
      </w:r>
    </w:p>
    <w:p>
      <w:pPr>
        <w:pStyle w:val="Normal"/>
        <w:ind w:firstLine="708"/>
        <w:jc w:val="both"/>
        <w:rPr/>
      </w:pPr>
      <w:r>
        <w:rPr/>
        <w:t xml:space="preserve">Таким образом, обязательства по контракту выполнены в полном объеме, товар поставлен, принят и оплачен </w:t>
      </w:r>
      <w:r>
        <w:rPr>
          <w:rFonts w:eastAsia="Calibri" w:cs="" w:cstheme="minorBidi" w:eastAsiaTheme="minorHAnsi"/>
        </w:rPr>
        <w:t xml:space="preserve">в </w:t>
      </w:r>
      <w:r>
        <w:rPr>
          <w:rFonts w:eastAsia="Calibri" w:cs="" w:cstheme="minorBidi" w:eastAsiaTheme="minorHAnsi"/>
        </w:rPr>
        <w:t xml:space="preserve">соответствии с условиями контракта и в </w:t>
      </w:r>
      <w:r>
        <w:rPr>
          <w:rFonts w:eastAsia="Calibri" w:cs="" w:cstheme="minorBidi" w:eastAsiaTheme="minorHAnsi"/>
        </w:rPr>
        <w:t xml:space="preserve">установленные сроки. </w:t>
      </w:r>
    </w:p>
    <w:p>
      <w:pPr>
        <w:pStyle w:val="Normal"/>
        <w:ind w:firstLine="708"/>
        <w:jc w:val="both"/>
        <w:rPr>
          <w:rFonts w:eastAsia="Calibri" w:cs="" w:cstheme="minorBidi" w:eastAsiaTheme="minorHAnsi"/>
        </w:rPr>
      </w:pPr>
      <w:r>
        <w:rPr/>
      </w:r>
    </w:p>
    <w:p>
      <w:pPr>
        <w:pStyle w:val="Normal"/>
        <w:ind w:firstLine="708"/>
        <w:jc w:val="both"/>
        <w:rPr/>
      </w:pPr>
      <w:r>
        <w:rPr>
          <w:rFonts w:eastAsia="Calibri" w:cs="" w:cstheme="minorBidi" w:eastAsiaTheme="minorHAnsi"/>
        </w:rPr>
        <w:t>МК 27 от 18.09.2019 года (Переплетные работы документов), сумма контракта 24 117, 72 руб., подрядчик Першин О.В. В соответствии с пунктом 3.1 Контракта выполнение работ осуществляется в срок 30.09.2019 года, приемка — в течение 3 рабочих дней с момента предоставления Подрядчиком акта выполненных работ (пункт 6.2 Контракта). Согласно пункта 3.5 Контракта оплата производится не позднее 15 рабочих дней с даты подписания Сторонами акта выполненных работ. Работы выполнены и приняты 27.09.2019 года (акт выполненных работ № 1 от 27.09.2019 года, акт приема № 27 от 27.09.2019 года). Оплата подтверждена платежным</w:t>
      </w:r>
      <w:r>
        <w:rPr>
          <w:rFonts w:eastAsia="Calibri" w:cs="" w:cstheme="minorBidi" w:eastAsiaTheme="minorHAnsi"/>
        </w:rPr>
        <w:t>и</w:t>
      </w:r>
      <w:r>
        <w:rPr>
          <w:rFonts w:eastAsia="Calibri" w:cs="" w:cstheme="minorBidi" w:eastAsiaTheme="minorHAnsi"/>
        </w:rPr>
        <w:t xml:space="preserve"> поручени</w:t>
      </w:r>
      <w:r>
        <w:rPr>
          <w:rFonts w:eastAsia="Calibri" w:cs="" w:cstheme="minorBidi" w:eastAsiaTheme="minorHAnsi"/>
        </w:rPr>
        <w:t>ями</w:t>
      </w:r>
      <w:r>
        <w:rPr>
          <w:rFonts w:eastAsia="Calibri" w:cs="" w:cstheme="minorBidi" w:eastAsiaTheme="minorHAnsi"/>
        </w:rPr>
        <w:t xml:space="preserve"> </w:t>
      </w:r>
      <w:r>
        <w:rPr>
          <w:rFonts w:eastAsia="Calibri" w:cs="" w:cstheme="minorBidi" w:eastAsiaTheme="minorHAnsi"/>
        </w:rPr>
        <w:t xml:space="preserve">от 03.10.2019 года          </w:t>
      </w:r>
      <w:r>
        <w:rPr>
          <w:rFonts w:eastAsia="Calibri" w:cs="" w:cstheme="minorBidi" w:eastAsiaTheme="minorHAnsi"/>
        </w:rPr>
        <w:t xml:space="preserve">№ 16719 на сумму </w:t>
      </w:r>
      <w:r>
        <w:rPr>
          <w:rFonts w:eastAsia="Calibri" w:cs="" w:cstheme="minorBidi" w:eastAsiaTheme="minorHAnsi"/>
        </w:rPr>
        <w:t>16 508,39 руб., № 16721 на сумму 967,74 руб., № 16718 на сумму 2 467,00 руб., № 16720 на сумму 4 174,59 руб.</w:t>
      </w:r>
    </w:p>
    <w:p>
      <w:pPr>
        <w:pStyle w:val="Normal"/>
        <w:ind w:firstLine="708"/>
        <w:jc w:val="both"/>
        <w:rPr/>
      </w:pPr>
      <w:r>
        <w:rPr/>
        <w:t xml:space="preserve">Таким образом, обязательства по контракту выполнены в полном объеме, </w:t>
      </w:r>
      <w:r>
        <w:rPr/>
        <w:t>работы выполнены</w:t>
      </w:r>
      <w:r>
        <w:rPr/>
        <w:t>, принят</w:t>
      </w:r>
      <w:r>
        <w:rPr/>
        <w:t>ы</w:t>
      </w:r>
      <w:r>
        <w:rPr/>
        <w:t xml:space="preserve"> и оплачен</w:t>
      </w:r>
      <w:r>
        <w:rPr/>
        <w:t>ы</w:t>
      </w:r>
      <w:r>
        <w:rPr/>
        <w:t xml:space="preserve"> </w:t>
      </w:r>
      <w:r>
        <w:rPr>
          <w:rFonts w:eastAsia="Calibri" w:cs="" w:cstheme="minorBidi" w:eastAsiaTheme="minorHAnsi"/>
        </w:rPr>
        <w:t xml:space="preserve">в </w:t>
      </w:r>
      <w:r>
        <w:rPr>
          <w:rFonts w:eastAsia="Calibri" w:cs="" w:cstheme="minorBidi" w:eastAsiaTheme="minorHAnsi"/>
        </w:rPr>
        <w:t xml:space="preserve">соответствии с условиями контракта и в </w:t>
      </w:r>
      <w:r>
        <w:rPr>
          <w:rFonts w:eastAsia="Calibri" w:cs="" w:cstheme="minorBidi" w:eastAsiaTheme="minorHAnsi"/>
        </w:rPr>
        <w:t xml:space="preserve">установленные сроки. </w:t>
      </w:r>
    </w:p>
    <w:p>
      <w:pPr>
        <w:pStyle w:val="Normal"/>
        <w:ind w:firstLine="708"/>
        <w:jc w:val="both"/>
        <w:rPr/>
      </w:pPr>
      <w:r>
        <w:rPr>
          <w:rFonts w:eastAsia="Calibri" w:cs="" w:cstheme="minorBidi" w:eastAsiaTheme="minorHAnsi"/>
          <w:lang w:val="ru-RU"/>
        </w:rPr>
        <w:t>Контракт заключен в рамках пункта 4 части 1 статьи 93 Федерального закона 44-ФЗ, размещение в реестре контрактов и формирование информации по исполнению контракта на официальном сайте ЕИС не требуется.</w:t>
      </w:r>
    </w:p>
    <w:p>
      <w:pPr>
        <w:pStyle w:val="Normal"/>
        <w:ind w:firstLine="708"/>
        <w:jc w:val="both"/>
        <w:rPr>
          <w:rFonts w:eastAsia="Calibri" w:cs="" w:cstheme="minorBidi" w:eastAsiaTheme="minorHAnsi"/>
        </w:rPr>
      </w:pPr>
      <w:r>
        <w:rPr/>
      </w:r>
    </w:p>
    <w:p>
      <w:pPr>
        <w:pStyle w:val="Normal"/>
        <w:ind w:firstLine="708"/>
        <w:jc w:val="both"/>
        <w:rPr>
          <w:lang w:val="ru-RU"/>
        </w:rPr>
      </w:pPr>
      <w:r>
        <w:rPr>
          <w:rFonts w:eastAsia="Calibri" w:cs="" w:cstheme="minorBidi" w:eastAsiaTheme="minorHAnsi"/>
          <w:lang w:val="ru-RU"/>
        </w:rPr>
        <w:t>МК 3</w:t>
      </w:r>
      <w:r>
        <w:rPr>
          <w:rFonts w:eastAsia="Calibri" w:cs="" w:cstheme="minorBidi" w:eastAsiaTheme="minorHAnsi"/>
          <w:lang w:val="ru-RU"/>
        </w:rPr>
        <w:t>9</w:t>
      </w:r>
      <w:r>
        <w:rPr>
          <w:rFonts w:eastAsia="Calibri" w:cs="" w:cstheme="minorBidi" w:eastAsiaTheme="minorHAnsi"/>
          <w:lang w:val="ru-RU"/>
        </w:rPr>
        <w:t xml:space="preserve"> от </w:t>
      </w:r>
      <w:r>
        <w:rPr>
          <w:rFonts w:eastAsia="Calibri" w:cs="" w:cstheme="minorBidi" w:eastAsiaTheme="minorHAnsi"/>
          <w:lang w:val="ru-RU"/>
        </w:rPr>
        <w:t>25.12.</w:t>
      </w:r>
      <w:r>
        <w:rPr>
          <w:rFonts w:eastAsia="Calibri" w:cs="" w:cstheme="minorBidi" w:eastAsiaTheme="minorHAnsi"/>
          <w:lang w:val="ru-RU"/>
        </w:rPr>
        <w:t>2019 года (</w:t>
      </w:r>
      <w:r>
        <w:rPr>
          <w:rFonts w:eastAsia="Calibri" w:cs="" w:cstheme="minorBidi" w:eastAsiaTheme="minorHAnsi"/>
          <w:lang w:val="ru-RU"/>
        </w:rPr>
        <w:t>Канцтовары</w:t>
      </w:r>
      <w:r>
        <w:rPr>
          <w:rFonts w:eastAsia="Calibri" w:cs="" w:cstheme="minorBidi" w:eastAsiaTheme="minorHAnsi"/>
          <w:lang w:val="ru-RU"/>
        </w:rPr>
        <w:t xml:space="preserve">), сумма контракта </w:t>
      </w:r>
      <w:r>
        <w:rPr>
          <w:rFonts w:eastAsia="Calibri" w:cs="" w:cstheme="minorBidi" w:eastAsiaTheme="minorHAnsi"/>
          <w:lang w:val="ru-RU"/>
        </w:rPr>
        <w:t>15 433</w:t>
      </w:r>
      <w:r>
        <w:rPr>
          <w:rFonts w:eastAsia="Calibri" w:cs="" w:cstheme="minorBidi" w:eastAsiaTheme="minorHAnsi"/>
          <w:lang w:val="ru-RU"/>
        </w:rPr>
        <w:t>,</w:t>
      </w:r>
      <w:r>
        <w:rPr>
          <w:rFonts w:eastAsia="Calibri" w:cs="" w:cstheme="minorBidi" w:eastAsiaTheme="minorHAnsi"/>
          <w:lang w:val="ru-RU"/>
        </w:rPr>
        <w:t>75</w:t>
      </w:r>
      <w:r>
        <w:rPr>
          <w:rFonts w:eastAsia="Calibri" w:cs="" w:cstheme="minorBidi" w:eastAsiaTheme="minorHAnsi"/>
          <w:lang w:val="ru-RU"/>
        </w:rPr>
        <w:t xml:space="preserve"> руб., поставщик ООО «К</w:t>
      </w:r>
      <w:r>
        <w:rPr>
          <w:rFonts w:eastAsia="Calibri" w:cs="" w:cstheme="minorBidi" w:eastAsiaTheme="minorHAnsi"/>
          <w:lang w:val="ru-RU"/>
        </w:rPr>
        <w:t>ниги</w:t>
      </w:r>
      <w:r>
        <w:rPr>
          <w:rFonts w:eastAsia="Calibri" w:cs="" w:cstheme="minorBidi" w:eastAsiaTheme="minorHAnsi"/>
          <w:lang w:val="ru-RU"/>
        </w:rPr>
        <w:t xml:space="preserve">». Согласно пункта 3.1 Контракта поставка товара осуществляется в течение 2 рабочих дней с даты подписания контракта, т.е. не позднее </w:t>
      </w:r>
      <w:r>
        <w:rPr>
          <w:rFonts w:eastAsia="Calibri" w:cs="" w:cstheme="minorBidi" w:eastAsiaTheme="minorHAnsi"/>
          <w:lang w:val="ru-RU"/>
        </w:rPr>
        <w:t>27</w:t>
      </w:r>
      <w:r>
        <w:rPr>
          <w:rFonts w:eastAsia="Calibri" w:cs="" w:cstheme="minorBidi" w:eastAsiaTheme="minorHAnsi"/>
          <w:lang w:val="ru-RU"/>
        </w:rPr>
        <w:t xml:space="preserve">.12.2019 года. В соответствии с пунктом 6.2 Контракта Заказчик осуществляет приемку результата исполнения контракта в течение 3 рабочих дней с момента фактической поставки товара и предоставления Поставщиком акта приема-передачи товара, товарной накладной и документов на оплату. Оплата товара производится в срок не позднее 15 рабочих дней с даты подписания Сторонами товарной накладной. Поставка товара подтверждена </w:t>
      </w:r>
      <w:r>
        <w:rPr>
          <w:rFonts w:eastAsia="Calibri" w:cs="" w:cstheme="minorBidi" w:eastAsiaTheme="minorHAnsi"/>
          <w:lang w:val="ru-RU"/>
        </w:rPr>
        <w:t xml:space="preserve">товарной накладной № 297 от 25.12.2019 года, оплачен товар </w:t>
      </w:r>
      <w:r>
        <w:rPr>
          <w:rFonts w:eastAsia="Calibri" w:cs="" w:cstheme="minorBidi" w:eastAsiaTheme="minorHAnsi"/>
          <w:lang w:val="ru-RU"/>
        </w:rPr>
        <w:t>27.12.2019 года (платежное поручение № 22383 от 27.12.2019 года на сумму 15 433,75 руб.).</w:t>
      </w:r>
    </w:p>
    <w:p>
      <w:pPr>
        <w:pStyle w:val="Normal"/>
        <w:ind w:firstLine="708"/>
        <w:jc w:val="both"/>
        <w:rPr/>
      </w:pPr>
      <w:r>
        <w:rPr>
          <w:rFonts w:eastAsia="Calibri" w:cs="" w:cstheme="minorBidi" w:eastAsiaTheme="minorHAnsi"/>
          <w:lang w:val="ru-RU"/>
        </w:rPr>
        <w:t xml:space="preserve">Таким образом, обязательства по контракту выполнены в полном объеме, товар поставлен и оплачен в </w:t>
      </w:r>
      <w:r>
        <w:rPr>
          <w:rFonts w:eastAsia="Calibri" w:cs="" w:cstheme="minorBidi" w:eastAsiaTheme="minorHAnsi"/>
          <w:lang w:val="ru-RU"/>
        </w:rPr>
        <w:t xml:space="preserve">соответствии с условиями контракта и в </w:t>
      </w:r>
      <w:r>
        <w:rPr>
          <w:rFonts w:eastAsia="Calibri" w:cs="" w:cstheme="minorBidi" w:eastAsiaTheme="minorHAnsi"/>
          <w:lang w:val="ru-RU"/>
        </w:rPr>
        <w:t>установленные сроки. Контракт заключен в рамках пункта 4 части 1 статьи 93 Федерального закона 44-ФЗ, размещение в реестре контрактов и формирование информации по исполнению контракта на официальном сайте ЕИС не требуется.</w:t>
      </w:r>
    </w:p>
    <w:p>
      <w:pPr>
        <w:pStyle w:val="Normal"/>
        <w:ind w:firstLine="708"/>
        <w:jc w:val="both"/>
        <w:rPr>
          <w:highlight w:val="yellow"/>
        </w:rPr>
      </w:pPr>
      <w:r>
        <w:rPr>
          <w:highlight w:val="yellow"/>
        </w:rPr>
      </w:r>
    </w:p>
    <w:p>
      <w:pPr>
        <w:pStyle w:val="Normal"/>
        <w:ind w:firstLine="708"/>
        <w:jc w:val="both"/>
        <w:rPr/>
      </w:pPr>
      <w:r>
        <w:rPr/>
        <w:t>Нормирование в сфере закупок:</w:t>
      </w:r>
    </w:p>
    <w:p>
      <w:pPr>
        <w:pStyle w:val="Normal"/>
        <w:ind w:right="-1" w:firstLine="709"/>
        <w:jc w:val="both"/>
        <w:rPr/>
      </w:pPr>
      <w:r>
        <w:rPr/>
        <w:t>В соответствии со ст. 19 Федерального закона от 05.04.2013 г. 44-ФЗ нормирование закупок осуществляется на основании: постановления администрации МО ТР от 15 августа 2018 года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и постановления администрации муниципального образования Темрюкский район от 31 мая 2018 года № 556-р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pPr>
        <w:pStyle w:val="Normal"/>
        <w:ind w:right="-1" w:firstLine="709"/>
        <w:jc w:val="both"/>
        <w:rPr/>
      </w:pPr>
      <w:r>
        <w:rPr/>
      </w:r>
    </w:p>
    <w:p>
      <w:pPr>
        <w:pStyle w:val="Normal"/>
        <w:ind w:right="-1" w:firstLine="709"/>
        <w:jc w:val="both"/>
        <w:rPr>
          <w:color w:val="000000"/>
          <w:szCs w:val="28"/>
        </w:rPr>
      </w:pPr>
      <w:r>
        <w:rPr>
          <w:color w:val="000000"/>
          <w:szCs w:val="28"/>
        </w:rPr>
        <w:t>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СОНО, а также осуществления закупок с учетом положений части 5 настоящей статьи.</w:t>
      </w:r>
    </w:p>
    <w:p>
      <w:pPr>
        <w:pStyle w:val="Normal"/>
        <w:ind w:right="-1" w:firstLine="709"/>
        <w:jc w:val="both"/>
        <w:rPr>
          <w:color w:val="000000"/>
          <w:szCs w:val="28"/>
        </w:rPr>
      </w:pPr>
      <w:r>
        <w:rPr>
          <w:rFonts w:eastAsia="Calibri"/>
          <w:color w:val="000000"/>
          <w:szCs w:val="28"/>
        </w:rPr>
        <w:t xml:space="preserve">Согласно части 4 статьи 30 Закона, по итогам года заказчик обязан составить отчет об объеме закупок у СМП, СОНО, предусмотренных частью 2 настоящей статьи, и до 1 апреля года, следующего за отчетным годом, разместить такой отчет на официальном сайте </w:t>
      </w:r>
      <w:r>
        <w:rPr>
          <w:color w:val="000000"/>
          <w:szCs w:val="28"/>
        </w:rPr>
        <w:t>ЕИС.</w:t>
      </w:r>
    </w:p>
    <w:p>
      <w:pPr>
        <w:pStyle w:val="Normal"/>
        <w:ind w:right="-1" w:firstLine="709"/>
        <w:jc w:val="both"/>
        <w:rPr>
          <w:rFonts w:eastAsia="Calibri"/>
          <w:color w:val="000000"/>
          <w:szCs w:val="28"/>
        </w:rPr>
      </w:pPr>
      <w:r>
        <w:rPr>
          <w:color w:val="000000"/>
          <w:szCs w:val="28"/>
        </w:rPr>
        <w:t>Отчет об объеме закупок у СМП, СОНО за 2018 год, размещен 13.02.2019 года в ЕИС, что соответствует требованиям Федерального закона 44-ФЗ.</w:t>
      </w:r>
    </w:p>
    <w:p>
      <w:pPr>
        <w:pStyle w:val="Normal"/>
        <w:ind w:firstLine="708"/>
        <w:jc w:val="both"/>
        <w:rPr>
          <w:highlight w:val="yellow"/>
        </w:rPr>
      </w:pPr>
      <w:r>
        <w:rPr>
          <w:highlight w:val="yellow"/>
        </w:rPr>
      </w:r>
    </w:p>
    <w:p>
      <w:pPr>
        <w:pStyle w:val="Normal"/>
        <w:ind w:firstLine="708"/>
        <w:jc w:val="both"/>
        <w:rPr>
          <w:highlight w:val="yellow"/>
        </w:rPr>
      </w:pPr>
      <w:r>
        <w:rPr>
          <w:rFonts w:cstheme="minorBidi" w:eastAsiaTheme="minorHAnsi"/>
        </w:rPr>
        <w:t>Результаты проверки:</w:t>
      </w:r>
    </w:p>
    <w:p>
      <w:pPr>
        <w:pStyle w:val="Normal"/>
        <w:ind w:firstLine="708"/>
        <w:jc w:val="both"/>
        <w:rPr>
          <w:rFonts w:cstheme="minorBidi" w:eastAsiaTheme="minorHAnsi"/>
        </w:rPr>
      </w:pPr>
      <w:r>
        <w:rPr>
          <w:rFonts w:cstheme="minorBidi" w:eastAsiaTheme="minorHAnsi"/>
        </w:rPr>
        <w:t>по результатам проверки нарушений не выявлено.</w:t>
      </w:r>
    </w:p>
    <w:p>
      <w:pPr>
        <w:pStyle w:val="Normal"/>
        <w:ind w:firstLine="708"/>
        <w:jc w:val="both"/>
        <w:rPr>
          <w:rFonts w:cstheme="minorBidi" w:eastAsiaTheme="minorHAnsi"/>
        </w:rPr>
      </w:pPr>
      <w:r>
        <w:rPr>
          <w:rFonts w:cstheme="minorBidi" w:eastAsiaTheme="minorHAnsi"/>
        </w:rPr>
      </w:r>
    </w:p>
    <w:p>
      <w:pPr>
        <w:pStyle w:val="Normal"/>
        <w:ind w:firstLine="708"/>
        <w:jc w:val="both"/>
        <w:rPr>
          <w:highlight w:val="yellow"/>
        </w:rPr>
      </w:pPr>
      <w:r>
        <w:rPr>
          <w:rFonts w:cstheme="minorBidi" w:eastAsiaTheme="minorHAnsi"/>
        </w:rPr>
        <w:t>Выводы:</w:t>
      </w:r>
    </w:p>
    <w:p>
      <w:pPr>
        <w:pStyle w:val="Normal"/>
        <w:ind w:firstLine="708"/>
        <w:jc w:val="both"/>
        <w:rPr>
          <w:rFonts w:cstheme="minorBidi" w:eastAsiaTheme="minorHAnsi"/>
        </w:rPr>
      </w:pPr>
      <w:r>
        <w:rPr>
          <w:rFonts w:cstheme="minorBidi" w:eastAsiaTheme="minorHAnsi"/>
        </w:rPr>
        <w:t>н</w:t>
      </w:r>
      <w:r>
        <w:rPr>
          <w:rFonts w:cstheme="minorBidi" w:eastAsiaTheme="minorHAnsi"/>
        </w:rPr>
        <w:t xml:space="preserve">а основании вышеизложенного, рекомендовать Муниципальному казенному учреждению «Централизованная бухгалтерия» муниципального образования Темрюкский район: </w:t>
      </w:r>
    </w:p>
    <w:p>
      <w:pPr>
        <w:pStyle w:val="Normal"/>
        <w:ind w:firstLine="708"/>
        <w:jc w:val="both"/>
        <w:rPr>
          <w:highlight w:val="yellow"/>
        </w:rPr>
      </w:pPr>
      <w:r>
        <w:rPr>
          <w:rFonts w:cstheme="minorBidi" w:eastAsiaTheme="minorHAnsi"/>
        </w:rPr>
        <w:t>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w:t>
      </w:r>
    </w:p>
    <w:p>
      <w:pPr>
        <w:pStyle w:val="Normal"/>
        <w:ind w:firstLine="708"/>
        <w:jc w:val="both"/>
        <w:rPr>
          <w:rFonts w:cstheme="minorBidi" w:eastAsiaTheme="minorHAnsi"/>
        </w:rPr>
      </w:pPr>
      <w:r>
        <w:rPr>
          <w:rFonts w:cstheme="minorBidi" w:eastAsiaTheme="minorHAnsi"/>
        </w:rPr>
        <w:t>рассмотреть возможность увеличения количества закупок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w:t>
      </w:r>
      <w:r>
        <w:rPr>
          <w:rFonts w:cstheme="minorBidi" w:eastAsiaTheme="minorHAnsi"/>
        </w:rPr>
        <w:t>унктом</w:t>
      </w:r>
      <w:r>
        <w:rPr>
          <w:rFonts w:cstheme="minorBidi" w:eastAsiaTheme="minorHAnsi"/>
        </w:rPr>
        <w:t xml:space="preserve"> 4 ч</w:t>
      </w:r>
      <w:r>
        <w:rPr>
          <w:rFonts w:cstheme="minorBidi" w:eastAsiaTheme="minorHAnsi"/>
        </w:rPr>
        <w:t>асти</w:t>
      </w:r>
      <w:r>
        <w:rPr>
          <w:rFonts w:cstheme="minorBidi" w:eastAsiaTheme="minorHAnsi"/>
        </w:rPr>
        <w:t xml:space="preserve"> 1 ст</w:t>
      </w:r>
      <w:r>
        <w:rPr>
          <w:rFonts w:cstheme="minorBidi" w:eastAsiaTheme="minorHAnsi"/>
        </w:rPr>
        <w:t>астьи</w:t>
      </w:r>
      <w:r>
        <w:rPr>
          <w:rFonts w:cstheme="minorBidi" w:eastAsiaTheme="minorHAnsi"/>
        </w:rPr>
        <w:t xml:space="preserve"> 93 (закупка у единственного поставщика) до </w:t>
      </w:r>
      <w:r>
        <w:rPr>
          <w:rFonts w:cstheme="minorBidi" w:eastAsiaTheme="minorHAnsi"/>
        </w:rPr>
        <w:t>3</w:t>
      </w:r>
      <w:r>
        <w:rPr>
          <w:rFonts w:cstheme="minorBidi" w:eastAsiaTheme="minorHAnsi"/>
        </w:rPr>
        <w:t>00 тыс. рублей.</w:t>
      </w:r>
    </w:p>
    <w:p>
      <w:pPr>
        <w:pStyle w:val="Normal"/>
        <w:ind w:firstLine="708"/>
        <w:jc w:val="both"/>
        <w:rPr>
          <w:rFonts w:cstheme="minorBidi" w:eastAsiaTheme="minorHAnsi"/>
        </w:rPr>
      </w:pPr>
      <w:r>
        <w:rPr>
          <w:rFonts w:cstheme="minorBidi" w:eastAsiaTheme="minorHAnsi"/>
        </w:rPr>
        <w:t xml:space="preserve">Акт составлен на </w:t>
      </w:r>
      <w:r>
        <w:rPr>
          <w:rFonts w:cstheme="minorBidi" w:eastAsiaTheme="minorHAnsi"/>
        </w:rPr>
        <w:t>8</w:t>
      </w:r>
      <w:r>
        <w:rPr>
          <w:rFonts w:cstheme="minorBidi" w:eastAsiaTheme="minorHAnsi"/>
        </w:rPr>
        <w:t xml:space="preserve"> листах в 2-х экземплярах, один из которых передан в Муниципальное казенное учреждение «Централизованная бухгалтерия» муниципального образования Темрюкский район.</w:t>
      </w:r>
    </w:p>
    <w:p>
      <w:pPr>
        <w:pStyle w:val="Normal"/>
        <w:ind w:firstLine="708"/>
        <w:jc w:val="both"/>
        <w:rPr>
          <w:rFonts w:cstheme="minorBidi" w:eastAsiaTheme="minorHAnsi"/>
        </w:rPr>
      </w:pPr>
      <w:r>
        <w:rPr>
          <w:rFonts w:cstheme="minorBidi" w:eastAsiaTheme="minorHAnsi"/>
        </w:rPr>
      </w:r>
    </w:p>
    <w:p>
      <w:pPr>
        <w:pStyle w:val="Normal"/>
        <w:ind w:firstLine="708"/>
        <w:jc w:val="both"/>
        <w:rPr>
          <w:rFonts w:cstheme="minorBidi" w:eastAsiaTheme="minorHAnsi"/>
        </w:rPr>
      </w:pPr>
      <w:r>
        <w:rPr>
          <w:rFonts w:cstheme="minorBidi" w:eastAsiaTheme="minorHAnsi"/>
        </w:rPr>
      </w:r>
    </w:p>
    <w:p>
      <w:pPr>
        <w:pStyle w:val="Normal"/>
        <w:jc w:val="both"/>
        <w:rPr>
          <w:rFonts w:cstheme="minorBidi" w:eastAsiaTheme="minorHAnsi"/>
        </w:rPr>
      </w:pPr>
      <w:r>
        <w:rPr>
          <w:rFonts w:cstheme="minorBidi" w:eastAsiaTheme="minorHAnsi"/>
        </w:rPr>
        <w:t>Начальник управления экономики</w:t>
        <w:tab/>
        <w:tab/>
        <w:tab/>
        <w:tab/>
        <w:t xml:space="preserve">                   Е.А. Пожарская</w:t>
      </w:r>
    </w:p>
    <w:p>
      <w:pPr>
        <w:pStyle w:val="Normal"/>
        <w:jc w:val="both"/>
        <w:rPr>
          <w:rFonts w:cstheme="minorBidi" w:eastAsiaTheme="minorHAnsi"/>
        </w:rPr>
      </w:pPr>
      <w:r>
        <w:rPr>
          <w:rFonts w:cstheme="minorBidi" w:eastAsiaTheme="minorHAnsi"/>
        </w:rPr>
      </w:r>
    </w:p>
    <w:p>
      <w:pPr>
        <w:pStyle w:val="Normal"/>
        <w:jc w:val="both"/>
        <w:rPr>
          <w:rFonts w:cstheme="minorBidi" w:eastAsiaTheme="minorHAnsi"/>
        </w:rPr>
      </w:pPr>
      <w:r>
        <w:rPr>
          <w:rFonts w:cstheme="minorBidi" w:eastAsiaTheme="minorHAnsi"/>
        </w:rPr>
        <w:t xml:space="preserve">Главный специалист </w:t>
      </w:r>
    </w:p>
    <w:p>
      <w:pPr>
        <w:pStyle w:val="Normal"/>
        <w:jc w:val="both"/>
        <w:rPr>
          <w:rFonts w:cstheme="minorBidi" w:eastAsiaTheme="minorHAnsi"/>
        </w:rPr>
      </w:pPr>
      <w:r>
        <w:rPr>
          <w:rFonts w:cstheme="minorBidi" w:eastAsiaTheme="minorHAnsi"/>
        </w:rPr>
        <w:t>управления экономики</w:t>
        <w:tab/>
        <w:tab/>
        <w:tab/>
        <w:tab/>
        <w:tab/>
        <w:t xml:space="preserve">                                   А.В. Сюзева</w:t>
      </w:r>
    </w:p>
    <w:p>
      <w:pPr>
        <w:pStyle w:val="Normal"/>
        <w:jc w:val="both"/>
        <w:rPr>
          <w:rFonts w:cstheme="minorBidi" w:eastAsiaTheme="minorHAnsi"/>
        </w:rPr>
      </w:pPr>
      <w:r>
        <w:rPr>
          <w:rFonts w:cstheme="minorBidi" w:eastAsiaTheme="minorHAnsi"/>
        </w:rPr>
      </w:r>
    </w:p>
    <w:p>
      <w:pPr>
        <w:pStyle w:val="Normal"/>
        <w:jc w:val="both"/>
        <w:rPr>
          <w:rFonts w:cstheme="minorBidi" w:eastAsiaTheme="minorHAnsi"/>
        </w:rPr>
      </w:pPr>
      <w:r>
        <w:rPr>
          <w:rFonts w:cstheme="minorBidi" w:eastAsiaTheme="minorHAnsi"/>
        </w:rPr>
        <w:t xml:space="preserve">Директор МКУ </w:t>
      </w:r>
    </w:p>
    <w:p>
      <w:pPr>
        <w:pStyle w:val="Normal"/>
        <w:jc w:val="both"/>
        <w:rPr>
          <w:rFonts w:cstheme="minorBidi" w:eastAsiaTheme="minorHAnsi"/>
        </w:rPr>
      </w:pPr>
      <w:r>
        <w:rPr>
          <w:rFonts w:cstheme="minorBidi" w:eastAsiaTheme="minorHAnsi"/>
        </w:rPr>
        <w:t xml:space="preserve">«Централизованная бухгалтерия» </w:t>
      </w:r>
    </w:p>
    <w:p>
      <w:pPr>
        <w:pStyle w:val="Normal"/>
        <w:jc w:val="both"/>
        <w:rPr>
          <w:rFonts w:cstheme="minorBidi" w:eastAsiaTheme="minorHAnsi"/>
        </w:rPr>
      </w:pPr>
      <w:r>
        <w:rPr>
          <w:rFonts w:cstheme="minorBidi" w:eastAsiaTheme="minorHAnsi"/>
        </w:rPr>
        <w:t xml:space="preserve">муниципального образования </w:t>
      </w:r>
    </w:p>
    <w:p>
      <w:pPr>
        <w:pStyle w:val="Normal"/>
        <w:jc w:val="both"/>
        <w:rPr>
          <w:rFonts w:cstheme="minorBidi" w:eastAsiaTheme="minorHAnsi"/>
        </w:rPr>
      </w:pPr>
      <w:r>
        <w:rPr>
          <w:rFonts w:cstheme="minorBidi" w:eastAsiaTheme="minorHAnsi"/>
        </w:rPr>
        <w:t>Темрюкский район</w:t>
        <w:tab/>
        <w:tab/>
        <w:tab/>
        <w:tab/>
        <w:tab/>
        <w:t xml:space="preserve">                              Н.Ю. Лышенко</w:t>
      </w:r>
    </w:p>
    <w:p>
      <w:pPr>
        <w:pStyle w:val="Normal"/>
        <w:jc w:val="both"/>
        <w:rPr>
          <w:rFonts w:cstheme="minorBidi" w:eastAsiaTheme="minorHAnsi"/>
        </w:rPr>
      </w:pPr>
      <w:r>
        <w:rPr>
          <w:rFonts w:cstheme="minorBidi" w:eastAsiaTheme="minorHAnsi"/>
        </w:rPr>
      </w:r>
    </w:p>
    <w:p>
      <w:pPr>
        <w:pStyle w:val="Normal"/>
        <w:jc w:val="both"/>
        <w:rPr>
          <w:rFonts w:cstheme="minorBidi" w:eastAsiaTheme="minorHAnsi"/>
        </w:rPr>
      </w:pPr>
      <w:r>
        <w:rPr>
          <w:rFonts w:cstheme="minorBidi" w:eastAsiaTheme="minorHAnsi"/>
        </w:rPr>
        <w:t>Один экземпляр акта получил (а)</w:t>
      </w:r>
    </w:p>
    <w:p>
      <w:pPr>
        <w:pStyle w:val="Normal"/>
        <w:jc w:val="both"/>
        <w:rPr>
          <w:rFonts w:cstheme="minorBidi" w:eastAsiaTheme="minorHAnsi"/>
        </w:rPr>
      </w:pPr>
      <w:r>
        <w:rPr>
          <w:rFonts w:cstheme="minorBidi" w:eastAsiaTheme="minorHAnsi"/>
        </w:rPr>
        <w:t>«___»______________2020 г.</w:t>
        <w:tab/>
        <w:tab/>
      </w:r>
    </w:p>
    <w:sectPr>
      <w:headerReference w:type="default" r:id="rId2"/>
      <w:type w:val="nextPage"/>
      <w:pgSz w:w="11906" w:h="16838"/>
      <w:pgMar w:left="1701" w:right="567" w:header="567" w:top="1134" w:footer="0"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38448332"/>
    </w:sdtPr>
    <w:sdtContent>
      <w:p>
        <w:pPr>
          <w:pStyle w:val="Style22"/>
          <w:jc w:val="center"/>
          <w:rPr/>
        </w:pPr>
        <w:r>
          <w:rPr/>
          <w:fldChar w:fldCharType="begin"/>
        </w:r>
        <w:r>
          <w:instrText> PAGE </w:instrText>
        </w:r>
        <w:r>
          <w:fldChar w:fldCharType="separate"/>
        </w:r>
        <w:r>
          <w:t>8</w:t>
        </w:r>
        <w:r>
          <w:fldChar w:fldCharType="end"/>
        </w:r>
      </w:p>
    </w:sdtContent>
  </w:sdt>
  <w:p>
    <w:pPr>
      <w:pStyle w:val="Style22"/>
      <w:rPr/>
    </w:pPr>
    <w:r>
      <w:rPr/>
      <mc:AlternateContent>
        <mc:Choice Requires="wps">
          <w:drawing>
            <wp:anchor behindDoc="1" distT="0" distB="0" distL="114300" distR="114300" simplePos="0" locked="0" layoutInCell="1" allowOverlap="1" relativeHeight="8" wp14:anchorId="31FB9CC6">
              <wp:simplePos x="0" y="0"/>
              <wp:positionH relativeFrom="column">
                <wp:align>center</wp:align>
              </wp:positionH>
              <wp:positionV relativeFrom="page">
                <wp:align>center</wp:align>
              </wp:positionV>
              <wp:extent cx="390525" cy="614680"/>
              <wp:effectExtent l="0" t="0" r="0" b="0"/>
              <wp:wrapNone/>
              <wp:docPr id="1" name="Прямоугольник 9"/>
              <a:graphic xmlns:a="http://schemas.openxmlformats.org/drawingml/2006/main">
                <a:graphicData uri="http://schemas.microsoft.com/office/word/2010/wordprocessingShape">
                  <wps:wsp>
                    <wps:cNvSpPr/>
                    <wps:spPr>
                      <a:xfrm>
                        <a:off x="0" y="0"/>
                        <a:ext cx="389880" cy="614160"/>
                      </a:xfrm>
                      <a:prstGeom prst="rect">
                        <a:avLst/>
                      </a:prstGeom>
                      <a:solidFill>
                        <a:srgbClr val="ffffff"/>
                      </a:solidFill>
                      <a:ln>
                        <a:noFill/>
                      </a:ln>
                    </wps:spPr>
                    <wps:style>
                      <a:lnRef idx="0"/>
                      <a:fillRef idx="0"/>
                      <a:effectRef idx="0"/>
                      <a:fontRef idx="minor"/>
                    </wps:style>
                    <wps:txbx>
                      <w:txbxContent>
                        <w:p>
                          <w:pPr>
                            <w:pStyle w:val="Style24"/>
                            <w:jc w:val="center"/>
                            <w:rPr>
                              <w:rFonts w:ascii="Cambria" w:hAnsi="Cambria" w:eastAsia="" w:cs="" w:asciiTheme="majorHAnsi" w:cstheme="majorBidi" w:eastAsiaTheme="majorEastAsia" w:hAnsiTheme="majorHAnsi"/>
                              <w:sz w:val="72"/>
                              <w:szCs w:val="72"/>
                            </w:rPr>
                          </w:pPr>
                          <w:sdt>
                            <w:sdtPr>
                              <w:id w:val="490129329"/>
                            </w:sdtPr>
                            <w:sdtContent>
                              <w:r>
                                <w:rPr>
                                  <w:rFonts w:eastAsia="" w:cs="" w:ascii="Cambria" w:hAnsi="Cambria" w:asciiTheme="majorHAnsi" w:cstheme="majorBidi" w:eastAsiaTheme="majorEastAsia" w:hAnsiTheme="majorHAnsi"/>
                                  <w:color w:val="00000A"/>
                                  <w:sz w:val="48"/>
                                  <w:szCs w:val="48"/>
                                </w:rPr>
                                <w:t xml:space="preserve">     </w:t>
                              </w:r>
                            </w:sdtContent>
                          </w:sdt>
                        </w:p>
                      </w:txbxContent>
                    </wps:txbx>
                    <wps:bodyPr>
                      <a:noAutofit/>
                    </wps:bodyPr>
                  </wps:wsp>
                </a:graphicData>
              </a:graphic>
            </wp:anchor>
          </w:drawing>
        </mc:Choice>
        <mc:Fallback>
          <w:pict>
            <v:rect id="shape_0" ID="Прямоугольник 9" fillcolor="white" stroked="f" style="position:absolute;margin-left:225.6pt;margin-top:396.75pt;width:30.65pt;height:48.3pt;mso-position-horizontal:center;mso-position-vertical:center;mso-position-vertical-relative:page" wp14:anchorId="31FB9CC6">
              <w10:wrap type="square"/>
              <v:fill o:detectmouseclick="t" type="solid" color2="black"/>
              <v:stroke color="#3465a4" joinstyle="round" endcap="flat"/>
              <v:textbox>
                <w:txbxContent>
                  <w:p>
                    <w:pPr>
                      <w:pStyle w:val="Style24"/>
                      <w:jc w:val="center"/>
                      <w:rPr>
                        <w:rFonts w:ascii="Cambria" w:hAnsi="Cambria" w:eastAsia="" w:cs="" w:asciiTheme="majorHAnsi" w:cstheme="majorBidi" w:eastAsiaTheme="majorEastAsia" w:hAnsiTheme="majorHAnsi"/>
                        <w:sz w:val="72"/>
                        <w:szCs w:val="72"/>
                      </w:rPr>
                    </w:pPr>
                    <w:sdt>
                      <w:sdtPr>
                        <w:id w:val="1266836209"/>
                      </w:sdtPr>
                      <w:sdtContent>
                        <w:r>
                          <w:rPr>
                            <w:rFonts w:eastAsia="" w:cs="" w:ascii="Cambria" w:hAnsi="Cambria" w:asciiTheme="majorHAnsi" w:cstheme="majorBidi" w:eastAsiaTheme="majorEastAsia" w:hAnsiTheme="majorHAnsi"/>
                            <w:color w:val="00000A"/>
                            <w:sz w:val="48"/>
                            <w:szCs w:val="48"/>
                          </w:rPr>
                          <w:t xml:space="preserve">     </w:t>
                        </w:r>
                      </w:sdtContent>
                    </w:sdt>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Calibri" w:cs="" w:cstheme="minorBidi" w:eastAsiaTheme="minorHAnsi"/>
      <w:color w:val="00000A"/>
      <w:sz w:val="28"/>
      <w:szCs w:val="22"/>
      <w:lang w:val="ru-RU" w:eastAsia="en-US" w:bidi="ar-SA"/>
    </w:rPr>
  </w:style>
  <w:style w:type="paragraph" w:styleId="1">
    <w:name w:val="Заголовок 1"/>
    <w:basedOn w:val="Normal"/>
    <w:link w:val="10"/>
    <w:uiPriority w:val="9"/>
    <w:qFormat/>
    <w:rsid w:val="0013337c"/>
    <w:pPr>
      <w:spacing w:beforeAutospacing="1" w:afterAutospacing="1"/>
      <w:outlineLvl w:val="0"/>
    </w:pPr>
    <w:rPr>
      <w:rFonts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3337c"/>
    <w:rPr>
      <w:rFonts w:eastAsia="Times New Roman" w:cs="Times New Roman"/>
      <w:b/>
      <w:bCs/>
      <w:sz w:val="48"/>
      <w:szCs w:val="48"/>
      <w:lang w:eastAsia="ru-RU"/>
    </w:rPr>
  </w:style>
  <w:style w:type="character" w:styleId="Style13" w:customStyle="1">
    <w:name w:val="Верхний колонтитул Знак"/>
    <w:basedOn w:val="DefaultParagraphFont"/>
    <w:link w:val="a3"/>
    <w:uiPriority w:val="99"/>
    <w:qFormat/>
    <w:rsid w:val="0013337c"/>
    <w:rPr/>
  </w:style>
  <w:style w:type="character" w:styleId="Style14" w:customStyle="1">
    <w:name w:val="Нижний колонтитул Знак"/>
    <w:basedOn w:val="DefaultParagraphFont"/>
    <w:link w:val="a5"/>
    <w:uiPriority w:val="99"/>
    <w:qFormat/>
    <w:rsid w:val="0013337c"/>
    <w:rPr/>
  </w:style>
  <w:style w:type="character" w:styleId="Style15" w:customStyle="1">
    <w:name w:val="Текст выноски Знак"/>
    <w:basedOn w:val="DefaultParagraphFont"/>
    <w:link w:val="a7"/>
    <w:uiPriority w:val="99"/>
    <w:semiHidden/>
    <w:qFormat/>
    <w:rsid w:val="0070688f"/>
    <w:rPr>
      <w:rFonts w:ascii="Tahoma" w:hAnsi="Tahoma" w:cs="Tahoma"/>
      <w:sz w:val="16"/>
      <w:szCs w:val="16"/>
    </w:rPr>
  </w:style>
  <w:style w:type="character" w:styleId="Style16">
    <w:name w:val="Интернет-ссылка"/>
    <w:basedOn w:val="DefaultParagraphFont"/>
    <w:uiPriority w:val="99"/>
    <w:unhideWhenUsed/>
    <w:rsid w:val="000c5970"/>
    <w:rPr>
      <w:color w:val="0000FF"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0"/>
    </w:rPr>
  </w:style>
  <w:style w:type="character" w:styleId="ListLabel318">
    <w:name w:val="ListLabel 318"/>
    <w:qFormat/>
    <w:rPr>
      <w:sz w:val="20"/>
    </w:rPr>
  </w:style>
  <w:style w:type="character" w:styleId="ListLabel319">
    <w:name w:val="ListLabel 319"/>
    <w:qFormat/>
    <w:rPr>
      <w:sz w:val="20"/>
    </w:rPr>
  </w:style>
  <w:style w:type="character" w:styleId="ListLabel320">
    <w:name w:val="ListLabel 320"/>
    <w:qFormat/>
    <w:rPr>
      <w:sz w:val="20"/>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character" w:styleId="ListLabel325">
    <w:name w:val="ListLabel 325"/>
    <w:qFormat/>
    <w:rPr>
      <w:sz w:val="20"/>
    </w:rPr>
  </w:style>
  <w:style w:type="character" w:styleId="ListLabel326">
    <w:name w:val="ListLabel 326"/>
    <w:qFormat/>
    <w:rPr>
      <w:sz w:val="20"/>
    </w:rPr>
  </w:style>
  <w:style w:type="character" w:styleId="ListLabel327">
    <w:name w:val="ListLabel 327"/>
    <w:qFormat/>
    <w:rPr>
      <w:sz w:val="20"/>
    </w:rPr>
  </w:style>
  <w:style w:type="character" w:styleId="ListLabel328">
    <w:name w:val="ListLabel 328"/>
    <w:qFormat/>
    <w:rPr>
      <w:sz w:val="20"/>
    </w:rPr>
  </w:style>
  <w:style w:type="character" w:styleId="ListLabel329">
    <w:name w:val="ListLabel 329"/>
    <w:qFormat/>
    <w:rPr>
      <w:sz w:val="20"/>
    </w:rPr>
  </w:style>
  <w:style w:type="character" w:styleId="ListLabel330">
    <w:name w:val="ListLabel 330"/>
    <w:qFormat/>
    <w:rPr>
      <w:sz w:val="20"/>
    </w:rPr>
  </w:style>
  <w:style w:type="character" w:styleId="ListLabel331">
    <w:name w:val="ListLabel 331"/>
    <w:qFormat/>
    <w:rPr>
      <w:sz w:val="20"/>
    </w:rPr>
  </w:style>
  <w:style w:type="character" w:styleId="ListLabel332">
    <w:name w:val="ListLabel 332"/>
    <w:qFormat/>
    <w:rPr>
      <w:sz w:val="20"/>
    </w:rPr>
  </w:style>
  <w:style w:type="character" w:styleId="ListLabel333">
    <w:name w:val="ListLabel 333"/>
    <w:qFormat/>
    <w:rPr>
      <w:sz w:val="20"/>
    </w:rPr>
  </w:style>
  <w:style w:type="character" w:styleId="ListLabel334">
    <w:name w:val="ListLabel 334"/>
    <w:qFormat/>
    <w:rPr>
      <w:sz w:val="20"/>
    </w:rPr>
  </w:style>
  <w:style w:type="character" w:styleId="ListLabel335">
    <w:name w:val="ListLabel 335"/>
    <w:qFormat/>
    <w:rPr>
      <w:sz w:val="20"/>
    </w:rPr>
  </w:style>
  <w:style w:type="character" w:styleId="ListLabel336">
    <w:name w:val="ListLabel 336"/>
    <w:qFormat/>
    <w:rPr>
      <w:sz w:val="20"/>
    </w:rPr>
  </w:style>
  <w:style w:type="character" w:styleId="ListLabel337">
    <w:name w:val="ListLabel 337"/>
    <w:qFormat/>
    <w:rPr>
      <w:sz w:val="20"/>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sz w:val="20"/>
    </w:rPr>
  </w:style>
  <w:style w:type="character" w:styleId="ListLabel345">
    <w:name w:val="ListLabel 345"/>
    <w:qFormat/>
    <w:rPr>
      <w:sz w:val="20"/>
    </w:rPr>
  </w:style>
  <w:style w:type="character" w:styleId="ListLabel346">
    <w:name w:val="ListLabel 346"/>
    <w:qFormat/>
    <w:rPr>
      <w:sz w:val="20"/>
    </w:rPr>
  </w:style>
  <w:style w:type="character" w:styleId="ListLabel347">
    <w:name w:val="ListLabel 347"/>
    <w:qFormat/>
    <w:rPr>
      <w:sz w:val="20"/>
    </w:rPr>
  </w:style>
  <w:style w:type="character" w:styleId="ListLabel348">
    <w:name w:val="ListLabel 348"/>
    <w:qFormat/>
    <w:rPr>
      <w:sz w:val="20"/>
    </w:rPr>
  </w:style>
  <w:style w:type="character" w:styleId="ListLabel349">
    <w:name w:val="ListLabel 349"/>
    <w:qFormat/>
    <w:rPr>
      <w:sz w:val="20"/>
    </w:rPr>
  </w:style>
  <w:style w:type="character" w:styleId="ListLabel350">
    <w:name w:val="ListLabel 350"/>
    <w:qFormat/>
    <w:rPr>
      <w:sz w:val="20"/>
    </w:rPr>
  </w:style>
  <w:style w:type="character" w:styleId="ListLabel351">
    <w:name w:val="ListLabel 351"/>
    <w:qFormat/>
    <w:rPr>
      <w:sz w:val="20"/>
    </w:rPr>
  </w:style>
  <w:style w:type="character" w:styleId="ListLabel352">
    <w:name w:val="ListLabel 352"/>
    <w:qFormat/>
    <w:rPr>
      <w:sz w:val="20"/>
    </w:rPr>
  </w:style>
  <w:style w:type="character" w:styleId="ListLabel353">
    <w:name w:val="ListLabel 353"/>
    <w:qFormat/>
    <w:rPr>
      <w:sz w:val="20"/>
    </w:rPr>
  </w:style>
  <w:style w:type="character" w:styleId="ListLabel354">
    <w:name w:val="ListLabel 354"/>
    <w:qFormat/>
    <w:rPr>
      <w:sz w:val="20"/>
    </w:rPr>
  </w:style>
  <w:style w:type="character" w:styleId="ListLabel355">
    <w:name w:val="ListLabel 355"/>
    <w:qFormat/>
    <w:rPr>
      <w:sz w:val="20"/>
    </w:rPr>
  </w:style>
  <w:style w:type="character" w:styleId="ListLabel356">
    <w:name w:val="ListLabel 356"/>
    <w:qFormat/>
    <w:rPr>
      <w:sz w:val="20"/>
    </w:rPr>
  </w:style>
  <w:style w:type="character" w:styleId="ListLabel357">
    <w:name w:val="ListLabel 357"/>
    <w:qFormat/>
    <w:rPr>
      <w:sz w:val="20"/>
    </w:rPr>
  </w:style>
  <w:style w:type="character" w:styleId="ListLabel358">
    <w:name w:val="ListLabel 358"/>
    <w:qFormat/>
    <w:rPr>
      <w:sz w:val="20"/>
    </w:rPr>
  </w:style>
  <w:style w:type="character" w:styleId="ListLabel359">
    <w:name w:val="ListLabel 359"/>
    <w:qFormat/>
    <w:rPr>
      <w:sz w:val="20"/>
    </w:rPr>
  </w:style>
  <w:style w:type="character" w:styleId="ListLabel360">
    <w:name w:val="ListLabel 360"/>
    <w:qFormat/>
    <w:rPr>
      <w:sz w:val="20"/>
    </w:rPr>
  </w:style>
  <w:style w:type="character" w:styleId="ListLabel361">
    <w:name w:val="ListLabel 361"/>
    <w:qFormat/>
    <w:rPr>
      <w:sz w:val="20"/>
    </w:rPr>
  </w:style>
  <w:style w:type="character" w:styleId="ListLabel362">
    <w:name w:val="ListLabel 362"/>
    <w:qFormat/>
    <w:rPr>
      <w:sz w:val="20"/>
    </w:rPr>
  </w:style>
  <w:style w:type="character" w:styleId="ListLabel363">
    <w:name w:val="ListLabel 363"/>
    <w:qFormat/>
    <w:rPr>
      <w:sz w:val="20"/>
    </w:rPr>
  </w:style>
  <w:style w:type="character" w:styleId="ListLabel364">
    <w:name w:val="ListLabel 364"/>
    <w:qFormat/>
    <w:rPr>
      <w:sz w:val="20"/>
    </w:rPr>
  </w:style>
  <w:style w:type="character" w:styleId="ListLabel365">
    <w:name w:val="ListLabel 365"/>
    <w:qFormat/>
    <w:rPr>
      <w:sz w:val="20"/>
    </w:rPr>
  </w:style>
  <w:style w:type="character" w:styleId="ListLabel366">
    <w:name w:val="ListLabel 366"/>
    <w:qFormat/>
    <w:rPr>
      <w:sz w:val="20"/>
    </w:rPr>
  </w:style>
  <w:style w:type="character" w:styleId="ListLabel367">
    <w:name w:val="ListLabel 367"/>
    <w:qFormat/>
    <w:rPr>
      <w:sz w:val="20"/>
    </w:rPr>
  </w:style>
  <w:style w:type="character" w:styleId="ListLabel368">
    <w:name w:val="ListLabel 368"/>
    <w:qFormat/>
    <w:rPr>
      <w:sz w:val="20"/>
    </w:rPr>
  </w:style>
  <w:style w:type="character" w:styleId="ListLabel369">
    <w:name w:val="ListLabel 369"/>
    <w:qFormat/>
    <w:rPr>
      <w:sz w:val="20"/>
    </w:rPr>
  </w:style>
  <w:style w:type="character" w:styleId="ListLabel370">
    <w:name w:val="ListLabel 370"/>
    <w:qFormat/>
    <w:rPr>
      <w:sz w:val="20"/>
    </w:rPr>
  </w:style>
  <w:style w:type="character" w:styleId="ListLabel371">
    <w:name w:val="ListLabel 371"/>
    <w:qFormat/>
    <w:rPr>
      <w:sz w:val="20"/>
    </w:rPr>
  </w:style>
  <w:style w:type="character" w:styleId="ListLabel372">
    <w:name w:val="ListLabel 372"/>
    <w:qFormat/>
    <w:rPr>
      <w:sz w:val="20"/>
    </w:rPr>
  </w:style>
  <w:style w:type="character" w:styleId="ListLabel373">
    <w:name w:val="ListLabel 373"/>
    <w:qFormat/>
    <w:rPr>
      <w:sz w:val="20"/>
    </w:rPr>
  </w:style>
  <w:style w:type="character" w:styleId="ListLabel374">
    <w:name w:val="ListLabel 374"/>
    <w:qFormat/>
    <w:rPr>
      <w:sz w:val="20"/>
    </w:rPr>
  </w:style>
  <w:style w:type="character" w:styleId="ListLabel375">
    <w:name w:val="ListLabel 375"/>
    <w:qFormat/>
    <w:rPr>
      <w:sz w:val="20"/>
    </w:rPr>
  </w:style>
  <w:style w:type="character" w:styleId="ListLabel376">
    <w:name w:val="ListLabel 376"/>
    <w:qFormat/>
    <w:rPr>
      <w:sz w:val="20"/>
    </w:rPr>
  </w:style>
  <w:style w:type="character" w:styleId="ListLabel377">
    <w:name w:val="ListLabel 377"/>
    <w:qFormat/>
    <w:rPr>
      <w:sz w:val="20"/>
    </w:rPr>
  </w:style>
  <w:style w:type="character" w:styleId="ListLabel378">
    <w:name w:val="ListLabel 378"/>
    <w:qFormat/>
    <w:rPr>
      <w:sz w:val="20"/>
    </w:rPr>
  </w:style>
  <w:style w:type="character" w:styleId="ListLabel379">
    <w:name w:val="ListLabel 379"/>
    <w:qFormat/>
    <w:rPr>
      <w:sz w:val="20"/>
    </w:rPr>
  </w:style>
  <w:style w:type="character" w:styleId="ListLabel380">
    <w:name w:val="ListLabel 380"/>
    <w:qFormat/>
    <w:rPr>
      <w:sz w:val="20"/>
    </w:rPr>
  </w:style>
  <w:style w:type="character" w:styleId="ListLabel381">
    <w:name w:val="ListLabel 381"/>
    <w:qFormat/>
    <w:rPr>
      <w:sz w:val="20"/>
    </w:rPr>
  </w:style>
  <w:style w:type="character" w:styleId="ListLabel382">
    <w:name w:val="ListLabel 382"/>
    <w:qFormat/>
    <w:rPr>
      <w:sz w:val="20"/>
    </w:rPr>
  </w:style>
  <w:style w:type="character" w:styleId="ListLabel383">
    <w:name w:val="ListLabel 383"/>
    <w:qFormat/>
    <w:rPr>
      <w:sz w:val="20"/>
    </w:rPr>
  </w:style>
  <w:style w:type="character" w:styleId="ListLabel384">
    <w:name w:val="ListLabel 384"/>
    <w:qFormat/>
    <w:rPr>
      <w:sz w:val="20"/>
    </w:rPr>
  </w:style>
  <w:style w:type="character" w:styleId="ListLabel385">
    <w:name w:val="ListLabel 385"/>
    <w:qFormat/>
    <w:rPr>
      <w:sz w:val="20"/>
    </w:rPr>
  </w:style>
  <w:style w:type="character" w:styleId="ListLabel386">
    <w:name w:val="ListLabel 386"/>
    <w:qFormat/>
    <w:rPr>
      <w:sz w:val="20"/>
    </w:rPr>
  </w:style>
  <w:style w:type="character" w:styleId="ListLabel387">
    <w:name w:val="ListLabel 387"/>
    <w:qFormat/>
    <w:rPr>
      <w:sz w:val="20"/>
    </w:rPr>
  </w:style>
  <w:style w:type="character" w:styleId="ListLabel388">
    <w:name w:val="ListLabel 388"/>
    <w:qFormat/>
    <w:rPr>
      <w:sz w:val="20"/>
    </w:rPr>
  </w:style>
  <w:style w:type="character" w:styleId="ListLabel389">
    <w:name w:val="ListLabel 389"/>
    <w:qFormat/>
    <w:rPr>
      <w:sz w:val="20"/>
    </w:rPr>
  </w:style>
  <w:style w:type="character" w:styleId="ListLabel390">
    <w:name w:val="ListLabel 390"/>
    <w:qFormat/>
    <w:rPr>
      <w:sz w:val="20"/>
    </w:rPr>
  </w:style>
  <w:style w:type="character" w:styleId="ListLabel391">
    <w:name w:val="ListLabel 391"/>
    <w:qFormat/>
    <w:rPr>
      <w:sz w:val="20"/>
    </w:rPr>
  </w:style>
  <w:style w:type="character" w:styleId="ListLabel392">
    <w:name w:val="ListLabel 392"/>
    <w:qFormat/>
    <w:rPr>
      <w:sz w:val="20"/>
    </w:rPr>
  </w:style>
  <w:style w:type="character" w:styleId="ListLabel393">
    <w:name w:val="ListLabel 393"/>
    <w:qFormat/>
    <w:rPr>
      <w:sz w:val="20"/>
    </w:rPr>
  </w:style>
  <w:style w:type="character" w:styleId="ListLabel394">
    <w:name w:val="ListLabel 394"/>
    <w:qFormat/>
    <w:rPr>
      <w:sz w:val="20"/>
    </w:rPr>
  </w:style>
  <w:style w:type="character" w:styleId="ListLabel395">
    <w:name w:val="ListLabel 395"/>
    <w:qFormat/>
    <w:rPr>
      <w:sz w:val="20"/>
    </w:rPr>
  </w:style>
  <w:style w:type="character" w:styleId="ListLabel396">
    <w:name w:val="ListLabel 396"/>
    <w:qFormat/>
    <w:rPr>
      <w:sz w:val="20"/>
    </w:rPr>
  </w:style>
  <w:style w:type="character" w:styleId="ListLabel397">
    <w:name w:val="ListLabel 397"/>
    <w:qFormat/>
    <w:rPr>
      <w:sz w:val="20"/>
    </w:rPr>
  </w:style>
  <w:style w:type="character" w:styleId="ListLabel398">
    <w:name w:val="ListLabel 398"/>
    <w:qFormat/>
    <w:rPr>
      <w:sz w:val="20"/>
    </w:rPr>
  </w:style>
  <w:style w:type="character" w:styleId="ListLabel399">
    <w:name w:val="ListLabel 399"/>
    <w:qFormat/>
    <w:rPr>
      <w:sz w:val="20"/>
    </w:rPr>
  </w:style>
  <w:style w:type="character" w:styleId="ListLabel400">
    <w:name w:val="ListLabel 400"/>
    <w:qFormat/>
    <w:rPr>
      <w:sz w:val="20"/>
    </w:rPr>
  </w:style>
  <w:style w:type="character" w:styleId="ListLabel401">
    <w:name w:val="ListLabel 401"/>
    <w:qFormat/>
    <w:rPr>
      <w:sz w:val="20"/>
    </w:rPr>
  </w:style>
  <w:style w:type="character" w:styleId="ListLabel402">
    <w:name w:val="ListLabel 402"/>
    <w:qFormat/>
    <w:rPr>
      <w:sz w:val="20"/>
    </w:rPr>
  </w:style>
  <w:style w:type="character" w:styleId="ListLabel403">
    <w:name w:val="ListLabel 403"/>
    <w:qFormat/>
    <w:rPr>
      <w:sz w:val="20"/>
    </w:rPr>
  </w:style>
  <w:style w:type="character" w:styleId="ListLabel404">
    <w:name w:val="ListLabel 404"/>
    <w:qFormat/>
    <w:rPr>
      <w:sz w:val="20"/>
    </w:rPr>
  </w:style>
  <w:style w:type="character" w:styleId="ListLabel405">
    <w:name w:val="ListLabel 405"/>
    <w:qFormat/>
    <w:rPr>
      <w:sz w:val="20"/>
    </w:rPr>
  </w:style>
  <w:style w:type="character" w:styleId="ListLabel406">
    <w:name w:val="ListLabel 406"/>
    <w:qFormat/>
    <w:rPr>
      <w:sz w:val="20"/>
    </w:rPr>
  </w:style>
  <w:style w:type="character" w:styleId="ListLabel407">
    <w:name w:val="ListLabel 407"/>
    <w:qFormat/>
    <w:rPr>
      <w:sz w:val="20"/>
    </w:rPr>
  </w:style>
  <w:style w:type="character" w:styleId="ListLabel408">
    <w:name w:val="ListLabel 408"/>
    <w:qFormat/>
    <w:rPr>
      <w:sz w:val="20"/>
    </w:rPr>
  </w:style>
  <w:style w:type="character" w:styleId="ListLabel409">
    <w:name w:val="ListLabel 409"/>
    <w:qFormat/>
    <w:rPr>
      <w:sz w:val="20"/>
    </w:rPr>
  </w:style>
  <w:style w:type="character" w:styleId="ListLabel410">
    <w:name w:val="ListLabel 410"/>
    <w:qFormat/>
    <w:rPr>
      <w:sz w:val="20"/>
    </w:rPr>
  </w:style>
  <w:style w:type="character" w:styleId="ListLabel411">
    <w:name w:val="ListLabel 411"/>
    <w:qFormat/>
    <w:rPr>
      <w:sz w:val="20"/>
    </w:rPr>
  </w:style>
  <w:style w:type="character" w:styleId="ListLabel412">
    <w:name w:val="ListLabel 412"/>
    <w:qFormat/>
    <w:rPr>
      <w:sz w:val="20"/>
    </w:rPr>
  </w:style>
  <w:style w:type="character" w:styleId="ListLabel413">
    <w:name w:val="ListLabel 413"/>
    <w:qFormat/>
    <w:rPr>
      <w:sz w:val="20"/>
    </w:rPr>
  </w:style>
  <w:style w:type="character" w:styleId="ListLabel414">
    <w:name w:val="ListLabel 414"/>
    <w:qFormat/>
    <w:rPr>
      <w:sz w:val="20"/>
    </w:rPr>
  </w:style>
  <w:style w:type="character" w:styleId="ListLabel415">
    <w:name w:val="ListLabel 415"/>
    <w:qFormat/>
    <w:rPr>
      <w:sz w:val="20"/>
    </w:rPr>
  </w:style>
  <w:style w:type="character" w:styleId="ListLabel416">
    <w:name w:val="ListLabel 416"/>
    <w:qFormat/>
    <w:rPr>
      <w:sz w:val="20"/>
    </w:rPr>
  </w:style>
  <w:style w:type="character" w:styleId="ListLabel417">
    <w:name w:val="ListLabel 417"/>
    <w:qFormat/>
    <w:rPr>
      <w:sz w:val="20"/>
    </w:rPr>
  </w:style>
  <w:style w:type="character" w:styleId="ListLabel418">
    <w:name w:val="ListLabel 418"/>
    <w:qFormat/>
    <w:rPr>
      <w:sz w:val="20"/>
    </w:rPr>
  </w:style>
  <w:style w:type="character" w:styleId="ListLabel419">
    <w:name w:val="ListLabel 419"/>
    <w:qFormat/>
    <w:rPr>
      <w:sz w:val="20"/>
    </w:rPr>
  </w:style>
  <w:style w:type="character" w:styleId="ListLabel420">
    <w:name w:val="ListLabel 420"/>
    <w:qFormat/>
    <w:rPr>
      <w:sz w:val="20"/>
    </w:rPr>
  </w:style>
  <w:style w:type="character" w:styleId="ListLabel421">
    <w:name w:val="ListLabel 421"/>
    <w:qFormat/>
    <w:rPr>
      <w:sz w:val="20"/>
    </w:rPr>
  </w:style>
  <w:style w:type="character" w:styleId="ListLabel422">
    <w:name w:val="ListLabel 422"/>
    <w:qFormat/>
    <w:rPr>
      <w:sz w:val="20"/>
    </w:rPr>
  </w:style>
  <w:style w:type="character" w:styleId="ListLabel423">
    <w:name w:val="ListLabel 423"/>
    <w:qFormat/>
    <w:rPr>
      <w:sz w:val="20"/>
    </w:rPr>
  </w:style>
  <w:style w:type="character" w:styleId="ListLabel424">
    <w:name w:val="ListLabel 424"/>
    <w:qFormat/>
    <w:rPr>
      <w:sz w:val="20"/>
    </w:rPr>
  </w:style>
  <w:style w:type="character" w:styleId="ListLabel425">
    <w:name w:val="ListLabel 425"/>
    <w:qFormat/>
    <w:rPr>
      <w:sz w:val="20"/>
    </w:rPr>
  </w:style>
  <w:style w:type="character" w:styleId="ListLabel426">
    <w:name w:val="ListLabel 426"/>
    <w:qFormat/>
    <w:rPr>
      <w:sz w:val="20"/>
    </w:rPr>
  </w:style>
  <w:style w:type="character" w:styleId="ListLabel427">
    <w:name w:val="ListLabel 427"/>
    <w:qFormat/>
    <w:rPr>
      <w:sz w:val="20"/>
    </w:rPr>
  </w:style>
  <w:style w:type="character" w:styleId="ListLabel428">
    <w:name w:val="ListLabel 428"/>
    <w:qFormat/>
    <w:rPr>
      <w:sz w:val="20"/>
    </w:rPr>
  </w:style>
  <w:style w:type="character" w:styleId="ListLabel429">
    <w:name w:val="ListLabel 429"/>
    <w:qFormat/>
    <w:rPr>
      <w:sz w:val="20"/>
    </w:rPr>
  </w:style>
  <w:style w:type="character" w:styleId="ListLabel430">
    <w:name w:val="ListLabel 430"/>
    <w:qFormat/>
    <w:rPr>
      <w:sz w:val="20"/>
    </w:rPr>
  </w:style>
  <w:style w:type="character" w:styleId="ListLabel431">
    <w:name w:val="ListLabel 431"/>
    <w:qFormat/>
    <w:rPr>
      <w:sz w:val="20"/>
    </w:rPr>
  </w:style>
  <w:style w:type="character" w:styleId="ListLabel432">
    <w:name w:val="ListLabel 432"/>
    <w:qFormat/>
    <w:rPr>
      <w:sz w:val="20"/>
    </w:rPr>
  </w:style>
  <w:style w:type="character" w:styleId="ListLabel433">
    <w:name w:val="ListLabel 433"/>
    <w:qFormat/>
    <w:rPr>
      <w:sz w:val="20"/>
    </w:rPr>
  </w:style>
  <w:style w:type="character" w:styleId="ListLabel434">
    <w:name w:val="ListLabel 434"/>
    <w:qFormat/>
    <w:rPr>
      <w:sz w:val="20"/>
    </w:rPr>
  </w:style>
  <w:style w:type="character" w:styleId="ListLabel435">
    <w:name w:val="ListLabel 435"/>
    <w:qFormat/>
    <w:rPr>
      <w:sz w:val="20"/>
    </w:rPr>
  </w:style>
  <w:style w:type="character" w:styleId="ListLabel436">
    <w:name w:val="ListLabel 436"/>
    <w:qFormat/>
    <w:rPr>
      <w:sz w:val="20"/>
    </w:rPr>
  </w:style>
  <w:style w:type="character" w:styleId="ListLabel437">
    <w:name w:val="ListLabel 437"/>
    <w:qFormat/>
    <w:rPr>
      <w:sz w:val="20"/>
    </w:rPr>
  </w:style>
  <w:style w:type="character" w:styleId="ListLabel438">
    <w:name w:val="ListLabel 438"/>
    <w:qFormat/>
    <w:rPr>
      <w:sz w:val="20"/>
    </w:rPr>
  </w:style>
  <w:style w:type="character" w:styleId="ListLabel439">
    <w:name w:val="ListLabel 439"/>
    <w:qFormat/>
    <w:rPr>
      <w:sz w:val="20"/>
    </w:rPr>
  </w:style>
  <w:style w:type="character" w:styleId="ListLabel440">
    <w:name w:val="ListLabel 440"/>
    <w:qFormat/>
    <w:rPr>
      <w:sz w:val="20"/>
    </w:rPr>
  </w:style>
  <w:style w:type="character" w:styleId="ListLabel441">
    <w:name w:val="ListLabel 441"/>
    <w:qFormat/>
    <w:rPr>
      <w:sz w:val="20"/>
    </w:rPr>
  </w:style>
  <w:style w:type="character" w:styleId="ListLabel442">
    <w:name w:val="ListLabel 442"/>
    <w:qFormat/>
    <w:rPr>
      <w:sz w:val="20"/>
    </w:rPr>
  </w:style>
  <w:style w:type="character" w:styleId="ListLabel443">
    <w:name w:val="ListLabel 443"/>
    <w:qFormat/>
    <w:rPr>
      <w:sz w:val="20"/>
    </w:rPr>
  </w:style>
  <w:style w:type="character" w:styleId="ListLabel444">
    <w:name w:val="ListLabel 444"/>
    <w:qFormat/>
    <w:rPr>
      <w:sz w:val="20"/>
    </w:rPr>
  </w:style>
  <w:style w:type="character" w:styleId="ListLabel445">
    <w:name w:val="ListLabel 445"/>
    <w:qFormat/>
    <w:rPr>
      <w:sz w:val="20"/>
    </w:rPr>
  </w:style>
  <w:style w:type="character" w:styleId="ListLabel446">
    <w:name w:val="ListLabel 446"/>
    <w:qFormat/>
    <w:rPr>
      <w:sz w:val="20"/>
    </w:rPr>
  </w:style>
  <w:style w:type="character" w:styleId="ListLabel447">
    <w:name w:val="ListLabel 447"/>
    <w:qFormat/>
    <w:rPr>
      <w:sz w:val="20"/>
    </w:rPr>
  </w:style>
  <w:style w:type="character" w:styleId="ListLabel448">
    <w:name w:val="ListLabel 448"/>
    <w:qFormat/>
    <w:rPr>
      <w:sz w:val="20"/>
    </w:rPr>
  </w:style>
  <w:style w:type="character" w:styleId="ListLabel449">
    <w:name w:val="ListLabel 449"/>
    <w:qFormat/>
    <w:rPr>
      <w:sz w:val="20"/>
    </w:rPr>
  </w:style>
  <w:style w:type="character" w:styleId="ListLabel450">
    <w:name w:val="ListLabel 450"/>
    <w:qFormat/>
    <w:rPr>
      <w:sz w:val="20"/>
    </w:rPr>
  </w:style>
  <w:style w:type="character" w:styleId="ListLabel451">
    <w:name w:val="ListLabel 451"/>
    <w:qFormat/>
    <w:rPr>
      <w:sz w:val="20"/>
    </w:rPr>
  </w:style>
  <w:style w:type="character" w:styleId="ListLabel452">
    <w:name w:val="ListLabel 452"/>
    <w:qFormat/>
    <w:rPr>
      <w:sz w:val="20"/>
    </w:rPr>
  </w:style>
  <w:style w:type="character" w:styleId="ListLabel453">
    <w:name w:val="ListLabel 453"/>
    <w:qFormat/>
    <w:rPr>
      <w:sz w:val="20"/>
    </w:rPr>
  </w:style>
  <w:style w:type="character" w:styleId="ListLabel454">
    <w:name w:val="ListLabel 454"/>
    <w:qFormat/>
    <w:rPr>
      <w:sz w:val="20"/>
    </w:rPr>
  </w:style>
  <w:style w:type="character" w:styleId="ListLabel455">
    <w:name w:val="ListLabel 455"/>
    <w:qFormat/>
    <w:rPr>
      <w:sz w:val="20"/>
    </w:rPr>
  </w:style>
  <w:style w:type="character" w:styleId="ListLabel456">
    <w:name w:val="ListLabel 456"/>
    <w:qFormat/>
    <w:rPr>
      <w:sz w:val="20"/>
    </w:rPr>
  </w:style>
  <w:style w:type="character" w:styleId="ListLabel457">
    <w:name w:val="ListLabel 457"/>
    <w:qFormat/>
    <w:rPr>
      <w:sz w:val="20"/>
    </w:rPr>
  </w:style>
  <w:style w:type="character" w:styleId="ListLabel458">
    <w:name w:val="ListLabel 458"/>
    <w:qFormat/>
    <w:rPr>
      <w:sz w:val="20"/>
    </w:rPr>
  </w:style>
  <w:style w:type="character" w:styleId="ListLabel459">
    <w:name w:val="ListLabel 459"/>
    <w:qFormat/>
    <w:rPr>
      <w:sz w:val="20"/>
    </w:rPr>
  </w:style>
  <w:style w:type="character" w:styleId="ListLabel460">
    <w:name w:val="ListLabel 460"/>
    <w:qFormat/>
    <w:rPr>
      <w:sz w:val="20"/>
    </w:rPr>
  </w:style>
  <w:style w:type="character" w:styleId="ListLabel461">
    <w:name w:val="ListLabel 461"/>
    <w:qFormat/>
    <w:rPr>
      <w:sz w:val="20"/>
    </w:rPr>
  </w:style>
  <w:style w:type="character" w:styleId="ListLabel462">
    <w:name w:val="ListLabel 462"/>
    <w:qFormat/>
    <w:rPr>
      <w:sz w:val="20"/>
    </w:rPr>
  </w:style>
  <w:style w:type="character" w:styleId="ListLabel463">
    <w:name w:val="ListLabel 463"/>
    <w:qFormat/>
    <w:rPr>
      <w:sz w:val="20"/>
    </w:rPr>
  </w:style>
  <w:style w:type="character" w:styleId="ListLabel464">
    <w:name w:val="ListLabel 464"/>
    <w:qFormat/>
    <w:rPr>
      <w:sz w:val="20"/>
    </w:rPr>
  </w:style>
  <w:style w:type="character" w:styleId="ListLabel465">
    <w:name w:val="ListLabel 465"/>
    <w:qFormat/>
    <w:rPr>
      <w:sz w:val="20"/>
    </w:rPr>
  </w:style>
  <w:style w:type="character" w:styleId="ListLabel466">
    <w:name w:val="ListLabel 466"/>
    <w:qFormat/>
    <w:rPr>
      <w:sz w:val="20"/>
    </w:rPr>
  </w:style>
  <w:style w:type="character" w:styleId="ListLabel467">
    <w:name w:val="ListLabel 467"/>
    <w:qFormat/>
    <w:rPr>
      <w:sz w:val="20"/>
    </w:rPr>
  </w:style>
  <w:style w:type="character" w:styleId="ListLabel468">
    <w:name w:val="ListLabel 468"/>
    <w:qFormat/>
    <w:rPr>
      <w:sz w:val="20"/>
    </w:rPr>
  </w:style>
  <w:style w:type="character" w:styleId="ListLabel469">
    <w:name w:val="ListLabel 469"/>
    <w:qFormat/>
    <w:rPr>
      <w:sz w:val="20"/>
    </w:rPr>
  </w:style>
  <w:style w:type="character" w:styleId="ListLabel470">
    <w:name w:val="ListLabel 470"/>
    <w:qFormat/>
    <w:rPr>
      <w:sz w:val="20"/>
    </w:rPr>
  </w:style>
  <w:style w:type="character" w:styleId="ListLabel471">
    <w:name w:val="ListLabel 471"/>
    <w:qFormat/>
    <w:rPr>
      <w:sz w:val="20"/>
    </w:rPr>
  </w:style>
  <w:style w:type="character" w:styleId="ListLabel472">
    <w:name w:val="ListLabel 472"/>
    <w:qFormat/>
    <w:rPr>
      <w:sz w:val="20"/>
    </w:rPr>
  </w:style>
  <w:style w:type="character" w:styleId="ListLabel473">
    <w:name w:val="ListLabel 473"/>
    <w:qFormat/>
    <w:rPr>
      <w:sz w:val="20"/>
    </w:rPr>
  </w:style>
  <w:style w:type="character" w:styleId="ListLabel474">
    <w:name w:val="ListLabel 474"/>
    <w:qFormat/>
    <w:rPr>
      <w:sz w:val="20"/>
    </w:rPr>
  </w:style>
  <w:style w:type="character" w:styleId="ListLabel475">
    <w:name w:val="ListLabel 475"/>
    <w:qFormat/>
    <w:rPr>
      <w:sz w:val="20"/>
    </w:rPr>
  </w:style>
  <w:style w:type="character" w:styleId="ListLabel476">
    <w:name w:val="ListLabel 476"/>
    <w:qFormat/>
    <w:rPr>
      <w:sz w:val="20"/>
    </w:rPr>
  </w:style>
  <w:style w:type="character" w:styleId="ListLabel477">
    <w:name w:val="ListLabel 477"/>
    <w:qFormat/>
    <w:rPr>
      <w:sz w:val="20"/>
    </w:rPr>
  </w:style>
  <w:style w:type="character" w:styleId="ListLabel478">
    <w:name w:val="ListLabel 478"/>
    <w:qFormat/>
    <w:rPr>
      <w:sz w:val="20"/>
    </w:rPr>
  </w:style>
  <w:style w:type="character" w:styleId="ListLabel479">
    <w:name w:val="ListLabel 479"/>
    <w:qFormat/>
    <w:rPr>
      <w:sz w:val="20"/>
    </w:rPr>
  </w:style>
  <w:style w:type="character" w:styleId="ListLabel480">
    <w:name w:val="ListLabel 480"/>
    <w:qFormat/>
    <w:rPr>
      <w:sz w:val="20"/>
    </w:rPr>
  </w:style>
  <w:style w:type="character" w:styleId="ListLabel481">
    <w:name w:val="ListLabel 481"/>
    <w:qFormat/>
    <w:rPr>
      <w:sz w:val="20"/>
    </w:rPr>
  </w:style>
  <w:style w:type="character" w:styleId="ListLabel482">
    <w:name w:val="ListLabel 482"/>
    <w:qFormat/>
    <w:rPr>
      <w:sz w:val="20"/>
    </w:rPr>
  </w:style>
  <w:style w:type="character" w:styleId="ListLabel483">
    <w:name w:val="ListLabel 483"/>
    <w:qFormat/>
    <w:rPr>
      <w:sz w:val="20"/>
    </w:rPr>
  </w:style>
  <w:style w:type="character" w:styleId="ListLabel484">
    <w:name w:val="ListLabel 484"/>
    <w:qFormat/>
    <w:rPr>
      <w:sz w:val="20"/>
    </w:rPr>
  </w:style>
  <w:style w:type="character" w:styleId="ListLabel485">
    <w:name w:val="ListLabel 485"/>
    <w:qFormat/>
    <w:rPr>
      <w:sz w:val="20"/>
    </w:rPr>
  </w:style>
  <w:style w:type="character" w:styleId="ListLabel486">
    <w:name w:val="ListLabel 486"/>
    <w:qFormat/>
    <w:rPr>
      <w:sz w:val="20"/>
    </w:rPr>
  </w:style>
  <w:style w:type="character" w:styleId="ListLabel487">
    <w:name w:val="ListLabel 487"/>
    <w:qFormat/>
    <w:rPr>
      <w:sz w:val="20"/>
    </w:rPr>
  </w:style>
  <w:style w:type="character" w:styleId="ListLabel488">
    <w:name w:val="ListLabel 488"/>
    <w:qFormat/>
    <w:rPr>
      <w:sz w:val="20"/>
    </w:rPr>
  </w:style>
  <w:style w:type="character" w:styleId="ListLabel489">
    <w:name w:val="ListLabel 489"/>
    <w:qFormat/>
    <w:rPr>
      <w:sz w:val="20"/>
    </w:rPr>
  </w:style>
  <w:style w:type="character" w:styleId="ListLabel490">
    <w:name w:val="ListLabel 490"/>
    <w:qFormat/>
    <w:rPr>
      <w:sz w:val="20"/>
    </w:rPr>
  </w:style>
  <w:style w:type="character" w:styleId="ListLabel491">
    <w:name w:val="ListLabel 491"/>
    <w:qFormat/>
    <w:rPr>
      <w:sz w:val="20"/>
    </w:rPr>
  </w:style>
  <w:style w:type="character" w:styleId="ListLabel492">
    <w:name w:val="ListLabel 492"/>
    <w:qFormat/>
    <w:rPr>
      <w:sz w:val="20"/>
    </w:rPr>
  </w:style>
  <w:style w:type="character" w:styleId="ListLabel493">
    <w:name w:val="ListLabel 493"/>
    <w:qFormat/>
    <w:rPr>
      <w:sz w:val="20"/>
    </w:rPr>
  </w:style>
  <w:style w:type="character" w:styleId="ListLabel494">
    <w:name w:val="ListLabel 494"/>
    <w:qFormat/>
    <w:rPr>
      <w:sz w:val="20"/>
    </w:rPr>
  </w:style>
  <w:style w:type="character" w:styleId="ListLabel495">
    <w:name w:val="ListLabel 495"/>
    <w:qFormat/>
    <w:rPr>
      <w:sz w:val="20"/>
    </w:rPr>
  </w:style>
  <w:style w:type="character" w:styleId="ListLabel496">
    <w:name w:val="ListLabel 496"/>
    <w:qFormat/>
    <w:rPr>
      <w:sz w:val="20"/>
    </w:rPr>
  </w:style>
  <w:style w:type="character" w:styleId="ListLabel497">
    <w:name w:val="ListLabel 497"/>
    <w:qFormat/>
    <w:rPr>
      <w:sz w:val="20"/>
    </w:rPr>
  </w:style>
  <w:style w:type="character" w:styleId="ListLabel498">
    <w:name w:val="ListLabel 498"/>
    <w:qFormat/>
    <w:rPr>
      <w:sz w:val="20"/>
    </w:rPr>
  </w:style>
  <w:style w:type="character" w:styleId="ListLabel499">
    <w:name w:val="ListLabel 499"/>
    <w:qFormat/>
    <w:rPr>
      <w:sz w:val="20"/>
    </w:rPr>
  </w:style>
  <w:style w:type="character" w:styleId="ListLabel500">
    <w:name w:val="ListLabel 500"/>
    <w:qFormat/>
    <w:rPr>
      <w:sz w:val="20"/>
    </w:rPr>
  </w:style>
  <w:style w:type="character" w:styleId="ListLabel501">
    <w:name w:val="ListLabel 501"/>
    <w:qFormat/>
    <w:rPr>
      <w:sz w:val="20"/>
    </w:rPr>
  </w:style>
  <w:style w:type="character" w:styleId="ListLabel502">
    <w:name w:val="ListLabel 502"/>
    <w:qFormat/>
    <w:rPr>
      <w:sz w:val="20"/>
    </w:rPr>
  </w:style>
  <w:style w:type="character" w:styleId="ListLabel503">
    <w:name w:val="ListLabel 503"/>
    <w:qFormat/>
    <w:rPr>
      <w:sz w:val="20"/>
    </w:rPr>
  </w:style>
  <w:style w:type="character" w:styleId="ListLabel504">
    <w:name w:val="ListLabel 504"/>
    <w:qFormat/>
    <w:rPr>
      <w:sz w:val="20"/>
    </w:rPr>
  </w:style>
  <w:style w:type="character" w:styleId="ListLabel505">
    <w:name w:val="ListLabel 505"/>
    <w:qFormat/>
    <w:rPr>
      <w:sz w:val="20"/>
    </w:rPr>
  </w:style>
  <w:style w:type="character" w:styleId="ListLabel506">
    <w:name w:val="ListLabel 506"/>
    <w:qFormat/>
    <w:rPr>
      <w:sz w:val="20"/>
    </w:rPr>
  </w:style>
  <w:style w:type="character" w:styleId="ListLabel507">
    <w:name w:val="ListLabel 507"/>
    <w:qFormat/>
    <w:rPr>
      <w:sz w:val="20"/>
    </w:rPr>
  </w:style>
  <w:style w:type="character" w:styleId="ListLabel508">
    <w:name w:val="ListLabel 508"/>
    <w:qFormat/>
    <w:rPr>
      <w:sz w:val="20"/>
    </w:rPr>
  </w:style>
  <w:style w:type="character" w:styleId="ListLabel509">
    <w:name w:val="ListLabel 509"/>
    <w:qFormat/>
    <w:rPr>
      <w:sz w:val="20"/>
    </w:rPr>
  </w:style>
  <w:style w:type="character" w:styleId="ListLabel510">
    <w:name w:val="ListLabel 510"/>
    <w:qFormat/>
    <w:rPr>
      <w:sz w:val="20"/>
    </w:rPr>
  </w:style>
  <w:style w:type="character" w:styleId="ListLabel511">
    <w:name w:val="ListLabel 511"/>
    <w:qFormat/>
    <w:rPr>
      <w:sz w:val="20"/>
    </w:rPr>
  </w:style>
  <w:style w:type="character" w:styleId="ListLabel512">
    <w:name w:val="ListLabel 512"/>
    <w:qFormat/>
    <w:rPr>
      <w:sz w:val="20"/>
    </w:rPr>
  </w:style>
  <w:style w:type="character" w:styleId="ListLabel513">
    <w:name w:val="ListLabel 513"/>
    <w:qFormat/>
    <w:rPr>
      <w:sz w:val="20"/>
    </w:rPr>
  </w:style>
  <w:style w:type="character" w:styleId="ListLabel514">
    <w:name w:val="ListLabel 514"/>
    <w:qFormat/>
    <w:rPr>
      <w:sz w:val="20"/>
    </w:rPr>
  </w:style>
  <w:style w:type="character" w:styleId="ListLabel515">
    <w:name w:val="ListLabel 515"/>
    <w:qFormat/>
    <w:rPr>
      <w:sz w:val="20"/>
    </w:rPr>
  </w:style>
  <w:style w:type="character" w:styleId="ListLabel516">
    <w:name w:val="ListLabel 516"/>
    <w:qFormat/>
    <w:rPr>
      <w:sz w:val="20"/>
    </w:rPr>
  </w:style>
  <w:style w:type="character" w:styleId="ListLabel517">
    <w:name w:val="ListLabel 517"/>
    <w:qFormat/>
    <w:rPr>
      <w:sz w:val="20"/>
    </w:rPr>
  </w:style>
  <w:style w:type="character" w:styleId="ListLabel518">
    <w:name w:val="ListLabel 518"/>
    <w:qFormat/>
    <w:rPr>
      <w:sz w:val="20"/>
    </w:rPr>
  </w:style>
  <w:style w:type="character" w:styleId="ListLabel519">
    <w:name w:val="ListLabel 519"/>
    <w:qFormat/>
    <w:rPr>
      <w:sz w:val="20"/>
    </w:rPr>
  </w:style>
  <w:style w:type="character" w:styleId="ListLabel520">
    <w:name w:val="ListLabel 520"/>
    <w:qFormat/>
    <w:rPr>
      <w:sz w:val="20"/>
    </w:rPr>
  </w:style>
  <w:style w:type="character" w:styleId="ListLabel521">
    <w:name w:val="ListLabel 521"/>
    <w:qFormat/>
    <w:rPr>
      <w:sz w:val="20"/>
    </w:rPr>
  </w:style>
  <w:style w:type="character" w:styleId="ListLabel522">
    <w:name w:val="ListLabel 522"/>
    <w:qFormat/>
    <w:rPr>
      <w:sz w:val="20"/>
    </w:rPr>
  </w:style>
  <w:style w:type="character" w:styleId="ListLabel523">
    <w:name w:val="ListLabel 523"/>
    <w:qFormat/>
    <w:rPr>
      <w:sz w:val="20"/>
    </w:rPr>
  </w:style>
  <w:style w:type="character" w:styleId="ListLabel524">
    <w:name w:val="ListLabel 524"/>
    <w:qFormat/>
    <w:rPr>
      <w:sz w:val="20"/>
    </w:rPr>
  </w:style>
  <w:style w:type="character" w:styleId="ListLabel525">
    <w:name w:val="ListLabel 525"/>
    <w:qFormat/>
    <w:rPr>
      <w:sz w:val="20"/>
    </w:rPr>
  </w:style>
  <w:style w:type="character" w:styleId="ListLabel526">
    <w:name w:val="ListLabel 526"/>
    <w:qFormat/>
    <w:rPr>
      <w:sz w:val="20"/>
    </w:rPr>
  </w:style>
  <w:style w:type="character" w:styleId="ListLabel527">
    <w:name w:val="ListLabel 527"/>
    <w:qFormat/>
    <w:rPr>
      <w:sz w:val="20"/>
    </w:rPr>
  </w:style>
  <w:style w:type="character" w:styleId="ListLabel528">
    <w:name w:val="ListLabel 528"/>
    <w:qFormat/>
    <w:rPr>
      <w:sz w:val="20"/>
    </w:rPr>
  </w:style>
  <w:style w:type="character" w:styleId="ListLabel529">
    <w:name w:val="ListLabel 529"/>
    <w:qFormat/>
    <w:rPr>
      <w:sz w:val="20"/>
    </w:rPr>
  </w:style>
  <w:style w:type="character" w:styleId="ListLabel530">
    <w:name w:val="ListLabel 530"/>
    <w:qFormat/>
    <w:rPr>
      <w:sz w:val="20"/>
    </w:rPr>
  </w:style>
  <w:style w:type="character" w:styleId="ListLabel531">
    <w:name w:val="ListLabel 531"/>
    <w:qFormat/>
    <w:rPr>
      <w:sz w:val="20"/>
    </w:rPr>
  </w:style>
  <w:style w:type="character" w:styleId="ListLabel532">
    <w:name w:val="ListLabel 532"/>
    <w:qFormat/>
    <w:rPr>
      <w:sz w:val="20"/>
    </w:rPr>
  </w:style>
  <w:style w:type="character" w:styleId="ListLabel533">
    <w:name w:val="ListLabel 533"/>
    <w:qFormat/>
    <w:rPr>
      <w:sz w:val="20"/>
    </w:rPr>
  </w:style>
  <w:style w:type="character" w:styleId="ListLabel534">
    <w:name w:val="ListLabel 534"/>
    <w:qFormat/>
    <w:rPr>
      <w:sz w:val="20"/>
    </w:rPr>
  </w:style>
  <w:style w:type="character" w:styleId="ListLabel535">
    <w:name w:val="ListLabel 535"/>
    <w:qFormat/>
    <w:rPr>
      <w:sz w:val="20"/>
    </w:rPr>
  </w:style>
  <w:style w:type="character" w:styleId="ListLabel536">
    <w:name w:val="ListLabel 536"/>
    <w:qFormat/>
    <w:rPr>
      <w:sz w:val="20"/>
    </w:rPr>
  </w:style>
  <w:style w:type="character" w:styleId="ListLabel537">
    <w:name w:val="ListLabel 537"/>
    <w:qFormat/>
    <w:rPr>
      <w:sz w:val="20"/>
    </w:rPr>
  </w:style>
  <w:style w:type="character" w:styleId="ListLabel538">
    <w:name w:val="ListLabel 538"/>
    <w:qFormat/>
    <w:rPr>
      <w:sz w:val="20"/>
    </w:rPr>
  </w:style>
  <w:style w:type="character" w:styleId="ListLabel539">
    <w:name w:val="ListLabel 539"/>
    <w:qFormat/>
    <w:rPr>
      <w:sz w:val="20"/>
    </w:rPr>
  </w:style>
  <w:style w:type="character" w:styleId="ListLabel540">
    <w:name w:val="ListLabel 540"/>
    <w:qFormat/>
    <w:rPr>
      <w:sz w:val="20"/>
    </w:rPr>
  </w:style>
  <w:style w:type="character" w:styleId="ListLabel541">
    <w:name w:val="ListLabel 541"/>
    <w:qFormat/>
    <w:rPr>
      <w:sz w:val="20"/>
    </w:rPr>
  </w:style>
  <w:style w:type="character" w:styleId="ListLabel542">
    <w:name w:val="ListLabel 542"/>
    <w:qFormat/>
    <w:rPr>
      <w:sz w:val="20"/>
    </w:rPr>
  </w:style>
  <w:style w:type="character" w:styleId="ListLabel543">
    <w:name w:val="ListLabel 543"/>
    <w:qFormat/>
    <w:rPr>
      <w:sz w:val="20"/>
    </w:rPr>
  </w:style>
  <w:style w:type="character" w:styleId="ListLabel544">
    <w:name w:val="ListLabel 544"/>
    <w:qFormat/>
    <w:rPr>
      <w:sz w:val="20"/>
    </w:rPr>
  </w:style>
  <w:style w:type="character" w:styleId="ListLabel545">
    <w:name w:val="ListLabel 545"/>
    <w:qFormat/>
    <w:rPr>
      <w:sz w:val="20"/>
    </w:rPr>
  </w:style>
  <w:style w:type="character" w:styleId="ListLabel546">
    <w:name w:val="ListLabel 546"/>
    <w:qFormat/>
    <w:rPr>
      <w:sz w:val="20"/>
    </w:rPr>
  </w:style>
  <w:style w:type="character" w:styleId="ListLabel547">
    <w:name w:val="ListLabel 547"/>
    <w:qFormat/>
    <w:rPr>
      <w:sz w:val="20"/>
    </w:rPr>
  </w:style>
  <w:style w:type="character" w:styleId="ListLabel548">
    <w:name w:val="ListLabel 548"/>
    <w:qFormat/>
    <w:rPr>
      <w:sz w:val="20"/>
    </w:rPr>
  </w:style>
  <w:style w:type="character" w:styleId="ListLabel549">
    <w:name w:val="ListLabel 549"/>
    <w:qFormat/>
    <w:rPr>
      <w:sz w:val="20"/>
    </w:rPr>
  </w:style>
  <w:style w:type="character" w:styleId="ListLabel550">
    <w:name w:val="ListLabel 550"/>
    <w:qFormat/>
    <w:rPr>
      <w:sz w:val="20"/>
    </w:rPr>
  </w:style>
  <w:style w:type="character" w:styleId="ListLabel551">
    <w:name w:val="ListLabel 551"/>
    <w:qFormat/>
    <w:rPr>
      <w:sz w:val="20"/>
    </w:rPr>
  </w:style>
  <w:style w:type="character" w:styleId="ListLabel552">
    <w:name w:val="ListLabel 552"/>
    <w:qFormat/>
    <w:rPr>
      <w:sz w:val="20"/>
    </w:rPr>
  </w:style>
  <w:style w:type="character" w:styleId="ListLabel553">
    <w:name w:val="ListLabel 553"/>
    <w:qFormat/>
    <w:rPr>
      <w:sz w:val="20"/>
    </w:rPr>
  </w:style>
  <w:style w:type="character" w:styleId="ListLabel554">
    <w:name w:val="ListLabel 554"/>
    <w:qFormat/>
    <w:rPr>
      <w:sz w:val="20"/>
    </w:rPr>
  </w:style>
  <w:style w:type="character" w:styleId="ListLabel555">
    <w:name w:val="ListLabel 555"/>
    <w:qFormat/>
    <w:rPr>
      <w:sz w:val="20"/>
    </w:rPr>
  </w:style>
  <w:style w:type="character" w:styleId="ListLabel556">
    <w:name w:val="ListLabel 556"/>
    <w:qFormat/>
    <w:rPr>
      <w:sz w:val="20"/>
    </w:rPr>
  </w:style>
  <w:style w:type="character" w:styleId="ListLabel557">
    <w:name w:val="ListLabel 557"/>
    <w:qFormat/>
    <w:rPr>
      <w:sz w:val="20"/>
    </w:rPr>
  </w:style>
  <w:style w:type="character" w:styleId="ListLabel558">
    <w:name w:val="ListLabel 558"/>
    <w:qFormat/>
    <w:rPr>
      <w:sz w:val="20"/>
    </w:rPr>
  </w:style>
  <w:style w:type="character" w:styleId="ListLabel559">
    <w:name w:val="ListLabel 559"/>
    <w:qFormat/>
    <w:rPr>
      <w:sz w:val="20"/>
    </w:rPr>
  </w:style>
  <w:style w:type="character" w:styleId="ListLabel560">
    <w:name w:val="ListLabel 560"/>
    <w:qFormat/>
    <w:rPr>
      <w:sz w:val="20"/>
    </w:rPr>
  </w:style>
  <w:style w:type="character" w:styleId="ListLabel561">
    <w:name w:val="ListLabel 561"/>
    <w:qFormat/>
    <w:rPr>
      <w:sz w:val="20"/>
    </w:rPr>
  </w:style>
  <w:style w:type="character" w:styleId="ListLabel562">
    <w:name w:val="ListLabel 562"/>
    <w:qFormat/>
    <w:rPr>
      <w:sz w:val="20"/>
    </w:rPr>
  </w:style>
  <w:style w:type="character" w:styleId="ListLabel563">
    <w:name w:val="ListLabel 563"/>
    <w:qFormat/>
    <w:rPr>
      <w:sz w:val="20"/>
    </w:rPr>
  </w:style>
  <w:style w:type="character" w:styleId="ListLabel564">
    <w:name w:val="ListLabel 564"/>
    <w:qFormat/>
    <w:rPr>
      <w:sz w:val="20"/>
    </w:rPr>
  </w:style>
  <w:style w:type="character" w:styleId="ListLabel565">
    <w:name w:val="ListLabel 565"/>
    <w:qFormat/>
    <w:rPr>
      <w:sz w:val="20"/>
    </w:rPr>
  </w:style>
  <w:style w:type="character" w:styleId="ListLabel566">
    <w:name w:val="ListLabel 566"/>
    <w:qFormat/>
    <w:rPr>
      <w:sz w:val="20"/>
    </w:rPr>
  </w:style>
  <w:style w:type="character" w:styleId="ListLabel567">
    <w:name w:val="ListLabel 567"/>
    <w:qFormat/>
    <w:rPr>
      <w:sz w:val="20"/>
    </w:rPr>
  </w:style>
  <w:style w:type="character" w:styleId="ListLabel568">
    <w:name w:val="ListLabel 568"/>
    <w:qFormat/>
    <w:rPr>
      <w:sz w:val="20"/>
    </w:rPr>
  </w:style>
  <w:style w:type="character" w:styleId="ListLabel569">
    <w:name w:val="ListLabel 569"/>
    <w:qFormat/>
    <w:rPr>
      <w:sz w:val="20"/>
    </w:rPr>
  </w:style>
  <w:style w:type="character" w:styleId="ListLabel570">
    <w:name w:val="ListLabel 570"/>
    <w:qFormat/>
    <w:rPr>
      <w:sz w:val="20"/>
    </w:rPr>
  </w:style>
  <w:style w:type="character" w:styleId="ListLabel571">
    <w:name w:val="ListLabel 571"/>
    <w:qFormat/>
    <w:rPr>
      <w:sz w:val="20"/>
    </w:rPr>
  </w:style>
  <w:style w:type="character" w:styleId="ListLabel572">
    <w:name w:val="ListLabel 572"/>
    <w:qFormat/>
    <w:rPr>
      <w:sz w:val="20"/>
    </w:rPr>
  </w:style>
  <w:style w:type="character" w:styleId="ListLabel573">
    <w:name w:val="ListLabel 573"/>
    <w:qFormat/>
    <w:rPr>
      <w:sz w:val="20"/>
    </w:rPr>
  </w:style>
  <w:style w:type="character" w:styleId="ListLabel574">
    <w:name w:val="ListLabel 574"/>
    <w:qFormat/>
    <w:rPr>
      <w:sz w:val="20"/>
    </w:rPr>
  </w:style>
  <w:style w:type="character" w:styleId="ListLabel575">
    <w:name w:val="ListLabel 575"/>
    <w:qFormat/>
    <w:rPr>
      <w:sz w:val="20"/>
    </w:rPr>
  </w:style>
  <w:style w:type="character" w:styleId="ListLabel576">
    <w:name w:val="ListLabel 576"/>
    <w:qFormat/>
    <w:rPr>
      <w:sz w:val="20"/>
    </w:rPr>
  </w:style>
  <w:style w:type="character" w:styleId="ListLabel577">
    <w:name w:val="ListLabel 577"/>
    <w:qFormat/>
    <w:rPr>
      <w:sz w:val="20"/>
    </w:rPr>
  </w:style>
  <w:style w:type="character" w:styleId="ListLabel578">
    <w:name w:val="ListLabel 578"/>
    <w:qFormat/>
    <w:rPr>
      <w:sz w:val="20"/>
    </w:rPr>
  </w:style>
  <w:style w:type="character" w:styleId="ListLabel579">
    <w:name w:val="ListLabel 579"/>
    <w:qFormat/>
    <w:rPr>
      <w:sz w:val="20"/>
    </w:rPr>
  </w:style>
  <w:style w:type="character" w:styleId="ListLabel580">
    <w:name w:val="ListLabel 580"/>
    <w:qFormat/>
    <w:rPr>
      <w:sz w:val="20"/>
    </w:rPr>
  </w:style>
  <w:style w:type="character" w:styleId="ListLabel581">
    <w:name w:val="ListLabel 581"/>
    <w:qFormat/>
    <w:rPr>
      <w:sz w:val="20"/>
    </w:rPr>
  </w:style>
  <w:style w:type="character" w:styleId="ListLabel582">
    <w:name w:val="ListLabel 582"/>
    <w:qFormat/>
    <w:rPr>
      <w:sz w:val="20"/>
    </w:rPr>
  </w:style>
  <w:style w:type="character" w:styleId="ListLabel583">
    <w:name w:val="ListLabel 583"/>
    <w:qFormat/>
    <w:rPr>
      <w:sz w:val="20"/>
    </w:rPr>
  </w:style>
  <w:style w:type="character" w:styleId="ListLabel584">
    <w:name w:val="ListLabel 584"/>
    <w:qFormat/>
    <w:rPr>
      <w:sz w:val="20"/>
    </w:rPr>
  </w:style>
  <w:style w:type="character" w:styleId="ListLabel585">
    <w:name w:val="ListLabel 585"/>
    <w:qFormat/>
    <w:rPr>
      <w:sz w:val="20"/>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Lucida Sans"/>
    </w:rPr>
  </w:style>
  <w:style w:type="paragraph" w:styleId="Style20">
    <w:name w:val="Название"/>
    <w:basedOn w:val="Normal"/>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Requesttable" w:customStyle="1">
    <w:name w:val="requesttable"/>
    <w:basedOn w:val="Normal"/>
    <w:qFormat/>
    <w:rsid w:val="0013337c"/>
    <w:pPr>
      <w:pBdr>
        <w:top w:val="single" w:sz="6" w:space="0" w:color="000001"/>
        <w:left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12" w:customStyle="1">
    <w:name w:val="Название1"/>
    <w:basedOn w:val="Normal"/>
    <w:qFormat/>
    <w:rsid w:val="0013337c"/>
    <w:pPr>
      <w:spacing w:beforeAutospacing="1" w:afterAutospacing="1"/>
    </w:pPr>
    <w:rPr>
      <w:rFonts w:eastAsia="Times New Roman" w:cs="Times New Roman"/>
      <w:sz w:val="24"/>
      <w:szCs w:val="24"/>
      <w:lang w:eastAsia="ru-RU"/>
    </w:rPr>
  </w:style>
  <w:style w:type="paragraph" w:styleId="Aleft" w:customStyle="1">
    <w:name w:val="aleft"/>
    <w:basedOn w:val="Normal"/>
    <w:qFormat/>
    <w:rsid w:val="0013337c"/>
    <w:pPr>
      <w:spacing w:beforeAutospacing="1" w:afterAutospacing="1"/>
    </w:pPr>
    <w:rPr>
      <w:rFonts w:eastAsia="Times New Roman" w:cs="Times New Roman"/>
      <w:sz w:val="24"/>
      <w:szCs w:val="24"/>
      <w:lang w:eastAsia="ru-RU"/>
    </w:rPr>
  </w:style>
  <w:style w:type="paragraph" w:styleId="Bold" w:customStyle="1">
    <w:name w:val="bold"/>
    <w:basedOn w:val="Normal"/>
    <w:qFormat/>
    <w:rsid w:val="0013337c"/>
    <w:pPr>
      <w:spacing w:beforeAutospacing="1" w:afterAutospacing="1"/>
    </w:pPr>
    <w:rPr>
      <w:rFonts w:eastAsia="Times New Roman" w:cs="Times New Roman"/>
      <w:sz w:val="24"/>
      <w:szCs w:val="24"/>
      <w:lang w:eastAsia="ru-RU"/>
    </w:rPr>
  </w:style>
  <w:style w:type="paragraph" w:styleId="13" w:customStyle="1">
    <w:name w:val="Подзаголовок1"/>
    <w:basedOn w:val="Normal"/>
    <w:qFormat/>
    <w:rsid w:val="0013337c"/>
    <w:pPr>
      <w:spacing w:beforeAutospacing="1" w:afterAutospacing="1"/>
    </w:pPr>
    <w:rPr>
      <w:rFonts w:eastAsia="Times New Roman" w:cs="Times New Roman"/>
      <w:sz w:val="24"/>
      <w:szCs w:val="24"/>
      <w:lang w:eastAsia="ru-RU"/>
    </w:rPr>
  </w:style>
  <w:style w:type="paragraph" w:styleId="14" w:customStyle="1">
    <w:name w:val="Верхний колонтитул1"/>
    <w:basedOn w:val="Normal"/>
    <w:qFormat/>
    <w:rsid w:val="0013337c"/>
    <w:pPr>
      <w:spacing w:beforeAutospacing="1" w:afterAutospacing="1"/>
    </w:pPr>
    <w:rPr>
      <w:rFonts w:eastAsia="Times New Roman" w:cs="Times New Roman"/>
      <w:sz w:val="24"/>
      <w:szCs w:val="24"/>
      <w:lang w:eastAsia="ru-RU"/>
    </w:rPr>
  </w:style>
  <w:style w:type="paragraph" w:styleId="Offset25" w:customStyle="1">
    <w:name w:val="offset25"/>
    <w:basedOn w:val="Normal"/>
    <w:qFormat/>
    <w:rsid w:val="0013337c"/>
    <w:pPr>
      <w:spacing w:beforeAutospacing="1" w:afterAutospacing="1"/>
    </w:pPr>
    <w:rPr>
      <w:rFonts w:eastAsia="Times New Roman" w:cs="Times New Roman"/>
      <w:sz w:val="24"/>
      <w:szCs w:val="24"/>
      <w:lang w:eastAsia="ru-RU"/>
    </w:rPr>
  </w:style>
  <w:style w:type="paragraph" w:styleId="Offset50" w:customStyle="1">
    <w:name w:val="offset50"/>
    <w:basedOn w:val="Normal"/>
    <w:qFormat/>
    <w:rsid w:val="0013337c"/>
    <w:pPr>
      <w:spacing w:beforeAutospacing="1" w:afterAutospacing="1"/>
    </w:pPr>
    <w:rPr>
      <w:rFonts w:eastAsia="Times New Roman" w:cs="Times New Roman"/>
      <w:sz w:val="24"/>
      <w:szCs w:val="24"/>
      <w:lang w:eastAsia="ru-RU"/>
    </w:rPr>
  </w:style>
  <w:style w:type="paragraph" w:styleId="Tablecol1" w:customStyle="1">
    <w:name w:val="tablecol1"/>
    <w:basedOn w:val="Normal"/>
    <w:qFormat/>
    <w:rsid w:val="0013337c"/>
    <w:pPr>
      <w:spacing w:beforeAutospacing="1" w:afterAutospacing="1"/>
    </w:pPr>
    <w:rPr>
      <w:rFonts w:eastAsia="Times New Roman" w:cs="Times New Roman"/>
      <w:sz w:val="24"/>
      <w:szCs w:val="24"/>
      <w:lang w:eastAsia="ru-RU"/>
    </w:rPr>
  </w:style>
  <w:style w:type="paragraph" w:styleId="Tablecol2" w:customStyle="1">
    <w:name w:val="tablecol2"/>
    <w:basedOn w:val="Normal"/>
    <w:qFormat/>
    <w:rsid w:val="0013337c"/>
    <w:pPr>
      <w:spacing w:beforeAutospacing="1" w:afterAutospacing="1"/>
    </w:pPr>
    <w:rPr>
      <w:rFonts w:eastAsia="Times New Roman" w:cs="Times New Roman"/>
      <w:sz w:val="24"/>
      <w:szCs w:val="24"/>
      <w:lang w:eastAsia="ru-RU"/>
    </w:rPr>
  </w:style>
  <w:style w:type="paragraph" w:styleId="Tablecol1notset" w:customStyle="1">
    <w:name w:val="tablecol1notset"/>
    <w:basedOn w:val="Normal"/>
    <w:qFormat/>
    <w:rsid w:val="0013337c"/>
    <w:pPr>
      <w:spacing w:beforeAutospacing="1" w:afterAutospacing="1"/>
    </w:pPr>
    <w:rPr>
      <w:rFonts w:eastAsia="Times New Roman" w:cs="Times New Roman"/>
      <w:sz w:val="24"/>
      <w:szCs w:val="24"/>
      <w:lang w:eastAsia="ru-RU"/>
    </w:rPr>
  </w:style>
  <w:style w:type="paragraph" w:styleId="Tablecol2notset" w:customStyle="1">
    <w:name w:val="tablecol2notset"/>
    <w:basedOn w:val="Normal"/>
    <w:qFormat/>
    <w:rsid w:val="0013337c"/>
    <w:pPr>
      <w:spacing w:beforeAutospacing="1" w:afterAutospacing="1"/>
    </w:pPr>
    <w:rPr>
      <w:rFonts w:eastAsia="Times New Roman" w:cs="Times New Roman"/>
      <w:sz w:val="24"/>
      <w:szCs w:val="24"/>
      <w:lang w:eastAsia="ru-RU"/>
    </w:rPr>
  </w:style>
  <w:style w:type="paragraph" w:styleId="Right" w:customStyle="1">
    <w:name w:val="right"/>
    <w:basedOn w:val="Normal"/>
    <w:qFormat/>
    <w:rsid w:val="0013337c"/>
    <w:pPr>
      <w:spacing w:beforeAutospacing="1" w:afterAutospacing="1"/>
    </w:pPr>
    <w:rPr>
      <w:rFonts w:eastAsia="Times New Roman" w:cs="Times New Roman"/>
      <w:sz w:val="24"/>
      <w:szCs w:val="24"/>
      <w:lang w:eastAsia="ru-RU"/>
    </w:rPr>
  </w:style>
  <w:style w:type="paragraph" w:styleId="Apptable1" w:customStyle="1">
    <w:name w:val="apptable1"/>
    <w:basedOn w:val="Normal"/>
    <w:qFormat/>
    <w:rsid w:val="0013337c"/>
    <w:pPr>
      <w:spacing w:beforeAutospacing="1" w:afterAutospacing="1"/>
    </w:pPr>
    <w:rPr>
      <w:rFonts w:eastAsia="Times New Roman" w:cs="Times New Roman"/>
      <w:sz w:val="24"/>
      <w:szCs w:val="24"/>
      <w:lang w:eastAsia="ru-RU"/>
    </w:rPr>
  </w:style>
  <w:style w:type="paragraph" w:styleId="Appcol1" w:customStyle="1">
    <w:name w:val="appcol1"/>
    <w:basedOn w:val="Normal"/>
    <w:qFormat/>
    <w:rsid w:val="0013337c"/>
    <w:pPr>
      <w:spacing w:beforeAutospacing="1" w:afterAutospacing="1"/>
    </w:pPr>
    <w:rPr>
      <w:rFonts w:eastAsia="Times New Roman" w:cs="Times New Roman"/>
      <w:sz w:val="24"/>
      <w:szCs w:val="24"/>
      <w:lang w:eastAsia="ru-RU"/>
    </w:rPr>
  </w:style>
  <w:style w:type="paragraph" w:styleId="Appcol2" w:customStyle="1">
    <w:name w:val="appcol2"/>
    <w:basedOn w:val="Normal"/>
    <w:qFormat/>
    <w:rsid w:val="0013337c"/>
    <w:pPr>
      <w:spacing w:beforeAutospacing="1" w:afterAutospacing="1"/>
    </w:pPr>
    <w:rPr>
      <w:rFonts w:eastAsia="Times New Roman" w:cs="Times New Roman"/>
      <w:sz w:val="24"/>
      <w:szCs w:val="24"/>
      <w:lang w:eastAsia="ru-RU"/>
    </w:rPr>
  </w:style>
  <w:style w:type="paragraph" w:styleId="Appcol3" w:customStyle="1">
    <w:name w:val="appcol3"/>
    <w:basedOn w:val="Normal"/>
    <w:qFormat/>
    <w:rsid w:val="0013337c"/>
    <w:pPr>
      <w:spacing w:beforeAutospacing="1" w:afterAutospacing="1"/>
    </w:pPr>
    <w:rPr>
      <w:rFonts w:eastAsia="Times New Roman" w:cs="Times New Roman"/>
      <w:sz w:val="24"/>
      <w:szCs w:val="24"/>
      <w:lang w:eastAsia="ru-RU"/>
    </w:rPr>
  </w:style>
  <w:style w:type="paragraph" w:styleId="Appcol4" w:customStyle="1">
    <w:name w:val="appcol4"/>
    <w:basedOn w:val="Normal"/>
    <w:qFormat/>
    <w:rsid w:val="0013337c"/>
    <w:pPr>
      <w:spacing w:beforeAutospacing="1" w:afterAutospacing="1"/>
    </w:pPr>
    <w:rPr>
      <w:rFonts w:eastAsia="Times New Roman" w:cs="Times New Roman"/>
      <w:sz w:val="24"/>
      <w:szCs w:val="24"/>
      <w:lang w:eastAsia="ru-RU"/>
    </w:rPr>
  </w:style>
  <w:style w:type="paragraph" w:styleId="Appcol5" w:customStyle="1">
    <w:name w:val="appcol5"/>
    <w:basedOn w:val="Normal"/>
    <w:qFormat/>
    <w:rsid w:val="0013337c"/>
    <w:pPr>
      <w:spacing w:beforeAutospacing="1" w:afterAutospacing="1"/>
    </w:pPr>
    <w:rPr>
      <w:rFonts w:eastAsia="Times New Roman" w:cs="Times New Roman"/>
      <w:sz w:val="24"/>
      <w:szCs w:val="24"/>
      <w:lang w:eastAsia="ru-RU"/>
    </w:rPr>
  </w:style>
  <w:style w:type="paragraph" w:styleId="Appresultcol1" w:customStyle="1">
    <w:name w:val="appresultcol1"/>
    <w:basedOn w:val="Normal"/>
    <w:qFormat/>
    <w:rsid w:val="0013337c"/>
    <w:pPr>
      <w:spacing w:beforeAutospacing="1" w:afterAutospacing="1"/>
    </w:pPr>
    <w:rPr>
      <w:rFonts w:eastAsia="Times New Roman" w:cs="Times New Roman"/>
      <w:sz w:val="24"/>
      <w:szCs w:val="24"/>
      <w:lang w:eastAsia="ru-RU"/>
    </w:rPr>
  </w:style>
  <w:style w:type="paragraph" w:styleId="Appresultcol2" w:customStyle="1">
    <w:name w:val="appresultcol2"/>
    <w:basedOn w:val="Normal"/>
    <w:qFormat/>
    <w:rsid w:val="0013337c"/>
    <w:pPr>
      <w:spacing w:beforeAutospacing="1" w:afterAutospacing="1"/>
    </w:pPr>
    <w:rPr>
      <w:rFonts w:eastAsia="Times New Roman" w:cs="Times New Roman"/>
      <w:sz w:val="24"/>
      <w:szCs w:val="24"/>
      <w:lang w:eastAsia="ru-RU"/>
    </w:rPr>
  </w:style>
  <w:style w:type="paragraph" w:styleId="Appresultcol3" w:customStyle="1">
    <w:name w:val="appresultcol3"/>
    <w:basedOn w:val="Normal"/>
    <w:qFormat/>
    <w:rsid w:val="0013337c"/>
    <w:pPr>
      <w:spacing w:beforeAutospacing="1" w:afterAutospacing="1"/>
    </w:pPr>
    <w:rPr>
      <w:rFonts w:eastAsia="Times New Roman" w:cs="Times New Roman"/>
      <w:sz w:val="24"/>
      <w:szCs w:val="24"/>
      <w:lang w:eastAsia="ru-RU"/>
    </w:rPr>
  </w:style>
  <w:style w:type="paragraph" w:styleId="Appresultcol4" w:customStyle="1">
    <w:name w:val="appresultcol4"/>
    <w:basedOn w:val="Normal"/>
    <w:qFormat/>
    <w:rsid w:val="0013337c"/>
    <w:pPr>
      <w:spacing w:beforeAutospacing="1" w:afterAutospacing="1"/>
    </w:pPr>
    <w:rPr>
      <w:rFonts w:eastAsia="Times New Roman" w:cs="Times New Roman"/>
      <w:sz w:val="24"/>
      <w:szCs w:val="24"/>
      <w:lang w:eastAsia="ru-RU"/>
    </w:rPr>
  </w:style>
  <w:style w:type="paragraph" w:styleId="Appresultcol4left" w:customStyle="1">
    <w:name w:val="appresultcol4_left"/>
    <w:basedOn w:val="Normal"/>
    <w:qFormat/>
    <w:rsid w:val="0013337c"/>
    <w:pPr>
      <w:spacing w:beforeAutospacing="1" w:afterAutospacing="1"/>
    </w:pPr>
    <w:rPr>
      <w:rFonts w:eastAsia="Times New Roman" w:cs="Times New Roman"/>
      <w:sz w:val="24"/>
      <w:szCs w:val="24"/>
      <w:lang w:eastAsia="ru-RU"/>
    </w:rPr>
  </w:style>
  <w:style w:type="paragraph" w:styleId="Appcritcol1" w:customStyle="1">
    <w:name w:val="appcritcol1"/>
    <w:basedOn w:val="Normal"/>
    <w:qFormat/>
    <w:rsid w:val="0013337c"/>
    <w:pPr>
      <w:spacing w:beforeAutospacing="1" w:afterAutospacing="1"/>
    </w:pPr>
    <w:rPr>
      <w:rFonts w:eastAsia="Times New Roman" w:cs="Times New Roman"/>
      <w:sz w:val="24"/>
      <w:szCs w:val="24"/>
      <w:lang w:eastAsia="ru-RU"/>
    </w:rPr>
  </w:style>
  <w:style w:type="paragraph" w:styleId="Appcritcol2" w:customStyle="1">
    <w:name w:val="appcritcol2"/>
    <w:basedOn w:val="Normal"/>
    <w:qFormat/>
    <w:rsid w:val="0013337c"/>
    <w:pPr>
      <w:spacing w:beforeAutospacing="1" w:afterAutospacing="1"/>
    </w:pPr>
    <w:rPr>
      <w:rFonts w:eastAsia="Times New Roman" w:cs="Times New Roman"/>
      <w:sz w:val="24"/>
      <w:szCs w:val="24"/>
      <w:lang w:eastAsia="ru-RU"/>
    </w:rPr>
  </w:style>
  <w:style w:type="paragraph" w:styleId="Appcritcol3" w:customStyle="1">
    <w:name w:val="appcritcol3"/>
    <w:basedOn w:val="Normal"/>
    <w:qFormat/>
    <w:rsid w:val="0013337c"/>
    <w:pPr>
      <w:spacing w:beforeAutospacing="1" w:afterAutospacing="1"/>
    </w:pPr>
    <w:rPr>
      <w:rFonts w:eastAsia="Times New Roman" w:cs="Times New Roman"/>
      <w:sz w:val="24"/>
      <w:szCs w:val="24"/>
      <w:lang w:eastAsia="ru-RU"/>
    </w:rPr>
  </w:style>
  <w:style w:type="paragraph" w:styleId="Appdesicioncol1" w:customStyle="1">
    <w:name w:val="appdesicioncol1"/>
    <w:basedOn w:val="Normal"/>
    <w:qFormat/>
    <w:rsid w:val="0013337c"/>
    <w:pPr>
      <w:spacing w:beforeAutospacing="1" w:afterAutospacing="1"/>
    </w:pPr>
    <w:rPr>
      <w:rFonts w:eastAsia="Times New Roman" w:cs="Times New Roman"/>
      <w:sz w:val="24"/>
      <w:szCs w:val="24"/>
      <w:lang w:eastAsia="ru-RU"/>
    </w:rPr>
  </w:style>
  <w:style w:type="paragraph" w:styleId="Appdesicioncol2" w:customStyle="1">
    <w:name w:val="appdesicioncol2"/>
    <w:basedOn w:val="Normal"/>
    <w:qFormat/>
    <w:rsid w:val="0013337c"/>
    <w:pPr>
      <w:spacing w:beforeAutospacing="1" w:afterAutospacing="1"/>
    </w:pPr>
    <w:rPr>
      <w:rFonts w:eastAsia="Times New Roman" w:cs="Times New Roman"/>
      <w:sz w:val="24"/>
      <w:szCs w:val="24"/>
      <w:lang w:eastAsia="ru-RU"/>
    </w:rPr>
  </w:style>
  <w:style w:type="paragraph" w:styleId="Appdesicioncol3" w:customStyle="1">
    <w:name w:val="appdesicioncol3"/>
    <w:basedOn w:val="Normal"/>
    <w:qFormat/>
    <w:rsid w:val="0013337c"/>
    <w:pPr>
      <w:spacing w:beforeAutospacing="1" w:afterAutospacing="1"/>
    </w:pPr>
    <w:rPr>
      <w:rFonts w:eastAsia="Times New Roman" w:cs="Times New Roman"/>
      <w:sz w:val="24"/>
      <w:szCs w:val="24"/>
      <w:lang w:eastAsia="ru-RU"/>
    </w:rPr>
  </w:style>
  <w:style w:type="paragraph" w:styleId="Appdesicioncol4" w:customStyle="1">
    <w:name w:val="appdesicioncol4"/>
    <w:basedOn w:val="Normal"/>
    <w:qFormat/>
    <w:rsid w:val="0013337c"/>
    <w:pPr>
      <w:spacing w:beforeAutospacing="1" w:afterAutospacing="1"/>
    </w:pPr>
    <w:rPr>
      <w:rFonts w:eastAsia="Times New Roman" w:cs="Times New Roman"/>
      <w:sz w:val="24"/>
      <w:szCs w:val="24"/>
      <w:lang w:eastAsia="ru-RU"/>
    </w:rPr>
  </w:style>
  <w:style w:type="paragraph" w:styleId="Appauctioncol1" w:customStyle="1">
    <w:name w:val="appauctioncol1"/>
    <w:basedOn w:val="Normal"/>
    <w:qFormat/>
    <w:rsid w:val="0013337c"/>
    <w:pPr>
      <w:spacing w:beforeAutospacing="1" w:afterAutospacing="1"/>
    </w:pPr>
    <w:rPr>
      <w:rFonts w:eastAsia="Times New Roman" w:cs="Times New Roman"/>
      <w:sz w:val="24"/>
      <w:szCs w:val="24"/>
      <w:lang w:eastAsia="ru-RU"/>
    </w:rPr>
  </w:style>
  <w:style w:type="paragraph" w:styleId="Appauctioncol2" w:customStyle="1">
    <w:name w:val="appauctioncol2"/>
    <w:basedOn w:val="Normal"/>
    <w:qFormat/>
    <w:rsid w:val="0013337c"/>
    <w:pPr>
      <w:spacing w:beforeAutospacing="1" w:afterAutospacing="1"/>
    </w:pPr>
    <w:rPr>
      <w:rFonts w:eastAsia="Times New Roman" w:cs="Times New Roman"/>
      <w:sz w:val="24"/>
      <w:szCs w:val="24"/>
      <w:lang w:eastAsia="ru-RU"/>
    </w:rPr>
  </w:style>
  <w:style w:type="paragraph" w:styleId="Appauctioncol3" w:customStyle="1">
    <w:name w:val="appauctioncol3"/>
    <w:basedOn w:val="Normal"/>
    <w:qFormat/>
    <w:rsid w:val="0013337c"/>
    <w:pPr>
      <w:spacing w:beforeAutospacing="1" w:afterAutospacing="1"/>
    </w:pPr>
    <w:rPr>
      <w:rFonts w:eastAsia="Times New Roman" w:cs="Times New Roman"/>
      <w:sz w:val="24"/>
      <w:szCs w:val="24"/>
      <w:lang w:eastAsia="ru-RU"/>
    </w:rPr>
  </w:style>
  <w:style w:type="paragraph" w:styleId="Appcommissioncol1" w:customStyle="1">
    <w:name w:val="appcommissioncol1"/>
    <w:basedOn w:val="Normal"/>
    <w:qFormat/>
    <w:rsid w:val="0013337c"/>
    <w:pPr>
      <w:spacing w:beforeAutospacing="1" w:afterAutospacing="1"/>
    </w:pPr>
    <w:rPr>
      <w:rFonts w:eastAsia="Times New Roman" w:cs="Times New Roman"/>
      <w:sz w:val="24"/>
      <w:szCs w:val="24"/>
      <w:lang w:eastAsia="ru-RU"/>
    </w:rPr>
  </w:style>
  <w:style w:type="paragraph" w:styleId="Appcommissioncol2" w:customStyle="1">
    <w:name w:val="appcommissioncol2"/>
    <w:basedOn w:val="Normal"/>
    <w:qFormat/>
    <w:rsid w:val="0013337c"/>
    <w:pPr>
      <w:spacing w:beforeAutospacing="1" w:afterAutospacing="1"/>
    </w:pPr>
    <w:rPr>
      <w:rFonts w:eastAsia="Times New Roman" w:cs="Times New Roman"/>
      <w:sz w:val="24"/>
      <w:szCs w:val="24"/>
      <w:lang w:eastAsia="ru-RU"/>
    </w:rPr>
  </w:style>
  <w:style w:type="paragraph" w:styleId="Appcommissioncol3" w:customStyle="1">
    <w:name w:val="appcommissioncol3"/>
    <w:basedOn w:val="Normal"/>
    <w:qFormat/>
    <w:rsid w:val="0013337c"/>
    <w:pPr>
      <w:spacing w:beforeAutospacing="1" w:afterAutospacing="1"/>
    </w:pPr>
    <w:rPr>
      <w:rFonts w:eastAsia="Times New Roman" w:cs="Times New Roman"/>
      <w:sz w:val="24"/>
      <w:szCs w:val="24"/>
      <w:lang w:eastAsia="ru-RU"/>
    </w:rPr>
  </w:style>
  <w:style w:type="paragraph" w:styleId="Appcommissioncol4" w:customStyle="1">
    <w:name w:val="appcommissioncol4"/>
    <w:basedOn w:val="Normal"/>
    <w:qFormat/>
    <w:rsid w:val="0013337c"/>
    <w:pPr>
      <w:spacing w:beforeAutospacing="1" w:afterAutospacing="1"/>
    </w:pPr>
    <w:rPr>
      <w:rFonts w:eastAsia="Times New Roman" w:cs="Times New Roman"/>
      <w:sz w:val="24"/>
      <w:szCs w:val="24"/>
      <w:lang w:eastAsia="ru-RU"/>
    </w:rPr>
  </w:style>
  <w:style w:type="paragraph" w:styleId="Appcommissionresultcol1" w:customStyle="1">
    <w:name w:val="appcommissionresultcol1"/>
    <w:basedOn w:val="Normal"/>
    <w:qFormat/>
    <w:rsid w:val="0013337c"/>
    <w:pPr>
      <w:spacing w:beforeAutospacing="1" w:afterAutospacing="1"/>
    </w:pPr>
    <w:rPr>
      <w:rFonts w:eastAsia="Times New Roman" w:cs="Times New Roman"/>
      <w:sz w:val="24"/>
      <w:szCs w:val="24"/>
      <w:lang w:eastAsia="ru-RU"/>
    </w:rPr>
  </w:style>
  <w:style w:type="paragraph" w:styleId="Appcommissionresultcol2" w:customStyle="1">
    <w:name w:val="appcommissionresultcol2"/>
    <w:basedOn w:val="Normal"/>
    <w:qFormat/>
    <w:rsid w:val="0013337c"/>
    <w:pPr>
      <w:spacing w:beforeAutospacing="1" w:afterAutospacing="1"/>
    </w:pPr>
    <w:rPr>
      <w:rFonts w:eastAsia="Times New Roman" w:cs="Times New Roman"/>
      <w:sz w:val="24"/>
      <w:szCs w:val="24"/>
      <w:lang w:eastAsia="ru-RU"/>
    </w:rPr>
  </w:style>
  <w:style w:type="paragraph" w:styleId="Appcommissionresultcoln" w:customStyle="1">
    <w:name w:val="appcommissionresultcoln"/>
    <w:basedOn w:val="Normal"/>
    <w:qFormat/>
    <w:rsid w:val="0013337c"/>
    <w:pPr>
      <w:spacing w:beforeAutospacing="1" w:afterAutospacing="1"/>
    </w:pPr>
    <w:rPr>
      <w:rFonts w:eastAsia="Times New Roman" w:cs="Times New Roman"/>
      <w:sz w:val="24"/>
      <w:szCs w:val="24"/>
      <w:lang w:eastAsia="ru-RU"/>
    </w:rPr>
  </w:style>
  <w:style w:type="paragraph" w:styleId="Refusalfactcol1" w:customStyle="1">
    <w:name w:val="refusalfactcol1"/>
    <w:basedOn w:val="Normal"/>
    <w:qFormat/>
    <w:rsid w:val="0013337c"/>
    <w:pPr>
      <w:spacing w:beforeAutospacing="1" w:afterAutospacing="1"/>
    </w:pPr>
    <w:rPr>
      <w:rFonts w:eastAsia="Times New Roman" w:cs="Times New Roman"/>
      <w:sz w:val="24"/>
      <w:szCs w:val="24"/>
      <w:lang w:eastAsia="ru-RU"/>
    </w:rPr>
  </w:style>
  <w:style w:type="paragraph" w:styleId="Refusalfactcol2" w:customStyle="1">
    <w:name w:val="refusalfactcol2"/>
    <w:basedOn w:val="Normal"/>
    <w:qFormat/>
    <w:rsid w:val="0013337c"/>
    <w:pPr>
      <w:spacing w:beforeAutospacing="1" w:afterAutospacing="1"/>
    </w:pPr>
    <w:rPr>
      <w:rFonts w:eastAsia="Times New Roman" w:cs="Times New Roman"/>
      <w:sz w:val="24"/>
      <w:szCs w:val="24"/>
      <w:lang w:eastAsia="ru-RU"/>
    </w:rPr>
  </w:style>
  <w:style w:type="paragraph" w:styleId="Refusalfactcol3" w:customStyle="1">
    <w:name w:val="refusalfactcol3"/>
    <w:basedOn w:val="Normal"/>
    <w:qFormat/>
    <w:rsid w:val="0013337c"/>
    <w:pPr>
      <w:spacing w:beforeAutospacing="1" w:afterAutospacing="1"/>
    </w:pPr>
    <w:rPr>
      <w:rFonts w:eastAsia="Times New Roman" w:cs="Times New Roman"/>
      <w:sz w:val="24"/>
      <w:szCs w:val="24"/>
      <w:lang w:eastAsia="ru-RU"/>
    </w:rPr>
  </w:style>
  <w:style w:type="paragraph" w:styleId="Appcriteriascol1" w:customStyle="1">
    <w:name w:val="appcriteriascol1"/>
    <w:basedOn w:val="Normal"/>
    <w:qFormat/>
    <w:rsid w:val="0013337c"/>
    <w:pPr>
      <w:spacing w:beforeAutospacing="1" w:afterAutospacing="1"/>
    </w:pPr>
    <w:rPr>
      <w:rFonts w:eastAsia="Times New Roman" w:cs="Times New Roman"/>
      <w:sz w:val="24"/>
      <w:szCs w:val="24"/>
      <w:lang w:eastAsia="ru-RU"/>
    </w:rPr>
  </w:style>
  <w:style w:type="paragraph" w:styleId="Appcriteriascol2" w:customStyle="1">
    <w:name w:val="appcriteriascol2"/>
    <w:basedOn w:val="Normal"/>
    <w:qFormat/>
    <w:rsid w:val="0013337c"/>
    <w:pPr>
      <w:spacing w:beforeAutospacing="1" w:afterAutospacing="1"/>
    </w:pPr>
    <w:rPr>
      <w:rFonts w:eastAsia="Times New Roman" w:cs="Times New Roman"/>
      <w:sz w:val="24"/>
      <w:szCs w:val="24"/>
      <w:lang w:eastAsia="ru-RU"/>
    </w:rPr>
  </w:style>
  <w:style w:type="paragraph" w:styleId="Appcriteriascol3" w:customStyle="1">
    <w:name w:val="appcriteriascol3"/>
    <w:basedOn w:val="Normal"/>
    <w:qFormat/>
    <w:rsid w:val="0013337c"/>
    <w:pPr>
      <w:spacing w:beforeAutospacing="1" w:afterAutospacing="1"/>
    </w:pPr>
    <w:rPr>
      <w:rFonts w:eastAsia="Times New Roman" w:cs="Times New Roman"/>
      <w:sz w:val="24"/>
      <w:szCs w:val="24"/>
      <w:lang w:eastAsia="ru-RU"/>
    </w:rPr>
  </w:style>
  <w:style w:type="paragraph" w:styleId="Newpage" w:customStyle="1">
    <w:name w:val="newpage"/>
    <w:basedOn w:val="Normal"/>
    <w:qFormat/>
    <w:rsid w:val="0013337c"/>
    <w:pPr>
      <w:spacing w:beforeAutospacing="1" w:afterAutospacing="1"/>
    </w:pPr>
    <w:rPr>
      <w:rFonts w:eastAsia="Times New Roman" w:cs="Times New Roman"/>
      <w:sz w:val="24"/>
      <w:szCs w:val="24"/>
      <w:lang w:eastAsia="ru-RU"/>
    </w:rPr>
  </w:style>
  <w:style w:type="paragraph" w:styleId="Colborder" w:customStyle="1">
    <w:name w:val="col-border"/>
    <w:basedOn w:val="Normal"/>
    <w:qFormat/>
    <w:rsid w:val="0013337c"/>
    <w:pPr>
      <w:spacing w:beforeAutospacing="1" w:afterAutospacing="1"/>
    </w:pPr>
    <w:rPr>
      <w:rFonts w:eastAsia="Times New Roman" w:cs="Times New Roman"/>
      <w:sz w:val="24"/>
      <w:szCs w:val="24"/>
      <w:lang w:eastAsia="ru-RU"/>
    </w:rPr>
  </w:style>
  <w:style w:type="paragraph" w:styleId="Data" w:customStyle="1">
    <w:name w:val="data"/>
    <w:basedOn w:val="Normal"/>
    <w:qFormat/>
    <w:rsid w:val="0013337c"/>
    <w:pPr>
      <w:spacing w:beforeAutospacing="1" w:afterAutospacing="1"/>
    </w:pPr>
    <w:rPr>
      <w:rFonts w:eastAsia="Times New Roman" w:cs="Times New Roman"/>
      <w:sz w:val="24"/>
      <w:szCs w:val="24"/>
      <w:lang w:eastAsia="ru-RU"/>
    </w:rPr>
  </w:style>
  <w:style w:type="paragraph" w:styleId="Center" w:customStyle="1">
    <w:name w:val="center"/>
    <w:basedOn w:val="Normal"/>
    <w:qFormat/>
    <w:rsid w:val="0013337c"/>
    <w:pPr>
      <w:spacing w:beforeAutospacing="1" w:afterAutospacing="1"/>
    </w:pPr>
    <w:rPr>
      <w:rFonts w:eastAsia="Times New Roman" w:cs="Times New Roman"/>
      <w:sz w:val="24"/>
      <w:szCs w:val="24"/>
      <w:lang w:eastAsia="ru-RU"/>
    </w:rPr>
  </w:style>
  <w:style w:type="paragraph" w:styleId="Nounderline" w:customStyle="1">
    <w:name w:val="no-underline"/>
    <w:basedOn w:val="Normal"/>
    <w:qFormat/>
    <w:rsid w:val="0013337c"/>
    <w:pPr>
      <w:spacing w:beforeAutospacing="1" w:afterAutospacing="1"/>
    </w:pPr>
    <w:rPr>
      <w:rFonts w:eastAsia="Times New Roman" w:cs="Times New Roman"/>
      <w:sz w:val="24"/>
      <w:szCs w:val="24"/>
      <w:lang w:eastAsia="ru-RU"/>
    </w:rPr>
  </w:style>
  <w:style w:type="paragraph" w:styleId="Line" w:customStyle="1">
    <w:name w:val="line"/>
    <w:basedOn w:val="Normal"/>
    <w:qFormat/>
    <w:rsid w:val="0013337c"/>
    <w:pPr>
      <w:spacing w:beforeAutospacing="1" w:afterAutospacing="1"/>
    </w:pPr>
    <w:rPr>
      <w:rFonts w:eastAsia="Times New Roman" w:cs="Times New Roman"/>
      <w:sz w:val="24"/>
      <w:szCs w:val="24"/>
      <w:lang w:eastAsia="ru-RU"/>
    </w:rPr>
  </w:style>
  <w:style w:type="paragraph" w:styleId="Vertspace" w:customStyle="1">
    <w:name w:val="vert-space"/>
    <w:basedOn w:val="Normal"/>
    <w:qFormat/>
    <w:rsid w:val="0013337c"/>
    <w:pPr>
      <w:spacing w:beforeAutospacing="1" w:afterAutospacing="1"/>
    </w:pPr>
    <w:rPr>
      <w:rFonts w:eastAsia="Times New Roman" w:cs="Times New Roman"/>
      <w:sz w:val="24"/>
      <w:szCs w:val="24"/>
      <w:lang w:eastAsia="ru-RU"/>
    </w:rPr>
  </w:style>
  <w:style w:type="paragraph" w:styleId="Bottompad" w:customStyle="1">
    <w:name w:val="bottom-pad"/>
    <w:basedOn w:val="Normal"/>
    <w:qFormat/>
    <w:rsid w:val="0013337c"/>
    <w:pPr>
      <w:spacing w:beforeAutospacing="1" w:afterAutospacing="1"/>
    </w:pPr>
    <w:rPr>
      <w:rFonts w:eastAsia="Times New Roman" w:cs="Times New Roman"/>
      <w:sz w:val="24"/>
      <w:szCs w:val="24"/>
      <w:lang w:eastAsia="ru-RU"/>
    </w:rPr>
  </w:style>
  <w:style w:type="paragraph" w:styleId="Contentholder" w:customStyle="1">
    <w:name w:val="contentholder"/>
    <w:basedOn w:val="Normal"/>
    <w:qFormat/>
    <w:rsid w:val="0013337c"/>
    <w:pPr>
      <w:spacing w:beforeAutospacing="1" w:afterAutospacing="1"/>
    </w:pPr>
    <w:rPr>
      <w:rFonts w:eastAsia="Times New Roman" w:cs="Times New Roman"/>
      <w:sz w:val="24"/>
      <w:szCs w:val="24"/>
      <w:lang w:eastAsia="ru-RU"/>
    </w:rPr>
  </w:style>
  <w:style w:type="paragraph" w:styleId="Contractstable" w:customStyle="1">
    <w:name w:val="contractstable"/>
    <w:basedOn w:val="Normal"/>
    <w:qFormat/>
    <w:rsid w:val="0013337c"/>
    <w:pPr>
      <w:spacing w:beforeAutospacing="1" w:afterAutospacing="1"/>
    </w:pPr>
    <w:rPr>
      <w:rFonts w:eastAsia="Times New Roman" w:cs="Times New Roman"/>
      <w:sz w:val="24"/>
      <w:szCs w:val="24"/>
      <w:lang w:eastAsia="ru-RU"/>
    </w:rPr>
  </w:style>
  <w:style w:type="paragraph" w:styleId="Contractstablesub" w:customStyle="1">
    <w:name w:val="contractstablesub"/>
    <w:basedOn w:val="Normal"/>
    <w:qFormat/>
    <w:rsid w:val="0013337c"/>
    <w:pPr>
      <w:spacing w:beforeAutospacing="1" w:afterAutospacing="1"/>
    </w:pPr>
    <w:rPr>
      <w:rFonts w:eastAsia="Times New Roman" w:cs="Times New Roman"/>
      <w:sz w:val="24"/>
      <w:szCs w:val="24"/>
      <w:lang w:eastAsia="ru-RU"/>
    </w:rPr>
  </w:style>
  <w:style w:type="paragraph" w:styleId="Contractstitle" w:customStyle="1">
    <w:name w:val="contractstitle"/>
    <w:basedOn w:val="Normal"/>
    <w:qFormat/>
    <w:rsid w:val="0013337c"/>
    <w:pPr>
      <w:spacing w:beforeAutospacing="1" w:afterAutospacing="1"/>
    </w:pPr>
    <w:rPr>
      <w:rFonts w:eastAsia="Times New Roman" w:cs="Times New Roman"/>
      <w:sz w:val="24"/>
      <w:szCs w:val="24"/>
      <w:lang w:eastAsia="ru-RU"/>
    </w:rPr>
  </w:style>
  <w:style w:type="paragraph" w:styleId="Budgetsoureccell" w:customStyle="1">
    <w:name w:val="budgetsoureccell"/>
    <w:basedOn w:val="Normal"/>
    <w:qFormat/>
    <w:rsid w:val="0013337c"/>
    <w:pPr>
      <w:spacing w:beforeAutospacing="1" w:afterAutospacing="1"/>
    </w:pPr>
    <w:rPr>
      <w:rFonts w:eastAsia="Times New Roman" w:cs="Times New Roman"/>
      <w:sz w:val="24"/>
      <w:szCs w:val="24"/>
      <w:lang w:eastAsia="ru-RU"/>
    </w:rPr>
  </w:style>
  <w:style w:type="paragraph" w:styleId="Offbudgetsoureccell" w:customStyle="1">
    <w:name w:val="offbudgetsoureccell"/>
    <w:basedOn w:val="Normal"/>
    <w:qFormat/>
    <w:rsid w:val="0013337c"/>
    <w:pPr>
      <w:spacing w:beforeAutospacing="1" w:afterAutospacing="1"/>
    </w:pPr>
    <w:rPr>
      <w:rFonts w:eastAsia="Times New Roman" w:cs="Times New Roman"/>
      <w:sz w:val="24"/>
      <w:szCs w:val="24"/>
      <w:lang w:eastAsia="ru-RU"/>
    </w:rPr>
  </w:style>
  <w:style w:type="paragraph" w:styleId="Pfcol1" w:customStyle="1">
    <w:name w:val="pfcol1"/>
    <w:basedOn w:val="Normal"/>
    <w:qFormat/>
    <w:rsid w:val="0013337c"/>
    <w:pPr>
      <w:spacing w:beforeAutospacing="1" w:afterAutospacing="1"/>
    </w:pPr>
    <w:rPr>
      <w:rFonts w:eastAsia="Times New Roman" w:cs="Times New Roman"/>
      <w:sz w:val="24"/>
      <w:szCs w:val="24"/>
      <w:lang w:eastAsia="ru-RU"/>
    </w:rPr>
  </w:style>
  <w:style w:type="paragraph" w:styleId="Pfcol2" w:customStyle="1">
    <w:name w:val="pfcol2"/>
    <w:basedOn w:val="Normal"/>
    <w:qFormat/>
    <w:rsid w:val="0013337c"/>
    <w:pPr>
      <w:spacing w:beforeAutospacing="1" w:afterAutospacing="1"/>
    </w:pPr>
    <w:rPr>
      <w:rFonts w:eastAsia="Times New Roman" w:cs="Times New Roman"/>
      <w:sz w:val="24"/>
      <w:szCs w:val="24"/>
      <w:lang w:eastAsia="ru-RU"/>
    </w:rPr>
  </w:style>
  <w:style w:type="paragraph" w:styleId="Pfcol3" w:customStyle="1">
    <w:name w:val="pfcol3"/>
    <w:basedOn w:val="Normal"/>
    <w:qFormat/>
    <w:rsid w:val="0013337c"/>
    <w:pPr>
      <w:spacing w:beforeAutospacing="1" w:afterAutospacing="1"/>
    </w:pPr>
    <w:rPr>
      <w:rFonts w:eastAsia="Times New Roman" w:cs="Times New Roman"/>
      <w:sz w:val="24"/>
      <w:szCs w:val="24"/>
      <w:lang w:eastAsia="ru-RU"/>
    </w:rPr>
  </w:style>
  <w:style w:type="paragraph" w:styleId="Pfcol4" w:customStyle="1">
    <w:name w:val="pfcol4"/>
    <w:basedOn w:val="Normal"/>
    <w:qFormat/>
    <w:rsid w:val="0013337c"/>
    <w:pPr>
      <w:spacing w:beforeAutospacing="1" w:afterAutospacing="1"/>
    </w:pPr>
    <w:rPr>
      <w:rFonts w:eastAsia="Times New Roman" w:cs="Times New Roman"/>
      <w:sz w:val="24"/>
      <w:szCs w:val="24"/>
      <w:lang w:eastAsia="ru-RU"/>
    </w:rPr>
  </w:style>
  <w:style w:type="paragraph" w:styleId="Pfcol5" w:customStyle="1">
    <w:name w:val="pfcol5"/>
    <w:basedOn w:val="Normal"/>
    <w:qFormat/>
    <w:rsid w:val="0013337c"/>
    <w:pPr>
      <w:spacing w:beforeAutospacing="1" w:afterAutospacing="1"/>
    </w:pPr>
    <w:rPr>
      <w:rFonts w:eastAsia="Times New Roman" w:cs="Times New Roman"/>
      <w:sz w:val="24"/>
      <w:szCs w:val="24"/>
      <w:lang w:eastAsia="ru-RU"/>
    </w:rPr>
  </w:style>
  <w:style w:type="paragraph" w:styleId="Pfcol6" w:customStyle="1">
    <w:name w:val="pfcol6"/>
    <w:basedOn w:val="Normal"/>
    <w:qFormat/>
    <w:rsid w:val="0013337c"/>
    <w:pPr>
      <w:spacing w:beforeAutospacing="1" w:afterAutospacing="1"/>
    </w:pPr>
    <w:rPr>
      <w:rFonts w:eastAsia="Times New Roman" w:cs="Times New Roman"/>
      <w:sz w:val="24"/>
      <w:szCs w:val="24"/>
      <w:lang w:eastAsia="ru-RU"/>
    </w:rPr>
  </w:style>
  <w:style w:type="paragraph" w:styleId="Pfcol7" w:customStyle="1">
    <w:name w:val="pfcol7"/>
    <w:basedOn w:val="Normal"/>
    <w:qFormat/>
    <w:rsid w:val="0013337c"/>
    <w:pPr>
      <w:spacing w:beforeAutospacing="1" w:afterAutospacing="1"/>
    </w:pPr>
    <w:rPr>
      <w:rFonts w:eastAsia="Times New Roman" w:cs="Times New Roman"/>
      <w:sz w:val="24"/>
      <w:szCs w:val="24"/>
      <w:lang w:eastAsia="ru-RU"/>
    </w:rPr>
  </w:style>
  <w:style w:type="paragraph" w:styleId="Pfcol8" w:customStyle="1">
    <w:name w:val="pfcol8"/>
    <w:basedOn w:val="Normal"/>
    <w:qFormat/>
    <w:rsid w:val="0013337c"/>
    <w:pPr>
      <w:spacing w:beforeAutospacing="1" w:afterAutospacing="1"/>
    </w:pPr>
    <w:rPr>
      <w:rFonts w:eastAsia="Times New Roman" w:cs="Times New Roman"/>
      <w:sz w:val="24"/>
      <w:szCs w:val="24"/>
      <w:lang w:eastAsia="ru-RU"/>
    </w:rPr>
  </w:style>
  <w:style w:type="paragraph" w:styleId="Pfcol9" w:customStyle="1">
    <w:name w:val="pfcol9"/>
    <w:basedOn w:val="Normal"/>
    <w:qFormat/>
    <w:rsid w:val="0013337c"/>
    <w:pPr>
      <w:spacing w:beforeAutospacing="1" w:afterAutospacing="1"/>
    </w:pPr>
    <w:rPr>
      <w:rFonts w:eastAsia="Times New Roman" w:cs="Times New Roman"/>
      <w:sz w:val="24"/>
      <w:szCs w:val="24"/>
      <w:lang w:eastAsia="ru-RU"/>
    </w:rPr>
  </w:style>
  <w:style w:type="paragraph" w:styleId="Pfcol10" w:customStyle="1">
    <w:name w:val="pfcol10"/>
    <w:basedOn w:val="Normal"/>
    <w:qFormat/>
    <w:rsid w:val="0013337c"/>
    <w:pPr>
      <w:spacing w:beforeAutospacing="1" w:afterAutospacing="1"/>
    </w:pPr>
    <w:rPr>
      <w:rFonts w:eastAsia="Times New Roman" w:cs="Times New Roman"/>
      <w:sz w:val="24"/>
      <w:szCs w:val="24"/>
      <w:lang w:eastAsia="ru-RU"/>
    </w:rPr>
  </w:style>
  <w:style w:type="paragraph" w:styleId="Pfcol11" w:customStyle="1">
    <w:name w:val="pfcol11"/>
    <w:basedOn w:val="Normal"/>
    <w:qFormat/>
    <w:rsid w:val="0013337c"/>
    <w:pPr>
      <w:spacing w:beforeAutospacing="1" w:afterAutospacing="1"/>
    </w:pPr>
    <w:rPr>
      <w:rFonts w:eastAsia="Times New Roman" w:cs="Times New Roman"/>
      <w:sz w:val="24"/>
      <w:szCs w:val="24"/>
      <w:lang w:eastAsia="ru-RU"/>
    </w:rPr>
  </w:style>
  <w:style w:type="paragraph" w:styleId="Pfcol12" w:customStyle="1">
    <w:name w:val="pfcol12"/>
    <w:basedOn w:val="Normal"/>
    <w:qFormat/>
    <w:rsid w:val="0013337c"/>
    <w:pPr>
      <w:spacing w:beforeAutospacing="1" w:afterAutospacing="1"/>
    </w:pPr>
    <w:rPr>
      <w:rFonts w:eastAsia="Times New Roman" w:cs="Times New Roman"/>
      <w:sz w:val="24"/>
      <w:szCs w:val="24"/>
      <w:lang w:eastAsia="ru-RU"/>
    </w:rPr>
  </w:style>
  <w:style w:type="paragraph" w:styleId="Pfcol13" w:customStyle="1">
    <w:name w:val="pfcol13"/>
    <w:basedOn w:val="Normal"/>
    <w:qFormat/>
    <w:rsid w:val="0013337c"/>
    <w:pPr>
      <w:spacing w:beforeAutospacing="1" w:afterAutospacing="1"/>
    </w:pPr>
    <w:rPr>
      <w:rFonts w:eastAsia="Times New Roman" w:cs="Times New Roman"/>
      <w:sz w:val="24"/>
      <w:szCs w:val="24"/>
      <w:lang w:eastAsia="ru-RU"/>
    </w:rPr>
  </w:style>
  <w:style w:type="paragraph" w:styleId="Pfcol14" w:customStyle="1">
    <w:name w:val="pfcol14"/>
    <w:basedOn w:val="Normal"/>
    <w:qFormat/>
    <w:rsid w:val="0013337c"/>
    <w:pPr>
      <w:spacing w:beforeAutospacing="1" w:afterAutospacing="1"/>
    </w:pPr>
    <w:rPr>
      <w:rFonts w:eastAsia="Times New Roman" w:cs="Times New Roman"/>
      <w:sz w:val="24"/>
      <w:szCs w:val="24"/>
      <w:lang w:eastAsia="ru-RU"/>
    </w:rPr>
  </w:style>
  <w:style w:type="paragraph" w:styleId="Pfcol15" w:customStyle="1">
    <w:name w:val="pfcol15"/>
    <w:basedOn w:val="Normal"/>
    <w:qFormat/>
    <w:rsid w:val="0013337c"/>
    <w:pPr>
      <w:spacing w:beforeAutospacing="1" w:afterAutospacing="1"/>
    </w:pPr>
    <w:rPr>
      <w:rFonts w:eastAsia="Times New Roman" w:cs="Times New Roman"/>
      <w:sz w:val="24"/>
      <w:szCs w:val="24"/>
      <w:lang w:eastAsia="ru-RU"/>
    </w:rPr>
  </w:style>
  <w:style w:type="paragraph" w:styleId="Pfcol16" w:customStyle="1">
    <w:name w:val="pfcol16"/>
    <w:basedOn w:val="Normal"/>
    <w:qFormat/>
    <w:rsid w:val="0013337c"/>
    <w:pPr>
      <w:spacing w:beforeAutospacing="1" w:afterAutospacing="1"/>
    </w:pPr>
    <w:rPr>
      <w:rFonts w:eastAsia="Times New Roman" w:cs="Times New Roman"/>
      <w:sz w:val="24"/>
      <w:szCs w:val="24"/>
      <w:lang w:eastAsia="ru-RU"/>
    </w:rPr>
  </w:style>
  <w:style w:type="paragraph" w:styleId="Pfcol17" w:customStyle="1">
    <w:name w:val="pfcol17"/>
    <w:basedOn w:val="Normal"/>
    <w:qFormat/>
    <w:rsid w:val="0013337c"/>
    <w:pPr>
      <w:spacing w:beforeAutospacing="1" w:afterAutospacing="1"/>
    </w:pPr>
    <w:rPr>
      <w:rFonts w:eastAsia="Times New Roman" w:cs="Times New Roman"/>
      <w:sz w:val="24"/>
      <w:szCs w:val="24"/>
      <w:lang w:eastAsia="ru-RU"/>
    </w:rPr>
  </w:style>
  <w:style w:type="paragraph" w:styleId="Pfcol18" w:customStyle="1">
    <w:name w:val="pfcol18"/>
    <w:basedOn w:val="Normal"/>
    <w:qFormat/>
    <w:rsid w:val="0013337c"/>
    <w:pPr>
      <w:spacing w:beforeAutospacing="1" w:afterAutospacing="1"/>
    </w:pPr>
    <w:rPr>
      <w:rFonts w:eastAsia="Times New Roman" w:cs="Times New Roman"/>
      <w:sz w:val="24"/>
      <w:szCs w:val="24"/>
      <w:lang w:eastAsia="ru-RU"/>
    </w:rPr>
  </w:style>
  <w:style w:type="paragraph" w:styleId="Pfcol19" w:customStyle="1">
    <w:name w:val="pfcol19"/>
    <w:basedOn w:val="Normal"/>
    <w:qFormat/>
    <w:rsid w:val="0013337c"/>
    <w:pPr>
      <w:spacing w:beforeAutospacing="1" w:afterAutospacing="1"/>
    </w:pPr>
    <w:rPr>
      <w:rFonts w:eastAsia="Times New Roman" w:cs="Times New Roman"/>
      <w:sz w:val="24"/>
      <w:szCs w:val="24"/>
      <w:lang w:eastAsia="ru-RU"/>
    </w:rPr>
  </w:style>
  <w:style w:type="paragraph" w:styleId="Pfcol20" w:customStyle="1">
    <w:name w:val="pfcol20"/>
    <w:basedOn w:val="Normal"/>
    <w:qFormat/>
    <w:rsid w:val="0013337c"/>
    <w:pPr>
      <w:spacing w:beforeAutospacing="1" w:afterAutospacing="1"/>
    </w:pPr>
    <w:rPr>
      <w:rFonts w:eastAsia="Times New Roman" w:cs="Times New Roman"/>
      <w:sz w:val="24"/>
      <w:szCs w:val="24"/>
      <w:lang w:eastAsia="ru-RU"/>
    </w:rPr>
  </w:style>
  <w:style w:type="paragraph" w:styleId="Pfcol21" w:customStyle="1">
    <w:name w:val="pfcol21"/>
    <w:basedOn w:val="Normal"/>
    <w:qFormat/>
    <w:rsid w:val="0013337c"/>
    <w:pPr>
      <w:spacing w:beforeAutospacing="1" w:afterAutospacing="1"/>
    </w:pPr>
    <w:rPr>
      <w:rFonts w:eastAsia="Times New Roman" w:cs="Times New Roman"/>
      <w:sz w:val="24"/>
      <w:szCs w:val="24"/>
      <w:lang w:eastAsia="ru-RU"/>
    </w:rPr>
  </w:style>
  <w:style w:type="paragraph" w:styleId="Pfcol22" w:customStyle="1">
    <w:name w:val="pfcol22"/>
    <w:basedOn w:val="Normal"/>
    <w:qFormat/>
    <w:rsid w:val="0013337c"/>
    <w:pPr>
      <w:spacing w:beforeAutospacing="1" w:afterAutospacing="1"/>
    </w:pPr>
    <w:rPr>
      <w:rFonts w:eastAsia="Times New Roman" w:cs="Times New Roman"/>
      <w:sz w:val="24"/>
      <w:szCs w:val="24"/>
      <w:lang w:eastAsia="ru-RU"/>
    </w:rPr>
  </w:style>
  <w:style w:type="paragraph" w:styleId="Pfcol23" w:customStyle="1">
    <w:name w:val="pfcol23"/>
    <w:basedOn w:val="Normal"/>
    <w:qFormat/>
    <w:rsid w:val="0013337c"/>
    <w:pPr>
      <w:spacing w:beforeAutospacing="1" w:afterAutospacing="1"/>
    </w:pPr>
    <w:rPr>
      <w:rFonts w:eastAsia="Times New Roman" w:cs="Times New Roman"/>
      <w:sz w:val="24"/>
      <w:szCs w:val="24"/>
      <w:lang w:eastAsia="ru-RU"/>
    </w:rPr>
  </w:style>
  <w:style w:type="paragraph" w:styleId="Pfcol24" w:customStyle="1">
    <w:name w:val="pfcol24"/>
    <w:basedOn w:val="Normal"/>
    <w:qFormat/>
    <w:rsid w:val="0013337c"/>
    <w:pPr>
      <w:spacing w:beforeAutospacing="1" w:afterAutospacing="1"/>
    </w:pPr>
    <w:rPr>
      <w:rFonts w:eastAsia="Times New Roman" w:cs="Times New Roman"/>
      <w:sz w:val="24"/>
      <w:szCs w:val="24"/>
      <w:lang w:eastAsia="ru-RU"/>
    </w:rPr>
  </w:style>
  <w:style w:type="paragraph" w:styleId="Pfcol25" w:customStyle="1">
    <w:name w:val="pfcol25"/>
    <w:basedOn w:val="Normal"/>
    <w:qFormat/>
    <w:rsid w:val="0013337c"/>
    <w:pPr>
      <w:spacing w:beforeAutospacing="1" w:afterAutospacing="1"/>
    </w:pPr>
    <w:rPr>
      <w:rFonts w:eastAsia="Times New Roman" w:cs="Times New Roman"/>
      <w:sz w:val="24"/>
      <w:szCs w:val="24"/>
      <w:lang w:eastAsia="ru-RU"/>
    </w:rPr>
  </w:style>
  <w:style w:type="paragraph" w:styleId="Pfcol26" w:customStyle="1">
    <w:name w:val="pfcol26"/>
    <w:basedOn w:val="Normal"/>
    <w:qFormat/>
    <w:rsid w:val="0013337c"/>
    <w:pPr>
      <w:spacing w:beforeAutospacing="1" w:afterAutospacing="1"/>
    </w:pPr>
    <w:rPr>
      <w:rFonts w:eastAsia="Times New Roman" w:cs="Times New Roman"/>
      <w:sz w:val="24"/>
      <w:szCs w:val="24"/>
      <w:lang w:eastAsia="ru-RU"/>
    </w:rPr>
  </w:style>
  <w:style w:type="paragraph" w:styleId="Pfcol27" w:customStyle="1">
    <w:name w:val="pfcol27"/>
    <w:basedOn w:val="Normal"/>
    <w:qFormat/>
    <w:rsid w:val="0013337c"/>
    <w:pPr>
      <w:spacing w:beforeAutospacing="1" w:afterAutospacing="1"/>
    </w:pPr>
    <w:rPr>
      <w:rFonts w:eastAsia="Times New Roman" w:cs="Times New Roman"/>
      <w:sz w:val="24"/>
      <w:szCs w:val="24"/>
      <w:lang w:eastAsia="ru-RU"/>
    </w:rPr>
  </w:style>
  <w:style w:type="paragraph" w:styleId="Pfcol28" w:customStyle="1">
    <w:name w:val="pfcol28"/>
    <w:basedOn w:val="Normal"/>
    <w:qFormat/>
    <w:rsid w:val="0013337c"/>
    <w:pPr>
      <w:spacing w:beforeAutospacing="1" w:afterAutospacing="1"/>
    </w:pPr>
    <w:rPr>
      <w:rFonts w:eastAsia="Times New Roman" w:cs="Times New Roman"/>
      <w:sz w:val="24"/>
      <w:szCs w:val="24"/>
      <w:lang w:eastAsia="ru-RU"/>
    </w:rPr>
  </w:style>
  <w:style w:type="paragraph" w:styleId="Pfcol29" w:customStyle="1">
    <w:name w:val="pfcol29"/>
    <w:basedOn w:val="Normal"/>
    <w:qFormat/>
    <w:rsid w:val="0013337c"/>
    <w:pPr>
      <w:spacing w:beforeAutospacing="1" w:afterAutospacing="1"/>
    </w:pPr>
    <w:rPr>
      <w:rFonts w:eastAsia="Times New Roman" w:cs="Times New Roman"/>
      <w:sz w:val="24"/>
      <w:szCs w:val="24"/>
      <w:lang w:eastAsia="ru-RU"/>
    </w:rPr>
  </w:style>
  <w:style w:type="paragraph" w:styleId="Pfcol30" w:customStyle="1">
    <w:name w:val="pfcol30"/>
    <w:basedOn w:val="Normal"/>
    <w:qFormat/>
    <w:rsid w:val="0013337c"/>
    <w:pPr>
      <w:spacing w:beforeAutospacing="1" w:afterAutospacing="1"/>
    </w:pPr>
    <w:rPr>
      <w:rFonts w:eastAsia="Times New Roman" w:cs="Times New Roman"/>
      <w:sz w:val="24"/>
      <w:szCs w:val="24"/>
      <w:lang w:eastAsia="ru-RU"/>
    </w:rPr>
  </w:style>
  <w:style w:type="paragraph" w:styleId="Nowrap" w:customStyle="1">
    <w:name w:val="nowrap"/>
    <w:basedOn w:val="Normal"/>
    <w:qFormat/>
    <w:rsid w:val="0013337c"/>
    <w:pPr>
      <w:spacing w:beforeAutospacing="1" w:afterAutospacing="1"/>
    </w:pPr>
    <w:rPr>
      <w:rFonts w:eastAsia="Times New Roman" w:cs="Times New Roman"/>
      <w:sz w:val="24"/>
      <w:szCs w:val="24"/>
      <w:lang w:eastAsia="ru-RU"/>
    </w:rPr>
  </w:style>
  <w:style w:type="paragraph" w:styleId="Plangraphictable" w:customStyle="1">
    <w:name w:val="plangraphictable"/>
    <w:basedOn w:val="Normal"/>
    <w:qFormat/>
    <w:rsid w:val="0013337c"/>
    <w:pPr>
      <w:spacing w:beforeAutospacing="1" w:afterAutospacing="1"/>
    </w:pPr>
    <w:rPr>
      <w:rFonts w:eastAsia="Times New Roman" w:cs="Times New Roman"/>
      <w:sz w:val="24"/>
      <w:szCs w:val="24"/>
      <w:lang w:eastAsia="ru-RU"/>
    </w:rPr>
  </w:style>
  <w:style w:type="paragraph" w:styleId="Plangraphictitle" w:customStyle="1">
    <w:name w:val="plangraphictitle"/>
    <w:basedOn w:val="Normal"/>
    <w:qFormat/>
    <w:rsid w:val="0013337c"/>
    <w:pPr>
      <w:spacing w:beforeAutospacing="1" w:afterAutospacing="1"/>
    </w:pPr>
    <w:rPr>
      <w:rFonts w:eastAsia="Times New Roman" w:cs="Times New Roman"/>
      <w:sz w:val="24"/>
      <w:szCs w:val="24"/>
      <w:lang w:eastAsia="ru-RU"/>
    </w:rPr>
  </w:style>
  <w:style w:type="paragraph" w:styleId="Plangraphiccelltd" w:customStyle="1">
    <w:name w:val="plangraphiccelltd"/>
    <w:basedOn w:val="Normal"/>
    <w:qFormat/>
    <w:rsid w:val="0013337c"/>
    <w:pPr>
      <w:spacing w:beforeAutospacing="1" w:afterAutospacing="1"/>
    </w:pPr>
    <w:rPr>
      <w:rFonts w:eastAsia="Times New Roman" w:cs="Times New Roman"/>
      <w:sz w:val="24"/>
      <w:szCs w:val="24"/>
      <w:lang w:eastAsia="ru-RU"/>
    </w:rPr>
  </w:style>
  <w:style w:type="paragraph" w:styleId="Plahgraphicposition" w:customStyle="1">
    <w:name w:val="plahgraphicposition"/>
    <w:basedOn w:val="Normal"/>
    <w:qFormat/>
    <w:rsid w:val="0013337c"/>
    <w:pPr>
      <w:spacing w:beforeAutospacing="1" w:afterAutospacing="1"/>
    </w:pPr>
    <w:rPr>
      <w:rFonts w:eastAsia="Times New Roman" w:cs="Times New Roman"/>
      <w:sz w:val="24"/>
      <w:szCs w:val="24"/>
      <w:lang w:eastAsia="ru-RU"/>
    </w:rPr>
  </w:style>
  <w:style w:type="paragraph" w:styleId="Plahgraphicpositiontoprightbottom" w:customStyle="1">
    <w:name w:val="plahgraphicpositiontoprightbottom"/>
    <w:basedOn w:val="Normal"/>
    <w:qFormat/>
    <w:rsid w:val="0013337c"/>
    <w:pPr>
      <w:spacing w:beforeAutospacing="1" w:afterAutospacing="1"/>
    </w:pPr>
    <w:rPr>
      <w:rFonts w:eastAsia="Times New Roman" w:cs="Times New Roman"/>
      <w:sz w:val="24"/>
      <w:szCs w:val="24"/>
      <w:lang w:eastAsia="ru-RU"/>
    </w:rPr>
  </w:style>
  <w:style w:type="paragraph" w:styleId="Plahgraphicpositionleftrightbottom" w:customStyle="1">
    <w:name w:val="plahgraphicpositionleftrightbottom"/>
    <w:basedOn w:val="Normal"/>
    <w:qFormat/>
    <w:rsid w:val="0013337c"/>
    <w:pPr>
      <w:spacing w:beforeAutospacing="1" w:afterAutospacing="1"/>
    </w:pPr>
    <w:rPr>
      <w:rFonts w:eastAsia="Times New Roman" w:cs="Times New Roman"/>
      <w:sz w:val="24"/>
      <w:szCs w:val="24"/>
      <w:lang w:eastAsia="ru-RU"/>
    </w:rPr>
  </w:style>
  <w:style w:type="paragraph" w:styleId="Plahgraphicpositionleftright" w:customStyle="1">
    <w:name w:val="plahgraphicpositionleftright"/>
    <w:basedOn w:val="Normal"/>
    <w:qFormat/>
    <w:rsid w:val="0013337c"/>
    <w:pPr>
      <w:spacing w:beforeAutospacing="1" w:afterAutospacing="1"/>
    </w:pPr>
    <w:rPr>
      <w:rFonts w:eastAsia="Times New Roman" w:cs="Times New Roman"/>
      <w:sz w:val="24"/>
      <w:szCs w:val="24"/>
      <w:lang w:eastAsia="ru-RU"/>
    </w:rPr>
  </w:style>
  <w:style w:type="paragraph" w:styleId="Plahgraphicpositiontopbottomleft" w:customStyle="1">
    <w:name w:val="plahgraphicpositiontopbottomleft"/>
    <w:basedOn w:val="Normal"/>
    <w:qFormat/>
    <w:rsid w:val="0013337c"/>
    <w:pPr>
      <w:spacing w:beforeAutospacing="1" w:afterAutospacing="1"/>
    </w:pPr>
    <w:rPr>
      <w:rFonts w:eastAsia="Times New Roman" w:cs="Times New Roman"/>
      <w:sz w:val="24"/>
      <w:szCs w:val="24"/>
      <w:lang w:eastAsia="ru-RU"/>
    </w:rPr>
  </w:style>
  <w:style w:type="paragraph" w:styleId="Plahgraphicpositiontoprightleft" w:customStyle="1">
    <w:name w:val="plahgraphicpositiontoprightleft"/>
    <w:basedOn w:val="Normal"/>
    <w:qFormat/>
    <w:rsid w:val="0013337c"/>
    <w:pPr>
      <w:spacing w:beforeAutospacing="1" w:afterAutospacing="1"/>
    </w:pPr>
    <w:rPr>
      <w:rFonts w:eastAsia="Times New Roman" w:cs="Times New Roman"/>
      <w:sz w:val="24"/>
      <w:szCs w:val="24"/>
      <w:lang w:eastAsia="ru-RU"/>
    </w:rPr>
  </w:style>
  <w:style w:type="paragraph" w:styleId="Plahgraphicpositiontopbottom" w:customStyle="1">
    <w:name w:val="plahgraphicpositiontopbottom"/>
    <w:basedOn w:val="Normal"/>
    <w:qFormat/>
    <w:rsid w:val="0013337c"/>
    <w:pPr>
      <w:spacing w:beforeAutospacing="1" w:afterAutospacing="1"/>
    </w:pPr>
    <w:rPr>
      <w:rFonts w:eastAsia="Times New Roman" w:cs="Times New Roman"/>
      <w:sz w:val="24"/>
      <w:szCs w:val="24"/>
      <w:lang w:eastAsia="ru-RU"/>
    </w:rPr>
  </w:style>
  <w:style w:type="paragraph" w:styleId="Plahgraphicpositionleft" w:customStyle="1">
    <w:name w:val="plahgraphicpositionleft"/>
    <w:basedOn w:val="Normal"/>
    <w:qFormat/>
    <w:rsid w:val="0013337c"/>
    <w:pPr>
      <w:spacing w:beforeAutospacing="1" w:afterAutospacing="1"/>
    </w:pPr>
    <w:rPr>
      <w:rFonts w:eastAsia="Times New Roman" w:cs="Times New Roman"/>
      <w:sz w:val="24"/>
      <w:szCs w:val="24"/>
      <w:lang w:eastAsia="ru-RU"/>
    </w:rPr>
  </w:style>
  <w:style w:type="paragraph" w:styleId="Plahgraphicpositionright" w:customStyle="1">
    <w:name w:val="plahgraphicpositionright"/>
    <w:basedOn w:val="Normal"/>
    <w:qFormat/>
    <w:rsid w:val="0013337c"/>
    <w:pPr>
      <w:spacing w:beforeAutospacing="1" w:afterAutospacing="1"/>
    </w:pPr>
    <w:rPr>
      <w:rFonts w:eastAsia="Times New Roman" w:cs="Times New Roman"/>
      <w:sz w:val="24"/>
      <w:szCs w:val="24"/>
      <w:lang w:eastAsia="ru-RU"/>
    </w:rPr>
  </w:style>
  <w:style w:type="paragraph" w:styleId="Plahgraphicpositionrightbottom" w:customStyle="1">
    <w:name w:val="plahgraphicpositionrightbottom"/>
    <w:basedOn w:val="Normal"/>
    <w:qFormat/>
    <w:rsid w:val="0013337c"/>
    <w:pPr>
      <w:spacing w:beforeAutospacing="1" w:afterAutospacing="1"/>
    </w:pPr>
    <w:rPr>
      <w:rFonts w:eastAsia="Times New Roman" w:cs="Times New Roman"/>
      <w:sz w:val="24"/>
      <w:szCs w:val="24"/>
      <w:lang w:eastAsia="ru-RU"/>
    </w:rPr>
  </w:style>
  <w:style w:type="paragraph" w:styleId="Plahgraphicpositionbottomleft" w:customStyle="1">
    <w:name w:val="plahgraphicpositionbottomleft"/>
    <w:basedOn w:val="Normal"/>
    <w:qFormat/>
    <w:rsid w:val="0013337c"/>
    <w:pPr>
      <w:spacing w:beforeAutospacing="1" w:afterAutospacing="1"/>
    </w:pPr>
    <w:rPr>
      <w:rFonts w:eastAsia="Times New Roman" w:cs="Times New Roman"/>
      <w:sz w:val="24"/>
      <w:szCs w:val="24"/>
      <w:lang w:eastAsia="ru-RU"/>
    </w:rPr>
  </w:style>
  <w:style w:type="paragraph" w:styleId="Plahgraphicpositionbottom" w:customStyle="1">
    <w:name w:val="plahgraphicpositionbottom"/>
    <w:basedOn w:val="Normal"/>
    <w:qFormat/>
    <w:rsid w:val="0013337c"/>
    <w:pPr>
      <w:spacing w:beforeAutospacing="1" w:afterAutospacing="1"/>
    </w:pPr>
    <w:rPr>
      <w:rFonts w:eastAsia="Times New Roman" w:cs="Times New Roman"/>
      <w:sz w:val="24"/>
      <w:szCs w:val="24"/>
      <w:lang w:eastAsia="ru-RU"/>
    </w:rPr>
  </w:style>
  <w:style w:type="paragraph" w:styleId="Plahgraphicpositionnoborders" w:customStyle="1">
    <w:name w:val="plahgraphicpositionnoborders"/>
    <w:basedOn w:val="Normal"/>
    <w:qFormat/>
    <w:rsid w:val="0013337c"/>
    <w:pPr>
      <w:spacing w:beforeAutospacing="1" w:afterAutospacing="1"/>
    </w:pPr>
    <w:rPr>
      <w:rFonts w:eastAsia="Times New Roman" w:cs="Times New Roman"/>
      <w:sz w:val="24"/>
      <w:szCs w:val="24"/>
      <w:lang w:eastAsia="ru-RU"/>
    </w:rPr>
  </w:style>
  <w:style w:type="paragraph" w:styleId="Plangraphictableheader" w:customStyle="1">
    <w:name w:val="plangraphictableheader"/>
    <w:basedOn w:val="Normal"/>
    <w:qFormat/>
    <w:rsid w:val="0013337c"/>
    <w:pPr>
      <w:spacing w:beforeAutospacing="1" w:afterAutospacing="1"/>
    </w:pPr>
    <w:rPr>
      <w:rFonts w:eastAsia="Times New Roman" w:cs="Times New Roman"/>
      <w:sz w:val="24"/>
      <w:szCs w:val="24"/>
      <w:lang w:eastAsia="ru-RU"/>
    </w:rPr>
  </w:style>
  <w:style w:type="paragraph" w:styleId="Plangraphictableheaderleft" w:customStyle="1">
    <w:name w:val="plangraphictableheaderleft"/>
    <w:basedOn w:val="Normal"/>
    <w:qFormat/>
    <w:rsid w:val="0013337c"/>
    <w:pPr>
      <w:spacing w:beforeAutospacing="1" w:afterAutospacing="1"/>
    </w:pPr>
    <w:rPr>
      <w:rFonts w:eastAsia="Times New Roman" w:cs="Times New Roman"/>
      <w:sz w:val="24"/>
      <w:szCs w:val="24"/>
      <w:lang w:eastAsia="ru-RU"/>
    </w:rPr>
  </w:style>
  <w:style w:type="paragraph" w:styleId="Offset5" w:customStyle="1">
    <w:name w:val="offset5"/>
    <w:basedOn w:val="Normal"/>
    <w:qFormat/>
    <w:rsid w:val="0013337c"/>
    <w:pPr>
      <w:spacing w:beforeAutospacing="1" w:afterAutospacing="1"/>
    </w:pPr>
    <w:rPr>
      <w:rFonts w:eastAsia="Times New Roman" w:cs="Times New Roman"/>
      <w:sz w:val="24"/>
      <w:szCs w:val="24"/>
      <w:lang w:eastAsia="ru-RU"/>
    </w:rPr>
  </w:style>
  <w:style w:type="paragraph" w:styleId="Emptyrow" w:customStyle="1">
    <w:name w:val="emptyrow"/>
    <w:basedOn w:val="Normal"/>
    <w:qFormat/>
    <w:rsid w:val="0013337c"/>
    <w:pPr>
      <w:spacing w:beforeAutospacing="1" w:afterAutospacing="1"/>
    </w:pPr>
    <w:rPr>
      <w:rFonts w:eastAsia="Times New Roman" w:cs="Times New Roman"/>
      <w:sz w:val="24"/>
      <w:szCs w:val="24"/>
      <w:lang w:eastAsia="ru-RU"/>
    </w:rPr>
  </w:style>
  <w:style w:type="paragraph" w:styleId="Icrtitle" w:customStyle="1">
    <w:name w:val="icrtitle"/>
    <w:basedOn w:val="Normal"/>
    <w:qFormat/>
    <w:rsid w:val="0013337c"/>
    <w:pPr>
      <w:spacing w:beforeAutospacing="1" w:afterAutospacing="1"/>
    </w:pPr>
    <w:rPr>
      <w:rFonts w:eastAsia="Times New Roman" w:cs="Times New Roman"/>
      <w:sz w:val="24"/>
      <w:szCs w:val="24"/>
      <w:lang w:eastAsia="ru-RU"/>
    </w:rPr>
  </w:style>
  <w:style w:type="paragraph" w:styleId="Icrtable" w:customStyle="1">
    <w:name w:val="icrtable"/>
    <w:basedOn w:val="Normal"/>
    <w:qFormat/>
    <w:rsid w:val="0013337c"/>
    <w:pPr>
      <w:spacing w:beforeAutospacing="1" w:afterAutospacing="1"/>
    </w:pPr>
    <w:rPr>
      <w:rFonts w:eastAsia="Times New Roman" w:cs="Times New Roman"/>
      <w:sz w:val="24"/>
      <w:szCs w:val="24"/>
      <w:lang w:eastAsia="ru-RU"/>
    </w:rPr>
  </w:style>
  <w:style w:type="paragraph" w:styleId="Icrtableheader" w:customStyle="1">
    <w:name w:val="icrtableheader"/>
    <w:basedOn w:val="Normal"/>
    <w:qFormat/>
    <w:rsid w:val="0013337c"/>
    <w:pPr>
      <w:spacing w:beforeAutospacing="1" w:afterAutospacing="1"/>
    </w:pPr>
    <w:rPr>
      <w:rFonts w:eastAsia="Times New Roman" w:cs="Times New Roman"/>
      <w:sz w:val="24"/>
      <w:szCs w:val="24"/>
      <w:lang w:eastAsia="ru-RU"/>
    </w:rPr>
  </w:style>
  <w:style w:type="paragraph" w:styleId="Plangraphicorgtable" w:customStyle="1">
    <w:name w:val="plangraphicorgtable"/>
    <w:basedOn w:val="Normal"/>
    <w:qFormat/>
    <w:rsid w:val="0013337c"/>
    <w:pPr>
      <w:spacing w:beforeAutospacing="1" w:afterAutospacing="1"/>
    </w:pPr>
    <w:rPr>
      <w:rFonts w:eastAsia="Times New Roman" w:cs="Times New Roman"/>
      <w:sz w:val="24"/>
      <w:szCs w:val="24"/>
      <w:lang w:eastAsia="ru-RU"/>
    </w:rPr>
  </w:style>
  <w:style w:type="paragraph" w:styleId="Plangraphicdoctable" w:customStyle="1">
    <w:name w:val="plangraphicdoctable"/>
    <w:basedOn w:val="Normal"/>
    <w:qFormat/>
    <w:rsid w:val="0013337c"/>
    <w:pPr>
      <w:spacing w:beforeAutospacing="1" w:afterAutospacing="1"/>
    </w:pPr>
    <w:rPr>
      <w:rFonts w:eastAsia="Times New Roman" w:cs="Times New Roman"/>
      <w:sz w:val="24"/>
      <w:szCs w:val="24"/>
      <w:lang w:eastAsia="ru-RU"/>
    </w:rPr>
  </w:style>
  <w:style w:type="paragraph" w:styleId="Rightpad" w:customStyle="1">
    <w:name w:val="right-pad"/>
    <w:basedOn w:val="Normal"/>
    <w:qFormat/>
    <w:rsid w:val="0013337c"/>
    <w:pPr>
      <w:spacing w:beforeAutospacing="1" w:afterAutospacing="1"/>
    </w:pPr>
    <w:rPr>
      <w:rFonts w:eastAsia="Times New Roman" w:cs="Times New Roman"/>
      <w:sz w:val="24"/>
      <w:szCs w:val="24"/>
      <w:lang w:eastAsia="ru-RU"/>
    </w:rPr>
  </w:style>
  <w:style w:type="paragraph" w:styleId="Tdsub" w:customStyle="1">
    <w:name w:val="tdsub"/>
    <w:basedOn w:val="Normal"/>
    <w:qFormat/>
    <w:rsid w:val="0013337c"/>
    <w:pPr>
      <w:spacing w:beforeAutospacing="1" w:afterAutospacing="1"/>
    </w:pPr>
    <w:rPr>
      <w:rFonts w:eastAsia="Times New Roman" w:cs="Times New Roman"/>
      <w:sz w:val="24"/>
      <w:szCs w:val="24"/>
      <w:lang w:eastAsia="ru-RU"/>
    </w:rPr>
  </w:style>
  <w:style w:type="paragraph" w:styleId="Pfcolbr" w:customStyle="1">
    <w:name w:val="pfcolbr"/>
    <w:basedOn w:val="Normal"/>
    <w:qFormat/>
    <w:rsid w:val="0013337c"/>
    <w:pPr>
      <w:spacing w:beforeAutospacing="1" w:afterAutospacing="1"/>
    </w:pPr>
    <w:rPr>
      <w:rFonts w:eastAsia="Times New Roman" w:cs="Times New Roman"/>
      <w:sz w:val="24"/>
      <w:szCs w:val="24"/>
      <w:lang w:eastAsia="ru-RU"/>
    </w:rPr>
  </w:style>
  <w:style w:type="paragraph" w:styleId="Pfcolb" w:customStyle="1">
    <w:name w:val="pfcolb"/>
    <w:basedOn w:val="Normal"/>
    <w:qFormat/>
    <w:rsid w:val="0013337c"/>
    <w:pPr>
      <w:spacing w:beforeAutospacing="1" w:afterAutospacing="1"/>
    </w:pPr>
    <w:rPr>
      <w:rFonts w:eastAsia="Times New Roman" w:cs="Times New Roman"/>
      <w:sz w:val="24"/>
      <w:szCs w:val="24"/>
      <w:lang w:eastAsia="ru-RU"/>
    </w:rPr>
  </w:style>
  <w:style w:type="paragraph" w:styleId="Pfcolb300" w:customStyle="1">
    <w:name w:val="pfcolb300"/>
    <w:basedOn w:val="Normal"/>
    <w:qFormat/>
    <w:rsid w:val="0013337c"/>
    <w:pPr>
      <w:spacing w:beforeAutospacing="1" w:afterAutospacing="1"/>
    </w:pPr>
    <w:rPr>
      <w:rFonts w:eastAsia="Times New Roman" w:cs="Times New Roman"/>
      <w:sz w:val="24"/>
      <w:szCs w:val="24"/>
      <w:lang w:eastAsia="ru-RU"/>
    </w:rPr>
  </w:style>
  <w:style w:type="paragraph" w:styleId="Number" w:customStyle="1">
    <w:name w:val="number"/>
    <w:basedOn w:val="Normal"/>
    <w:qFormat/>
    <w:rsid w:val="0013337c"/>
    <w:pPr>
      <w:spacing w:beforeAutospacing="1" w:afterAutospacing="1"/>
    </w:pPr>
    <w:rPr>
      <w:rFonts w:eastAsia="Times New Roman" w:cs="Times New Roman"/>
      <w:sz w:val="24"/>
      <w:szCs w:val="24"/>
      <w:lang w:eastAsia="ru-RU"/>
    </w:rPr>
  </w:style>
  <w:style w:type="paragraph" w:styleId="Title1" w:customStyle="1">
    <w:name w:val="title1"/>
    <w:basedOn w:val="Normal"/>
    <w:qFormat/>
    <w:rsid w:val="0013337c"/>
    <w:pPr>
      <w:spacing w:beforeAutospacing="1" w:afterAutospacing="1"/>
    </w:pPr>
    <w:rPr>
      <w:rFonts w:eastAsia="Times New Roman" w:cs="Times New Roman"/>
      <w:i/>
      <w:iCs/>
      <w:sz w:val="24"/>
      <w:szCs w:val="24"/>
      <w:lang w:eastAsia="ru-RU"/>
    </w:rPr>
  </w:style>
  <w:style w:type="paragraph" w:styleId="Aleft1" w:customStyle="1">
    <w:name w:val="aleft1"/>
    <w:basedOn w:val="Normal"/>
    <w:qFormat/>
    <w:rsid w:val="0013337c"/>
    <w:pPr>
      <w:spacing w:beforeAutospacing="1" w:afterAutospacing="1"/>
    </w:pPr>
    <w:rPr>
      <w:rFonts w:eastAsia="Times New Roman" w:cs="Times New Roman"/>
      <w:sz w:val="24"/>
      <w:szCs w:val="24"/>
      <w:lang w:eastAsia="ru-RU"/>
    </w:rPr>
  </w:style>
  <w:style w:type="paragraph" w:styleId="Bold1" w:customStyle="1">
    <w:name w:val="bold1"/>
    <w:basedOn w:val="Normal"/>
    <w:qFormat/>
    <w:rsid w:val="0013337c"/>
    <w:pPr>
      <w:spacing w:beforeAutospacing="1" w:afterAutospacing="1"/>
    </w:pPr>
    <w:rPr>
      <w:rFonts w:eastAsia="Times New Roman" w:cs="Times New Roman"/>
      <w:b/>
      <w:bCs/>
      <w:sz w:val="24"/>
      <w:szCs w:val="24"/>
      <w:lang w:eastAsia="ru-RU"/>
    </w:rPr>
  </w:style>
  <w:style w:type="paragraph" w:styleId="Subtitle1" w:customStyle="1">
    <w:name w:val="subtitle1"/>
    <w:basedOn w:val="Normal"/>
    <w:qFormat/>
    <w:rsid w:val="0013337c"/>
    <w:pPr>
      <w:spacing w:beforeAutospacing="1" w:afterAutospacing="1"/>
    </w:pPr>
    <w:rPr>
      <w:rFonts w:eastAsia="Times New Roman" w:cs="Times New Roman"/>
      <w:sz w:val="24"/>
      <w:szCs w:val="24"/>
      <w:u w:val="single"/>
      <w:lang w:eastAsia="ru-RU"/>
    </w:rPr>
  </w:style>
  <w:style w:type="paragraph" w:styleId="Header1" w:customStyle="1">
    <w:name w:val="header1"/>
    <w:basedOn w:val="Normal"/>
    <w:qFormat/>
    <w:rsid w:val="0013337c"/>
    <w:pPr>
      <w:spacing w:before="300" w:after="0"/>
    </w:pPr>
    <w:rPr>
      <w:rFonts w:eastAsia="Times New Roman" w:cs="Times New Roman"/>
      <w:sz w:val="24"/>
      <w:szCs w:val="24"/>
      <w:lang w:eastAsia="ru-RU"/>
    </w:rPr>
  </w:style>
  <w:style w:type="paragraph" w:styleId="Offset251" w:customStyle="1">
    <w:name w:val="offset251"/>
    <w:basedOn w:val="Normal"/>
    <w:qFormat/>
    <w:rsid w:val="0013337c"/>
    <w:pPr>
      <w:spacing w:beforeAutospacing="1" w:afterAutospacing="1"/>
      <w:ind w:left="375" w:hanging="0"/>
    </w:pPr>
    <w:rPr>
      <w:rFonts w:eastAsia="Times New Roman" w:cs="Times New Roman"/>
      <w:sz w:val="24"/>
      <w:szCs w:val="24"/>
      <w:lang w:eastAsia="ru-RU"/>
    </w:rPr>
  </w:style>
  <w:style w:type="paragraph" w:styleId="Offset501" w:customStyle="1">
    <w:name w:val="offset501"/>
    <w:basedOn w:val="Normal"/>
    <w:qFormat/>
    <w:rsid w:val="0013337c"/>
    <w:pPr>
      <w:spacing w:beforeAutospacing="1" w:afterAutospacing="1"/>
      <w:ind w:left="750" w:hanging="0"/>
    </w:pPr>
    <w:rPr>
      <w:rFonts w:eastAsia="Times New Roman" w:cs="Times New Roman"/>
      <w:sz w:val="24"/>
      <w:szCs w:val="24"/>
      <w:lang w:eastAsia="ru-RU"/>
    </w:rPr>
  </w:style>
  <w:style w:type="paragraph" w:styleId="Tablecol11" w:customStyle="1">
    <w:name w:val="tablecol11"/>
    <w:basedOn w:val="Normal"/>
    <w:qFormat/>
    <w:rsid w:val="0013337c"/>
    <w:pPr>
      <w:spacing w:beforeAutospacing="1" w:afterAutospacing="1"/>
    </w:pPr>
    <w:rPr>
      <w:rFonts w:eastAsia="Times New Roman" w:cs="Times New Roman"/>
      <w:sz w:val="24"/>
      <w:szCs w:val="24"/>
      <w:lang w:eastAsia="ru-RU"/>
    </w:rPr>
  </w:style>
  <w:style w:type="paragraph" w:styleId="Tablecol21" w:customStyle="1">
    <w:name w:val="tablecol21"/>
    <w:basedOn w:val="Normal"/>
    <w:qFormat/>
    <w:rsid w:val="0013337c"/>
    <w:pPr>
      <w:spacing w:beforeAutospacing="1" w:afterAutospacing="1"/>
    </w:pPr>
    <w:rPr>
      <w:rFonts w:eastAsia="Times New Roman" w:cs="Times New Roman"/>
      <w:sz w:val="24"/>
      <w:szCs w:val="24"/>
      <w:lang w:eastAsia="ru-RU"/>
    </w:rPr>
  </w:style>
  <w:style w:type="paragraph" w:styleId="Tablecol1notset1" w:customStyle="1">
    <w:name w:val="tablecol1notset1"/>
    <w:basedOn w:val="Normal"/>
    <w:qFormat/>
    <w:rsid w:val="0013337c"/>
    <w:pPr>
      <w:spacing w:beforeAutospacing="1" w:afterAutospacing="1"/>
    </w:pPr>
    <w:rPr>
      <w:rFonts w:eastAsia="Times New Roman" w:cs="Times New Roman"/>
      <w:sz w:val="24"/>
      <w:szCs w:val="24"/>
      <w:lang w:eastAsia="ru-RU"/>
    </w:rPr>
  </w:style>
  <w:style w:type="paragraph" w:styleId="Tablecol2notset1" w:customStyle="1">
    <w:name w:val="tablecol2notset1"/>
    <w:basedOn w:val="Normal"/>
    <w:qFormat/>
    <w:rsid w:val="0013337c"/>
    <w:pPr>
      <w:spacing w:beforeAutospacing="1" w:afterAutospacing="1"/>
    </w:pPr>
    <w:rPr>
      <w:rFonts w:eastAsia="Times New Roman" w:cs="Times New Roman"/>
      <w:sz w:val="24"/>
      <w:szCs w:val="24"/>
      <w:lang w:eastAsia="ru-RU"/>
    </w:rPr>
  </w:style>
  <w:style w:type="paragraph" w:styleId="Right1" w:customStyle="1">
    <w:name w:val="right1"/>
    <w:basedOn w:val="Normal"/>
    <w:qFormat/>
    <w:rsid w:val="0013337c"/>
    <w:pPr>
      <w:spacing w:beforeAutospacing="1" w:afterAutospacing="1"/>
      <w:jc w:val="right"/>
    </w:pPr>
    <w:rPr>
      <w:rFonts w:eastAsia="Times New Roman" w:cs="Times New Roman"/>
      <w:sz w:val="24"/>
      <w:szCs w:val="24"/>
      <w:lang w:eastAsia="ru-RU"/>
    </w:rPr>
  </w:style>
  <w:style w:type="paragraph" w:styleId="Apptable11" w:customStyle="1">
    <w:name w:val="apptable11"/>
    <w:basedOn w:val="Normal"/>
    <w:qFormat/>
    <w:rsid w:val="0013337c"/>
    <w:pPr>
      <w:pBdr>
        <w:top w:val="single" w:sz="6" w:space="0" w:color="000001"/>
        <w:left w:val="single" w:sz="6" w:space="0" w:color="000001"/>
      </w:pBdr>
    </w:pPr>
    <w:rPr>
      <w:rFonts w:eastAsia="Times New Roman" w:cs="Times New Roman"/>
      <w:sz w:val="24"/>
      <w:szCs w:val="24"/>
      <w:lang w:eastAsia="ru-RU"/>
    </w:rPr>
  </w:style>
  <w:style w:type="paragraph" w:styleId="Appcol11" w:customStyle="1">
    <w:name w:val="app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l21" w:customStyle="1">
    <w:name w:val="app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l31" w:customStyle="1">
    <w:name w:val="app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l41" w:customStyle="1">
    <w:name w:val="appcol4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l51" w:customStyle="1">
    <w:name w:val="appcol5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resultcol11" w:customStyle="1">
    <w:name w:val="appresult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resultcol21" w:customStyle="1">
    <w:name w:val="appresult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resultcol31" w:customStyle="1">
    <w:name w:val="appresult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resultcol41" w:customStyle="1">
    <w:name w:val="appresultcol4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resultcol4left1" w:customStyle="1">
    <w:name w:val="appresultcol4_left1"/>
    <w:basedOn w:val="Normal"/>
    <w:qFormat/>
    <w:rsid w:val="0013337c"/>
    <w:pPr>
      <w:pBdr>
        <w:bottom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Appcritcol11" w:customStyle="1">
    <w:name w:val="appcrit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ritcol21" w:customStyle="1">
    <w:name w:val="appcrit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ritcol31" w:customStyle="1">
    <w:name w:val="appcrit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desicioncol11" w:customStyle="1">
    <w:name w:val="appdesicion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desicioncol21" w:customStyle="1">
    <w:name w:val="appdesicion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desicioncol31" w:customStyle="1">
    <w:name w:val="appdesicion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desicioncol41" w:customStyle="1">
    <w:name w:val="appdesicioncol4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auctioncol11" w:customStyle="1">
    <w:name w:val="appauction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auctioncol21" w:customStyle="1">
    <w:name w:val="appauction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auctioncol31" w:customStyle="1">
    <w:name w:val="appauction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col11" w:customStyle="1">
    <w:name w:val="appcommission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col21" w:customStyle="1">
    <w:name w:val="appcommission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col31" w:customStyle="1">
    <w:name w:val="appcommission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col41" w:customStyle="1">
    <w:name w:val="appcommissioncol4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resultcol11" w:customStyle="1">
    <w:name w:val="appcommissionresult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resultcol21" w:customStyle="1">
    <w:name w:val="appcommissionresult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ommissionresultcoln1" w:customStyle="1">
    <w:name w:val="appcommissionresultcoln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Refusalfactcol11" w:customStyle="1">
    <w:name w:val="refusalfact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Refusalfactcol21" w:customStyle="1">
    <w:name w:val="refusalfact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Refusalfactcol31" w:customStyle="1">
    <w:name w:val="refusalfact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riteriascol11" w:customStyle="1">
    <w:name w:val="appcriteriascol1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riteriascol21" w:customStyle="1">
    <w:name w:val="appcriteriascol2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Appcriteriascol31" w:customStyle="1">
    <w:name w:val="appcriteriascol3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Newpage1" w:customStyle="1">
    <w:name w:val="newpage1"/>
    <w:basedOn w:val="Normal"/>
    <w:qFormat/>
    <w:rsid w:val="0013337c"/>
    <w:pPr>
      <w:pageBreakBefore/>
      <w:spacing w:beforeAutospacing="1" w:afterAutospacing="1"/>
    </w:pPr>
    <w:rPr>
      <w:rFonts w:eastAsia="Times New Roman" w:cs="Times New Roman"/>
      <w:sz w:val="24"/>
      <w:szCs w:val="24"/>
      <w:lang w:eastAsia="ru-RU"/>
    </w:rPr>
  </w:style>
  <w:style w:type="paragraph" w:styleId="Colborder1" w:customStyle="1">
    <w:name w:val="col-border1"/>
    <w:basedOn w:val="Normal"/>
    <w:qFormat/>
    <w:rsid w:val="0013337c"/>
    <w:pPr>
      <w:pBdr>
        <w:top w:val="single" w:sz="6" w:space="4" w:color="000001"/>
        <w:left w:val="single" w:sz="6" w:space="4" w:color="000001"/>
        <w:bottom w:val="single" w:sz="6" w:space="4" w:color="000001"/>
        <w:right w:val="single" w:sz="6" w:space="4" w:color="000001"/>
      </w:pBdr>
      <w:spacing w:beforeAutospacing="1" w:afterAutospacing="1"/>
    </w:pPr>
    <w:rPr>
      <w:rFonts w:eastAsia="Times New Roman" w:cs="Times New Roman"/>
      <w:sz w:val="24"/>
      <w:szCs w:val="24"/>
      <w:lang w:eastAsia="ru-RU"/>
    </w:rPr>
  </w:style>
  <w:style w:type="paragraph" w:styleId="Rightpad1" w:customStyle="1">
    <w:name w:val="right-pad1"/>
    <w:basedOn w:val="Normal"/>
    <w:qFormat/>
    <w:rsid w:val="0013337c"/>
    <w:pPr>
      <w:spacing w:beforeAutospacing="1" w:afterAutospacing="1"/>
      <w:jc w:val="right"/>
    </w:pPr>
    <w:rPr>
      <w:rFonts w:eastAsia="Times New Roman" w:cs="Times New Roman"/>
      <w:sz w:val="24"/>
      <w:szCs w:val="24"/>
      <w:lang w:eastAsia="ru-RU"/>
    </w:rPr>
  </w:style>
  <w:style w:type="paragraph" w:styleId="Data1" w:customStyle="1">
    <w:name w:val="data1"/>
    <w:basedOn w:val="Normal"/>
    <w:qFormat/>
    <w:rsid w:val="0013337c"/>
    <w:pPr>
      <w:pBdr>
        <w:bottom w:val="single" w:sz="6" w:space="0" w:color="000001"/>
      </w:pBdr>
      <w:spacing w:beforeAutospacing="1" w:afterAutospacing="1"/>
    </w:pPr>
    <w:rPr>
      <w:rFonts w:eastAsia="Times New Roman" w:cs="Times New Roman"/>
      <w:sz w:val="24"/>
      <w:szCs w:val="24"/>
      <w:lang w:eastAsia="ru-RU"/>
    </w:rPr>
  </w:style>
  <w:style w:type="paragraph" w:styleId="Center1" w:customStyle="1">
    <w:name w:val="center1"/>
    <w:basedOn w:val="Normal"/>
    <w:qFormat/>
    <w:rsid w:val="0013337c"/>
    <w:pPr>
      <w:spacing w:beforeAutospacing="1" w:afterAutospacing="1"/>
      <w:jc w:val="center"/>
    </w:pPr>
    <w:rPr>
      <w:rFonts w:eastAsia="Times New Roman" w:cs="Times New Roman"/>
      <w:sz w:val="24"/>
      <w:szCs w:val="24"/>
      <w:lang w:eastAsia="ru-RU"/>
    </w:rPr>
  </w:style>
  <w:style w:type="paragraph" w:styleId="Nounderline1" w:customStyle="1">
    <w:name w:val="no-underline1"/>
    <w:basedOn w:val="Normal"/>
    <w:qFormat/>
    <w:rsid w:val="0013337c"/>
    <w:pPr>
      <w:pBdr>
        <w:bottom w:val="single" w:sz="6" w:space="0" w:color="FFFFFF"/>
      </w:pBdr>
      <w:spacing w:beforeAutospacing="1" w:afterAutospacing="1"/>
    </w:pPr>
    <w:rPr>
      <w:rFonts w:eastAsia="Times New Roman" w:cs="Times New Roman"/>
      <w:sz w:val="24"/>
      <w:szCs w:val="24"/>
      <w:lang w:eastAsia="ru-RU"/>
    </w:rPr>
  </w:style>
  <w:style w:type="paragraph" w:styleId="Line1" w:customStyle="1">
    <w:name w:val="line1"/>
    <w:basedOn w:val="Normal"/>
    <w:qFormat/>
    <w:rsid w:val="0013337c"/>
    <w:pPr>
      <w:spacing w:beforeAutospacing="1" w:afterAutospacing="1"/>
    </w:pPr>
    <w:rPr>
      <w:rFonts w:eastAsia="Times New Roman" w:cs="Times New Roman"/>
      <w:sz w:val="24"/>
      <w:szCs w:val="24"/>
      <w:lang w:eastAsia="ru-RU"/>
    </w:rPr>
  </w:style>
  <w:style w:type="paragraph" w:styleId="Vertspace1" w:customStyle="1">
    <w:name w:val="vert-space1"/>
    <w:basedOn w:val="Normal"/>
    <w:qFormat/>
    <w:rsid w:val="0013337c"/>
    <w:pPr>
      <w:spacing w:beforeAutospacing="1" w:afterAutospacing="1"/>
    </w:pPr>
    <w:rPr>
      <w:rFonts w:eastAsia="Times New Roman" w:cs="Times New Roman"/>
      <w:sz w:val="24"/>
      <w:szCs w:val="24"/>
      <w:lang w:eastAsia="ru-RU"/>
    </w:rPr>
  </w:style>
  <w:style w:type="paragraph" w:styleId="Bottompad1" w:customStyle="1">
    <w:name w:val="bottom-pad1"/>
    <w:basedOn w:val="Normal"/>
    <w:qFormat/>
    <w:rsid w:val="0013337c"/>
    <w:pPr>
      <w:spacing w:beforeAutospacing="1" w:after="75"/>
    </w:pPr>
    <w:rPr>
      <w:rFonts w:eastAsia="Times New Roman" w:cs="Times New Roman"/>
      <w:sz w:val="24"/>
      <w:szCs w:val="24"/>
      <w:lang w:eastAsia="ru-RU"/>
    </w:rPr>
  </w:style>
  <w:style w:type="paragraph" w:styleId="Contentholder1" w:customStyle="1">
    <w:name w:val="contentholder1"/>
    <w:basedOn w:val="Normal"/>
    <w:qFormat/>
    <w:rsid w:val="0013337c"/>
    <w:pPr>
      <w:spacing w:beforeAutospacing="1" w:afterAutospacing="1"/>
    </w:pPr>
    <w:rPr>
      <w:rFonts w:eastAsia="Times New Roman" w:cs="Times New Roman"/>
      <w:sz w:val="24"/>
      <w:szCs w:val="24"/>
      <w:lang w:eastAsia="ru-RU"/>
    </w:rPr>
  </w:style>
  <w:style w:type="paragraph" w:styleId="Contractstable1" w:customStyle="1">
    <w:name w:val="contractstable1"/>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Tdsub1" w:customStyle="1">
    <w:name w:val="tdsub1"/>
    <w:basedOn w:val="Normal"/>
    <w:qFormat/>
    <w:rsid w:val="0013337c"/>
    <w:pPr>
      <w:spacing w:beforeAutospacing="1" w:afterAutospacing="1"/>
    </w:pPr>
    <w:rPr>
      <w:rFonts w:eastAsia="Times New Roman" w:cs="Times New Roman"/>
      <w:sz w:val="24"/>
      <w:szCs w:val="24"/>
      <w:lang w:eastAsia="ru-RU"/>
    </w:rPr>
  </w:style>
  <w:style w:type="paragraph" w:styleId="Contractstablesub1" w:customStyle="1">
    <w:name w:val="contractstablesub1"/>
    <w:basedOn w:val="Normal"/>
    <w:qFormat/>
    <w:rsid w:val="0013337c"/>
    <w:pPr>
      <w:spacing w:beforeAutospacing="1" w:afterAutospacing="1"/>
    </w:pPr>
    <w:rPr>
      <w:rFonts w:eastAsia="Times New Roman" w:cs="Times New Roman"/>
      <w:sz w:val="24"/>
      <w:szCs w:val="24"/>
      <w:lang w:eastAsia="ru-RU"/>
    </w:rPr>
  </w:style>
  <w:style w:type="paragraph" w:styleId="Contractstitle1" w:customStyle="1">
    <w:name w:val="contractstitle1"/>
    <w:basedOn w:val="Normal"/>
    <w:qFormat/>
    <w:rsid w:val="0013337c"/>
    <w:pPr>
      <w:spacing w:beforeAutospacing="1" w:afterAutospacing="1"/>
      <w:jc w:val="center"/>
    </w:pPr>
    <w:rPr>
      <w:rFonts w:eastAsia="Times New Roman" w:cs="Times New Roman"/>
      <w:sz w:val="24"/>
      <w:szCs w:val="24"/>
      <w:lang w:eastAsia="ru-RU"/>
    </w:rPr>
  </w:style>
  <w:style w:type="paragraph" w:styleId="Budgetsoureccell1" w:customStyle="1">
    <w:name w:val="budgetsoureccell1"/>
    <w:basedOn w:val="Normal"/>
    <w:qFormat/>
    <w:rsid w:val="0013337c"/>
    <w:pPr>
      <w:spacing w:beforeAutospacing="1" w:afterAutospacing="1"/>
    </w:pPr>
    <w:rPr>
      <w:rFonts w:eastAsia="Times New Roman" w:cs="Times New Roman"/>
      <w:sz w:val="24"/>
      <w:szCs w:val="24"/>
      <w:lang w:eastAsia="ru-RU"/>
    </w:rPr>
  </w:style>
  <w:style w:type="paragraph" w:styleId="Offbudgetsoureccell1" w:customStyle="1">
    <w:name w:val="offbudgetsoureccell1"/>
    <w:basedOn w:val="Normal"/>
    <w:qFormat/>
    <w:rsid w:val="0013337c"/>
    <w:pPr>
      <w:spacing w:beforeAutospacing="1" w:afterAutospacing="1"/>
    </w:pPr>
    <w:rPr>
      <w:rFonts w:eastAsia="Times New Roman" w:cs="Times New Roman"/>
      <w:sz w:val="24"/>
      <w:szCs w:val="24"/>
      <w:lang w:eastAsia="ru-RU"/>
    </w:rPr>
  </w:style>
  <w:style w:type="paragraph" w:styleId="Pfcol110" w:customStyle="1">
    <w:name w:val="pfcol110"/>
    <w:basedOn w:val="Normal"/>
    <w:qFormat/>
    <w:rsid w:val="0013337c"/>
    <w:pPr>
      <w:spacing w:beforeAutospacing="1" w:afterAutospacing="1"/>
    </w:pPr>
    <w:rPr>
      <w:rFonts w:eastAsia="Times New Roman" w:cs="Times New Roman"/>
      <w:sz w:val="24"/>
      <w:szCs w:val="24"/>
      <w:lang w:eastAsia="ru-RU"/>
    </w:rPr>
  </w:style>
  <w:style w:type="paragraph" w:styleId="Pfcol210" w:customStyle="1">
    <w:name w:val="pfcol210"/>
    <w:basedOn w:val="Normal"/>
    <w:qFormat/>
    <w:rsid w:val="0013337c"/>
    <w:pPr>
      <w:spacing w:beforeAutospacing="1" w:afterAutospacing="1"/>
    </w:pPr>
    <w:rPr>
      <w:rFonts w:eastAsia="Times New Roman" w:cs="Times New Roman"/>
      <w:sz w:val="24"/>
      <w:szCs w:val="24"/>
      <w:lang w:eastAsia="ru-RU"/>
    </w:rPr>
  </w:style>
  <w:style w:type="paragraph" w:styleId="Pfcol31" w:customStyle="1">
    <w:name w:val="pfcol31"/>
    <w:basedOn w:val="Normal"/>
    <w:qFormat/>
    <w:rsid w:val="0013337c"/>
    <w:pPr>
      <w:spacing w:beforeAutospacing="1" w:afterAutospacing="1"/>
    </w:pPr>
    <w:rPr>
      <w:rFonts w:eastAsia="Times New Roman" w:cs="Times New Roman"/>
      <w:sz w:val="24"/>
      <w:szCs w:val="24"/>
      <w:lang w:eastAsia="ru-RU"/>
    </w:rPr>
  </w:style>
  <w:style w:type="paragraph" w:styleId="Pfcol41" w:customStyle="1">
    <w:name w:val="pfcol41"/>
    <w:basedOn w:val="Normal"/>
    <w:qFormat/>
    <w:rsid w:val="0013337c"/>
    <w:pPr>
      <w:spacing w:beforeAutospacing="1" w:afterAutospacing="1"/>
    </w:pPr>
    <w:rPr>
      <w:rFonts w:eastAsia="Times New Roman" w:cs="Times New Roman"/>
      <w:sz w:val="24"/>
      <w:szCs w:val="24"/>
      <w:lang w:eastAsia="ru-RU"/>
    </w:rPr>
  </w:style>
  <w:style w:type="paragraph" w:styleId="Pfcol51" w:customStyle="1">
    <w:name w:val="pfcol51"/>
    <w:basedOn w:val="Normal"/>
    <w:qFormat/>
    <w:rsid w:val="0013337c"/>
    <w:pPr>
      <w:spacing w:beforeAutospacing="1" w:afterAutospacing="1"/>
    </w:pPr>
    <w:rPr>
      <w:rFonts w:eastAsia="Times New Roman" w:cs="Times New Roman"/>
      <w:sz w:val="24"/>
      <w:szCs w:val="24"/>
      <w:lang w:eastAsia="ru-RU"/>
    </w:rPr>
  </w:style>
  <w:style w:type="paragraph" w:styleId="Pfcol61" w:customStyle="1">
    <w:name w:val="pfcol61"/>
    <w:basedOn w:val="Normal"/>
    <w:qFormat/>
    <w:rsid w:val="0013337c"/>
    <w:pPr>
      <w:spacing w:beforeAutospacing="1" w:afterAutospacing="1"/>
    </w:pPr>
    <w:rPr>
      <w:rFonts w:eastAsia="Times New Roman" w:cs="Times New Roman"/>
      <w:sz w:val="24"/>
      <w:szCs w:val="24"/>
      <w:lang w:eastAsia="ru-RU"/>
    </w:rPr>
  </w:style>
  <w:style w:type="paragraph" w:styleId="Pfcol71" w:customStyle="1">
    <w:name w:val="pfcol71"/>
    <w:basedOn w:val="Normal"/>
    <w:qFormat/>
    <w:rsid w:val="0013337c"/>
    <w:pPr>
      <w:spacing w:beforeAutospacing="1" w:afterAutospacing="1"/>
    </w:pPr>
    <w:rPr>
      <w:rFonts w:eastAsia="Times New Roman" w:cs="Times New Roman"/>
      <w:sz w:val="24"/>
      <w:szCs w:val="24"/>
      <w:lang w:eastAsia="ru-RU"/>
    </w:rPr>
  </w:style>
  <w:style w:type="paragraph" w:styleId="Pfcol81" w:customStyle="1">
    <w:name w:val="pfcol81"/>
    <w:basedOn w:val="Normal"/>
    <w:qFormat/>
    <w:rsid w:val="0013337c"/>
    <w:pPr>
      <w:spacing w:beforeAutospacing="1" w:afterAutospacing="1"/>
    </w:pPr>
    <w:rPr>
      <w:rFonts w:eastAsia="Times New Roman" w:cs="Times New Roman"/>
      <w:sz w:val="24"/>
      <w:szCs w:val="24"/>
      <w:lang w:eastAsia="ru-RU"/>
    </w:rPr>
  </w:style>
  <w:style w:type="paragraph" w:styleId="Pfcol91" w:customStyle="1">
    <w:name w:val="pfcol91"/>
    <w:basedOn w:val="Normal"/>
    <w:qFormat/>
    <w:rsid w:val="0013337c"/>
    <w:pPr>
      <w:spacing w:beforeAutospacing="1" w:afterAutospacing="1"/>
    </w:pPr>
    <w:rPr>
      <w:rFonts w:eastAsia="Times New Roman" w:cs="Times New Roman"/>
      <w:sz w:val="24"/>
      <w:szCs w:val="24"/>
      <w:lang w:eastAsia="ru-RU"/>
    </w:rPr>
  </w:style>
  <w:style w:type="paragraph" w:styleId="Pfcol101" w:customStyle="1">
    <w:name w:val="pfcol101"/>
    <w:basedOn w:val="Normal"/>
    <w:qFormat/>
    <w:rsid w:val="0013337c"/>
    <w:pPr>
      <w:spacing w:beforeAutospacing="1" w:afterAutospacing="1"/>
    </w:pPr>
    <w:rPr>
      <w:rFonts w:eastAsia="Times New Roman" w:cs="Times New Roman"/>
      <w:sz w:val="24"/>
      <w:szCs w:val="24"/>
      <w:lang w:eastAsia="ru-RU"/>
    </w:rPr>
  </w:style>
  <w:style w:type="paragraph" w:styleId="Pfcol111" w:customStyle="1">
    <w:name w:val="pfcol111"/>
    <w:basedOn w:val="Normal"/>
    <w:qFormat/>
    <w:rsid w:val="0013337c"/>
    <w:pPr>
      <w:spacing w:beforeAutospacing="1" w:afterAutospacing="1"/>
    </w:pPr>
    <w:rPr>
      <w:rFonts w:eastAsia="Times New Roman" w:cs="Times New Roman"/>
      <w:sz w:val="24"/>
      <w:szCs w:val="24"/>
      <w:lang w:eastAsia="ru-RU"/>
    </w:rPr>
  </w:style>
  <w:style w:type="paragraph" w:styleId="Pfcol121" w:customStyle="1">
    <w:name w:val="pfcol121"/>
    <w:basedOn w:val="Normal"/>
    <w:qFormat/>
    <w:rsid w:val="0013337c"/>
    <w:pPr>
      <w:spacing w:beforeAutospacing="1" w:afterAutospacing="1"/>
    </w:pPr>
    <w:rPr>
      <w:rFonts w:eastAsia="Times New Roman" w:cs="Times New Roman"/>
      <w:sz w:val="24"/>
      <w:szCs w:val="24"/>
      <w:lang w:eastAsia="ru-RU"/>
    </w:rPr>
  </w:style>
  <w:style w:type="paragraph" w:styleId="Pfcol131" w:customStyle="1">
    <w:name w:val="pfcol131"/>
    <w:basedOn w:val="Normal"/>
    <w:qFormat/>
    <w:rsid w:val="0013337c"/>
    <w:pPr>
      <w:spacing w:beforeAutospacing="1" w:afterAutospacing="1"/>
    </w:pPr>
    <w:rPr>
      <w:rFonts w:eastAsia="Times New Roman" w:cs="Times New Roman"/>
      <w:sz w:val="24"/>
      <w:szCs w:val="24"/>
      <w:lang w:eastAsia="ru-RU"/>
    </w:rPr>
  </w:style>
  <w:style w:type="paragraph" w:styleId="Pfcol141" w:customStyle="1">
    <w:name w:val="pfcol141"/>
    <w:basedOn w:val="Normal"/>
    <w:qFormat/>
    <w:rsid w:val="0013337c"/>
    <w:pPr>
      <w:spacing w:beforeAutospacing="1" w:afterAutospacing="1"/>
    </w:pPr>
    <w:rPr>
      <w:rFonts w:eastAsia="Times New Roman" w:cs="Times New Roman"/>
      <w:sz w:val="24"/>
      <w:szCs w:val="24"/>
      <w:lang w:eastAsia="ru-RU"/>
    </w:rPr>
  </w:style>
  <w:style w:type="paragraph" w:styleId="Pfcol151" w:customStyle="1">
    <w:name w:val="pfcol151"/>
    <w:basedOn w:val="Normal"/>
    <w:qFormat/>
    <w:rsid w:val="0013337c"/>
    <w:pPr>
      <w:spacing w:beforeAutospacing="1" w:afterAutospacing="1"/>
    </w:pPr>
    <w:rPr>
      <w:rFonts w:eastAsia="Times New Roman" w:cs="Times New Roman"/>
      <w:sz w:val="24"/>
      <w:szCs w:val="24"/>
      <w:lang w:eastAsia="ru-RU"/>
    </w:rPr>
  </w:style>
  <w:style w:type="paragraph" w:styleId="Pfcol161" w:customStyle="1">
    <w:name w:val="pfcol161"/>
    <w:basedOn w:val="Normal"/>
    <w:qFormat/>
    <w:rsid w:val="0013337c"/>
    <w:pPr>
      <w:spacing w:beforeAutospacing="1" w:afterAutospacing="1"/>
    </w:pPr>
    <w:rPr>
      <w:rFonts w:eastAsia="Times New Roman" w:cs="Times New Roman"/>
      <w:sz w:val="24"/>
      <w:szCs w:val="24"/>
      <w:lang w:eastAsia="ru-RU"/>
    </w:rPr>
  </w:style>
  <w:style w:type="paragraph" w:styleId="Pfcol171" w:customStyle="1">
    <w:name w:val="pfcol171"/>
    <w:basedOn w:val="Normal"/>
    <w:qFormat/>
    <w:rsid w:val="0013337c"/>
    <w:pPr>
      <w:spacing w:beforeAutospacing="1" w:afterAutospacing="1"/>
    </w:pPr>
    <w:rPr>
      <w:rFonts w:eastAsia="Times New Roman" w:cs="Times New Roman"/>
      <w:sz w:val="24"/>
      <w:szCs w:val="24"/>
      <w:lang w:eastAsia="ru-RU"/>
    </w:rPr>
  </w:style>
  <w:style w:type="paragraph" w:styleId="Pfcol181" w:customStyle="1">
    <w:name w:val="pfcol181"/>
    <w:basedOn w:val="Normal"/>
    <w:qFormat/>
    <w:rsid w:val="0013337c"/>
    <w:pPr>
      <w:spacing w:beforeAutospacing="1" w:afterAutospacing="1"/>
    </w:pPr>
    <w:rPr>
      <w:rFonts w:eastAsia="Times New Roman" w:cs="Times New Roman"/>
      <w:sz w:val="24"/>
      <w:szCs w:val="24"/>
      <w:lang w:eastAsia="ru-RU"/>
    </w:rPr>
  </w:style>
  <w:style w:type="paragraph" w:styleId="Pfcol191" w:customStyle="1">
    <w:name w:val="pfcol191"/>
    <w:basedOn w:val="Normal"/>
    <w:qFormat/>
    <w:rsid w:val="0013337c"/>
    <w:pPr>
      <w:spacing w:beforeAutospacing="1" w:afterAutospacing="1"/>
    </w:pPr>
    <w:rPr>
      <w:rFonts w:eastAsia="Times New Roman" w:cs="Times New Roman"/>
      <w:sz w:val="24"/>
      <w:szCs w:val="24"/>
      <w:lang w:eastAsia="ru-RU"/>
    </w:rPr>
  </w:style>
  <w:style w:type="paragraph" w:styleId="Pfcol201" w:customStyle="1">
    <w:name w:val="pfcol201"/>
    <w:basedOn w:val="Normal"/>
    <w:qFormat/>
    <w:rsid w:val="0013337c"/>
    <w:pPr>
      <w:spacing w:beforeAutospacing="1" w:afterAutospacing="1"/>
    </w:pPr>
    <w:rPr>
      <w:rFonts w:eastAsia="Times New Roman" w:cs="Times New Roman"/>
      <w:sz w:val="24"/>
      <w:szCs w:val="24"/>
      <w:lang w:eastAsia="ru-RU"/>
    </w:rPr>
  </w:style>
  <w:style w:type="paragraph" w:styleId="Pfcol211" w:customStyle="1">
    <w:name w:val="pfcol211"/>
    <w:basedOn w:val="Normal"/>
    <w:qFormat/>
    <w:rsid w:val="0013337c"/>
    <w:pPr>
      <w:spacing w:beforeAutospacing="1" w:afterAutospacing="1"/>
    </w:pPr>
    <w:rPr>
      <w:rFonts w:eastAsia="Times New Roman" w:cs="Times New Roman"/>
      <w:sz w:val="24"/>
      <w:szCs w:val="24"/>
      <w:lang w:eastAsia="ru-RU"/>
    </w:rPr>
  </w:style>
  <w:style w:type="paragraph" w:styleId="Pfcol221" w:customStyle="1">
    <w:name w:val="pfcol221"/>
    <w:basedOn w:val="Normal"/>
    <w:qFormat/>
    <w:rsid w:val="0013337c"/>
    <w:pPr>
      <w:spacing w:beforeAutospacing="1" w:afterAutospacing="1"/>
    </w:pPr>
    <w:rPr>
      <w:rFonts w:eastAsia="Times New Roman" w:cs="Times New Roman"/>
      <w:sz w:val="24"/>
      <w:szCs w:val="24"/>
      <w:lang w:eastAsia="ru-RU"/>
    </w:rPr>
  </w:style>
  <w:style w:type="paragraph" w:styleId="Pfcol231" w:customStyle="1">
    <w:name w:val="pfcol231"/>
    <w:basedOn w:val="Normal"/>
    <w:qFormat/>
    <w:rsid w:val="0013337c"/>
    <w:pPr>
      <w:spacing w:beforeAutospacing="1" w:afterAutospacing="1"/>
    </w:pPr>
    <w:rPr>
      <w:rFonts w:eastAsia="Times New Roman" w:cs="Times New Roman"/>
      <w:sz w:val="24"/>
      <w:szCs w:val="24"/>
      <w:lang w:eastAsia="ru-RU"/>
    </w:rPr>
  </w:style>
  <w:style w:type="paragraph" w:styleId="Pfcol241" w:customStyle="1">
    <w:name w:val="pfcol241"/>
    <w:basedOn w:val="Normal"/>
    <w:qFormat/>
    <w:rsid w:val="0013337c"/>
    <w:pPr>
      <w:spacing w:beforeAutospacing="1" w:afterAutospacing="1"/>
    </w:pPr>
    <w:rPr>
      <w:rFonts w:eastAsia="Times New Roman" w:cs="Times New Roman"/>
      <w:sz w:val="24"/>
      <w:szCs w:val="24"/>
      <w:lang w:eastAsia="ru-RU"/>
    </w:rPr>
  </w:style>
  <w:style w:type="paragraph" w:styleId="Pfcol251" w:customStyle="1">
    <w:name w:val="pfcol251"/>
    <w:basedOn w:val="Normal"/>
    <w:qFormat/>
    <w:rsid w:val="0013337c"/>
    <w:pPr>
      <w:spacing w:beforeAutospacing="1" w:afterAutospacing="1"/>
    </w:pPr>
    <w:rPr>
      <w:rFonts w:eastAsia="Times New Roman" w:cs="Times New Roman"/>
      <w:sz w:val="24"/>
      <w:szCs w:val="24"/>
      <w:lang w:eastAsia="ru-RU"/>
    </w:rPr>
  </w:style>
  <w:style w:type="paragraph" w:styleId="Pfcol261" w:customStyle="1">
    <w:name w:val="pfcol261"/>
    <w:basedOn w:val="Normal"/>
    <w:qFormat/>
    <w:rsid w:val="0013337c"/>
    <w:pPr>
      <w:spacing w:beforeAutospacing="1" w:afterAutospacing="1"/>
    </w:pPr>
    <w:rPr>
      <w:rFonts w:eastAsia="Times New Roman" w:cs="Times New Roman"/>
      <w:sz w:val="24"/>
      <w:szCs w:val="24"/>
      <w:lang w:eastAsia="ru-RU"/>
    </w:rPr>
  </w:style>
  <w:style w:type="paragraph" w:styleId="Pfcol271" w:customStyle="1">
    <w:name w:val="pfcol271"/>
    <w:basedOn w:val="Normal"/>
    <w:qFormat/>
    <w:rsid w:val="0013337c"/>
    <w:pPr>
      <w:spacing w:beforeAutospacing="1" w:afterAutospacing="1"/>
    </w:pPr>
    <w:rPr>
      <w:rFonts w:eastAsia="Times New Roman" w:cs="Times New Roman"/>
      <w:sz w:val="24"/>
      <w:szCs w:val="24"/>
      <w:lang w:eastAsia="ru-RU"/>
    </w:rPr>
  </w:style>
  <w:style w:type="paragraph" w:styleId="Pfcol281" w:customStyle="1">
    <w:name w:val="pfcol281"/>
    <w:basedOn w:val="Normal"/>
    <w:qFormat/>
    <w:rsid w:val="0013337c"/>
    <w:pPr>
      <w:spacing w:beforeAutospacing="1" w:afterAutospacing="1"/>
    </w:pPr>
    <w:rPr>
      <w:rFonts w:eastAsia="Times New Roman" w:cs="Times New Roman"/>
      <w:sz w:val="24"/>
      <w:szCs w:val="24"/>
      <w:lang w:eastAsia="ru-RU"/>
    </w:rPr>
  </w:style>
  <w:style w:type="paragraph" w:styleId="Pfcol291" w:customStyle="1">
    <w:name w:val="pfcol291"/>
    <w:basedOn w:val="Normal"/>
    <w:qFormat/>
    <w:rsid w:val="0013337c"/>
    <w:pPr>
      <w:spacing w:beforeAutospacing="1" w:afterAutospacing="1"/>
    </w:pPr>
    <w:rPr>
      <w:rFonts w:eastAsia="Times New Roman" w:cs="Times New Roman"/>
      <w:sz w:val="24"/>
      <w:szCs w:val="24"/>
      <w:lang w:eastAsia="ru-RU"/>
    </w:rPr>
  </w:style>
  <w:style w:type="paragraph" w:styleId="Pfcol301" w:customStyle="1">
    <w:name w:val="pfcol301"/>
    <w:basedOn w:val="Normal"/>
    <w:qFormat/>
    <w:rsid w:val="0013337c"/>
    <w:pPr>
      <w:spacing w:beforeAutospacing="1" w:afterAutospacing="1"/>
    </w:pPr>
    <w:rPr>
      <w:rFonts w:eastAsia="Times New Roman" w:cs="Times New Roman"/>
      <w:sz w:val="24"/>
      <w:szCs w:val="24"/>
      <w:lang w:eastAsia="ru-RU"/>
    </w:rPr>
  </w:style>
  <w:style w:type="paragraph" w:styleId="Pfcolbr1" w:customStyle="1">
    <w:name w:val="pfcolbr1"/>
    <w:basedOn w:val="Normal"/>
    <w:qFormat/>
    <w:rsid w:val="0013337c"/>
    <w:pPr>
      <w:pBdr>
        <w:top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Pfcolb1" w:customStyle="1">
    <w:name w:val="pfcolb1"/>
    <w:basedOn w:val="Normal"/>
    <w:qFormat/>
    <w:rsid w:val="0013337c"/>
    <w:pPr>
      <w:pBdr>
        <w:top w:val="single" w:sz="6" w:space="0" w:color="000001"/>
      </w:pBdr>
      <w:spacing w:beforeAutospacing="1" w:afterAutospacing="1"/>
    </w:pPr>
    <w:rPr>
      <w:rFonts w:eastAsia="Times New Roman" w:cs="Times New Roman"/>
      <w:sz w:val="24"/>
      <w:szCs w:val="24"/>
      <w:lang w:eastAsia="ru-RU"/>
    </w:rPr>
  </w:style>
  <w:style w:type="paragraph" w:styleId="Pfcolb3001" w:customStyle="1">
    <w:name w:val="pfcolb3001"/>
    <w:basedOn w:val="Normal"/>
    <w:qFormat/>
    <w:rsid w:val="0013337c"/>
    <w:pPr>
      <w:pBdr>
        <w:top w:val="single" w:sz="6" w:space="0" w:color="000001"/>
      </w:pBdr>
      <w:spacing w:beforeAutospacing="1" w:afterAutospacing="1"/>
    </w:pPr>
    <w:rPr>
      <w:rFonts w:eastAsia="Times New Roman" w:cs="Times New Roman"/>
      <w:sz w:val="24"/>
      <w:szCs w:val="24"/>
      <w:lang w:eastAsia="ru-RU"/>
    </w:rPr>
  </w:style>
  <w:style w:type="paragraph" w:styleId="Nowrap1" w:customStyle="1">
    <w:name w:val="nowrap1"/>
    <w:basedOn w:val="Normal"/>
    <w:qFormat/>
    <w:rsid w:val="0013337c"/>
    <w:pPr>
      <w:spacing w:beforeAutospacing="1" w:afterAutospacing="1"/>
    </w:pPr>
    <w:rPr>
      <w:rFonts w:eastAsia="Times New Roman" w:cs="Times New Roman"/>
      <w:sz w:val="24"/>
      <w:szCs w:val="24"/>
      <w:lang w:eastAsia="ru-RU"/>
    </w:rPr>
  </w:style>
  <w:style w:type="paragraph" w:styleId="Plangraphictable1" w:customStyle="1">
    <w:name w:val="plangraphictable1"/>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Plangraphictitle1" w:customStyle="1">
    <w:name w:val="plangraphictitle1"/>
    <w:basedOn w:val="Normal"/>
    <w:qFormat/>
    <w:rsid w:val="0013337c"/>
    <w:pPr>
      <w:spacing w:beforeAutospacing="1" w:afterAutospacing="1"/>
      <w:jc w:val="center"/>
    </w:pPr>
    <w:rPr>
      <w:rFonts w:eastAsia="Times New Roman" w:cs="Times New Roman"/>
      <w:b/>
      <w:bCs/>
      <w:sz w:val="24"/>
      <w:szCs w:val="24"/>
      <w:lang w:eastAsia="ru-RU"/>
    </w:rPr>
  </w:style>
  <w:style w:type="paragraph" w:styleId="Plangraphiccelltd1" w:customStyle="1">
    <w:name w:val="plangraphiccelltd1"/>
    <w:basedOn w:val="Normal"/>
    <w:qFormat/>
    <w:rsid w:val="0013337c"/>
    <w:pPr>
      <w:spacing w:beforeAutospacing="1" w:afterAutospacing="1"/>
      <w:jc w:val="center"/>
    </w:pPr>
    <w:rPr>
      <w:rFonts w:eastAsia="Times New Roman" w:cs="Times New Roman"/>
      <w:sz w:val="24"/>
      <w:szCs w:val="24"/>
      <w:lang w:eastAsia="ru-RU"/>
    </w:rPr>
  </w:style>
  <w:style w:type="paragraph" w:styleId="Plahgraphicposition1" w:customStyle="1">
    <w:name w:val="plahgraphicposition1"/>
    <w:basedOn w:val="Normal"/>
    <w:qFormat/>
    <w:rsid w:val="0013337c"/>
    <w:pPr>
      <w:pBdr>
        <w:top w:val="single" w:sz="6" w:space="0" w:color="000001"/>
        <w:bottom w:val="single" w:sz="6" w:space="0" w:color="000001"/>
      </w:pBdr>
      <w:spacing w:beforeAutospacing="1" w:afterAutospacing="1"/>
      <w:jc w:val="center"/>
    </w:pPr>
    <w:rPr>
      <w:rFonts w:eastAsia="Times New Roman" w:cs="Times New Roman"/>
      <w:sz w:val="24"/>
      <w:szCs w:val="24"/>
      <w:lang w:eastAsia="ru-RU"/>
    </w:rPr>
  </w:style>
  <w:style w:type="paragraph" w:styleId="Plahgraphicpositiontoprightbottom1" w:customStyle="1">
    <w:name w:val="plahgraphicpositiontoprightbottom1"/>
    <w:basedOn w:val="Normal"/>
    <w:qFormat/>
    <w:rsid w:val="0013337c"/>
    <w:pPr>
      <w:pBdr>
        <w:top w:val="single" w:sz="6" w:space="0" w:color="000001"/>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Plahgraphicpositionleftrightbottom1" w:customStyle="1">
    <w:name w:val="plahgraphicpositionleftrightbottom1"/>
    <w:basedOn w:val="Normal"/>
    <w:qFormat/>
    <w:rsid w:val="0013337c"/>
    <w:pPr>
      <w:pBdr>
        <w:left w:val="single" w:sz="6" w:space="0" w:color="000001"/>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Plahgraphicpositionleftright1" w:customStyle="1">
    <w:name w:val="plahgraphicpositionleftright1"/>
    <w:basedOn w:val="Normal"/>
    <w:qFormat/>
    <w:rsid w:val="0013337c"/>
    <w:pPr>
      <w:pBdr>
        <w:left w:val="single" w:sz="6" w:space="0" w:color="000001"/>
        <w:right w:val="single" w:sz="6" w:space="0" w:color="000001"/>
      </w:pBdr>
      <w:spacing w:beforeAutospacing="1" w:afterAutospacing="1"/>
      <w:jc w:val="center"/>
      <w:textAlignment w:val="top"/>
    </w:pPr>
    <w:rPr>
      <w:rFonts w:eastAsia="Times New Roman" w:cs="Times New Roman"/>
      <w:sz w:val="24"/>
      <w:szCs w:val="24"/>
      <w:lang w:eastAsia="ru-RU"/>
    </w:rPr>
  </w:style>
  <w:style w:type="paragraph" w:styleId="Plahgraphicpositiontopbottomleft1" w:customStyle="1">
    <w:name w:val="plahgraphicpositiontopbottomleft1"/>
    <w:basedOn w:val="Normal"/>
    <w:qFormat/>
    <w:rsid w:val="0013337c"/>
    <w:pPr>
      <w:pBdr>
        <w:top w:val="single" w:sz="6" w:space="0" w:color="000001"/>
        <w:left w:val="single" w:sz="6" w:space="0" w:color="000001"/>
        <w:bottom w:val="single" w:sz="6" w:space="0" w:color="000001"/>
      </w:pBdr>
      <w:spacing w:beforeAutospacing="1" w:afterAutospacing="1"/>
      <w:jc w:val="center"/>
    </w:pPr>
    <w:rPr>
      <w:rFonts w:eastAsia="Times New Roman" w:cs="Times New Roman"/>
      <w:sz w:val="24"/>
      <w:szCs w:val="24"/>
      <w:lang w:eastAsia="ru-RU"/>
    </w:rPr>
  </w:style>
  <w:style w:type="paragraph" w:styleId="Plahgraphicpositiontoprightleft1" w:customStyle="1">
    <w:name w:val="plahgraphicpositiontoprightleft1"/>
    <w:basedOn w:val="Normal"/>
    <w:qFormat/>
    <w:rsid w:val="0013337c"/>
    <w:pPr>
      <w:pBdr>
        <w:top w:val="single" w:sz="6" w:space="0" w:color="000001"/>
        <w:left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Plahgraphicpositiontopbottom1" w:customStyle="1">
    <w:name w:val="plahgraphicpositiontopbottom1"/>
    <w:basedOn w:val="Normal"/>
    <w:qFormat/>
    <w:rsid w:val="0013337c"/>
    <w:pPr>
      <w:pBdr>
        <w:top w:val="single" w:sz="6" w:space="0" w:color="000001"/>
        <w:bottom w:val="single" w:sz="6" w:space="0" w:color="000001"/>
      </w:pBdr>
      <w:spacing w:beforeAutospacing="1" w:afterAutospacing="1"/>
      <w:jc w:val="center"/>
    </w:pPr>
    <w:rPr>
      <w:rFonts w:eastAsia="Times New Roman" w:cs="Times New Roman"/>
      <w:sz w:val="24"/>
      <w:szCs w:val="24"/>
      <w:lang w:eastAsia="ru-RU"/>
    </w:rPr>
  </w:style>
  <w:style w:type="paragraph" w:styleId="Plahgraphicpositionleft1" w:customStyle="1">
    <w:name w:val="plahgraphicpositionleft1"/>
    <w:basedOn w:val="Normal"/>
    <w:qFormat/>
    <w:rsid w:val="0013337c"/>
    <w:pPr>
      <w:pBdr>
        <w:left w:val="single" w:sz="6" w:space="0" w:color="000001"/>
      </w:pBdr>
      <w:spacing w:beforeAutospacing="1" w:afterAutospacing="1"/>
      <w:jc w:val="center"/>
    </w:pPr>
    <w:rPr>
      <w:rFonts w:eastAsia="Times New Roman" w:cs="Times New Roman"/>
      <w:sz w:val="24"/>
      <w:szCs w:val="24"/>
      <w:lang w:eastAsia="ru-RU"/>
    </w:rPr>
  </w:style>
  <w:style w:type="paragraph" w:styleId="Plahgraphicpositionright1" w:customStyle="1">
    <w:name w:val="plahgraphicpositionright1"/>
    <w:basedOn w:val="Normal"/>
    <w:qFormat/>
    <w:rsid w:val="0013337c"/>
    <w:pPr>
      <w:pBdr>
        <w:right w:val="single" w:sz="6" w:space="0" w:color="000001"/>
      </w:pBdr>
      <w:spacing w:beforeAutospacing="1" w:afterAutospacing="1"/>
      <w:jc w:val="center"/>
    </w:pPr>
    <w:rPr>
      <w:rFonts w:eastAsia="Times New Roman" w:cs="Times New Roman"/>
      <w:sz w:val="24"/>
      <w:szCs w:val="24"/>
      <w:lang w:eastAsia="ru-RU"/>
    </w:rPr>
  </w:style>
  <w:style w:type="paragraph" w:styleId="Plahgraphicpositionrightbottom1" w:customStyle="1">
    <w:name w:val="plahgraphicpositionrightbottom1"/>
    <w:basedOn w:val="Normal"/>
    <w:qFormat/>
    <w:rsid w:val="0013337c"/>
    <w:pPr>
      <w:pBdr>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Plahgraphicpositionbottomleft1" w:customStyle="1">
    <w:name w:val="plahgraphicpositionbottomleft1"/>
    <w:basedOn w:val="Normal"/>
    <w:qFormat/>
    <w:rsid w:val="0013337c"/>
    <w:pPr>
      <w:pBdr>
        <w:left w:val="single" w:sz="6" w:space="0" w:color="000001"/>
        <w:bottom w:val="single" w:sz="6" w:space="0" w:color="000001"/>
      </w:pBdr>
      <w:spacing w:beforeAutospacing="1" w:afterAutospacing="1"/>
      <w:jc w:val="center"/>
    </w:pPr>
    <w:rPr>
      <w:rFonts w:eastAsia="Times New Roman" w:cs="Times New Roman"/>
      <w:sz w:val="24"/>
      <w:szCs w:val="24"/>
      <w:lang w:eastAsia="ru-RU"/>
    </w:rPr>
  </w:style>
  <w:style w:type="paragraph" w:styleId="Plahgraphicpositionbottom1" w:customStyle="1">
    <w:name w:val="plahgraphicpositionbottom1"/>
    <w:basedOn w:val="Normal"/>
    <w:qFormat/>
    <w:rsid w:val="0013337c"/>
    <w:pPr>
      <w:pBdr>
        <w:bottom w:val="single" w:sz="6" w:space="0" w:color="000001"/>
      </w:pBdr>
      <w:spacing w:beforeAutospacing="1" w:afterAutospacing="1"/>
      <w:jc w:val="center"/>
    </w:pPr>
    <w:rPr>
      <w:rFonts w:eastAsia="Times New Roman" w:cs="Times New Roman"/>
      <w:sz w:val="24"/>
      <w:szCs w:val="24"/>
      <w:lang w:eastAsia="ru-RU"/>
    </w:rPr>
  </w:style>
  <w:style w:type="paragraph" w:styleId="Plahgraphicpositionnoborders1" w:customStyle="1">
    <w:name w:val="plahgraphicpositionnoborders1"/>
    <w:basedOn w:val="Normal"/>
    <w:qFormat/>
    <w:rsid w:val="0013337c"/>
    <w:pPr>
      <w:spacing w:beforeAutospacing="1" w:afterAutospacing="1"/>
      <w:jc w:val="center"/>
    </w:pPr>
    <w:rPr>
      <w:rFonts w:eastAsia="Times New Roman" w:cs="Times New Roman"/>
      <w:sz w:val="24"/>
      <w:szCs w:val="24"/>
      <w:lang w:eastAsia="ru-RU"/>
    </w:rPr>
  </w:style>
  <w:style w:type="paragraph" w:styleId="Plangraphictableheader1" w:customStyle="1">
    <w:name w:val="plangraphictableheader1"/>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jc w:val="center"/>
      <w:textAlignment w:val="center"/>
    </w:pPr>
    <w:rPr>
      <w:rFonts w:eastAsia="Times New Roman" w:cs="Times New Roman"/>
      <w:sz w:val="24"/>
      <w:szCs w:val="24"/>
      <w:lang w:eastAsia="ru-RU"/>
    </w:rPr>
  </w:style>
  <w:style w:type="paragraph" w:styleId="Plangraphictableheaderleft1" w:customStyle="1">
    <w:name w:val="plangraphictableheaderleft1"/>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Offset51" w:customStyle="1">
    <w:name w:val="offset51"/>
    <w:basedOn w:val="Normal"/>
    <w:qFormat/>
    <w:rsid w:val="0013337c"/>
    <w:pPr>
      <w:spacing w:beforeAutospacing="1" w:afterAutospacing="1"/>
    </w:pPr>
    <w:rPr>
      <w:rFonts w:eastAsia="Times New Roman" w:cs="Times New Roman"/>
      <w:sz w:val="24"/>
      <w:szCs w:val="24"/>
      <w:lang w:eastAsia="ru-RU"/>
    </w:rPr>
  </w:style>
  <w:style w:type="paragraph" w:styleId="Emptyrow1" w:customStyle="1">
    <w:name w:val="emptyrow1"/>
    <w:basedOn w:val="Normal"/>
    <w:qFormat/>
    <w:rsid w:val="0013337c"/>
    <w:pPr>
      <w:spacing w:beforeAutospacing="1" w:afterAutospacing="1"/>
    </w:pPr>
    <w:rPr>
      <w:rFonts w:eastAsia="Times New Roman" w:cs="Times New Roman"/>
      <w:sz w:val="24"/>
      <w:szCs w:val="24"/>
      <w:lang w:eastAsia="ru-RU"/>
    </w:rPr>
  </w:style>
  <w:style w:type="paragraph" w:styleId="Icrtitle1" w:customStyle="1">
    <w:name w:val="icrtitle1"/>
    <w:basedOn w:val="Normal"/>
    <w:qFormat/>
    <w:rsid w:val="0013337c"/>
    <w:pPr>
      <w:spacing w:beforeAutospacing="1" w:afterAutospacing="1"/>
      <w:jc w:val="center"/>
    </w:pPr>
    <w:rPr>
      <w:rFonts w:eastAsia="Times New Roman" w:cs="Times New Roman"/>
      <w:b/>
      <w:bCs/>
      <w:sz w:val="24"/>
      <w:szCs w:val="24"/>
      <w:lang w:eastAsia="ru-RU"/>
    </w:rPr>
  </w:style>
  <w:style w:type="paragraph" w:styleId="Icrtable1" w:customStyle="1">
    <w:name w:val="icrtable1"/>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pPr>
    <w:rPr>
      <w:rFonts w:eastAsia="Times New Roman" w:cs="Times New Roman"/>
      <w:sz w:val="24"/>
      <w:szCs w:val="24"/>
      <w:lang w:eastAsia="ru-RU"/>
    </w:rPr>
  </w:style>
  <w:style w:type="paragraph" w:styleId="Icrtableheader1" w:customStyle="1">
    <w:name w:val="icrtableheader1"/>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jc w:val="center"/>
    </w:pPr>
    <w:rPr>
      <w:rFonts w:eastAsia="Times New Roman" w:cs="Times New Roman"/>
      <w:sz w:val="24"/>
      <w:szCs w:val="24"/>
      <w:lang w:eastAsia="ru-RU"/>
    </w:rPr>
  </w:style>
  <w:style w:type="paragraph" w:styleId="Plangraphicorgtable1" w:customStyle="1">
    <w:name w:val="plangraphicorgtable1"/>
    <w:basedOn w:val="Normal"/>
    <w:qFormat/>
    <w:rsid w:val="0013337c"/>
    <w:pPr>
      <w:spacing w:beforeAutospacing="1" w:afterAutospacing="1"/>
    </w:pPr>
    <w:rPr>
      <w:rFonts w:eastAsia="Times New Roman" w:cs="Times New Roman"/>
      <w:sz w:val="24"/>
      <w:szCs w:val="24"/>
      <w:lang w:eastAsia="ru-RU"/>
    </w:rPr>
  </w:style>
  <w:style w:type="paragraph" w:styleId="Plangraphicdoctable1" w:customStyle="1">
    <w:name w:val="plangraphicdoctable1"/>
    <w:basedOn w:val="Normal"/>
    <w:qFormat/>
    <w:rsid w:val="0013337c"/>
    <w:pPr>
      <w:spacing w:beforeAutospacing="1" w:afterAutospacing="1"/>
    </w:pPr>
    <w:rPr>
      <w:rFonts w:eastAsia="Times New Roman" w:cs="Times New Roman"/>
      <w:sz w:val="24"/>
      <w:szCs w:val="24"/>
      <w:lang w:eastAsia="ru-RU"/>
    </w:rPr>
  </w:style>
  <w:style w:type="paragraph" w:styleId="Plangraphictableheader2" w:customStyle="1">
    <w:name w:val="plangraphictableheader2"/>
    <w:basedOn w:val="Normal"/>
    <w:qFormat/>
    <w:rsid w:val="0013337c"/>
    <w:pPr>
      <w:pBdr>
        <w:top w:val="single" w:sz="6" w:space="0" w:color="000001"/>
        <w:left w:val="single" w:sz="6" w:space="0" w:color="000001"/>
        <w:bottom w:val="single" w:sz="6" w:space="0" w:color="000001"/>
        <w:right w:val="single" w:sz="6" w:space="0" w:color="000001"/>
      </w:pBdr>
      <w:spacing w:beforeAutospacing="1" w:afterAutospacing="1"/>
      <w:jc w:val="center"/>
      <w:textAlignment w:val="center"/>
    </w:pPr>
    <w:rPr>
      <w:rFonts w:eastAsia="Times New Roman" w:cs="Times New Roman"/>
      <w:b/>
      <w:bCs/>
      <w:sz w:val="24"/>
      <w:szCs w:val="24"/>
      <w:lang w:eastAsia="ru-RU"/>
    </w:rPr>
  </w:style>
  <w:style w:type="paragraph" w:styleId="Number1" w:customStyle="1">
    <w:name w:val="number1"/>
    <w:basedOn w:val="Normal"/>
    <w:qFormat/>
    <w:rsid w:val="0013337c"/>
    <w:pPr>
      <w:spacing w:beforeAutospacing="1" w:afterAutospacing="1"/>
      <w:jc w:val="center"/>
    </w:pPr>
    <w:rPr>
      <w:rFonts w:eastAsia="Times New Roman" w:cs="Times New Roman"/>
      <w:sz w:val="24"/>
      <w:szCs w:val="24"/>
      <w:lang w:eastAsia="ru-RU"/>
    </w:rPr>
  </w:style>
  <w:style w:type="paragraph" w:styleId="Style22">
    <w:name w:val="Верхний колонтитул"/>
    <w:basedOn w:val="Normal"/>
    <w:link w:val="a4"/>
    <w:uiPriority w:val="99"/>
    <w:unhideWhenUsed/>
    <w:rsid w:val="0013337c"/>
    <w:pPr>
      <w:tabs>
        <w:tab w:val="center" w:pos="4677" w:leader="none"/>
        <w:tab w:val="right" w:pos="9355" w:leader="none"/>
      </w:tabs>
    </w:pPr>
    <w:rPr/>
  </w:style>
  <w:style w:type="paragraph" w:styleId="Style23">
    <w:name w:val="Нижний колонтитул"/>
    <w:basedOn w:val="Normal"/>
    <w:link w:val="a6"/>
    <w:uiPriority w:val="99"/>
    <w:unhideWhenUsed/>
    <w:rsid w:val="0013337c"/>
    <w:pPr>
      <w:tabs>
        <w:tab w:val="center" w:pos="4677" w:leader="none"/>
        <w:tab w:val="right" w:pos="9355" w:leader="none"/>
      </w:tabs>
    </w:pPr>
    <w:rPr/>
  </w:style>
  <w:style w:type="paragraph" w:styleId="BalloonText">
    <w:name w:val="Balloon Text"/>
    <w:basedOn w:val="Normal"/>
    <w:link w:val="a8"/>
    <w:uiPriority w:val="99"/>
    <w:semiHidden/>
    <w:unhideWhenUsed/>
    <w:qFormat/>
    <w:rsid w:val="0070688f"/>
    <w:pPr/>
    <w:rPr>
      <w:rFonts w:ascii="Tahoma" w:hAnsi="Tahoma" w:cs="Tahoma"/>
      <w:sz w:val="16"/>
      <w:szCs w:val="16"/>
    </w:rPr>
  </w:style>
  <w:style w:type="paragraph" w:styleId="2" w:customStyle="1">
    <w:name w:val="Название2"/>
    <w:basedOn w:val="Normal"/>
    <w:qFormat/>
    <w:rsid w:val="004323cb"/>
    <w:pPr>
      <w:spacing w:beforeAutospacing="1" w:afterAutospacing="1"/>
    </w:pPr>
    <w:rPr>
      <w:rFonts w:eastAsia="Times New Roman" w:cs="Times New Roman"/>
      <w:sz w:val="24"/>
      <w:szCs w:val="24"/>
      <w:lang w:eastAsia="ru-RU"/>
    </w:rPr>
  </w:style>
  <w:style w:type="paragraph" w:styleId="21" w:customStyle="1">
    <w:name w:val="Подзаголовок2"/>
    <w:basedOn w:val="Normal"/>
    <w:qFormat/>
    <w:rsid w:val="004323cb"/>
    <w:pPr>
      <w:spacing w:beforeAutospacing="1" w:afterAutospacing="1"/>
    </w:pPr>
    <w:rPr>
      <w:rFonts w:eastAsia="Times New Roman" w:cs="Times New Roman"/>
      <w:sz w:val="24"/>
      <w:szCs w:val="24"/>
      <w:lang w:eastAsia="ru-RU"/>
    </w:rPr>
  </w:style>
  <w:style w:type="paragraph" w:styleId="22" w:customStyle="1">
    <w:name w:val="Верхний колонтитул2"/>
    <w:basedOn w:val="Normal"/>
    <w:qFormat/>
    <w:rsid w:val="004323cb"/>
    <w:pPr>
      <w:spacing w:beforeAutospacing="1" w:afterAutospacing="1"/>
    </w:pPr>
    <w:rPr>
      <w:rFonts w:eastAsia="Times New Roman" w:cs="Times New Roman"/>
      <w:sz w:val="24"/>
      <w:szCs w:val="24"/>
      <w:lang w:eastAsia="ru-RU"/>
    </w:rPr>
  </w:style>
  <w:style w:type="paragraph" w:styleId="NoSpacing">
    <w:name w:val="No Spacing"/>
    <w:uiPriority w:val="99"/>
    <w:qFormat/>
    <w:rsid w:val="00c85a69"/>
    <w:pPr>
      <w:widowControl/>
      <w:bidi w:val="0"/>
      <w:jc w:val="left"/>
    </w:pPr>
    <w:rPr>
      <w:rFonts w:ascii="Times New Roman" w:hAnsi="Times New Roman" w:eastAsia="Times New Roman" w:cs="Times New Roman"/>
      <w:color w:val="00000A"/>
      <w:sz w:val="24"/>
      <w:szCs w:val="20"/>
      <w:lang w:val="ru-RU" w:eastAsia="ru-RU" w:bidi="ar-SA"/>
    </w:rPr>
  </w:style>
  <w:style w:type="paragraph" w:styleId="ListParagraph">
    <w:name w:val="List Paragraph"/>
    <w:basedOn w:val="Normal"/>
    <w:uiPriority w:val="34"/>
    <w:qFormat/>
    <w:rsid w:val="00ec63f2"/>
    <w:pPr>
      <w:spacing w:before="0" w:after="0"/>
      <w:ind w:left="720" w:hanging="0"/>
      <w:contextualSpacing/>
    </w:pPr>
    <w:rPr/>
  </w:style>
  <w:style w:type="paragraph" w:styleId="Style24">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C764-D3D2-4E1D-920B-417BBE90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Application>LibreOffice/5.1.1.3$Windows_x86 LibreOffice_project/89f508ef3ecebd2cfb8e1def0f0ba9a803b88a6d</Application>
  <Pages>8</Pages>
  <Words>2612</Words>
  <Characters>17479</Characters>
  <CharactersWithSpaces>20354</CharactersWithSpaces>
  <Paragraphs>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2018-02-12T06:12:00Z</dcterms:created>
  <dc:creator>Garaga Oksana Aleksandrovna</dc:creator>
  <dc:description/>
  <dc:language>ru-RU</dc:language>
  <cp:lastModifiedBy/>
  <cp:lastPrinted>2019-04-08T06:35:00Z</cp:lastPrinted>
  <dcterms:modified xsi:type="dcterms:W3CDTF">2020-04-03T12:51:00Z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