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9B50E5" w:rsidRDefault="000D0B29" w:rsidP="009B50E5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9B50E5" w:rsidRPr="009B50E5">
        <w:rPr>
          <w:rStyle w:val="a5"/>
          <w:sz w:val="28"/>
          <w:szCs w:val="28"/>
        </w:rPr>
        <w:t>администрации муници</w:t>
      </w:r>
      <w:r w:rsidR="00194DFA">
        <w:rPr>
          <w:rStyle w:val="a5"/>
          <w:sz w:val="28"/>
          <w:szCs w:val="28"/>
        </w:rPr>
        <w:t>пального образования Темрюкский район</w:t>
      </w:r>
      <w:bookmarkStart w:id="0" w:name="_GoBack"/>
      <w:bookmarkEnd w:id="0"/>
      <w:r w:rsidR="009B50E5" w:rsidRPr="009B50E5">
        <w:rPr>
          <w:rStyle w:val="a5"/>
          <w:sz w:val="28"/>
          <w:szCs w:val="28"/>
        </w:rPr>
        <w:t xml:space="preserve">                        от 20.10.2022 г. № 1915 «О внесении изменений в постановление администрации муниципального образования Темрюкский район                     от 04.08.2021 г. № 1120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район»</w:t>
      </w:r>
    </w:p>
    <w:p w:rsidR="0056319B" w:rsidRDefault="000D0B2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15471E">
        <w:rPr>
          <w:sz w:val="28"/>
          <w:szCs w:val="28"/>
        </w:rPr>
        <w:t>второе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5040BA">
        <w:rPr>
          <w:sz w:val="28"/>
          <w:szCs w:val="28"/>
        </w:rPr>
        <w:t>3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9B50E5" w:rsidRPr="009B50E5">
        <w:rPr>
          <w:sz w:val="28"/>
          <w:szCs w:val="28"/>
        </w:rPr>
        <w:t>администрации муниципального обр</w:t>
      </w:r>
      <w:r w:rsidR="009B50E5">
        <w:rPr>
          <w:sz w:val="28"/>
          <w:szCs w:val="28"/>
        </w:rPr>
        <w:t xml:space="preserve">азования Темрюкского района </w:t>
      </w:r>
      <w:r w:rsidR="009B50E5" w:rsidRPr="009B50E5">
        <w:rPr>
          <w:sz w:val="28"/>
          <w:szCs w:val="28"/>
        </w:rPr>
        <w:t>от 20.10.2022 г. № 1915 «О внесении изменений в постановление администрации муниципального образования Темрюкский район от 04.08.2021 г. № 1120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Темрюкский район»</w:t>
      </w:r>
      <w:r w:rsidR="0015471E">
        <w:rPr>
          <w:sz w:val="28"/>
          <w:szCs w:val="28"/>
        </w:rPr>
        <w:t xml:space="preserve">                     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9B50E5">
        <w:rPr>
          <w:sz w:val="28"/>
          <w:szCs w:val="28"/>
        </w:rPr>
        <w:t>25</w:t>
      </w:r>
      <w:r w:rsidR="00336A4C">
        <w:rPr>
          <w:sz w:val="28"/>
          <w:szCs w:val="28"/>
        </w:rPr>
        <w:t xml:space="preserve"> </w:t>
      </w:r>
      <w:r w:rsidR="009B50E5">
        <w:rPr>
          <w:sz w:val="28"/>
          <w:szCs w:val="28"/>
        </w:rPr>
        <w:t>сентябр</w:t>
      </w:r>
      <w:r w:rsidR="005535DF">
        <w:rPr>
          <w:sz w:val="28"/>
          <w:szCs w:val="28"/>
        </w:rPr>
        <w:t>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9B50E5">
        <w:rPr>
          <w:sz w:val="28"/>
          <w:szCs w:val="28"/>
        </w:rPr>
        <w:t>25</w:t>
      </w:r>
      <w:r w:rsidR="00336A4C">
        <w:rPr>
          <w:sz w:val="28"/>
          <w:szCs w:val="28"/>
        </w:rPr>
        <w:t xml:space="preserve"> </w:t>
      </w:r>
      <w:r w:rsidR="009B50E5">
        <w:rPr>
          <w:sz w:val="28"/>
          <w:szCs w:val="28"/>
        </w:rPr>
        <w:t>октября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9B50E5">
        <w:rPr>
          <w:sz w:val="28"/>
          <w:szCs w:val="28"/>
        </w:rPr>
        <w:t>24 ноября</w:t>
      </w:r>
      <w:r w:rsidRPr="00747F58">
        <w:rPr>
          <w:sz w:val="28"/>
          <w:szCs w:val="28"/>
        </w:rPr>
        <w:t xml:space="preserve"> 202</w:t>
      </w:r>
      <w:r w:rsidR="00B471A2">
        <w:rPr>
          <w:sz w:val="28"/>
          <w:szCs w:val="28"/>
        </w:rPr>
        <w:t>3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4B83" w:rsidRDefault="0014276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9B50E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94DFA"/>
    <w:rsid w:val="001A7F24"/>
    <w:rsid w:val="002B230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B50E5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9AF5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36</cp:revision>
  <cp:lastPrinted>2019-12-04T11:26:00Z</cp:lastPrinted>
  <dcterms:created xsi:type="dcterms:W3CDTF">2016-02-11T06:14:00Z</dcterms:created>
  <dcterms:modified xsi:type="dcterms:W3CDTF">2023-09-22T14:14:00Z</dcterms:modified>
</cp:coreProperties>
</file>