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0CF" w:rsidRPr="00DC10CF" w:rsidRDefault="00DC10CF" w:rsidP="00DC10CF">
      <w:pPr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Всероссийская акция</w:t>
      </w:r>
      <w:r w:rsidRPr="00DC10C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«Неделя без турникета»</w:t>
      </w:r>
    </w:p>
    <w:p w:rsidR="00DC1484" w:rsidRDefault="0043133B" w:rsidP="0064405D">
      <w:pPr>
        <w:ind w:firstLine="708"/>
        <w:jc w:val="both"/>
        <w:rPr>
          <w:rFonts w:ascii="Times New Roman" w:hAnsi="Times New Roman" w:cs="Times New Roman"/>
          <w:color w:val="000406"/>
          <w:spacing w:val="3"/>
          <w:sz w:val="28"/>
          <w:szCs w:val="28"/>
        </w:rPr>
      </w:pPr>
      <w:r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рамках Всероссийской акции «Неделя без турникета» 12 апреля 2022 года </w:t>
      </w:r>
      <w:r w:rsidR="009D6B25"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специалистами центра занятости населения Темрюкского района организована экскурсия для десятиклассников МБОУ СОШ № 4</w:t>
      </w:r>
      <w:r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ц</w:t>
      </w:r>
      <w:r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ентр энологии Chateau Tamagne. </w:t>
      </w:r>
    </w:p>
    <w:p w:rsidR="000612A1" w:rsidRPr="000612A1" w:rsidRDefault="0042284B" w:rsidP="0064405D">
      <w:pPr>
        <w:ind w:firstLine="708"/>
        <w:jc w:val="both"/>
        <w:rPr>
          <w:rFonts w:ascii="Times New Roman" w:hAnsi="Times New Roman" w:cs="Times New Roman"/>
          <w:color w:val="000406"/>
          <w:spacing w:val="3"/>
          <w:sz w:val="28"/>
          <w:szCs w:val="28"/>
        </w:rPr>
      </w:pPr>
      <w:r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Место, где расположен комплекс, имеет идеальный климат для развития виноделия и уже более 5 000 лет является зоной активного виноградарства. </w:t>
      </w:r>
    </w:p>
    <w:p w:rsidR="0088453A" w:rsidRPr="000612A1" w:rsidRDefault="0043133B" w:rsidP="0064405D">
      <w:pPr>
        <w:ind w:firstLine="708"/>
        <w:jc w:val="both"/>
        <w:rPr>
          <w:rFonts w:ascii="Times New Roman" w:hAnsi="Times New Roman" w:cs="Times New Roman"/>
          <w:color w:val="000406"/>
          <w:spacing w:val="3"/>
          <w:sz w:val="28"/>
          <w:szCs w:val="28"/>
        </w:rPr>
      </w:pPr>
      <w:r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>Экскурсовод познакомила ребят с основными этапами переработки винограда, рассказала о технологических циклах производства вина</w:t>
      </w:r>
      <w:r w:rsidR="003F719D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 и их</w:t>
      </w:r>
      <w:r w:rsidR="0042284B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 тонкостях.</w:t>
      </w:r>
      <w:r w:rsidR="0031511B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 Особенно ценной стала информация о професси</w:t>
      </w:r>
      <w:r w:rsidR="00003F49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>ях</w:t>
      </w:r>
      <w:r w:rsidR="000612A1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>, связанных с вином:</w:t>
      </w:r>
      <w:r w:rsidR="0031511B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 винодела</w:t>
      </w:r>
      <w:r w:rsidR="00003F49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, </w:t>
      </w:r>
      <w:r w:rsidR="0088453A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>лаборанта,</w:t>
      </w:r>
      <w:r w:rsidR="005354FB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 сомелье</w:t>
      </w:r>
      <w:r w:rsidR="0088453A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>,</w:t>
      </w:r>
      <w:r w:rsidR="0031511B"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8453A"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агронома, </w:t>
      </w:r>
      <w:r w:rsidR="0088453A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>виноградаря</w:t>
      </w:r>
      <w:r w:rsidR="000612A1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>,</w:t>
      </w:r>
      <w:r w:rsidR="0088453A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 и </w:t>
      </w:r>
      <w:r w:rsidR="0031511B"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 учебных заведениях, готовящих будущих специалистов.</w:t>
      </w:r>
      <w:r w:rsidR="0031511B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 </w:t>
      </w:r>
      <w:r w:rsidR="0042284B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 </w:t>
      </w:r>
      <w:r w:rsidR="0088453A"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ab/>
      </w:r>
    </w:p>
    <w:p w:rsidR="0042284B" w:rsidRPr="000612A1" w:rsidRDefault="0042284B" w:rsidP="0064405D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612A1">
        <w:rPr>
          <w:rFonts w:ascii="Times New Roman" w:hAnsi="Times New Roman" w:cs="Times New Roman"/>
          <w:color w:val="000406"/>
          <w:spacing w:val="3"/>
          <w:sz w:val="28"/>
          <w:szCs w:val="28"/>
        </w:rPr>
        <w:t xml:space="preserve">Учащиеся прогулялись по территории завода смогли увидеть рабочий процесс, пообщаться со специалистами и задать интересующие вопросы. </w:t>
      </w:r>
      <w:r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Завершилась экскурсия в лаборатории, где ребята наблюдали за процессом контроля  качества изготавливаемой продукции.</w:t>
      </w:r>
    </w:p>
    <w:p w:rsidR="00F37F53" w:rsidRPr="000612A1" w:rsidRDefault="00F37F53" w:rsidP="0064405D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 убедились, чтобы стать настоящими профессионалами, одного желания для выбранной профессии мало, следует вооружиться необходимыми знаниями, учить химию</w:t>
      </w:r>
      <w:r w:rsidR="0088453A"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физику, биологию </w:t>
      </w:r>
      <w:r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языки</w:t>
      </w:r>
      <w:r w:rsidR="0088453A"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06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быть настойчивым в достижении своей цели.</w:t>
      </w:r>
    </w:p>
    <w:p w:rsidR="0043133B" w:rsidRPr="000612A1" w:rsidRDefault="00DC10CF" w:rsidP="00DC10CF">
      <w:pPr>
        <w:pStyle w:val="a3"/>
        <w:shd w:val="clear" w:color="auto" w:fill="FFFFFF"/>
        <w:spacing w:before="0" w:beforeAutospacing="0" w:after="209" w:afterAutospacing="0"/>
        <w:jc w:val="center"/>
        <w:rPr>
          <w:color w:val="000406"/>
          <w:spacing w:val="3"/>
          <w:sz w:val="28"/>
          <w:szCs w:val="28"/>
        </w:rPr>
      </w:pPr>
      <w:r>
        <w:rPr>
          <w:noProof/>
          <w:color w:val="000406"/>
          <w:spacing w:val="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174625</wp:posOffset>
            </wp:positionV>
            <wp:extent cx="2486025" cy="4143375"/>
            <wp:effectExtent l="19050" t="0" r="9525" b="0"/>
            <wp:wrapNone/>
            <wp:docPr id="1" name="Рисунок 1" descr="C:\Users\1\Desktop\Новая папка (19)\Экскурсия винзавод 12 апреля 2022\20220412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19)\Экскурсия винзавод 12 апреля 2022\20220412_11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406"/>
          <w:spacing w:val="3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174625</wp:posOffset>
            </wp:positionV>
            <wp:extent cx="2543810" cy="4210050"/>
            <wp:effectExtent l="19050" t="0" r="8890" b="0"/>
            <wp:wrapNone/>
            <wp:docPr id="2" name="Рисунок 2" descr="C:\Users\1\Desktop\Новая папка (19)\Экскурсия винзавод 12 апреля 2022\20220412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19)\Экскурсия винзавод 12 апреля 2022\20220412_111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B25" w:rsidRPr="000612A1" w:rsidRDefault="009D6B25" w:rsidP="0064405D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64328" w:rsidRPr="000612A1" w:rsidRDefault="00A64328">
      <w:pPr>
        <w:rPr>
          <w:rFonts w:ascii="Times New Roman" w:hAnsi="Times New Roman" w:cs="Times New Roman"/>
          <w:sz w:val="28"/>
          <w:szCs w:val="28"/>
        </w:rPr>
      </w:pPr>
    </w:p>
    <w:p w:rsidR="009D6B25" w:rsidRDefault="009D6B25"/>
    <w:p w:rsidR="00DC10CF" w:rsidRDefault="00DC10CF"/>
    <w:p w:rsidR="00DC10CF" w:rsidRDefault="00DC10CF"/>
    <w:p w:rsidR="00DC10CF" w:rsidRDefault="00DC10CF"/>
    <w:p w:rsidR="00DC10CF" w:rsidRDefault="00DC10CF"/>
    <w:p w:rsidR="00DC10CF" w:rsidRDefault="00DC10CF"/>
    <w:p w:rsidR="00DC10CF" w:rsidRDefault="00DC10CF"/>
    <w:p w:rsidR="00DC10CF" w:rsidRDefault="00DC10CF"/>
    <w:p w:rsidR="00DC10CF" w:rsidRDefault="00DC10CF"/>
    <w:p w:rsidR="00DC10CF" w:rsidRDefault="00DC10CF">
      <w:r>
        <w:rPr>
          <w:noProof/>
        </w:rPr>
        <w:drawing>
          <wp:inline distT="0" distB="0" distL="0" distR="0">
            <wp:extent cx="5940425" cy="3959293"/>
            <wp:effectExtent l="19050" t="0" r="3175" b="0"/>
            <wp:docPr id="3" name="Рисунок 3" descr="C:\Users\1\Desktop\Новая папка (19)\Экскурсия винзавод 12 апреля 2022\9e64e9210a99bd5448371606c621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19)\Экскурсия винзавод 12 апреля 2022\9e64e9210a99bd5448371606c6217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0CF" w:rsidRDefault="00DC10CF" w:rsidP="00DC10CF"/>
    <w:p w:rsidR="00DC10CF" w:rsidRPr="00DC10CF" w:rsidRDefault="00DC10CF" w:rsidP="00DC10CF">
      <w:r>
        <w:rPr>
          <w:noProof/>
        </w:rPr>
        <w:drawing>
          <wp:inline distT="0" distB="0" distL="0" distR="0">
            <wp:extent cx="5940425" cy="3959049"/>
            <wp:effectExtent l="19050" t="0" r="3175" b="0"/>
            <wp:docPr id="4" name="Рисунок 4" descr="C:\Users\1\Desktop\Новая папка (19)\Экскурсия винзавод 12 апреля 2022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19)\Экскурсия винзавод 12 апреля 2022\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0CF" w:rsidRPr="00DC10CF" w:rsidSect="00DC10CF">
      <w:footerReference w:type="defaul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023" w:rsidRDefault="005D6023" w:rsidP="00DC10CF">
      <w:pPr>
        <w:spacing w:after="0" w:line="240" w:lineRule="auto"/>
      </w:pPr>
      <w:r>
        <w:separator/>
      </w:r>
    </w:p>
  </w:endnote>
  <w:endnote w:type="continuationSeparator" w:id="1">
    <w:p w:rsidR="005D6023" w:rsidRDefault="005D6023" w:rsidP="00DC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0CF" w:rsidRDefault="00DC10CF">
    <w:pPr>
      <w:pStyle w:val="a8"/>
    </w:pPr>
  </w:p>
  <w:p w:rsidR="00DC10CF" w:rsidRDefault="00DC10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023" w:rsidRDefault="005D6023" w:rsidP="00DC10CF">
      <w:pPr>
        <w:spacing w:after="0" w:line="240" w:lineRule="auto"/>
      </w:pPr>
      <w:r>
        <w:separator/>
      </w:r>
    </w:p>
  </w:footnote>
  <w:footnote w:type="continuationSeparator" w:id="1">
    <w:p w:rsidR="005D6023" w:rsidRDefault="005D6023" w:rsidP="00DC10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6B73"/>
    <w:rsid w:val="00003F49"/>
    <w:rsid w:val="000612A1"/>
    <w:rsid w:val="0015230B"/>
    <w:rsid w:val="00230B19"/>
    <w:rsid w:val="002C212C"/>
    <w:rsid w:val="00305940"/>
    <w:rsid w:val="0031511B"/>
    <w:rsid w:val="003F719D"/>
    <w:rsid w:val="0042284B"/>
    <w:rsid w:val="0043133B"/>
    <w:rsid w:val="00447E65"/>
    <w:rsid w:val="00527ECC"/>
    <w:rsid w:val="005354FB"/>
    <w:rsid w:val="005D6023"/>
    <w:rsid w:val="0064405D"/>
    <w:rsid w:val="006556F4"/>
    <w:rsid w:val="00686E88"/>
    <w:rsid w:val="0088453A"/>
    <w:rsid w:val="009D6B25"/>
    <w:rsid w:val="00A64328"/>
    <w:rsid w:val="00B57BB1"/>
    <w:rsid w:val="00CC6B73"/>
    <w:rsid w:val="00DC10CF"/>
    <w:rsid w:val="00DC1484"/>
    <w:rsid w:val="00F37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2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C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0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C1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10CF"/>
  </w:style>
  <w:style w:type="paragraph" w:styleId="a8">
    <w:name w:val="footer"/>
    <w:basedOn w:val="a"/>
    <w:link w:val="a9"/>
    <w:uiPriority w:val="99"/>
    <w:semiHidden/>
    <w:unhideWhenUsed/>
    <w:rsid w:val="00DC1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C10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5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CZN10</dc:creator>
  <cp:keywords/>
  <dc:description/>
  <cp:lastModifiedBy>1</cp:lastModifiedBy>
  <cp:revision>27</cp:revision>
  <dcterms:created xsi:type="dcterms:W3CDTF">2022-04-13T05:22:00Z</dcterms:created>
  <dcterms:modified xsi:type="dcterms:W3CDTF">2022-04-14T08:52:00Z</dcterms:modified>
</cp:coreProperties>
</file>