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21" w:rsidRPr="002F6B88" w:rsidRDefault="005021FD" w:rsidP="002F6B88">
      <w:pPr>
        <w:jc w:val="center"/>
        <w:rPr>
          <w:b/>
          <w:sz w:val="36"/>
          <w:szCs w:val="36"/>
        </w:rPr>
      </w:pPr>
      <w:r w:rsidRPr="002F6B88">
        <w:rPr>
          <w:b/>
          <w:sz w:val="36"/>
          <w:szCs w:val="36"/>
        </w:rPr>
        <w:t>О прожиточном минимуме в Краснодарском крае</w:t>
      </w:r>
    </w:p>
    <w:p w:rsidR="005021FD" w:rsidRPr="005021FD" w:rsidRDefault="005021FD" w:rsidP="005021FD">
      <w:pPr>
        <w:pStyle w:val="ab"/>
        <w:ind w:firstLine="708"/>
        <w:jc w:val="both"/>
        <w:rPr>
          <w:szCs w:val="28"/>
        </w:rPr>
      </w:pPr>
    </w:p>
    <w:p w:rsidR="005021FD" w:rsidRPr="005021FD" w:rsidRDefault="005021FD" w:rsidP="005021FD">
      <w:pPr>
        <w:pStyle w:val="ab"/>
        <w:ind w:firstLine="708"/>
        <w:jc w:val="both"/>
        <w:rPr>
          <w:szCs w:val="28"/>
        </w:rPr>
      </w:pPr>
      <w:r w:rsidRPr="005021FD">
        <w:rPr>
          <w:szCs w:val="28"/>
        </w:rPr>
        <w:t>В соответствии с  приказом министерства труда и социального развития Краснодарского края от 31.07.2018 № 1084 в Краснодарском крае за II квартал 2018 года установлена величина прожиточного минимума:</w:t>
      </w:r>
    </w:p>
    <w:p w:rsidR="005021FD" w:rsidRPr="005021FD" w:rsidRDefault="005021FD" w:rsidP="005021FD">
      <w:pPr>
        <w:pStyle w:val="ab"/>
        <w:jc w:val="both"/>
        <w:rPr>
          <w:szCs w:val="28"/>
        </w:rPr>
      </w:pPr>
      <w:r w:rsidRPr="005021FD">
        <w:rPr>
          <w:szCs w:val="28"/>
        </w:rPr>
        <w:t xml:space="preserve">- в расчете на душу населения – 10365 рублей; </w:t>
      </w:r>
    </w:p>
    <w:p w:rsidR="005021FD" w:rsidRPr="005021FD" w:rsidRDefault="005021FD" w:rsidP="005021FD">
      <w:pPr>
        <w:pStyle w:val="ab"/>
        <w:jc w:val="both"/>
        <w:rPr>
          <w:szCs w:val="28"/>
        </w:rPr>
      </w:pPr>
      <w:r w:rsidRPr="005021FD">
        <w:rPr>
          <w:szCs w:val="28"/>
        </w:rPr>
        <w:t xml:space="preserve">- для трудоспособного населения – 11185 рублей; </w:t>
      </w:r>
    </w:p>
    <w:p w:rsidR="005021FD" w:rsidRPr="005021FD" w:rsidRDefault="005021FD" w:rsidP="005021FD">
      <w:pPr>
        <w:pStyle w:val="ab"/>
        <w:jc w:val="both"/>
        <w:rPr>
          <w:szCs w:val="28"/>
        </w:rPr>
      </w:pPr>
      <w:r w:rsidRPr="005021FD">
        <w:rPr>
          <w:szCs w:val="28"/>
        </w:rPr>
        <w:t>- для пенсионеров – 8559 рублей;</w:t>
      </w:r>
    </w:p>
    <w:p w:rsidR="005021FD" w:rsidRPr="005021FD" w:rsidRDefault="005021FD" w:rsidP="005021FD">
      <w:pPr>
        <w:pStyle w:val="ab"/>
        <w:jc w:val="both"/>
        <w:rPr>
          <w:szCs w:val="28"/>
        </w:rPr>
      </w:pPr>
      <w:r w:rsidRPr="005021FD">
        <w:rPr>
          <w:szCs w:val="28"/>
        </w:rPr>
        <w:t>- для детей – 10057 рублей.</w:t>
      </w:r>
    </w:p>
    <w:p w:rsidR="005021FD" w:rsidRPr="005021FD" w:rsidRDefault="005021FD" w:rsidP="005021FD">
      <w:pPr>
        <w:pStyle w:val="ab"/>
        <w:ind w:firstLine="708"/>
        <w:jc w:val="both"/>
        <w:rPr>
          <w:szCs w:val="28"/>
        </w:rPr>
      </w:pPr>
      <w:r w:rsidRPr="005021FD">
        <w:rPr>
          <w:szCs w:val="28"/>
        </w:rPr>
        <w:t>Приказ вступил в законную силу 11 августа 2018 года.</w:t>
      </w:r>
    </w:p>
    <w:p w:rsidR="005021FD" w:rsidRPr="005021FD" w:rsidRDefault="005021FD" w:rsidP="005021FD">
      <w:pPr>
        <w:pStyle w:val="ab"/>
        <w:ind w:firstLine="708"/>
        <w:jc w:val="both"/>
        <w:rPr>
          <w:szCs w:val="28"/>
        </w:rPr>
      </w:pPr>
      <w:r w:rsidRPr="005021FD">
        <w:rPr>
          <w:szCs w:val="28"/>
        </w:rPr>
        <w:t>При этом напоминаем, что в Краснодарском крае с 01.01.2018г. для раб</w:t>
      </w:r>
      <w:r w:rsidRPr="005021FD">
        <w:rPr>
          <w:szCs w:val="28"/>
        </w:rPr>
        <w:t>о</w:t>
      </w:r>
      <w:r w:rsidRPr="005021FD">
        <w:rPr>
          <w:szCs w:val="28"/>
        </w:rPr>
        <w:t>тающего населения (за исключением работников бюджетных организаций) де</w:t>
      </w:r>
      <w:r w:rsidRPr="005021FD">
        <w:rPr>
          <w:szCs w:val="28"/>
        </w:rPr>
        <w:t>й</w:t>
      </w:r>
      <w:r w:rsidRPr="005021FD">
        <w:rPr>
          <w:szCs w:val="28"/>
        </w:rPr>
        <w:t xml:space="preserve">ствует Региональное соглашение о минимальной заработной плате на 2018-2020 годы. </w:t>
      </w:r>
    </w:p>
    <w:p w:rsidR="005021FD" w:rsidRPr="005021FD" w:rsidRDefault="005021FD" w:rsidP="005021FD">
      <w:pPr>
        <w:pStyle w:val="ab"/>
        <w:ind w:firstLine="708"/>
        <w:jc w:val="both"/>
        <w:rPr>
          <w:szCs w:val="28"/>
        </w:rPr>
      </w:pPr>
      <w:r w:rsidRPr="005021FD">
        <w:rPr>
          <w:szCs w:val="28"/>
        </w:rPr>
        <w:t>Минимальная заработная плата, в соответствии с Соглашением, устано</w:t>
      </w:r>
      <w:r w:rsidRPr="005021FD">
        <w:rPr>
          <w:szCs w:val="28"/>
        </w:rPr>
        <w:t>в</w:t>
      </w:r>
      <w:r w:rsidRPr="005021FD">
        <w:rPr>
          <w:szCs w:val="28"/>
        </w:rPr>
        <w:t>лена в размере величины прожиточного минимума для трудоспособного нас</w:t>
      </w:r>
      <w:r w:rsidRPr="005021FD">
        <w:rPr>
          <w:szCs w:val="28"/>
        </w:rPr>
        <w:t>е</w:t>
      </w:r>
      <w:r w:rsidRPr="005021FD">
        <w:rPr>
          <w:szCs w:val="28"/>
        </w:rPr>
        <w:t>ления в Краснодарском крае.</w:t>
      </w:r>
    </w:p>
    <w:p w:rsidR="005021FD" w:rsidRPr="005021FD" w:rsidRDefault="005021FD" w:rsidP="005021FD">
      <w:pPr>
        <w:pStyle w:val="ab"/>
        <w:ind w:firstLine="708"/>
        <w:jc w:val="both"/>
        <w:rPr>
          <w:szCs w:val="28"/>
        </w:rPr>
      </w:pPr>
      <w:r w:rsidRPr="005021FD">
        <w:rPr>
          <w:szCs w:val="28"/>
        </w:rPr>
        <w:t>Размер минимальной заработной платы, установленный действующим Соглашением, включает оплату за труд работника, полностью отработавшего норму рабочего времени, выполнившего нормы труда (трудовые обязанности), по тарифной ставке либо окладу (должностному окладу), без учета компенс</w:t>
      </w:r>
      <w:r w:rsidRPr="005021FD">
        <w:rPr>
          <w:szCs w:val="28"/>
        </w:rPr>
        <w:t>а</w:t>
      </w:r>
      <w:r w:rsidRPr="005021FD">
        <w:rPr>
          <w:szCs w:val="28"/>
        </w:rPr>
        <w:t xml:space="preserve">ционных, стимулирующих и социальных выплат.  </w:t>
      </w:r>
    </w:p>
    <w:p w:rsidR="005021FD" w:rsidRPr="005021FD" w:rsidRDefault="005021FD" w:rsidP="005021FD">
      <w:pPr>
        <w:pStyle w:val="ab"/>
        <w:jc w:val="both"/>
        <w:rPr>
          <w:szCs w:val="28"/>
        </w:rPr>
      </w:pPr>
      <w:r w:rsidRPr="005021FD">
        <w:rPr>
          <w:szCs w:val="28"/>
        </w:rPr>
        <w:tab/>
        <w:t>В соответствии с п.1.7 Соглашения, индексация размера минимальной з</w:t>
      </w:r>
      <w:r w:rsidRPr="005021FD">
        <w:rPr>
          <w:szCs w:val="28"/>
        </w:rPr>
        <w:t>а</w:t>
      </w:r>
      <w:r w:rsidRPr="005021FD">
        <w:rPr>
          <w:szCs w:val="28"/>
        </w:rPr>
        <w:t xml:space="preserve">работной платы производится с первого числа месяца, следующего за месяцем вступления в силу приказа министерства труда и </w:t>
      </w:r>
      <w:r w:rsidR="001D0E74">
        <w:rPr>
          <w:szCs w:val="28"/>
        </w:rPr>
        <w:t>социального развития</w:t>
      </w:r>
      <w:r w:rsidRPr="005021FD">
        <w:rPr>
          <w:szCs w:val="28"/>
        </w:rPr>
        <w:t xml:space="preserve"> Красн</w:t>
      </w:r>
      <w:r w:rsidRPr="005021FD">
        <w:rPr>
          <w:szCs w:val="28"/>
        </w:rPr>
        <w:t>о</w:t>
      </w:r>
      <w:r w:rsidRPr="005021FD">
        <w:rPr>
          <w:szCs w:val="28"/>
        </w:rPr>
        <w:t>дарского края устанавливающего величину прожиточного минимума.</w:t>
      </w:r>
    </w:p>
    <w:p w:rsidR="005021FD" w:rsidRPr="005021FD" w:rsidRDefault="005021FD" w:rsidP="005021FD">
      <w:pPr>
        <w:pStyle w:val="ab"/>
        <w:jc w:val="both"/>
        <w:rPr>
          <w:szCs w:val="28"/>
        </w:rPr>
      </w:pPr>
      <w:r w:rsidRPr="005021FD">
        <w:rPr>
          <w:szCs w:val="28"/>
        </w:rPr>
        <w:tab/>
        <w:t>Таким образом, тарифная ставка I разряда либо оклад (должностной о</w:t>
      </w:r>
      <w:r w:rsidRPr="005021FD">
        <w:rPr>
          <w:szCs w:val="28"/>
        </w:rPr>
        <w:t>к</w:t>
      </w:r>
      <w:r w:rsidRPr="005021FD">
        <w:rPr>
          <w:szCs w:val="28"/>
        </w:rPr>
        <w:t xml:space="preserve">лад) работника с 01.09.2018 года не может быть ниже чем 11185 рублей. </w:t>
      </w:r>
    </w:p>
    <w:p w:rsidR="004319FB" w:rsidRPr="005021FD" w:rsidRDefault="00EC5852" w:rsidP="004319FB">
      <w:pPr>
        <w:tabs>
          <w:tab w:val="left" w:pos="7355"/>
        </w:tabs>
        <w:jc w:val="both"/>
        <w:rPr>
          <w:rFonts w:ascii="Arial" w:hAnsi="Arial" w:cs="Arial"/>
          <w:szCs w:val="28"/>
        </w:rPr>
      </w:pPr>
      <w:r>
        <w:rPr>
          <w:rFonts w:ascii="Arial" w:hAnsi="Arial" w:cs="Arial"/>
          <w:noProof/>
          <w:szCs w:val="28"/>
        </w:rPr>
        <w:drawing>
          <wp:anchor distT="0" distB="0" distL="114300" distR="114300" simplePos="0" relativeHeight="251658240" behindDoc="1" locked="0" layoutInCell="1" allowOverlap="1">
            <wp:simplePos x="0" y="0"/>
            <wp:positionH relativeFrom="column">
              <wp:posOffset>291059</wp:posOffset>
            </wp:positionH>
            <wp:positionV relativeFrom="paragraph">
              <wp:posOffset>63136</wp:posOffset>
            </wp:positionV>
            <wp:extent cx="5126882" cy="3842425"/>
            <wp:effectExtent l="19050" t="0" r="0" b="0"/>
            <wp:wrapNone/>
            <wp:docPr id="1" name="Рисунок 1" descr="C:\Users\1\Desktop\79a9aa92e83375fb49c6f0dcd241a8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79a9aa92e83375fb49c6f0dcd241a8b0.jpg"/>
                    <pic:cNvPicPr>
                      <a:picLocks noChangeAspect="1" noChangeArrowheads="1"/>
                    </pic:cNvPicPr>
                  </pic:nvPicPr>
                  <pic:blipFill>
                    <a:blip r:embed="rId5"/>
                    <a:srcRect/>
                    <a:stretch>
                      <a:fillRect/>
                    </a:stretch>
                  </pic:blipFill>
                  <pic:spPr bwMode="auto">
                    <a:xfrm>
                      <a:off x="0" y="0"/>
                      <a:ext cx="5126882" cy="3842425"/>
                    </a:xfrm>
                    <a:prstGeom prst="rect">
                      <a:avLst/>
                    </a:prstGeom>
                    <a:noFill/>
                    <a:ln w="9525">
                      <a:noFill/>
                      <a:miter lim="800000"/>
                      <a:headEnd/>
                      <a:tailEnd/>
                    </a:ln>
                  </pic:spPr>
                </pic:pic>
              </a:graphicData>
            </a:graphic>
          </wp:anchor>
        </w:drawing>
      </w:r>
    </w:p>
    <w:p w:rsidR="004319FB" w:rsidRPr="005021FD" w:rsidRDefault="004319FB" w:rsidP="004319FB">
      <w:pPr>
        <w:rPr>
          <w:bCs/>
          <w:szCs w:val="28"/>
        </w:rPr>
      </w:pPr>
      <w:r w:rsidRPr="005021FD">
        <w:rPr>
          <w:szCs w:val="28"/>
        </w:rPr>
        <w:t xml:space="preserve"> </w:t>
      </w:r>
    </w:p>
    <w:sectPr w:rsidR="004319FB" w:rsidRPr="005021FD" w:rsidSect="005021FD">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characterSpacingControl w:val="doNotCompress"/>
  <w:compat/>
  <w:rsids>
    <w:rsidRoot w:val="008A7042"/>
    <w:rsid w:val="00017A14"/>
    <w:rsid w:val="000239E7"/>
    <w:rsid w:val="00035D32"/>
    <w:rsid w:val="00060EDA"/>
    <w:rsid w:val="00073A76"/>
    <w:rsid w:val="00084F94"/>
    <w:rsid w:val="000A3DCA"/>
    <w:rsid w:val="000A452B"/>
    <w:rsid w:val="000C491E"/>
    <w:rsid w:val="00112603"/>
    <w:rsid w:val="0011676C"/>
    <w:rsid w:val="00132087"/>
    <w:rsid w:val="001344EC"/>
    <w:rsid w:val="001400E7"/>
    <w:rsid w:val="00185FD3"/>
    <w:rsid w:val="001A5F53"/>
    <w:rsid w:val="001C2529"/>
    <w:rsid w:val="001D0E74"/>
    <w:rsid w:val="00200879"/>
    <w:rsid w:val="00232B43"/>
    <w:rsid w:val="002801E2"/>
    <w:rsid w:val="00287538"/>
    <w:rsid w:val="002B6D3E"/>
    <w:rsid w:val="002C7B03"/>
    <w:rsid w:val="002E2DAC"/>
    <w:rsid w:val="002F41D1"/>
    <w:rsid w:val="002F6B88"/>
    <w:rsid w:val="00305EAB"/>
    <w:rsid w:val="003355B1"/>
    <w:rsid w:val="0038052C"/>
    <w:rsid w:val="003B18E2"/>
    <w:rsid w:val="003D20FA"/>
    <w:rsid w:val="004138CF"/>
    <w:rsid w:val="004253EE"/>
    <w:rsid w:val="004319FB"/>
    <w:rsid w:val="00435621"/>
    <w:rsid w:val="00454166"/>
    <w:rsid w:val="00457272"/>
    <w:rsid w:val="00460B38"/>
    <w:rsid w:val="004878DC"/>
    <w:rsid w:val="004A2A4C"/>
    <w:rsid w:val="004C4992"/>
    <w:rsid w:val="004C693E"/>
    <w:rsid w:val="004E3B15"/>
    <w:rsid w:val="004E7AC4"/>
    <w:rsid w:val="005021FD"/>
    <w:rsid w:val="005061A3"/>
    <w:rsid w:val="005153A9"/>
    <w:rsid w:val="00520740"/>
    <w:rsid w:val="00574E05"/>
    <w:rsid w:val="005B08CE"/>
    <w:rsid w:val="005F4441"/>
    <w:rsid w:val="006500B7"/>
    <w:rsid w:val="00680EAE"/>
    <w:rsid w:val="006C1CA3"/>
    <w:rsid w:val="006E43E0"/>
    <w:rsid w:val="006E6148"/>
    <w:rsid w:val="00703688"/>
    <w:rsid w:val="00742243"/>
    <w:rsid w:val="00777306"/>
    <w:rsid w:val="00795797"/>
    <w:rsid w:val="007D3905"/>
    <w:rsid w:val="00803492"/>
    <w:rsid w:val="00822413"/>
    <w:rsid w:val="0083120F"/>
    <w:rsid w:val="00835D12"/>
    <w:rsid w:val="008529D6"/>
    <w:rsid w:val="00865601"/>
    <w:rsid w:val="008A7042"/>
    <w:rsid w:val="008B016A"/>
    <w:rsid w:val="008B6401"/>
    <w:rsid w:val="00903649"/>
    <w:rsid w:val="009149C2"/>
    <w:rsid w:val="0094352B"/>
    <w:rsid w:val="0097499D"/>
    <w:rsid w:val="00982B40"/>
    <w:rsid w:val="00983AE7"/>
    <w:rsid w:val="009965FD"/>
    <w:rsid w:val="009C29CF"/>
    <w:rsid w:val="009D50D1"/>
    <w:rsid w:val="00A13A42"/>
    <w:rsid w:val="00A237B8"/>
    <w:rsid w:val="00A362A1"/>
    <w:rsid w:val="00A57B4A"/>
    <w:rsid w:val="00A6672C"/>
    <w:rsid w:val="00A715F7"/>
    <w:rsid w:val="00AB1F1A"/>
    <w:rsid w:val="00AE7F7C"/>
    <w:rsid w:val="00B33B1E"/>
    <w:rsid w:val="00B74B34"/>
    <w:rsid w:val="00B85899"/>
    <w:rsid w:val="00C1163B"/>
    <w:rsid w:val="00C57DBE"/>
    <w:rsid w:val="00C6614C"/>
    <w:rsid w:val="00C8537A"/>
    <w:rsid w:val="00C914E4"/>
    <w:rsid w:val="00CA6466"/>
    <w:rsid w:val="00CA6553"/>
    <w:rsid w:val="00CD7A60"/>
    <w:rsid w:val="00CF7DC8"/>
    <w:rsid w:val="00D14501"/>
    <w:rsid w:val="00D168A0"/>
    <w:rsid w:val="00D238FF"/>
    <w:rsid w:val="00D337B4"/>
    <w:rsid w:val="00D358E4"/>
    <w:rsid w:val="00D37FEA"/>
    <w:rsid w:val="00D42D7D"/>
    <w:rsid w:val="00D62A1A"/>
    <w:rsid w:val="00D77EFC"/>
    <w:rsid w:val="00D83662"/>
    <w:rsid w:val="00DA1C43"/>
    <w:rsid w:val="00DB686A"/>
    <w:rsid w:val="00E052A5"/>
    <w:rsid w:val="00E92BC3"/>
    <w:rsid w:val="00EC5852"/>
    <w:rsid w:val="00EE694A"/>
    <w:rsid w:val="00EF376D"/>
    <w:rsid w:val="00EF3ED1"/>
    <w:rsid w:val="00F212F7"/>
    <w:rsid w:val="00F47347"/>
    <w:rsid w:val="00F51F6C"/>
    <w:rsid w:val="00F55C5F"/>
    <w:rsid w:val="00F7239A"/>
    <w:rsid w:val="00FA292D"/>
    <w:rsid w:val="00FC7B5A"/>
    <w:rsid w:val="00FD5806"/>
    <w:rsid w:val="00FE5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4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7042"/>
    <w:pPr>
      <w:jc w:val="center"/>
    </w:pPr>
    <w:rPr>
      <w:b/>
      <w:bCs/>
      <w:caps/>
    </w:rPr>
  </w:style>
  <w:style w:type="character" w:customStyle="1" w:styleId="a4">
    <w:name w:val="Основной текст Знак"/>
    <w:basedOn w:val="a0"/>
    <w:link w:val="a3"/>
    <w:semiHidden/>
    <w:rsid w:val="008A7042"/>
    <w:rPr>
      <w:rFonts w:ascii="Times New Roman" w:eastAsia="Times New Roman" w:hAnsi="Times New Roman" w:cs="Times New Roman"/>
      <w:b/>
      <w:bCs/>
      <w:caps/>
      <w:sz w:val="28"/>
      <w:szCs w:val="24"/>
      <w:lang w:eastAsia="ru-RU"/>
    </w:rPr>
  </w:style>
  <w:style w:type="paragraph" w:styleId="a5">
    <w:name w:val="Balloon Text"/>
    <w:basedOn w:val="a"/>
    <w:link w:val="a6"/>
    <w:uiPriority w:val="99"/>
    <w:semiHidden/>
    <w:unhideWhenUsed/>
    <w:rsid w:val="008A7042"/>
    <w:rPr>
      <w:rFonts w:ascii="Tahoma" w:hAnsi="Tahoma" w:cs="Tahoma"/>
      <w:sz w:val="16"/>
      <w:szCs w:val="16"/>
    </w:rPr>
  </w:style>
  <w:style w:type="character" w:customStyle="1" w:styleId="a6">
    <w:name w:val="Текст выноски Знак"/>
    <w:basedOn w:val="a0"/>
    <w:link w:val="a5"/>
    <w:uiPriority w:val="99"/>
    <w:semiHidden/>
    <w:rsid w:val="008A7042"/>
    <w:rPr>
      <w:rFonts w:ascii="Tahoma" w:eastAsia="Times New Roman" w:hAnsi="Tahoma" w:cs="Tahoma"/>
      <w:sz w:val="16"/>
      <w:szCs w:val="16"/>
      <w:lang w:eastAsia="ru-RU"/>
    </w:rPr>
  </w:style>
  <w:style w:type="table" w:styleId="a7">
    <w:name w:val="Table Grid"/>
    <w:basedOn w:val="a1"/>
    <w:uiPriority w:val="59"/>
    <w:rsid w:val="00D7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EF376D"/>
    <w:rPr>
      <w:color w:val="0000FF"/>
      <w:u w:val="single"/>
    </w:rPr>
  </w:style>
  <w:style w:type="paragraph" w:styleId="a9">
    <w:name w:val="Body Text Indent"/>
    <w:basedOn w:val="a"/>
    <w:link w:val="aa"/>
    <w:uiPriority w:val="99"/>
    <w:semiHidden/>
    <w:unhideWhenUsed/>
    <w:rsid w:val="00680EAE"/>
    <w:pPr>
      <w:spacing w:after="120"/>
      <w:ind w:left="283"/>
    </w:pPr>
  </w:style>
  <w:style w:type="character" w:customStyle="1" w:styleId="aa">
    <w:name w:val="Основной текст с отступом Знак"/>
    <w:basedOn w:val="a0"/>
    <w:link w:val="a9"/>
    <w:uiPriority w:val="99"/>
    <w:semiHidden/>
    <w:rsid w:val="00680EAE"/>
    <w:rPr>
      <w:rFonts w:ascii="Times New Roman" w:eastAsia="Times New Roman" w:hAnsi="Times New Roman" w:cs="Times New Roman"/>
      <w:sz w:val="28"/>
      <w:szCs w:val="24"/>
      <w:lang w:eastAsia="ru-RU"/>
    </w:rPr>
  </w:style>
  <w:style w:type="paragraph" w:styleId="ab">
    <w:name w:val="No Spacing"/>
    <w:uiPriority w:val="1"/>
    <w:qFormat/>
    <w:rsid w:val="00680EAE"/>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61365187">
      <w:bodyDiv w:val="1"/>
      <w:marLeft w:val="0"/>
      <w:marRight w:val="0"/>
      <w:marTop w:val="0"/>
      <w:marBottom w:val="0"/>
      <w:divBdr>
        <w:top w:val="none" w:sz="0" w:space="0" w:color="auto"/>
        <w:left w:val="none" w:sz="0" w:space="0" w:color="auto"/>
        <w:bottom w:val="none" w:sz="0" w:space="0" w:color="auto"/>
        <w:right w:val="none" w:sz="0" w:space="0" w:color="auto"/>
      </w:divBdr>
    </w:div>
    <w:div w:id="17542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D88E4-B84D-4C21-85EF-7EEA41DB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ЦЗН</dc:creator>
  <cp:lastModifiedBy>1</cp:lastModifiedBy>
  <cp:revision>6</cp:revision>
  <cp:lastPrinted>2018-08-15T13:53:00Z</cp:lastPrinted>
  <dcterms:created xsi:type="dcterms:W3CDTF">2018-08-15T14:00:00Z</dcterms:created>
  <dcterms:modified xsi:type="dcterms:W3CDTF">2018-08-16T05:33:00Z</dcterms:modified>
</cp:coreProperties>
</file>