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7F" w:rsidRPr="0006237F" w:rsidRDefault="0006237F" w:rsidP="0006237F">
      <w:pPr>
        <w:shd w:val="clear" w:color="auto" w:fill="F0F7F5"/>
        <w:spacing w:after="300" w:line="240" w:lineRule="auto"/>
        <w:ind w:left="255" w:right="525"/>
        <w:jc w:val="center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</w:pPr>
      <w:r w:rsidRPr="0006237F">
        <w:rPr>
          <w:rFonts w:ascii="Arial" w:eastAsia="Times New Roman" w:hAnsi="Arial" w:cs="Arial"/>
          <w:color w:val="000000"/>
          <w:kern w:val="36"/>
          <w:sz w:val="35"/>
          <w:szCs w:val="35"/>
          <w:lang w:eastAsia="ru-RU"/>
        </w:rPr>
        <w:t>Услуги службы занятости теперь можно получить по интернету</w:t>
      </w:r>
    </w:p>
    <w:p w:rsidR="0006237F" w:rsidRPr="0006237F" w:rsidRDefault="0006237F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это можно с помощью Интерактивного портала (</w:t>
      </w:r>
      <w:hyperlink r:id="rId4" w:history="1">
        <w:r w:rsidRPr="0006237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www.kubzan.ru</w:t>
        </w:r>
      </w:hyperlink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06237F" w:rsidRPr="0006237F" w:rsidRDefault="0006237F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Интерактивном портале можно не только ознакомиться с актуальной информацией, с вакансиями, но и получить услуги в сфере занятости в электронном виде.</w:t>
      </w:r>
    </w:p>
    <w:p w:rsidR="0006237F" w:rsidRPr="0006237F" w:rsidRDefault="0006237F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портал (</w:t>
      </w:r>
      <w:hyperlink r:id="rId5" w:history="1">
        <w:r w:rsidRPr="0006237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www.kubzan.ru</w:t>
        </w:r>
      </w:hyperlink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интегрирован с региональным банком вакансий. Чтобы получить информацию о рынке труда, нужно просто направить через портал заявление в любой центр занятости. Ответ вы увидите в личном кабинете в ближайшее время. Также можно получить список подходящих вакансий, записаться на получение услуг по профессиональной ориентации и др.</w:t>
      </w:r>
    </w:p>
    <w:p w:rsidR="0006237F" w:rsidRPr="0006237F" w:rsidRDefault="0006237F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воспользоваться полным спектром услуг, которые предлагаются на Интерактивном портале, необходимо пройти регистрацию и завести личный кабинет. Сделать это можно на самом портале либо в центре занятости. </w:t>
      </w:r>
      <w:proofErr w:type="gramStart"/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необходимы: паспорт, СНИЛС и адрес электронной почты.</w:t>
      </w:r>
      <w:proofErr w:type="gramEnd"/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для того чтобы войти в личный кабинет, будет достаточно указать логин и пароль.</w:t>
      </w:r>
    </w:p>
    <w:p w:rsidR="0006237F" w:rsidRPr="0006237F" w:rsidRDefault="0006237F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пользователь единого портала государственных услуг, для входа в личный кабинет на Интерактивном портале нужно использовать логин и пароль, полученные при регистрации на портале </w:t>
      </w:r>
      <w:proofErr w:type="spellStart"/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37F" w:rsidRPr="0006237F" w:rsidRDefault="0006237F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Отдельный блок услуг предназначен для работодателей. Как и для граждан, полный спектр услуг для работодателей возможен только после создания личного кабинета организации. Для этого представителю работодателя необходимо лично посетить центр занятости населения. После работодатель сможет через портал подавать в службу занятости сведения о потребности в работниках, о кадровом составе предприятия, о квотах для инвалидов, а также получить услугу по подбору необходимых работников, не обращаясь в центр занятости.</w:t>
      </w:r>
    </w:p>
    <w:p w:rsidR="0006237F" w:rsidRPr="0006237F" w:rsidRDefault="0006237F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портала вы можете не только получить услуги, но и дать свою оценку работе центров занятости, в которые обращались. На портале проводится опрос, чтобы повысить качество услуг службы занятости. Можно и просто направить обращение в центр занятости либо в региональное агентство труда и занятости населения.</w:t>
      </w:r>
    </w:p>
    <w:p w:rsidR="0006237F" w:rsidRPr="0006237F" w:rsidRDefault="0006237F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услуг в электронном виде на портале содержится информация о законодательстве в сфере занятости, о рынке труда, востребованных профессиях, новости о прошедших и предстоящих мероприятиях: ярмарках вакансий, выездах мобильных центров занятости и многом другом.</w:t>
      </w:r>
    </w:p>
    <w:p w:rsidR="003A3EEE" w:rsidRPr="0006237F" w:rsidRDefault="003A3EEE" w:rsidP="0006237F">
      <w:pPr>
        <w:shd w:val="clear" w:color="auto" w:fill="F0F7F5"/>
        <w:spacing w:before="60" w:after="300" w:line="312" w:lineRule="atLeast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3A3EEE" w:rsidRPr="0006237F" w:rsidSect="003A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37F"/>
    <w:rsid w:val="0006237F"/>
    <w:rsid w:val="0023047A"/>
    <w:rsid w:val="00301B63"/>
    <w:rsid w:val="003A3EEE"/>
    <w:rsid w:val="003E7998"/>
    <w:rsid w:val="0048039E"/>
    <w:rsid w:val="005D5127"/>
    <w:rsid w:val="006751DC"/>
    <w:rsid w:val="0088281A"/>
    <w:rsid w:val="00A047B8"/>
    <w:rsid w:val="00EA25B8"/>
    <w:rsid w:val="00E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EE"/>
  </w:style>
  <w:style w:type="paragraph" w:styleId="1">
    <w:name w:val="heading 1"/>
    <w:basedOn w:val="a"/>
    <w:link w:val="10"/>
    <w:uiPriority w:val="9"/>
    <w:qFormat/>
    <w:rsid w:val="00062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237F"/>
  </w:style>
  <w:style w:type="character" w:styleId="a4">
    <w:name w:val="Hyperlink"/>
    <w:basedOn w:val="a0"/>
    <w:uiPriority w:val="99"/>
    <w:unhideWhenUsed/>
    <w:rsid w:val="000623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bzan.ru" TargetMode="External"/><Relationship Id="rId4" Type="http://schemas.openxmlformats.org/officeDocument/2006/relationships/hyperlink" Target="http://www.kubz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2017-01-16T12:55:00Z</dcterms:created>
  <dcterms:modified xsi:type="dcterms:W3CDTF">2017-01-16T13:03:00Z</dcterms:modified>
</cp:coreProperties>
</file>