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5200D" w:rsidP="00EC735B">
      <w:pPr>
        <w:rPr>
          <w:sz w:val="28"/>
          <w:szCs w:val="28"/>
        </w:rPr>
      </w:pPr>
      <w:r>
        <w:rPr>
          <w:sz w:val="28"/>
          <w:szCs w:val="28"/>
        </w:rPr>
        <w:t>26 июня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844B80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65200D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О приоритетном трудоустройстве инвалидов </w:t>
      </w:r>
    </w:p>
    <w:p w:rsidR="0065200D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на предприятия и в организации района в 2020 году. </w:t>
      </w:r>
    </w:p>
    <w:p w:rsidR="0065200D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Об организации работы по осуществлению </w:t>
      </w:r>
    </w:p>
    <w:p w:rsidR="0065200D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сопровождения при содействии занятости </w:t>
      </w:r>
    </w:p>
    <w:p w:rsidR="0065200D" w:rsidRPr="0065200D" w:rsidRDefault="0065200D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 в 2020 году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65200D" w:rsidRPr="0065200D" w:rsidRDefault="0065200D" w:rsidP="006520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5200D">
        <w:rPr>
          <w:bCs/>
          <w:sz w:val="28"/>
          <w:szCs w:val="28"/>
        </w:rPr>
        <w:t>дной из приоритетных задач, поставленных Правительством РФ, Минтрудом и губернатором Краснодарского края – это повышение уровня занятости инвалидов в 2020 году и последующие годы.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Целевой показатель численности работающих инвалидов трудоспособного возраста в МО Темрюкский район  составляет 60% от числа обратившихся с целью поиска работы граждан имеющих инвалидность. </w:t>
      </w:r>
    </w:p>
    <w:p w:rsidR="0065200D" w:rsidRPr="0065200D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>По состоянию на 1 июня 2020 года на территории района работает 819 инвалидов.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Специалисты ЦЗН проводят индивидуальную работу с каждым гражданином, имеющим ограничения по состоянию здоровья.</w:t>
      </w:r>
    </w:p>
    <w:p w:rsidR="0065200D" w:rsidRPr="0065200D" w:rsidRDefault="0065200D" w:rsidP="0065200D">
      <w:pPr>
        <w:jc w:val="both"/>
        <w:rPr>
          <w:bCs/>
          <w:sz w:val="28"/>
          <w:szCs w:val="28"/>
        </w:rPr>
      </w:pPr>
      <w:r w:rsidRPr="0065200D">
        <w:rPr>
          <w:bCs/>
          <w:sz w:val="28"/>
          <w:szCs w:val="28"/>
        </w:rPr>
        <w:t xml:space="preserve">ФКУ «ГБ МСЭ по Краснодарскому краю» совместно с ЦЗН при разработке и утверждении индивидуальной программы реабилитации или </w:t>
      </w:r>
      <w:proofErr w:type="spellStart"/>
      <w:r w:rsidRPr="0065200D">
        <w:rPr>
          <w:bCs/>
          <w:sz w:val="28"/>
          <w:szCs w:val="28"/>
        </w:rPr>
        <w:t>абилитации</w:t>
      </w:r>
      <w:proofErr w:type="spellEnd"/>
      <w:r w:rsidRPr="0065200D">
        <w:rPr>
          <w:bCs/>
          <w:sz w:val="28"/>
          <w:szCs w:val="28"/>
        </w:rPr>
        <w:t xml:space="preserve"> инвалидов информирует граждан о возможности трудоустройства через службу занятости, о перечне необходимых документов при обращении в службу занятости и режиме работы.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proofErr w:type="gramStart"/>
      <w:r w:rsidRPr="0065200D">
        <w:rPr>
          <w:sz w:val="28"/>
          <w:szCs w:val="28"/>
        </w:rPr>
        <w:t>Специалисты ЦЗН еженедельно по предоставляемой информации ФКУ «ГБ МСЭ по Краснодарскому краю» о выданных ИПРА гражданам, которым установлена группа инвалидности, проводят с гражданами индивидуальную информационную работу об услугах ЦЗН.</w:t>
      </w:r>
      <w:proofErr w:type="gramEnd"/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Ежеквартально специалистами ЦЗН осуществляется информирование трудоспособных инвалидов об услугах службы занятости, о наличии вакансий и квотируемых рабочих мест, о ситуации на рынке труда, о возможности участия в мероприятиях активной политики занятости посредством проведения выездных групповых консультаций инвалидов. За 1 квартал 2020 года были организованы и проведены 11 выездов в сельские поселения Темрюкского района, консультации получили 45 граждан имеющих ограничения по состоянию здоровья. В 5 сельских поселениях организованы встречи с работодателями по вопросу выделения квотируемых рабочих мест для инвалидов. В мероприятиях приняли участие представители 16 организаций район. Во втором квартале в </w:t>
      </w:r>
      <w:r w:rsidRPr="0065200D">
        <w:rPr>
          <w:bCs/>
          <w:sz w:val="28"/>
          <w:szCs w:val="28"/>
        </w:rPr>
        <w:t xml:space="preserve">связи с введением ограничительных мероприятий </w:t>
      </w:r>
      <w:r w:rsidRPr="0065200D">
        <w:rPr>
          <w:sz w:val="28"/>
          <w:szCs w:val="28"/>
        </w:rPr>
        <w:lastRenderedPageBreak/>
        <w:t xml:space="preserve">по предотвращению распространения </w:t>
      </w:r>
      <w:proofErr w:type="spellStart"/>
      <w:r w:rsidRPr="0065200D">
        <w:rPr>
          <w:sz w:val="28"/>
          <w:szCs w:val="28"/>
        </w:rPr>
        <w:t>коронавирусной</w:t>
      </w:r>
      <w:proofErr w:type="spellEnd"/>
      <w:r w:rsidRPr="0065200D">
        <w:rPr>
          <w:sz w:val="28"/>
          <w:szCs w:val="28"/>
        </w:rPr>
        <w:t xml:space="preserve"> инфекции выезды в сельские поселения не осуществлялись. 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В течение 2020 года в ГКУ КК ЦЗН Темрюкского района обратилось за содействием в поиске подходящей работы 35 граждан, имеющих ограничения по состоянию здоровья, из них были трудоустроены 3 гражданина, в том числе 1 на квотируемое рабочее место.</w:t>
      </w:r>
    </w:p>
    <w:p w:rsidR="0065200D" w:rsidRPr="0065200D" w:rsidRDefault="0065200D" w:rsidP="0065200D">
      <w:pPr>
        <w:ind w:firstLine="708"/>
        <w:jc w:val="both"/>
        <w:rPr>
          <w:b/>
          <w:sz w:val="28"/>
          <w:szCs w:val="28"/>
        </w:rPr>
      </w:pPr>
      <w:r w:rsidRPr="0065200D">
        <w:rPr>
          <w:sz w:val="28"/>
          <w:szCs w:val="28"/>
        </w:rPr>
        <w:t>В целях 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</w:t>
      </w:r>
      <w:proofErr w:type="gramStart"/>
      <w:r w:rsidRPr="0065200D">
        <w:rPr>
          <w:sz w:val="28"/>
          <w:szCs w:val="28"/>
        </w:rPr>
        <w:t>КЗ</w:t>
      </w:r>
      <w:proofErr w:type="gramEnd"/>
      <w:r w:rsidRPr="0065200D">
        <w:rPr>
          <w:sz w:val="28"/>
          <w:szCs w:val="28"/>
        </w:rPr>
        <w:t xml:space="preserve"> «О квотировании рабочих мест в  Краснодарском крае утверждены списки 110 предприятий Темрюкского района,  на которых предусмотрено создание или выделение  квотируемых рабочих мест для трудоустройства инвалидов.</w:t>
      </w:r>
      <w:r w:rsidRPr="0065200D">
        <w:rPr>
          <w:b/>
          <w:sz w:val="28"/>
          <w:szCs w:val="28"/>
        </w:rPr>
        <w:t xml:space="preserve"> 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По состоянию на 25 июня 2020г. предприятиями Темрюкского района выделено:  462 рабочих мест для инвалидов (фактически работают 245 чел.).   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В ГКУ КК ЦЗН Темрюкского района работодателями района подано 186 вакансий для трудоустройства инвалидов. Все выделенные в 2020 году вакансии соответствуют требованиям трудового законодательства и законодательства о занятости населения. </w:t>
      </w:r>
    </w:p>
    <w:p w:rsidR="008C0574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Во исполнение Закона РФ «О занятости населения в Российской Федерации», Закона РФ «О социальной защите инвалидов в Российской Федерации», Закона  «О квотировании рабочих мест в Краснодарском крае» и с целью </w:t>
      </w:r>
      <w:proofErr w:type="gramStart"/>
      <w:r w:rsidRPr="0065200D">
        <w:rPr>
          <w:sz w:val="28"/>
          <w:szCs w:val="28"/>
        </w:rPr>
        <w:t>выполнения целевого показателя численности работающих инвалидов трудоспособного возраста</w:t>
      </w:r>
      <w:proofErr w:type="gramEnd"/>
      <w:r w:rsidRPr="0065200D">
        <w:rPr>
          <w:sz w:val="28"/>
          <w:szCs w:val="28"/>
        </w:rPr>
        <w:t xml:space="preserve"> в Темрюкском районе, 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1. Рекомендовать работодателям Темрюкского района: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1.1. Трудоустраивать граждан, имеющих ограничения по состоянию здоровья, в приоритетном порядке.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1.2. Работодателям, которым не установлены квоты для трудоустройства инвалидов, создавать рабочие места с условиями труда, доступными для лиц, имеющих ограничения по состоянию здоровья.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1.3. Выделять рабочие места для трудоустройства инвалидов в соответствии с установленной квотой и принимать меры по стопроцентному их заполнению.</w:t>
      </w:r>
    </w:p>
    <w:p w:rsidR="0065200D" w:rsidRPr="0065200D" w:rsidRDefault="0065200D" w:rsidP="0065200D">
      <w:pPr>
        <w:ind w:firstLine="708"/>
        <w:jc w:val="both"/>
        <w:rPr>
          <w:bCs/>
          <w:iCs/>
          <w:sz w:val="28"/>
          <w:szCs w:val="28"/>
        </w:rPr>
      </w:pPr>
      <w:r w:rsidRPr="0065200D">
        <w:rPr>
          <w:bCs/>
          <w:iCs/>
          <w:sz w:val="28"/>
          <w:szCs w:val="28"/>
        </w:rPr>
        <w:t>1.4.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2. ГКУ КК ЦЗН Темрюкского района: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2.1.  Продолжить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 xml:space="preserve">2.2. Продолжить ежеквартальные выездные групповые консультаций инвалидов с целью информирования трудоспособных инвалидов об услугах службы занятости, о наличии вакансий и квотируемых рабочих местах, о </w:t>
      </w:r>
      <w:r w:rsidRPr="0065200D">
        <w:rPr>
          <w:sz w:val="28"/>
          <w:szCs w:val="28"/>
        </w:rPr>
        <w:lastRenderedPageBreak/>
        <w:t>ситуации на рынке труда и о возможности участия в мероприятиях активной политики занятости.</w:t>
      </w:r>
    </w:p>
    <w:p w:rsidR="0065200D" w:rsidRPr="0065200D" w:rsidRDefault="0065200D" w:rsidP="0065200D">
      <w:pPr>
        <w:ind w:firstLine="708"/>
        <w:jc w:val="both"/>
        <w:rPr>
          <w:sz w:val="28"/>
          <w:szCs w:val="28"/>
        </w:rPr>
      </w:pPr>
      <w:r w:rsidRPr="0065200D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5200D">
        <w:rPr>
          <w:sz w:val="28"/>
          <w:szCs w:val="28"/>
        </w:rPr>
        <w:t>26.06.2020</w:t>
      </w:r>
      <w:r w:rsidR="00C4125C">
        <w:rPr>
          <w:sz w:val="28"/>
          <w:szCs w:val="28"/>
        </w:rPr>
        <w:t xml:space="preserve"> года № 2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65200D" w:rsidRPr="0065200D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00D" w:rsidRPr="0065200D">
        <w:rPr>
          <w:sz w:val="28"/>
          <w:szCs w:val="28"/>
        </w:rPr>
        <w:t xml:space="preserve">О приоритетном трудоустройстве инвалидов на предприятия и в организации района в 2020 году. Об организации работы по осуществлению сопровождения при содействии занятости </w:t>
      </w:r>
    </w:p>
    <w:p w:rsidR="00E9585D" w:rsidRPr="008C0574" w:rsidRDefault="0065200D" w:rsidP="0065200D">
      <w:pPr>
        <w:jc w:val="both"/>
        <w:rPr>
          <w:sz w:val="28"/>
          <w:szCs w:val="28"/>
        </w:rPr>
      </w:pPr>
      <w:r w:rsidRPr="0065200D">
        <w:rPr>
          <w:sz w:val="28"/>
          <w:szCs w:val="28"/>
        </w:rPr>
        <w:t>инвалидов в 2020 году</w:t>
      </w:r>
      <w:r w:rsidR="008C0574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>
      <w:bookmarkStart w:id="0" w:name="_GoBack"/>
      <w:bookmarkEnd w:id="0"/>
    </w:p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79" w:rsidRDefault="007C0379" w:rsidP="001C7650">
      <w:r>
        <w:separator/>
      </w:r>
    </w:p>
  </w:endnote>
  <w:endnote w:type="continuationSeparator" w:id="0">
    <w:p w:rsidR="007C0379" w:rsidRDefault="007C037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79" w:rsidRDefault="007C0379" w:rsidP="001C7650">
      <w:r>
        <w:separator/>
      </w:r>
    </w:p>
  </w:footnote>
  <w:footnote w:type="continuationSeparator" w:id="0">
    <w:p w:rsidR="007C0379" w:rsidRDefault="007C037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C3">
          <w:rPr>
            <w:noProof/>
          </w:rPr>
          <w:t>4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049C3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65200D"/>
    <w:rsid w:val="00661C73"/>
    <w:rsid w:val="00697157"/>
    <w:rsid w:val="006B7F8B"/>
    <w:rsid w:val="006D71BE"/>
    <w:rsid w:val="007324B9"/>
    <w:rsid w:val="00737D61"/>
    <w:rsid w:val="00742DBE"/>
    <w:rsid w:val="00756D2E"/>
    <w:rsid w:val="0078107C"/>
    <w:rsid w:val="00782E12"/>
    <w:rsid w:val="007C0379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862C-C2AB-489D-8489-0FC4145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11</cp:revision>
  <cp:lastPrinted>2020-07-30T07:42:00Z</cp:lastPrinted>
  <dcterms:created xsi:type="dcterms:W3CDTF">2018-03-29T14:02:00Z</dcterms:created>
  <dcterms:modified xsi:type="dcterms:W3CDTF">2020-07-30T07:44:00Z</dcterms:modified>
</cp:coreProperties>
</file>