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E9" w:rsidRDefault="002E01E9" w:rsidP="001E04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-306705</wp:posOffset>
            </wp:positionV>
            <wp:extent cx="495300" cy="619125"/>
            <wp:effectExtent l="19050" t="0" r="0" b="0"/>
            <wp:wrapNone/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01E9" w:rsidRPr="0066512A" w:rsidRDefault="002E01E9" w:rsidP="002E01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66512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СОВЕТ МУНИЦИПАЛЬНОГО ОБРАЗОВАНИЯ </w:t>
      </w:r>
    </w:p>
    <w:p w:rsidR="002E01E9" w:rsidRPr="0066512A" w:rsidRDefault="002E01E9" w:rsidP="002E01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ТЕМРЮКСКИЙ</w:t>
      </w:r>
      <w:r w:rsidRPr="0066512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РАЙОН </w:t>
      </w:r>
    </w:p>
    <w:p w:rsidR="002E01E9" w:rsidRDefault="002E01E9" w:rsidP="002E01E9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2E01E9" w:rsidRDefault="002E01E9" w:rsidP="00F7128F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66512A">
        <w:rPr>
          <w:rFonts w:ascii="Times New Roman" w:hAnsi="Times New Roman" w:cs="Times New Roman"/>
          <w:bCs w:val="0"/>
          <w:color w:val="000000"/>
          <w:sz w:val="28"/>
          <w:szCs w:val="28"/>
        </w:rPr>
        <w:t>РЕШЕНИЕ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№</w:t>
      </w:r>
      <w:r w:rsidR="005E3F49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970505">
        <w:rPr>
          <w:rFonts w:ascii="Times New Roman" w:hAnsi="Times New Roman" w:cs="Times New Roman"/>
          <w:bCs w:val="0"/>
          <w:color w:val="000000"/>
          <w:sz w:val="28"/>
          <w:szCs w:val="28"/>
        </w:rPr>
        <w:t>194</w:t>
      </w:r>
    </w:p>
    <w:p w:rsidR="00DA61CB" w:rsidRPr="00DA61CB" w:rsidRDefault="00DA61CB" w:rsidP="00DA61CB"/>
    <w:p w:rsidR="002E01E9" w:rsidRPr="0066512A" w:rsidRDefault="004B7549" w:rsidP="002E01E9">
      <w:pPr>
        <w:pStyle w:val="a4"/>
        <w:tabs>
          <w:tab w:val="left" w:pos="708"/>
          <w:tab w:val="left" w:pos="7920"/>
        </w:tabs>
        <w:jc w:val="left"/>
        <w:rPr>
          <w:color w:val="000000"/>
          <w:szCs w:val="28"/>
        </w:rPr>
      </w:pPr>
      <w:r w:rsidRPr="005E3F49">
        <w:rPr>
          <w:color w:val="000000"/>
          <w:szCs w:val="28"/>
        </w:rPr>
        <w:t xml:space="preserve">   </w:t>
      </w:r>
      <w:r w:rsidR="005E3F49">
        <w:rPr>
          <w:color w:val="000000"/>
          <w:szCs w:val="28"/>
        </w:rPr>
        <w:t xml:space="preserve">      </w:t>
      </w:r>
      <w:r w:rsidR="00970505">
        <w:rPr>
          <w:color w:val="000000"/>
          <w:szCs w:val="28"/>
          <w:lang w:val="en-US"/>
        </w:rPr>
        <w:t>XXII</w:t>
      </w:r>
      <w:r w:rsidR="00970505" w:rsidRPr="00970505">
        <w:rPr>
          <w:color w:val="000000"/>
          <w:szCs w:val="28"/>
        </w:rPr>
        <w:t xml:space="preserve"> </w:t>
      </w:r>
      <w:r w:rsidR="002E01E9">
        <w:rPr>
          <w:color w:val="000000"/>
          <w:szCs w:val="28"/>
        </w:rPr>
        <w:t xml:space="preserve">сессия              </w:t>
      </w:r>
      <w:r w:rsidRPr="005E3F49">
        <w:rPr>
          <w:color w:val="000000"/>
          <w:szCs w:val="28"/>
        </w:rPr>
        <w:t xml:space="preserve">   </w:t>
      </w:r>
      <w:r w:rsidR="002E01E9">
        <w:rPr>
          <w:color w:val="000000"/>
          <w:szCs w:val="28"/>
        </w:rPr>
        <w:t xml:space="preserve">                                              </w:t>
      </w:r>
      <w:r w:rsidR="006C65C9">
        <w:rPr>
          <w:color w:val="000000"/>
          <w:szCs w:val="28"/>
        </w:rPr>
        <w:t xml:space="preserve">                         </w:t>
      </w:r>
      <w:r w:rsidR="00970505">
        <w:rPr>
          <w:color w:val="000000"/>
          <w:szCs w:val="28"/>
        </w:rPr>
        <w:t xml:space="preserve">  </w:t>
      </w:r>
      <w:r w:rsidR="005E3F49">
        <w:rPr>
          <w:color w:val="000000"/>
          <w:szCs w:val="28"/>
        </w:rPr>
        <w:t xml:space="preserve"> </w:t>
      </w:r>
      <w:r w:rsidR="006C65C9">
        <w:rPr>
          <w:color w:val="000000"/>
          <w:szCs w:val="28"/>
          <w:lang w:val="en-US"/>
        </w:rPr>
        <w:t>VI</w:t>
      </w:r>
      <w:r w:rsidR="006C65C9" w:rsidRPr="006C65C9">
        <w:rPr>
          <w:color w:val="000000"/>
          <w:szCs w:val="28"/>
        </w:rPr>
        <w:t xml:space="preserve"> </w:t>
      </w:r>
      <w:r w:rsidR="002E01E9">
        <w:rPr>
          <w:color w:val="000000"/>
          <w:szCs w:val="28"/>
        </w:rPr>
        <w:t>созыва</w:t>
      </w:r>
    </w:p>
    <w:p w:rsidR="002E01E9" w:rsidRDefault="002E01E9" w:rsidP="003C12A9">
      <w:pPr>
        <w:pStyle w:val="a4"/>
        <w:tabs>
          <w:tab w:val="left" w:pos="0"/>
          <w:tab w:val="left" w:pos="7920"/>
          <w:tab w:val="right" w:pos="9639"/>
        </w:tabs>
        <w:rPr>
          <w:bCs/>
          <w:color w:val="000000"/>
          <w:szCs w:val="28"/>
        </w:rPr>
      </w:pPr>
    </w:p>
    <w:p w:rsidR="00DA61CB" w:rsidRPr="0071373B" w:rsidRDefault="006C65C9" w:rsidP="002E0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302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0756">
        <w:rPr>
          <w:rFonts w:ascii="Times New Roman" w:hAnsi="Times New Roman" w:cs="Times New Roman"/>
          <w:sz w:val="28"/>
          <w:szCs w:val="28"/>
        </w:rPr>
        <w:t xml:space="preserve"> </w:t>
      </w:r>
      <w:r w:rsidR="006D302A">
        <w:rPr>
          <w:rFonts w:ascii="Times New Roman" w:hAnsi="Times New Roman" w:cs="Times New Roman"/>
          <w:sz w:val="28"/>
          <w:szCs w:val="28"/>
        </w:rPr>
        <w:t>ноя</w:t>
      </w:r>
      <w:r w:rsidR="009F1F61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A30CD">
        <w:rPr>
          <w:rFonts w:ascii="Times New Roman" w:hAnsi="Times New Roman" w:cs="Times New Roman"/>
          <w:sz w:val="28"/>
          <w:szCs w:val="28"/>
        </w:rPr>
        <w:t>6</w:t>
      </w:r>
      <w:r w:rsidRPr="00AB0756">
        <w:rPr>
          <w:rFonts w:ascii="Times New Roman" w:hAnsi="Times New Roman" w:cs="Times New Roman"/>
          <w:sz w:val="28"/>
          <w:szCs w:val="28"/>
        </w:rPr>
        <w:t xml:space="preserve"> </w:t>
      </w:r>
      <w:r w:rsidR="002E01E9" w:rsidRPr="00722929">
        <w:rPr>
          <w:rFonts w:ascii="Times New Roman" w:hAnsi="Times New Roman" w:cs="Times New Roman"/>
          <w:sz w:val="28"/>
          <w:szCs w:val="28"/>
        </w:rPr>
        <w:t xml:space="preserve">года            </w:t>
      </w:r>
      <w:r w:rsidR="006D302A">
        <w:rPr>
          <w:rFonts w:ascii="Times New Roman" w:hAnsi="Times New Roman" w:cs="Times New Roman"/>
          <w:sz w:val="28"/>
          <w:szCs w:val="28"/>
        </w:rPr>
        <w:t xml:space="preserve">  </w:t>
      </w:r>
      <w:r w:rsidR="002E01E9" w:rsidRPr="00722929">
        <w:rPr>
          <w:rFonts w:ascii="Times New Roman" w:hAnsi="Times New Roman" w:cs="Times New Roman"/>
          <w:sz w:val="28"/>
          <w:szCs w:val="28"/>
        </w:rPr>
        <w:t xml:space="preserve">      </w:t>
      </w:r>
      <w:r w:rsidR="002E01E9">
        <w:rPr>
          <w:rFonts w:ascii="Times New Roman" w:hAnsi="Times New Roman" w:cs="Times New Roman"/>
          <w:sz w:val="28"/>
          <w:szCs w:val="28"/>
        </w:rPr>
        <w:t xml:space="preserve">       </w:t>
      </w:r>
      <w:r w:rsidR="005E3F49">
        <w:rPr>
          <w:rFonts w:ascii="Times New Roman" w:hAnsi="Times New Roman" w:cs="Times New Roman"/>
          <w:sz w:val="28"/>
          <w:szCs w:val="28"/>
        </w:rPr>
        <w:t xml:space="preserve">   </w:t>
      </w:r>
      <w:r w:rsidR="002E01E9">
        <w:rPr>
          <w:rFonts w:ascii="Times New Roman" w:hAnsi="Times New Roman" w:cs="Times New Roman"/>
          <w:sz w:val="28"/>
          <w:szCs w:val="28"/>
        </w:rPr>
        <w:t xml:space="preserve"> </w:t>
      </w:r>
      <w:r w:rsidR="002E01E9" w:rsidRPr="0072292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C65C9">
        <w:rPr>
          <w:rFonts w:ascii="Times New Roman" w:hAnsi="Times New Roman" w:cs="Times New Roman"/>
          <w:sz w:val="28"/>
          <w:szCs w:val="28"/>
        </w:rPr>
        <w:t xml:space="preserve">    </w:t>
      </w:r>
      <w:r w:rsidR="002E01E9" w:rsidRPr="00722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5E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1E9" w:rsidRPr="00722929">
        <w:rPr>
          <w:rFonts w:ascii="Times New Roman" w:hAnsi="Times New Roman" w:cs="Times New Roman"/>
          <w:sz w:val="28"/>
          <w:szCs w:val="28"/>
        </w:rPr>
        <w:t>г. Темрюк</w:t>
      </w:r>
    </w:p>
    <w:p w:rsidR="003015C7" w:rsidRDefault="002E01E9" w:rsidP="002E0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0CD" w:rsidRPr="003015C7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V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сессии Совета муниципального образования Темрюкский район V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созыва от 25 декабря 2015 года </w:t>
      </w:r>
    </w:p>
    <w:p w:rsidR="003015C7" w:rsidRDefault="003015C7" w:rsidP="002E0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="00DA30CD" w:rsidRPr="00301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1E9" w:rsidRPr="003015C7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предоставления иных </w:t>
      </w:r>
    </w:p>
    <w:p w:rsidR="002E01E9" w:rsidRPr="00143C9A" w:rsidRDefault="002E01E9" w:rsidP="00143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C7">
        <w:rPr>
          <w:rFonts w:ascii="Times New Roman" w:hAnsi="Times New Roman" w:cs="Times New Roman"/>
          <w:b/>
          <w:sz w:val="28"/>
          <w:szCs w:val="28"/>
        </w:rPr>
        <w:t>межбюджетных трансфертов»</w:t>
      </w:r>
    </w:p>
    <w:p w:rsidR="0087725B" w:rsidRPr="005F39C9" w:rsidRDefault="0087725B" w:rsidP="002E01E9">
      <w:pPr>
        <w:spacing w:after="0" w:line="240" w:lineRule="auto"/>
        <w:ind w:right="507"/>
        <w:jc w:val="both"/>
        <w:rPr>
          <w:rFonts w:ascii="Times New Roman" w:hAnsi="Times New Roman" w:cs="Times New Roman"/>
          <w:sz w:val="28"/>
          <w:szCs w:val="28"/>
        </w:rPr>
      </w:pPr>
    </w:p>
    <w:p w:rsidR="002E01E9" w:rsidRPr="006C65C9" w:rsidRDefault="0095374F" w:rsidP="0095374F">
      <w:pPr>
        <w:pStyle w:val="a6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01E9" w:rsidRPr="00A7696F">
        <w:rPr>
          <w:rFonts w:ascii="Times New Roman" w:hAnsi="Times New Roman" w:cs="Times New Roman"/>
          <w:sz w:val="28"/>
          <w:szCs w:val="28"/>
        </w:rPr>
        <w:t>В соответствии с</w:t>
      </w:r>
      <w:r w:rsidR="002E01E9">
        <w:rPr>
          <w:rFonts w:ascii="Times New Roman" w:hAnsi="Times New Roman" w:cs="Times New Roman"/>
          <w:sz w:val="28"/>
          <w:szCs w:val="28"/>
        </w:rPr>
        <w:t>о статьей 142.4 Бюджетного</w:t>
      </w:r>
      <w:r w:rsidR="002E01E9" w:rsidRPr="00A7696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E01E9">
        <w:rPr>
          <w:rFonts w:ascii="Times New Roman" w:hAnsi="Times New Roman" w:cs="Times New Roman"/>
          <w:sz w:val="28"/>
          <w:szCs w:val="28"/>
        </w:rPr>
        <w:t>а</w:t>
      </w:r>
      <w:r w:rsidR="002E01E9" w:rsidRPr="00A7696F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2E01E9">
        <w:rPr>
          <w:rFonts w:ascii="Times New Roman" w:hAnsi="Times New Roman" w:cs="Times New Roman"/>
          <w:sz w:val="28"/>
          <w:szCs w:val="28"/>
        </w:rPr>
        <w:t xml:space="preserve"> на основании статьи 11 </w:t>
      </w:r>
      <w:r w:rsidR="007C23C0">
        <w:rPr>
          <w:rFonts w:ascii="Times New Roman" w:hAnsi="Times New Roman" w:cs="Times New Roman"/>
          <w:sz w:val="28"/>
          <w:szCs w:val="28"/>
        </w:rPr>
        <w:t>З</w:t>
      </w:r>
      <w:r w:rsidR="002E01E9" w:rsidRPr="006C65C9">
        <w:rPr>
          <w:rFonts w:ascii="Times New Roman" w:hAnsi="Times New Roman" w:cs="Times New Roman"/>
          <w:sz w:val="28"/>
          <w:szCs w:val="28"/>
        </w:rPr>
        <w:t>акона Краснодарс</w:t>
      </w:r>
      <w:r w:rsidR="003015C7">
        <w:rPr>
          <w:rFonts w:ascii="Times New Roman" w:hAnsi="Times New Roman" w:cs="Times New Roman"/>
          <w:sz w:val="28"/>
          <w:szCs w:val="28"/>
        </w:rPr>
        <w:t>кого края от 15 июля 2005 года</w:t>
      </w:r>
      <w:r w:rsidR="006C65C9">
        <w:rPr>
          <w:rFonts w:ascii="Times New Roman" w:hAnsi="Times New Roman" w:cs="Times New Roman"/>
          <w:sz w:val="28"/>
          <w:szCs w:val="28"/>
        </w:rPr>
        <w:t xml:space="preserve"> </w:t>
      </w:r>
      <w:r w:rsidR="002E01E9" w:rsidRPr="006C65C9">
        <w:rPr>
          <w:rFonts w:ascii="Times New Roman" w:hAnsi="Times New Roman" w:cs="Times New Roman"/>
          <w:sz w:val="28"/>
          <w:szCs w:val="28"/>
        </w:rPr>
        <w:t>№</w:t>
      </w:r>
      <w:r w:rsidR="002E01E9">
        <w:rPr>
          <w:rFonts w:ascii="Times New Roman" w:hAnsi="Times New Roman" w:cs="Times New Roman"/>
          <w:sz w:val="28"/>
          <w:szCs w:val="28"/>
        </w:rPr>
        <w:t xml:space="preserve"> 918-</w:t>
      </w:r>
      <w:r w:rsidR="002E01E9" w:rsidRPr="006C65C9">
        <w:rPr>
          <w:rFonts w:ascii="Times New Roman" w:hAnsi="Times New Roman" w:cs="Times New Roman"/>
          <w:sz w:val="28"/>
          <w:szCs w:val="28"/>
        </w:rPr>
        <w:t xml:space="preserve">КЗ </w:t>
      </w:r>
      <w:r w:rsidR="006C65C9" w:rsidRPr="006C65C9">
        <w:rPr>
          <w:rFonts w:ascii="Times New Roman" w:hAnsi="Times New Roman" w:cs="Times New Roman"/>
          <w:sz w:val="28"/>
          <w:szCs w:val="28"/>
        </w:rPr>
        <w:t>"О межбюджетных отношениях в Краснодарском крае"</w:t>
      </w:r>
      <w:r w:rsidR="004C6641">
        <w:rPr>
          <w:rFonts w:ascii="Times New Roman" w:hAnsi="Times New Roman" w:cs="Times New Roman"/>
          <w:sz w:val="28"/>
          <w:szCs w:val="28"/>
        </w:rPr>
        <w:t xml:space="preserve"> и в связи с увеличением объема иных межбюджетных трансфертов</w:t>
      </w:r>
      <w:r w:rsidR="006C65C9">
        <w:rPr>
          <w:rFonts w:ascii="Times New Roman" w:hAnsi="Times New Roman" w:cs="Times New Roman"/>
          <w:sz w:val="28"/>
          <w:szCs w:val="28"/>
        </w:rPr>
        <w:t xml:space="preserve"> </w:t>
      </w:r>
      <w:r w:rsidR="004C6641" w:rsidRPr="00A7696F">
        <w:rPr>
          <w:rFonts w:ascii="Times New Roman" w:hAnsi="Times New Roman" w:cs="Times New Roman"/>
          <w:sz w:val="28"/>
          <w:szCs w:val="28"/>
        </w:rPr>
        <w:t>для поселений, утвержденн</w:t>
      </w:r>
      <w:r w:rsidR="004C6641">
        <w:rPr>
          <w:rFonts w:ascii="Times New Roman" w:hAnsi="Times New Roman" w:cs="Times New Roman"/>
          <w:sz w:val="28"/>
          <w:szCs w:val="28"/>
        </w:rPr>
        <w:t>ого</w:t>
      </w:r>
      <w:r w:rsidR="004C6641" w:rsidRPr="00A7696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4C6641">
        <w:rPr>
          <w:rFonts w:ascii="Times New Roman" w:hAnsi="Times New Roman" w:cs="Times New Roman"/>
          <w:sz w:val="28"/>
          <w:szCs w:val="28"/>
        </w:rPr>
        <w:t>м</w:t>
      </w:r>
      <w:r w:rsidR="004C6641" w:rsidRPr="00A7696F">
        <w:rPr>
          <w:rFonts w:ascii="Times New Roman" w:hAnsi="Times New Roman" w:cs="Times New Roman"/>
          <w:sz w:val="28"/>
          <w:szCs w:val="28"/>
        </w:rPr>
        <w:t xml:space="preserve"> о районном бюджете на текущий финансовый год </w:t>
      </w:r>
      <w:r w:rsidR="002E01E9" w:rsidRPr="00A7696F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Темрюкский район, </w:t>
      </w:r>
      <w:proofErr w:type="gramStart"/>
      <w:r w:rsidR="002E01E9" w:rsidRPr="00A769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E01E9" w:rsidRPr="00A7696F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2E01E9" w:rsidRPr="001E042A" w:rsidRDefault="005E3F49" w:rsidP="001E042A">
      <w:pPr>
        <w:pStyle w:val="ac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2E01E9" w:rsidRPr="001E042A">
        <w:rPr>
          <w:rFonts w:ascii="Times New Roman" w:hAnsi="Times New Roman" w:cs="Times New Roman"/>
          <w:sz w:val="28"/>
          <w:szCs w:val="28"/>
        </w:rPr>
        <w:t xml:space="preserve"> Порядок предоставления иных межбюджетных трансфертов</w:t>
      </w:r>
      <w:r w:rsidR="00F7128F"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  <w:r w:rsidR="00F7128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7128F" w:rsidRPr="00F7128F">
        <w:rPr>
          <w:rFonts w:ascii="Times New Roman" w:hAnsi="Times New Roman" w:cs="Times New Roman"/>
          <w:sz w:val="28"/>
          <w:szCs w:val="28"/>
        </w:rPr>
        <w:t xml:space="preserve"> </w:t>
      </w:r>
      <w:r w:rsidR="00F7128F">
        <w:rPr>
          <w:rFonts w:ascii="Times New Roman" w:hAnsi="Times New Roman" w:cs="Times New Roman"/>
          <w:sz w:val="28"/>
          <w:szCs w:val="28"/>
        </w:rPr>
        <w:t xml:space="preserve">сессии Совета муниципального образования Темрюкский район </w:t>
      </w:r>
      <w:r w:rsidR="00F7128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7128F">
        <w:rPr>
          <w:rFonts w:ascii="Times New Roman" w:hAnsi="Times New Roman" w:cs="Times New Roman"/>
          <w:sz w:val="28"/>
          <w:szCs w:val="28"/>
        </w:rPr>
        <w:t xml:space="preserve"> созыва от 25 декабря 2015 года № 48 </w:t>
      </w:r>
      <w:r w:rsidR="001E042A" w:rsidRPr="001E042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D2D44" w:rsidRDefault="00AD2D44" w:rsidP="00965EE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в пункте 3.3. после слов «и составляют», слова «</w:t>
      </w:r>
      <w:r w:rsidR="001B7E5B">
        <w:rPr>
          <w:rFonts w:ascii="Times New Roman" w:hAnsi="Times New Roman"/>
          <w:sz w:val="28"/>
          <w:szCs w:val="28"/>
        </w:rPr>
        <w:t xml:space="preserve">85 098,0 </w:t>
      </w:r>
      <w:r w:rsidR="00EA60F1">
        <w:rPr>
          <w:rFonts w:ascii="Times New Roman" w:hAnsi="Times New Roman"/>
          <w:sz w:val="28"/>
          <w:szCs w:val="28"/>
        </w:rPr>
        <w:t>тысяч рублей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1B7E5B">
        <w:rPr>
          <w:rFonts w:ascii="Times New Roman" w:hAnsi="Times New Roman"/>
          <w:sz w:val="28"/>
          <w:szCs w:val="28"/>
        </w:rPr>
        <w:t xml:space="preserve">90108,0 </w:t>
      </w:r>
      <w:r w:rsidR="00F902A1">
        <w:rPr>
          <w:rFonts w:ascii="Times New Roman" w:hAnsi="Times New Roman"/>
          <w:sz w:val="28"/>
          <w:szCs w:val="28"/>
        </w:rPr>
        <w:t>тысяч рублей</w:t>
      </w:r>
      <w:r w:rsidR="00A175F2">
        <w:rPr>
          <w:rFonts w:ascii="Times New Roman" w:hAnsi="Times New Roman"/>
          <w:sz w:val="28"/>
          <w:szCs w:val="28"/>
        </w:rPr>
        <w:t>»;</w:t>
      </w:r>
    </w:p>
    <w:p w:rsidR="0087725B" w:rsidRPr="00965D32" w:rsidRDefault="0087725B" w:rsidP="0087725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65D32">
        <w:rPr>
          <w:rFonts w:ascii="Times New Roman" w:hAnsi="Times New Roman"/>
          <w:sz w:val="28"/>
          <w:szCs w:val="28"/>
        </w:rPr>
        <w:t xml:space="preserve">2. Официально опубликовать настоящее решение </w:t>
      </w:r>
      <w:r>
        <w:rPr>
          <w:rFonts w:ascii="Times New Roman" w:hAnsi="Times New Roman"/>
          <w:sz w:val="28"/>
          <w:szCs w:val="28"/>
        </w:rPr>
        <w:t>на</w:t>
      </w:r>
      <w:r w:rsidRPr="00965D32">
        <w:rPr>
          <w:rFonts w:ascii="Times New Roman" w:hAnsi="Times New Roman"/>
          <w:sz w:val="28"/>
          <w:szCs w:val="28"/>
        </w:rPr>
        <w:t xml:space="preserve"> официальном  сайте муниципального образования Темрюкский район в информационно-</w:t>
      </w:r>
      <w:proofErr w:type="spellStart"/>
      <w:r w:rsidRPr="00965D32">
        <w:rPr>
          <w:rFonts w:ascii="Times New Roman" w:hAnsi="Times New Roman"/>
          <w:sz w:val="28"/>
          <w:szCs w:val="28"/>
        </w:rPr>
        <w:t>телекомуникационной</w:t>
      </w:r>
      <w:proofErr w:type="spellEnd"/>
      <w:r w:rsidRPr="00965D32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87725B" w:rsidRPr="0087725B" w:rsidRDefault="0087725B" w:rsidP="0087725B">
      <w:pPr>
        <w:tabs>
          <w:tab w:val="left" w:pos="993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25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772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725B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 заместителя  главы  муниципального    образования   Темрюкский  район     Н.А. Оголь  и  постоянную  комиссию  Совета  муниципального  образования  Темрюкский  район  по   вопросам   экономики,   бюджета,    финансов,  налогов    и распоряжению муниципальной собственностью (Воропаева).</w:t>
      </w:r>
    </w:p>
    <w:p w:rsidR="002E01E9" w:rsidRPr="00A7696F" w:rsidRDefault="0087725B" w:rsidP="0087725B">
      <w:pPr>
        <w:tabs>
          <w:tab w:val="left" w:pos="567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25B">
        <w:rPr>
          <w:rFonts w:ascii="Times New Roman" w:hAnsi="Times New Roman" w:cs="Times New Roman"/>
          <w:sz w:val="28"/>
          <w:szCs w:val="28"/>
        </w:rPr>
        <w:t xml:space="preserve">4. </w:t>
      </w:r>
      <w:r w:rsidR="002E01E9" w:rsidRPr="00A7696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9A71A7" w:rsidRDefault="009A71A7" w:rsidP="009A71A7">
      <w:pPr>
        <w:pStyle w:val="a8"/>
        <w:jc w:val="left"/>
        <w:rPr>
          <w:szCs w:val="28"/>
        </w:rPr>
      </w:pPr>
    </w:p>
    <w:p w:rsidR="00AF634A" w:rsidRDefault="00AF634A" w:rsidP="009A71A7">
      <w:pPr>
        <w:pStyle w:val="a8"/>
        <w:jc w:val="left"/>
        <w:rPr>
          <w:szCs w:val="28"/>
        </w:rPr>
      </w:pPr>
    </w:p>
    <w:p w:rsidR="00E163AE" w:rsidRPr="00C116BB" w:rsidRDefault="00E163AE" w:rsidP="00E163AE">
      <w:pPr>
        <w:pStyle w:val="a8"/>
        <w:jc w:val="left"/>
        <w:rPr>
          <w:szCs w:val="28"/>
        </w:rPr>
      </w:pPr>
      <w:r>
        <w:rPr>
          <w:szCs w:val="28"/>
        </w:rPr>
        <w:t xml:space="preserve">Исполняющий обязанности главы    </w:t>
      </w:r>
      <w:r w:rsidRPr="00C116BB">
        <w:rPr>
          <w:szCs w:val="28"/>
        </w:rPr>
        <w:t xml:space="preserve">                      Председатель Совета                                       </w:t>
      </w:r>
      <w:r>
        <w:rPr>
          <w:szCs w:val="28"/>
        </w:rPr>
        <w:t>муниципального образования</w:t>
      </w:r>
      <w:r>
        <w:rPr>
          <w:szCs w:val="28"/>
        </w:rPr>
        <w:tab/>
        <w:t xml:space="preserve">                </w:t>
      </w:r>
      <w:r w:rsidRPr="00C116BB">
        <w:rPr>
          <w:szCs w:val="28"/>
        </w:rPr>
        <w:t xml:space="preserve">        муниципального образования</w:t>
      </w:r>
    </w:p>
    <w:p w:rsidR="00E163AE" w:rsidRPr="00C116BB" w:rsidRDefault="00E163AE" w:rsidP="00E163AE">
      <w:pPr>
        <w:pStyle w:val="a8"/>
        <w:jc w:val="left"/>
        <w:rPr>
          <w:szCs w:val="28"/>
        </w:rPr>
      </w:pPr>
      <w:r>
        <w:rPr>
          <w:szCs w:val="28"/>
        </w:rPr>
        <w:t>Темрюкский район</w:t>
      </w:r>
      <w:r w:rsidRPr="00C116BB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</w:t>
      </w:r>
      <w:r w:rsidRPr="00C116BB">
        <w:rPr>
          <w:szCs w:val="28"/>
        </w:rPr>
        <w:t xml:space="preserve"> </w:t>
      </w:r>
      <w:r>
        <w:rPr>
          <w:szCs w:val="28"/>
        </w:rPr>
        <w:t xml:space="preserve"> </w:t>
      </w:r>
      <w:r w:rsidRPr="00C116BB">
        <w:rPr>
          <w:szCs w:val="28"/>
        </w:rPr>
        <w:t xml:space="preserve"> Темрюкский район                         </w:t>
      </w:r>
    </w:p>
    <w:p w:rsidR="00E163AE" w:rsidRPr="00BB7991" w:rsidRDefault="00E163AE" w:rsidP="00E163A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__________________А.Е. Зимин</w:t>
      </w:r>
      <w:r w:rsidRPr="00BB799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B7991">
        <w:rPr>
          <w:rFonts w:ascii="Times New Roman" w:hAnsi="Times New Roman"/>
          <w:sz w:val="28"/>
          <w:szCs w:val="28"/>
        </w:rPr>
        <w:t xml:space="preserve"> _____________А.И. Шерстнев                                       </w:t>
      </w:r>
    </w:p>
    <w:p w:rsidR="00E163AE" w:rsidRPr="00BB7991" w:rsidRDefault="00970505" w:rsidP="00E163A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«15» ноября</w:t>
      </w:r>
      <w:r w:rsidR="00E163AE" w:rsidRPr="00BB7991">
        <w:rPr>
          <w:rFonts w:ascii="Times New Roman" w:hAnsi="Times New Roman"/>
          <w:sz w:val="28"/>
          <w:szCs w:val="28"/>
        </w:rPr>
        <w:t xml:space="preserve"> 2016 года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«15» ноября</w:t>
      </w:r>
      <w:r w:rsidR="00E163AE" w:rsidRPr="00BB7991">
        <w:rPr>
          <w:rFonts w:ascii="Times New Roman" w:hAnsi="Times New Roman"/>
          <w:sz w:val="28"/>
          <w:szCs w:val="28"/>
        </w:rPr>
        <w:t xml:space="preserve"> 2016 года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lastRenderedPageBreak/>
        <w:t>Проект внесен:</w:t>
      </w:r>
    </w:p>
    <w:p w:rsidR="001B7E5B" w:rsidRDefault="001B7E5B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F634A" w:rsidRPr="00AF634A" w:rsidRDefault="001B7E5B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AF634A" w:rsidRPr="00AF634A">
        <w:rPr>
          <w:rFonts w:ascii="Times New Roman" w:hAnsi="Times New Roman" w:cs="Times New Roman"/>
          <w:sz w:val="28"/>
          <w:szCs w:val="28"/>
        </w:rPr>
        <w:t xml:space="preserve">   муниципального  образования 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</w:t>
      </w:r>
      <w:r w:rsidR="001B7E5B">
        <w:rPr>
          <w:rFonts w:ascii="Times New Roman" w:hAnsi="Times New Roman" w:cs="Times New Roman"/>
          <w:sz w:val="28"/>
          <w:szCs w:val="28"/>
        </w:rPr>
        <w:t xml:space="preserve">   </w:t>
      </w:r>
      <w:r w:rsidRPr="00AF634A">
        <w:rPr>
          <w:rFonts w:ascii="Times New Roman" w:hAnsi="Times New Roman" w:cs="Times New Roman"/>
          <w:sz w:val="28"/>
          <w:szCs w:val="28"/>
        </w:rPr>
        <w:t xml:space="preserve"> </w:t>
      </w:r>
      <w:r w:rsidR="001B7E5B">
        <w:rPr>
          <w:rFonts w:ascii="Times New Roman" w:hAnsi="Times New Roman" w:cs="Times New Roman"/>
          <w:sz w:val="28"/>
          <w:szCs w:val="28"/>
        </w:rPr>
        <w:t>А.Е. Зимин</w:t>
      </w:r>
    </w:p>
    <w:p w:rsid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B7E5B" w:rsidRPr="00AF634A" w:rsidRDefault="001B7E5B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Pr="00AF634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Н.А. Оголь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gramStart"/>
      <w:r w:rsidRPr="00AF634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F6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образования Темрюкский район</w:t>
      </w:r>
    </w:p>
    <w:p w:rsidR="00AF634A" w:rsidRPr="00AF634A" w:rsidRDefault="001B7E5B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AF634A" w:rsidRPr="00AF634A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F634A" w:rsidRPr="00AF634A">
        <w:rPr>
          <w:rFonts w:ascii="Times New Roman" w:hAnsi="Times New Roman" w:cs="Times New Roman"/>
          <w:sz w:val="28"/>
          <w:szCs w:val="28"/>
        </w:rPr>
        <w:t>Н.А. Опара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Темрюкский район                                                                                   О.В. Симсон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     В.С. Ветрова</w:t>
      </w:r>
    </w:p>
    <w:p w:rsidR="00F31FBB" w:rsidRDefault="00F31FBB" w:rsidP="00F31FBB">
      <w:pPr>
        <w:tabs>
          <w:tab w:val="left" w:pos="915"/>
        </w:tabs>
        <w:jc w:val="both"/>
        <w:rPr>
          <w:sz w:val="28"/>
          <w:szCs w:val="28"/>
        </w:rPr>
      </w:pPr>
    </w:p>
    <w:p w:rsidR="003C12A9" w:rsidRDefault="003C12A9" w:rsidP="00AB0756">
      <w:pPr>
        <w:pStyle w:val="a8"/>
        <w:jc w:val="left"/>
        <w:rPr>
          <w:szCs w:val="28"/>
        </w:rPr>
      </w:pPr>
    </w:p>
    <w:sectPr w:rsidR="003C12A9" w:rsidSect="00F7128F">
      <w:headerReference w:type="default" r:id="rId10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95" w:rsidRDefault="00B24695" w:rsidP="00D34F96">
      <w:pPr>
        <w:spacing w:after="0" w:line="240" w:lineRule="auto"/>
      </w:pPr>
      <w:r>
        <w:separator/>
      </w:r>
    </w:p>
  </w:endnote>
  <w:endnote w:type="continuationSeparator" w:id="0">
    <w:p w:rsidR="00B24695" w:rsidRDefault="00B24695" w:rsidP="00D3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95" w:rsidRDefault="00B24695" w:rsidP="00D34F96">
      <w:pPr>
        <w:spacing w:after="0" w:line="240" w:lineRule="auto"/>
      </w:pPr>
      <w:r>
        <w:separator/>
      </w:r>
    </w:p>
  </w:footnote>
  <w:footnote w:type="continuationSeparator" w:id="0">
    <w:p w:rsidR="00B24695" w:rsidRDefault="00B24695" w:rsidP="00D3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92" w:rsidRDefault="008D6493" w:rsidP="00D34F96">
    <w:pPr>
      <w:pStyle w:val="a4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A6D06"/>
    <w:multiLevelType w:val="hybridMultilevel"/>
    <w:tmpl w:val="DA22CFD6"/>
    <w:lvl w:ilvl="0" w:tplc="884C2D7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01E9"/>
    <w:rsid w:val="000002EB"/>
    <w:rsid w:val="00021337"/>
    <w:rsid w:val="00036663"/>
    <w:rsid w:val="00076636"/>
    <w:rsid w:val="000A74BF"/>
    <w:rsid w:val="000E330B"/>
    <w:rsid w:val="001314DA"/>
    <w:rsid w:val="00143C9A"/>
    <w:rsid w:val="001B7E5B"/>
    <w:rsid w:val="001D1FA8"/>
    <w:rsid w:val="001E042A"/>
    <w:rsid w:val="001F295C"/>
    <w:rsid w:val="00240910"/>
    <w:rsid w:val="00263D3E"/>
    <w:rsid w:val="002738A9"/>
    <w:rsid w:val="002E01E9"/>
    <w:rsid w:val="002E3F38"/>
    <w:rsid w:val="003015C7"/>
    <w:rsid w:val="003140E8"/>
    <w:rsid w:val="0034181B"/>
    <w:rsid w:val="00360948"/>
    <w:rsid w:val="00362070"/>
    <w:rsid w:val="003A75AE"/>
    <w:rsid w:val="003C12A9"/>
    <w:rsid w:val="0043756D"/>
    <w:rsid w:val="0044204C"/>
    <w:rsid w:val="004B7549"/>
    <w:rsid w:val="004C5C9B"/>
    <w:rsid w:val="004C6641"/>
    <w:rsid w:val="0050105D"/>
    <w:rsid w:val="005244EE"/>
    <w:rsid w:val="00583EA1"/>
    <w:rsid w:val="005860AB"/>
    <w:rsid w:val="005A7E53"/>
    <w:rsid w:val="005B0CA9"/>
    <w:rsid w:val="005E3F49"/>
    <w:rsid w:val="005E437C"/>
    <w:rsid w:val="00672136"/>
    <w:rsid w:val="006C65C9"/>
    <w:rsid w:val="006D302A"/>
    <w:rsid w:val="00746F59"/>
    <w:rsid w:val="007C23C0"/>
    <w:rsid w:val="007D78B8"/>
    <w:rsid w:val="007E6DEB"/>
    <w:rsid w:val="00854996"/>
    <w:rsid w:val="00857BDB"/>
    <w:rsid w:val="0087112E"/>
    <w:rsid w:val="0087725B"/>
    <w:rsid w:val="008D6493"/>
    <w:rsid w:val="009264E0"/>
    <w:rsid w:val="0095374F"/>
    <w:rsid w:val="00965EEB"/>
    <w:rsid w:val="00970505"/>
    <w:rsid w:val="009808EF"/>
    <w:rsid w:val="009A71A7"/>
    <w:rsid w:val="009F1F61"/>
    <w:rsid w:val="00A14792"/>
    <w:rsid w:val="00A175F2"/>
    <w:rsid w:val="00A5419B"/>
    <w:rsid w:val="00A57E97"/>
    <w:rsid w:val="00A800F4"/>
    <w:rsid w:val="00A976B3"/>
    <w:rsid w:val="00AB0756"/>
    <w:rsid w:val="00AD2D44"/>
    <w:rsid w:val="00AF634A"/>
    <w:rsid w:val="00B00638"/>
    <w:rsid w:val="00B24695"/>
    <w:rsid w:val="00B41528"/>
    <w:rsid w:val="00C055D6"/>
    <w:rsid w:val="00C10D18"/>
    <w:rsid w:val="00C36B2B"/>
    <w:rsid w:val="00C5523F"/>
    <w:rsid w:val="00C86516"/>
    <w:rsid w:val="00C92E16"/>
    <w:rsid w:val="00CA7F2D"/>
    <w:rsid w:val="00D34F96"/>
    <w:rsid w:val="00D67D60"/>
    <w:rsid w:val="00DA30CD"/>
    <w:rsid w:val="00DA61CB"/>
    <w:rsid w:val="00DC09A2"/>
    <w:rsid w:val="00E163AE"/>
    <w:rsid w:val="00E97968"/>
    <w:rsid w:val="00EA47A5"/>
    <w:rsid w:val="00EA60F1"/>
    <w:rsid w:val="00EB5DB0"/>
    <w:rsid w:val="00F015EB"/>
    <w:rsid w:val="00F31FBB"/>
    <w:rsid w:val="00F7128F"/>
    <w:rsid w:val="00F72DCA"/>
    <w:rsid w:val="00F902A1"/>
    <w:rsid w:val="00FA665C"/>
    <w:rsid w:val="00FB7742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38"/>
  </w:style>
  <w:style w:type="paragraph" w:styleId="1">
    <w:name w:val="heading 1"/>
    <w:basedOn w:val="a"/>
    <w:next w:val="a"/>
    <w:link w:val="10"/>
    <w:qFormat/>
    <w:rsid w:val="002E01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E01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1E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E0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E0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E01E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E01E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link w:val="a7"/>
    <w:uiPriority w:val="1"/>
    <w:qFormat/>
    <w:rsid w:val="002E01E9"/>
    <w:pPr>
      <w:spacing w:after="0" w:line="240" w:lineRule="auto"/>
    </w:pPr>
  </w:style>
  <w:style w:type="paragraph" w:styleId="a8">
    <w:name w:val="Body Text"/>
    <w:basedOn w:val="a"/>
    <w:link w:val="a9"/>
    <w:rsid w:val="00AB07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B0756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374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E042A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locked/>
    <w:rsid w:val="00AD2D44"/>
  </w:style>
  <w:style w:type="paragraph" w:styleId="ad">
    <w:name w:val="footer"/>
    <w:basedOn w:val="a"/>
    <w:link w:val="ae"/>
    <w:uiPriority w:val="99"/>
    <w:semiHidden/>
    <w:unhideWhenUsed/>
    <w:rsid w:val="00D3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34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296B1-A40E-462A-AB1C-AB5E5A5E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Rusakov Sergey Sergeevich</cp:lastModifiedBy>
  <cp:revision>60</cp:revision>
  <cp:lastPrinted>2016-11-09T11:07:00Z</cp:lastPrinted>
  <dcterms:created xsi:type="dcterms:W3CDTF">2015-12-16T10:30:00Z</dcterms:created>
  <dcterms:modified xsi:type="dcterms:W3CDTF">2016-11-21T13:24:00Z</dcterms:modified>
</cp:coreProperties>
</file>