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1438FF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CC5641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</w:t>
            </w:r>
            <w:r w:rsidR="008A5D9A">
              <w:rPr>
                <w:rFonts w:eastAsia="Calibri"/>
                <w:szCs w:val="28"/>
              </w:rPr>
              <w:t>/13</w:t>
            </w:r>
            <w:bookmarkStart w:id="0" w:name="_GoBack"/>
            <w:bookmarkEnd w:id="0"/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A55E87" w:rsidRDefault="00A55E87" w:rsidP="00A55E87">
      <w:pPr>
        <w:jc w:val="center"/>
        <w:rPr>
          <w:rFonts w:eastAsia="Calibri"/>
          <w:b/>
          <w:szCs w:val="28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630BF" w:rsidRPr="006B6278" w:rsidTr="00890C15">
        <w:tc>
          <w:tcPr>
            <w:tcW w:w="8363" w:type="dxa"/>
          </w:tcPr>
          <w:p w:rsidR="007630BF" w:rsidRDefault="007630BF" w:rsidP="00890C15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630BF" w:rsidRDefault="007630BF" w:rsidP="007630BF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6B6278">
              <w:rPr>
                <w:rFonts w:eastAsia="Times New Roman"/>
                <w:b/>
                <w:bCs/>
                <w:szCs w:val="28"/>
                <w:lang w:eastAsia="ru-RU"/>
              </w:rPr>
              <w:t>О возложении полномочий Контрольно-ревизионной службы окружной избирательной комиссии одномандатного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br/>
            </w:r>
            <w:r w:rsidRPr="006B6278">
              <w:rPr>
                <w:rFonts w:eastAsia="Times New Roman"/>
                <w:b/>
                <w:bCs/>
                <w:szCs w:val="28"/>
                <w:lang w:eastAsia="ru-RU"/>
              </w:rPr>
              <w:t>избирательного округа №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30</w:t>
            </w:r>
            <w:r w:rsidRPr="006B6278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Контрольно-ревизионную службу при территориальной избирательной комиссии </w:t>
            </w:r>
          </w:p>
          <w:p w:rsidR="007630BF" w:rsidRPr="006B6278" w:rsidRDefault="007630BF" w:rsidP="007630BF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Темрюкская</w:t>
            </w:r>
          </w:p>
        </w:tc>
      </w:tr>
    </w:tbl>
    <w:p w:rsidR="007630BF" w:rsidRPr="006B6278" w:rsidRDefault="007630BF" w:rsidP="007630BF">
      <w:pPr>
        <w:spacing w:line="312" w:lineRule="auto"/>
        <w:rPr>
          <w:rFonts w:eastAsia="Times New Roman"/>
          <w:szCs w:val="28"/>
        </w:rPr>
      </w:pPr>
    </w:p>
    <w:p w:rsidR="007630BF" w:rsidRPr="007630BF" w:rsidRDefault="007630BF" w:rsidP="007630BF">
      <w:pPr>
        <w:spacing w:line="360" w:lineRule="auto"/>
        <w:ind w:firstLine="567"/>
        <w:rPr>
          <w:rFonts w:eastAsia="Times New Roman"/>
          <w:szCs w:val="28"/>
        </w:rPr>
      </w:pPr>
      <w:proofErr w:type="gramStart"/>
      <w:r w:rsidRPr="007630BF">
        <w:rPr>
          <w:rFonts w:eastAsia="Times New Roman"/>
          <w:szCs w:val="28"/>
          <w:lang w:eastAsia="ru-RU"/>
        </w:rPr>
        <w:t>В соответствии со статьей 60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статьи 56 Закона Краснода</w:t>
      </w:r>
      <w:r w:rsidRPr="007630BF">
        <w:rPr>
          <w:rFonts w:eastAsia="Times New Roman"/>
          <w:szCs w:val="28"/>
          <w:lang w:eastAsia="ru-RU"/>
        </w:rPr>
        <w:t>р</w:t>
      </w:r>
      <w:r w:rsidRPr="007630BF">
        <w:rPr>
          <w:rFonts w:eastAsia="Times New Roman"/>
          <w:szCs w:val="28"/>
          <w:lang w:eastAsia="ru-RU"/>
        </w:rPr>
        <w:t>ского края от 21 августа 2007 г. № 1315-КЗ «О выборах депутатов Законод</w:t>
      </w:r>
      <w:r w:rsidRPr="007630BF">
        <w:rPr>
          <w:rFonts w:eastAsia="Times New Roman"/>
          <w:szCs w:val="28"/>
          <w:lang w:eastAsia="ru-RU"/>
        </w:rPr>
        <w:t>а</w:t>
      </w:r>
      <w:r w:rsidRPr="007630BF">
        <w:rPr>
          <w:rFonts w:eastAsia="Times New Roman"/>
          <w:szCs w:val="28"/>
          <w:lang w:eastAsia="ru-RU"/>
        </w:rPr>
        <w:t>тельного Собрания Краснодарского края», на основании постановления и</w:t>
      </w:r>
      <w:r w:rsidRPr="007630BF">
        <w:rPr>
          <w:rFonts w:eastAsia="Times New Roman"/>
          <w:szCs w:val="28"/>
          <w:lang w:eastAsia="ru-RU"/>
        </w:rPr>
        <w:t>з</w:t>
      </w:r>
      <w:r w:rsidRPr="007630BF">
        <w:rPr>
          <w:rFonts w:eastAsia="Times New Roman"/>
          <w:szCs w:val="28"/>
          <w:lang w:eastAsia="ru-RU"/>
        </w:rPr>
        <w:t xml:space="preserve">бирательной комиссии Краснодарского края </w:t>
      </w:r>
      <w:r w:rsidRPr="007630BF">
        <w:rPr>
          <w:szCs w:val="28"/>
        </w:rPr>
        <w:t>от 3 июня 2022 года № 17/153-7 «О</w:t>
      </w:r>
      <w:proofErr w:type="gramEnd"/>
      <w:r w:rsidRPr="007630BF">
        <w:rPr>
          <w:szCs w:val="28"/>
        </w:rPr>
        <w:t xml:space="preserve"> </w:t>
      </w:r>
      <w:proofErr w:type="gramStart"/>
      <w:r w:rsidRPr="007630BF">
        <w:rPr>
          <w:szCs w:val="28"/>
        </w:rPr>
        <w:t>возложении</w:t>
      </w:r>
      <w:proofErr w:type="gramEnd"/>
      <w:r w:rsidRPr="007630BF">
        <w:rPr>
          <w:szCs w:val="28"/>
        </w:rPr>
        <w:t xml:space="preserve"> полномочий окружных избирательных комиссий по подг</w:t>
      </w:r>
      <w:r w:rsidRPr="007630BF">
        <w:rPr>
          <w:szCs w:val="28"/>
        </w:rPr>
        <w:t>о</w:t>
      </w:r>
      <w:r w:rsidRPr="007630BF">
        <w:rPr>
          <w:szCs w:val="28"/>
        </w:rPr>
        <w:t>товке и проведению выборов депутатов Законодательного Собрания Красн</w:t>
      </w:r>
      <w:r w:rsidRPr="007630BF">
        <w:rPr>
          <w:szCs w:val="28"/>
        </w:rPr>
        <w:t>о</w:t>
      </w:r>
      <w:r w:rsidRPr="007630BF">
        <w:rPr>
          <w:szCs w:val="28"/>
        </w:rPr>
        <w:t>дарского края седьмого созыва»</w:t>
      </w:r>
      <w:r w:rsidRPr="007630BF">
        <w:rPr>
          <w:rFonts w:eastAsia="Times New Roman"/>
          <w:szCs w:val="28"/>
          <w:lang w:eastAsia="ru-RU"/>
        </w:rPr>
        <w:t xml:space="preserve">, </w:t>
      </w:r>
      <w:r w:rsidRPr="007630BF">
        <w:rPr>
          <w:rFonts w:eastAsia="Times New Roman"/>
          <w:szCs w:val="28"/>
        </w:rPr>
        <w:t>окружная избирательная комиссия РЕШ</w:t>
      </w:r>
      <w:r w:rsidRPr="007630BF">
        <w:rPr>
          <w:rFonts w:eastAsia="Times New Roman"/>
          <w:szCs w:val="28"/>
        </w:rPr>
        <w:t>И</w:t>
      </w:r>
      <w:r w:rsidRPr="007630BF">
        <w:rPr>
          <w:rFonts w:eastAsia="Times New Roman"/>
          <w:szCs w:val="28"/>
        </w:rPr>
        <w:t>ЛА:</w:t>
      </w:r>
    </w:p>
    <w:p w:rsidR="007630BF" w:rsidRPr="007630BF" w:rsidRDefault="007630BF" w:rsidP="007630BF">
      <w:pPr>
        <w:spacing w:line="360" w:lineRule="auto"/>
        <w:ind w:firstLine="567"/>
        <w:rPr>
          <w:rFonts w:eastAsia="Times New Roman"/>
          <w:szCs w:val="28"/>
        </w:rPr>
      </w:pPr>
      <w:r w:rsidRPr="007630BF">
        <w:rPr>
          <w:rFonts w:eastAsia="Times New Roman"/>
          <w:szCs w:val="28"/>
        </w:rPr>
        <w:t>1. Возложить полномочия Контрольно-ревизионной службы окружной избирательной комиссии одномандатного  избирательного округа №30 на Контрольно-ревизионную службу при территориальной избирательной к</w:t>
      </w:r>
      <w:r w:rsidRPr="007630BF">
        <w:rPr>
          <w:rFonts w:eastAsia="Times New Roman"/>
          <w:szCs w:val="28"/>
        </w:rPr>
        <w:t>о</w:t>
      </w:r>
      <w:r w:rsidRPr="007630BF">
        <w:rPr>
          <w:rFonts w:eastAsia="Times New Roman"/>
          <w:szCs w:val="28"/>
        </w:rPr>
        <w:t xml:space="preserve">миссии Темрюкская на период </w:t>
      </w:r>
      <w:proofErr w:type="gramStart"/>
      <w:r w:rsidRPr="007630BF">
        <w:rPr>
          <w:rFonts w:eastAsia="Times New Roman"/>
          <w:szCs w:val="28"/>
        </w:rPr>
        <w:t>проведения выборов депутатов Законодател</w:t>
      </w:r>
      <w:r w:rsidRPr="007630BF">
        <w:rPr>
          <w:rFonts w:eastAsia="Times New Roman"/>
          <w:szCs w:val="28"/>
        </w:rPr>
        <w:t>ь</w:t>
      </w:r>
      <w:r w:rsidRPr="007630BF">
        <w:rPr>
          <w:rFonts w:eastAsia="Times New Roman"/>
          <w:szCs w:val="28"/>
        </w:rPr>
        <w:t>ного Собрания Краснодарского края седьмого созыва</w:t>
      </w:r>
      <w:proofErr w:type="gramEnd"/>
      <w:r w:rsidRPr="007630BF">
        <w:rPr>
          <w:rFonts w:eastAsia="Times New Roman"/>
          <w:szCs w:val="28"/>
        </w:rPr>
        <w:t>.</w:t>
      </w:r>
    </w:p>
    <w:p w:rsidR="007630BF" w:rsidRPr="007630BF" w:rsidRDefault="007630BF" w:rsidP="007630BF">
      <w:pPr>
        <w:spacing w:line="360" w:lineRule="auto"/>
        <w:ind w:firstLine="567"/>
        <w:rPr>
          <w:rFonts w:eastAsia="Times New Roman"/>
          <w:bCs/>
          <w:szCs w:val="28"/>
          <w:lang w:eastAsia="ru-RU"/>
        </w:rPr>
      </w:pPr>
      <w:r w:rsidRPr="007630BF">
        <w:rPr>
          <w:rFonts w:eastAsia="Times New Roman"/>
          <w:bCs/>
          <w:szCs w:val="28"/>
          <w:lang w:eastAsia="ru-RU"/>
        </w:rPr>
        <w:lastRenderedPageBreak/>
        <w:t>2. </w:t>
      </w:r>
      <w:proofErr w:type="gramStart"/>
      <w:r w:rsidRPr="007630BF">
        <w:rPr>
          <w:rFonts w:eastAsia="Times New Roman"/>
          <w:bCs/>
          <w:szCs w:val="28"/>
          <w:lang w:eastAsia="ru-RU"/>
        </w:rPr>
        <w:t>Разместить</w:t>
      </w:r>
      <w:proofErr w:type="gramEnd"/>
      <w:r w:rsidRPr="007630BF">
        <w:rPr>
          <w:rFonts w:eastAsia="Times New Roman"/>
          <w:bCs/>
          <w:szCs w:val="28"/>
          <w:lang w:eastAsia="ru-RU"/>
        </w:rPr>
        <w:t xml:space="preserve"> настоящее решение на сайте (странице) окружной избир</w:t>
      </w:r>
      <w:r w:rsidRPr="007630BF">
        <w:rPr>
          <w:rFonts w:eastAsia="Times New Roman"/>
          <w:bCs/>
          <w:szCs w:val="28"/>
          <w:lang w:eastAsia="ru-RU"/>
        </w:rPr>
        <w:t>а</w:t>
      </w:r>
      <w:r w:rsidRPr="007630BF">
        <w:rPr>
          <w:rFonts w:eastAsia="Times New Roman"/>
          <w:bCs/>
          <w:szCs w:val="28"/>
          <w:lang w:eastAsia="ru-RU"/>
        </w:rPr>
        <w:t>тельной комиссии в сети Интернет.</w:t>
      </w:r>
    </w:p>
    <w:p w:rsidR="007630BF" w:rsidRPr="007630BF" w:rsidRDefault="007630BF" w:rsidP="007630BF">
      <w:pPr>
        <w:spacing w:line="360" w:lineRule="auto"/>
        <w:ind w:firstLine="567"/>
        <w:rPr>
          <w:rFonts w:eastAsia="Times New Roman"/>
          <w:bCs/>
          <w:szCs w:val="28"/>
          <w:lang w:eastAsia="ru-RU"/>
        </w:rPr>
      </w:pPr>
      <w:r w:rsidRPr="007630BF">
        <w:rPr>
          <w:rFonts w:eastAsia="Times New Roman"/>
          <w:bCs/>
          <w:szCs w:val="28"/>
          <w:lang w:eastAsia="ru-RU"/>
        </w:rPr>
        <w:t xml:space="preserve">3. Возложить </w:t>
      </w:r>
      <w:proofErr w:type="gramStart"/>
      <w:r w:rsidRPr="007630BF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7630BF">
        <w:rPr>
          <w:rFonts w:eastAsia="Times New Roman"/>
          <w:bCs/>
          <w:szCs w:val="28"/>
          <w:lang w:eastAsia="ru-RU"/>
        </w:rPr>
        <w:t xml:space="preserve"> выполнением пункта 2 настоящего решения на секретаря окружной избирательной комиссии </w:t>
      </w:r>
      <w:proofErr w:type="spellStart"/>
      <w:r w:rsidRPr="007630BF">
        <w:rPr>
          <w:rFonts w:eastAsia="Times New Roman"/>
          <w:bCs/>
          <w:szCs w:val="28"/>
          <w:lang w:eastAsia="ru-RU"/>
        </w:rPr>
        <w:t>И.А.Черникову</w:t>
      </w:r>
      <w:proofErr w:type="spellEnd"/>
      <w:r w:rsidRPr="007630BF">
        <w:rPr>
          <w:rFonts w:eastAsia="Times New Roman"/>
          <w:bCs/>
          <w:szCs w:val="28"/>
          <w:lang w:eastAsia="ru-RU"/>
        </w:rPr>
        <w:t>.</w:t>
      </w:r>
    </w:p>
    <w:p w:rsidR="00D6235F" w:rsidRPr="006B6278" w:rsidRDefault="00D6235F" w:rsidP="00D6235F">
      <w:pPr>
        <w:spacing w:line="360" w:lineRule="auto"/>
        <w:ind w:firstLine="709"/>
        <w:rPr>
          <w:rFonts w:eastAsia="Calibri"/>
          <w:szCs w:val="28"/>
        </w:rPr>
      </w:pPr>
    </w:p>
    <w:p w:rsidR="00CE5324" w:rsidRDefault="00CE5324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sectPr w:rsidR="004A5855" w:rsidSect="000A6059">
      <w:pgSz w:w="11906" w:h="16838" w:code="9"/>
      <w:pgMar w:top="851" w:right="850" w:bottom="567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B8" w:rsidRDefault="00C756B8" w:rsidP="00C7011E">
      <w:r>
        <w:separator/>
      </w:r>
    </w:p>
  </w:endnote>
  <w:endnote w:type="continuationSeparator" w:id="0">
    <w:p w:rsidR="00C756B8" w:rsidRDefault="00C756B8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B8" w:rsidRDefault="00C756B8" w:rsidP="00C7011E">
      <w:r>
        <w:separator/>
      </w:r>
    </w:p>
  </w:footnote>
  <w:footnote w:type="continuationSeparator" w:id="0">
    <w:p w:rsidR="00C756B8" w:rsidRDefault="00C756B8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1CD2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6059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081C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4842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855"/>
    <w:rsid w:val="004A5AB3"/>
    <w:rsid w:val="004A5AED"/>
    <w:rsid w:val="004A61C5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31E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144C"/>
    <w:rsid w:val="006A22F5"/>
    <w:rsid w:val="006A32AD"/>
    <w:rsid w:val="006A4526"/>
    <w:rsid w:val="006A4E43"/>
    <w:rsid w:val="006A50BC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2376"/>
    <w:rsid w:val="007630BF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5B09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3625A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3A28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5D9A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164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477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F06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5BA"/>
    <w:rsid w:val="00A43F1B"/>
    <w:rsid w:val="00A44F1E"/>
    <w:rsid w:val="00A52032"/>
    <w:rsid w:val="00A5380F"/>
    <w:rsid w:val="00A54A9A"/>
    <w:rsid w:val="00A54D4F"/>
    <w:rsid w:val="00A54DBC"/>
    <w:rsid w:val="00A55E87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66AB"/>
    <w:rsid w:val="00AE6CA6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56B8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C5641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35F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64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50A6"/>
    <w:rsid w:val="00EB76F0"/>
    <w:rsid w:val="00EC02A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01B5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63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2A36-EB9C-45FB-8A2C-F8F1D934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40</cp:revision>
  <cp:lastPrinted>2022-05-28T12:39:00Z</cp:lastPrinted>
  <dcterms:created xsi:type="dcterms:W3CDTF">2022-05-28T12:40:00Z</dcterms:created>
  <dcterms:modified xsi:type="dcterms:W3CDTF">2022-06-14T13:30:00Z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