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ТЕРРИТОРИАЛЬНАЯ ИЗБИРАТЕЛЬНАЯ КОМИССИЯ</w:t>
      </w:r>
    </w:p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z w:val="34"/>
        </w:rPr>
      </w:pPr>
      <w:r w:rsidRPr="00004302">
        <w:rPr>
          <w:rFonts w:ascii="Times New Roman" w:hAnsi="Times New Roman"/>
          <w:b/>
          <w:color w:val="000000"/>
          <w:sz w:val="34"/>
        </w:rPr>
        <w:t>ТЕМРЮКСКАЯ</w:t>
      </w:r>
    </w:p>
    <w:p w:rsidR="00004302" w:rsidRPr="00004302" w:rsidRDefault="00004302" w:rsidP="00004302">
      <w:pPr>
        <w:jc w:val="center"/>
        <w:rPr>
          <w:rFonts w:ascii="Times New Roman" w:hAnsi="Times New Roman"/>
          <w:color w:val="000000"/>
        </w:rPr>
      </w:pPr>
    </w:p>
    <w:p w:rsidR="00004302" w:rsidRPr="00004302" w:rsidRDefault="00004302" w:rsidP="00004302">
      <w:pPr>
        <w:jc w:val="center"/>
        <w:rPr>
          <w:rFonts w:ascii="Times New Roman" w:hAnsi="Times New Roman"/>
          <w:b/>
          <w:color w:val="000000"/>
          <w:spacing w:val="60"/>
          <w:sz w:val="32"/>
        </w:rPr>
      </w:pPr>
      <w:r w:rsidRPr="00004302">
        <w:rPr>
          <w:rFonts w:ascii="Times New Roman" w:hAnsi="Times New Roman"/>
          <w:b/>
          <w:color w:val="000000"/>
          <w:spacing w:val="60"/>
          <w:sz w:val="32"/>
        </w:rPr>
        <w:t>РЕШЕНИЕ</w:t>
      </w:r>
    </w:p>
    <w:p w:rsidR="00004302" w:rsidRPr="00004302" w:rsidRDefault="00004302" w:rsidP="00004302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004302" w:rsidRPr="00004302" w:rsidTr="004A2499">
        <w:tc>
          <w:tcPr>
            <w:tcW w:w="3436" w:type="dxa"/>
            <w:shd w:val="clear" w:color="auto" w:fill="auto"/>
          </w:tcPr>
          <w:p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sz w:val="28"/>
                <w:szCs w:val="28"/>
              </w:rPr>
              <w:t>«</w:t>
            </w:r>
            <w:r w:rsidR="002850FA">
              <w:rPr>
                <w:rFonts w:ascii="Times New Roman" w:hAnsi="Times New Roman"/>
                <w:sz w:val="28"/>
                <w:szCs w:val="28"/>
              </w:rPr>
              <w:t>21</w:t>
            </w:r>
            <w:r w:rsidR="00DF2B08">
              <w:rPr>
                <w:rFonts w:ascii="Times New Roman" w:hAnsi="Times New Roman"/>
                <w:sz w:val="28"/>
                <w:szCs w:val="28"/>
              </w:rPr>
              <w:t>» июня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850FA">
              <w:rPr>
                <w:rFonts w:ascii="Times New Roman" w:hAnsi="Times New Roman"/>
                <w:sz w:val="28"/>
                <w:szCs w:val="28"/>
              </w:rPr>
              <w:t>6</w:t>
            </w:r>
            <w:r w:rsidRPr="0000430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004302" w:rsidRPr="00004302" w:rsidRDefault="00004302" w:rsidP="0000430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shd w:val="clear" w:color="auto" w:fill="auto"/>
          </w:tcPr>
          <w:p w:rsidR="00004302" w:rsidRPr="00004302" w:rsidRDefault="00004302" w:rsidP="002850F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430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  <w:r w:rsidRPr="000043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50FA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DF2B08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013C85">
              <w:rPr>
                <w:rFonts w:ascii="Times New Roman" w:hAnsi="Times New Roman"/>
                <w:sz w:val="28"/>
                <w:szCs w:val="28"/>
                <w:u w:val="single"/>
              </w:rPr>
              <w:t>16</w:t>
            </w:r>
          </w:p>
        </w:tc>
      </w:tr>
    </w:tbl>
    <w:p w:rsidR="000C651D" w:rsidRPr="000C651D" w:rsidRDefault="00004302" w:rsidP="000C651D">
      <w:pPr>
        <w:spacing w:before="240"/>
        <w:jc w:val="center"/>
        <w:rPr>
          <w:rFonts w:ascii="Times New Roman" w:hAnsi="Times New Roman"/>
          <w:color w:val="000000"/>
          <w:sz w:val="28"/>
          <w:szCs w:val="28"/>
        </w:rPr>
      </w:pPr>
      <w:r w:rsidRPr="00004302">
        <w:rPr>
          <w:rFonts w:ascii="Times New Roman" w:hAnsi="Times New Roman"/>
          <w:color w:val="000000"/>
          <w:sz w:val="28"/>
          <w:szCs w:val="28"/>
        </w:rPr>
        <w:t>г. Темрюк</w:t>
      </w:r>
    </w:p>
    <w:p w:rsidR="000C651D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51D" w:rsidRPr="0012479C" w:rsidRDefault="000C651D" w:rsidP="000C651D">
      <w:pPr>
        <w:spacing w:after="0" w:line="240" w:lineRule="auto"/>
        <w:jc w:val="center"/>
        <w:rPr>
          <w:b/>
          <w:sz w:val="28"/>
          <w:szCs w:val="28"/>
        </w:rPr>
      </w:pPr>
      <w:r w:rsidRPr="0012479C">
        <w:rPr>
          <w:rFonts w:ascii="Times New Roman" w:hAnsi="Times New Roman"/>
          <w:b/>
          <w:sz w:val="28"/>
          <w:szCs w:val="28"/>
        </w:rPr>
        <w:t>Об Экспертной комиссии территориальной</w:t>
      </w:r>
    </w:p>
    <w:p w:rsidR="000C651D" w:rsidRDefault="000C651D" w:rsidP="000C651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/>
          <w:sz w:val="28"/>
          <w:szCs w:val="28"/>
        </w:rPr>
        <w:t xml:space="preserve">избирательной комиссии </w:t>
      </w:r>
      <w:proofErr w:type="gramStart"/>
      <w:r w:rsidRPr="0012479C">
        <w:rPr>
          <w:rFonts w:ascii="Times New Roman" w:hAnsi="Times New Roman"/>
          <w:b/>
          <w:sz w:val="28"/>
          <w:szCs w:val="28"/>
        </w:rPr>
        <w:t>Темрюкская</w:t>
      </w:r>
      <w:proofErr w:type="gramEnd"/>
    </w:p>
    <w:p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Руководствуясь статьей 70 Федерального закона «Об основных гарантиях избирательных прав и права на учас</w:t>
      </w:r>
      <w:bookmarkStart w:id="0" w:name="_GoBack"/>
      <w:bookmarkEnd w:id="0"/>
      <w:r w:rsidRPr="0012479C">
        <w:rPr>
          <w:rFonts w:ascii="Times New Roman" w:hAnsi="Times New Roman"/>
          <w:sz w:val="28"/>
          <w:szCs w:val="28"/>
        </w:rPr>
        <w:t xml:space="preserve">тие в референдуме граждан Российской Федерации», статей 13 Закона Краснодарского края «О системе избирательных комиссий, комиссий референдума в Краснодарском крае» территориальная избирательная   комиссия Темрюкская </w:t>
      </w:r>
      <w:r w:rsidRPr="0012479C">
        <w:rPr>
          <w:rFonts w:ascii="Times New Roman" w:hAnsi="Times New Roman"/>
          <w:spacing w:val="60"/>
          <w:sz w:val="28"/>
          <w:szCs w:val="28"/>
        </w:rPr>
        <w:t>РЕШИЛА</w:t>
      </w:r>
      <w:r w:rsidRPr="0012479C">
        <w:rPr>
          <w:rFonts w:ascii="Times New Roman" w:hAnsi="Times New Roman"/>
          <w:sz w:val="28"/>
          <w:szCs w:val="28"/>
        </w:rPr>
        <w:t>:</w:t>
      </w:r>
    </w:p>
    <w:p w:rsidR="000C651D" w:rsidRPr="000C651D" w:rsidRDefault="000C651D" w:rsidP="000C651D">
      <w:pPr>
        <w:pStyle w:val="a5"/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651D">
        <w:rPr>
          <w:rFonts w:ascii="Times New Roman" w:hAnsi="Times New Roman"/>
          <w:sz w:val="28"/>
          <w:szCs w:val="28"/>
        </w:rPr>
        <w:t xml:space="preserve">Образовать на срок полномочий территориальной избирательной комиссии </w:t>
      </w:r>
      <w:proofErr w:type="gramStart"/>
      <w:r w:rsidRPr="000C651D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0C651D">
        <w:rPr>
          <w:rFonts w:ascii="Times New Roman" w:hAnsi="Times New Roman"/>
          <w:sz w:val="28"/>
          <w:szCs w:val="28"/>
        </w:rPr>
        <w:t xml:space="preserve"> Экспертную комиссию 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36"/>
        <w:gridCol w:w="6378"/>
      </w:tblGrid>
      <w:tr w:rsidR="000C651D" w:rsidRPr="0012479C" w:rsidTr="003A7A7C">
        <w:tc>
          <w:tcPr>
            <w:tcW w:w="3369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Шнайдер </w:t>
            </w:r>
          </w:p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Вадим Александрович</w:t>
            </w:r>
          </w:p>
        </w:tc>
        <w:tc>
          <w:tcPr>
            <w:tcW w:w="6485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заместитель председателя территориальной избирательной комиссии Темрюкская, председатель экспертной комиссии;</w:t>
            </w:r>
          </w:p>
        </w:tc>
      </w:tr>
      <w:tr w:rsidR="000C651D" w:rsidRPr="0012479C" w:rsidTr="003A7A7C">
        <w:tc>
          <w:tcPr>
            <w:tcW w:w="3369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Черникова</w:t>
            </w:r>
          </w:p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Ирина Анатольевна </w:t>
            </w:r>
          </w:p>
        </w:tc>
        <w:tc>
          <w:tcPr>
            <w:tcW w:w="6485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секретарь территориальной избирательной комиссии Темрюкская с правом решающего голоса, секретарь экспертной комиссии;</w:t>
            </w:r>
          </w:p>
        </w:tc>
      </w:tr>
      <w:tr w:rsidR="000C651D" w:rsidRPr="0012479C" w:rsidTr="003A7A7C">
        <w:tc>
          <w:tcPr>
            <w:tcW w:w="3369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Левый</w:t>
            </w:r>
          </w:p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Юрий Васильевич</w:t>
            </w:r>
          </w:p>
        </w:tc>
        <w:tc>
          <w:tcPr>
            <w:tcW w:w="6485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председатель территориальной избирательной комиссии Темрюкская, член экспертной комиссии;</w:t>
            </w:r>
          </w:p>
        </w:tc>
      </w:tr>
      <w:tr w:rsidR="000C651D" w:rsidRPr="0012479C" w:rsidTr="003A7A7C">
        <w:tc>
          <w:tcPr>
            <w:tcW w:w="3369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Дроздов</w:t>
            </w:r>
          </w:p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6485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член территориальной избирательной комиссии Темрюкская, член экспертной комиссии;</w:t>
            </w:r>
          </w:p>
        </w:tc>
      </w:tr>
      <w:tr w:rsidR="000C651D" w:rsidRPr="0012479C" w:rsidTr="003A7A7C">
        <w:tc>
          <w:tcPr>
            <w:tcW w:w="3369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479C">
              <w:rPr>
                <w:rFonts w:ascii="Times New Roman" w:hAnsi="Times New Roman"/>
                <w:sz w:val="28"/>
                <w:szCs w:val="28"/>
              </w:rPr>
              <w:t>Кванте</w:t>
            </w:r>
            <w:proofErr w:type="gramEnd"/>
          </w:p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Таисия Алексеевна</w:t>
            </w:r>
          </w:p>
        </w:tc>
        <w:tc>
          <w:tcPr>
            <w:tcW w:w="6485" w:type="dxa"/>
            <w:shd w:val="clear" w:color="auto" w:fill="auto"/>
          </w:tcPr>
          <w:p w:rsidR="000C651D" w:rsidRPr="0012479C" w:rsidRDefault="000C651D" w:rsidP="000C651D">
            <w:pPr>
              <w:spacing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- начальник архивного отдела администрации муниципального образования Темрюкский район, член экспертной комиссии (по согласованию).</w:t>
            </w:r>
          </w:p>
        </w:tc>
      </w:tr>
    </w:tbl>
    <w:p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2. Утвердить Положение об Экспертной комиссии территориальной избирательной комиссии </w:t>
      </w:r>
      <w:proofErr w:type="gramStart"/>
      <w:r w:rsidRPr="0012479C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 xml:space="preserve">3. Разместить настоящее решение на Интернет-странице территориальной избирательной комиссии </w:t>
      </w:r>
      <w:proofErr w:type="gramStart"/>
      <w:r w:rsidRPr="0012479C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4. Возложить контроль за выполнением пункта 3 настоящего решения на секретаря территориальной избирательной комиссии </w:t>
      </w:r>
      <w:proofErr w:type="gramStart"/>
      <w:r w:rsidRPr="0012479C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79C">
        <w:rPr>
          <w:rFonts w:ascii="Times New Roman" w:hAnsi="Times New Roman"/>
          <w:sz w:val="28"/>
          <w:szCs w:val="28"/>
        </w:rPr>
        <w:t>И.А.Черникову</w:t>
      </w:r>
      <w:proofErr w:type="spellEnd"/>
      <w:r w:rsidRPr="0012479C">
        <w:rPr>
          <w:rFonts w:ascii="Times New Roman" w:hAnsi="Times New Roman"/>
          <w:sz w:val="28"/>
          <w:szCs w:val="28"/>
        </w:rPr>
        <w:t>.</w:t>
      </w:r>
    </w:p>
    <w:p w:rsidR="000C651D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pStyle w:val="8"/>
        <w:spacing w:before="0" w:after="0"/>
        <w:jc w:val="both"/>
        <w:rPr>
          <w:i w:val="0"/>
          <w:sz w:val="28"/>
          <w:szCs w:val="28"/>
        </w:rPr>
      </w:pPr>
    </w:p>
    <w:p w:rsidR="000C651D" w:rsidRPr="00004302" w:rsidRDefault="000C651D" w:rsidP="000C651D">
      <w:pPr>
        <w:pStyle w:val="8"/>
        <w:spacing w:before="0" w:after="0"/>
        <w:jc w:val="both"/>
        <w:rPr>
          <w:i w:val="0"/>
          <w:sz w:val="28"/>
          <w:szCs w:val="28"/>
        </w:rPr>
      </w:pPr>
      <w:r w:rsidRPr="00004302">
        <w:rPr>
          <w:i w:val="0"/>
          <w:sz w:val="28"/>
          <w:szCs w:val="28"/>
        </w:rPr>
        <w:t xml:space="preserve">Председатель </w:t>
      </w:r>
      <w:proofErr w:type="gramStart"/>
      <w:r w:rsidRPr="00004302">
        <w:rPr>
          <w:i w:val="0"/>
          <w:sz w:val="28"/>
          <w:szCs w:val="28"/>
        </w:rPr>
        <w:t>территориальной</w:t>
      </w:r>
      <w:proofErr w:type="gramEnd"/>
    </w:p>
    <w:p w:rsidR="000C651D" w:rsidRPr="00004302" w:rsidRDefault="000C651D" w:rsidP="000C651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:rsidR="000C651D" w:rsidRPr="00004302" w:rsidRDefault="000C651D" w:rsidP="000C651D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302">
        <w:rPr>
          <w:rFonts w:ascii="Times New Roman" w:hAnsi="Times New Roman"/>
          <w:sz w:val="28"/>
          <w:szCs w:val="28"/>
        </w:rPr>
        <w:t>Темрюкская</w:t>
      </w:r>
      <w:proofErr w:type="gramEnd"/>
      <w:r w:rsidRPr="00004302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04302">
        <w:rPr>
          <w:rFonts w:ascii="Times New Roman" w:hAnsi="Times New Roman"/>
          <w:sz w:val="28"/>
          <w:szCs w:val="28"/>
        </w:rPr>
        <w:t>Ю.В.Левый</w:t>
      </w:r>
      <w:proofErr w:type="spellEnd"/>
    </w:p>
    <w:p w:rsidR="000C651D" w:rsidRPr="00004302" w:rsidRDefault="000C651D" w:rsidP="000C651D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004302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избирательной комиссии</w:t>
      </w:r>
    </w:p>
    <w:p w:rsidR="000C651D" w:rsidRPr="00004302" w:rsidRDefault="000C651D" w:rsidP="000C6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302">
        <w:rPr>
          <w:rFonts w:ascii="Times New Roman" w:hAnsi="Times New Roman"/>
          <w:sz w:val="28"/>
          <w:szCs w:val="28"/>
        </w:rPr>
        <w:t>Темрюкская</w:t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 w:rsidRPr="0000430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004302">
        <w:rPr>
          <w:rFonts w:ascii="Times New Roman" w:hAnsi="Times New Roman"/>
          <w:sz w:val="28"/>
          <w:szCs w:val="28"/>
        </w:rPr>
        <w:t>И.А.Черникова</w:t>
      </w:r>
      <w:proofErr w:type="spellEnd"/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sz w:val="28"/>
          <w:szCs w:val="28"/>
        </w:rPr>
      </w:pPr>
    </w:p>
    <w:p w:rsidR="000C651D" w:rsidRDefault="000C651D" w:rsidP="000C651D">
      <w:pPr>
        <w:rPr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rPr>
          <w:rFonts w:ascii="Times New Roman" w:hAnsi="Times New Roman"/>
          <w:sz w:val="28"/>
          <w:szCs w:val="28"/>
        </w:rPr>
      </w:pP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43"/>
        <w:gridCol w:w="4394"/>
      </w:tblGrid>
      <w:tr w:rsidR="000C651D" w:rsidRPr="0012479C" w:rsidTr="00734537">
        <w:trPr>
          <w:tblCellSpacing w:w="0" w:type="dxa"/>
        </w:trPr>
        <w:tc>
          <w:tcPr>
            <w:tcW w:w="5002" w:type="dxa"/>
            <w:hideMark/>
          </w:tcPr>
          <w:p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" w:type="dxa"/>
          </w:tcPr>
          <w:p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gramStart"/>
            <w:r w:rsidRPr="0012479C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12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Темрюкская</w:t>
            </w:r>
          </w:p>
          <w:p w:rsidR="000C651D" w:rsidRPr="0012479C" w:rsidRDefault="000C651D" w:rsidP="000C65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от 21июня 2016 года № 2/</w:t>
            </w:r>
            <w:r w:rsidR="00013C85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0C651D" w:rsidRPr="0012479C" w:rsidRDefault="000C651D" w:rsidP="00734537">
            <w:pPr>
              <w:rPr>
                <w:rFonts w:ascii="Times New Roman" w:hAnsi="Times New Roman"/>
                <w:sz w:val="28"/>
                <w:szCs w:val="28"/>
              </w:rPr>
            </w:pPr>
            <w:r w:rsidRPr="0012479C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>об Экспертной комиссии территориальной</w:t>
      </w:r>
    </w:p>
    <w:p w:rsidR="000C651D" w:rsidRPr="0012479C" w:rsidRDefault="000C651D" w:rsidP="000C6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479C">
        <w:rPr>
          <w:rFonts w:ascii="Times New Roman" w:hAnsi="Times New Roman"/>
          <w:b/>
          <w:bCs/>
          <w:sz w:val="28"/>
          <w:szCs w:val="28"/>
        </w:rPr>
        <w:t xml:space="preserve">избирательной комиссии </w:t>
      </w:r>
      <w:proofErr w:type="gramStart"/>
      <w:r w:rsidRPr="0012479C">
        <w:rPr>
          <w:rFonts w:ascii="Times New Roman" w:hAnsi="Times New Roman"/>
          <w:b/>
          <w:bCs/>
          <w:sz w:val="28"/>
          <w:szCs w:val="28"/>
        </w:rPr>
        <w:t>Темрюкская</w:t>
      </w:r>
      <w:proofErr w:type="gramEnd"/>
    </w:p>
    <w:p w:rsidR="000C651D" w:rsidRDefault="000C651D" w:rsidP="000C651D">
      <w:pPr>
        <w:spacing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</w:t>
      </w:r>
      <w:r w:rsidRPr="0012479C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1.1.  </w:t>
      </w:r>
      <w:proofErr w:type="gramStart"/>
      <w:r w:rsidRPr="0012479C">
        <w:rPr>
          <w:rFonts w:ascii="Times New Roman" w:hAnsi="Times New Roman"/>
          <w:sz w:val="28"/>
          <w:szCs w:val="28"/>
        </w:rPr>
        <w:t>Экспертная комиссия территориальной избирательной комиссии Темрюкская (далее - Экспертная комиссия) создается для организации и проведения методической и практической работы по экспертизе ценности документов, отбору и подготовке к передаче на государственное (муниципальное) хранение документов Архивного фонда Российской Федерации, включая машиночитаемую, аудиовизуальную и другую специальную документацию, образующуюся в процессе деятельности территориальной избирательной комиссии Темрюкская (далее – избирательная комиссия).</w:t>
      </w:r>
      <w:proofErr w:type="gramEnd"/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1.2. Экспертная комиссия является совещательным органом избирательной комиссии. Ее решения вступают в силу после утверждения на заседании избирательной комиссии. В необходимых случаях решения Экспертной комиссии утверждаются после их предварительного согласования с архивным отделом администрации муниципального образования  Темрюкский район  (далее – архивный отдел).  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1.3.  </w:t>
      </w:r>
      <w:proofErr w:type="gramStart"/>
      <w:r w:rsidRPr="0012479C">
        <w:rPr>
          <w:rFonts w:ascii="Times New Roman" w:hAnsi="Times New Roman"/>
          <w:sz w:val="28"/>
          <w:szCs w:val="28"/>
        </w:rPr>
        <w:t>В своей работе Экспертная комиссия руководствуется Федеральным законом от 22.10.2004 № 125-ФЗ «Об архивном деле в Российской Федерации», действующими нормативами, регламентирующими вопросы организации архивного хранения и использования документов, постановлениями и методическими рекомендациями Центральной избирательной комиссии Российской Федерации и Избирательной комиссии Краснодарского края, территориальной избирательной комиссии Темрюкская, нормативно – методическими документами Федерального агентства архивной службы, Государственного архива Краснодарского края, типовыми и ведомственными перечнями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документов с указанием сроков их хранения, настоящим  Положением.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1.4. Экспертная комиссия формируется из числа членов территориальной избирательной комиссии Темрюкская с правом решающего голоса, специалиста архивного отдела и состоит из председателя, секретаря и  членов комиссии. Персональный состав Экспертной комиссии, ее председатель и секретарь утверждаются решением избирательной комиссии. В качестве экспертов и консультантов к работе Экспертной комиссии могут привлекаться специалисты научных, общественных и иных сторонних организаций. В том же порядке в персональный состав Экспертной комиссии могут вноситься изменения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</w:t>
      </w:r>
      <w:r w:rsidRPr="0012479C">
        <w:rPr>
          <w:rFonts w:ascii="Times New Roman" w:hAnsi="Times New Roman"/>
          <w:bCs/>
          <w:sz w:val="28"/>
          <w:szCs w:val="28"/>
        </w:rPr>
        <w:t>. Задачи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решает следующие задачи: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2.1. Организует и проводит экспертизу ценности документов на стадии делопроизводства при составлении номенклатуры дел и формировании дел.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2.2. Организует и проводит экспертизу ценности документов на стадии подготовки их к архивному хранению.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2.3. Организует и проводит отбор и подготовку к передаче на государственное хранение документов, в том числе аудиовизуальной и другой специальной документации.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III</w:t>
      </w:r>
      <w:r w:rsidRPr="0012479C">
        <w:rPr>
          <w:rFonts w:ascii="Times New Roman" w:hAnsi="Times New Roman"/>
          <w:bCs/>
          <w:sz w:val="28"/>
          <w:szCs w:val="28"/>
        </w:rPr>
        <w:t>. Основные функции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 соответствии с возложенными на нее задачами Экспертная комиссия выполняет следующие функции: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3.1. Организует и проводит совместно с архивным отделом мероприятия по ежегодному отбору документов (в том числе специальной документации)  для дальнейшего хранения, а также для уничтожения.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 Рассматривает, принимает решения об одобрении и представляет: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3.2.1. На согласование Экспертной комиссии (далее – </w:t>
      </w:r>
      <w:proofErr w:type="gramStart"/>
      <w:r w:rsidRPr="0012479C">
        <w:rPr>
          <w:rFonts w:ascii="Times New Roman" w:hAnsi="Times New Roman"/>
          <w:sz w:val="28"/>
          <w:szCs w:val="28"/>
        </w:rPr>
        <w:t>ЭК</w:t>
      </w:r>
      <w:proofErr w:type="gramEnd"/>
      <w:r w:rsidRPr="0012479C">
        <w:rPr>
          <w:rFonts w:ascii="Times New Roman" w:hAnsi="Times New Roman"/>
          <w:sz w:val="28"/>
          <w:szCs w:val="28"/>
        </w:rPr>
        <w:t>) архивного отдела, а затем на утверждение председателю избирательной комиссии: описи дел постоянного срока хранения, по которым дела подлежат передаче на государственное хранение; акты о выделении к уничтожению документов с истекшими  сроками хранения: документов со сроками хранения 10 и более лет, с отметкой ЭПК;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3.2.2. На согласование с </w:t>
      </w:r>
      <w:proofErr w:type="gramStart"/>
      <w:r w:rsidRPr="0012479C">
        <w:rPr>
          <w:rFonts w:ascii="Times New Roman" w:hAnsi="Times New Roman"/>
          <w:sz w:val="28"/>
          <w:szCs w:val="28"/>
        </w:rPr>
        <w:t>ЭК</w:t>
      </w:r>
      <w:proofErr w:type="gramEnd"/>
      <w:r w:rsidRPr="0012479C">
        <w:rPr>
          <w:rFonts w:ascii="Times New Roman" w:hAnsi="Times New Roman"/>
          <w:sz w:val="28"/>
          <w:szCs w:val="28"/>
        </w:rPr>
        <w:t>  архивного отдела, а затем на утверждение председателю территориальной избирательной комиссии – номенклатуру дел территориальной избирательной  комиссии, акты об утрате или неисправимом повреждении документов постоянного хранения;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 xml:space="preserve">3.2.3. На рассмотрение </w:t>
      </w:r>
      <w:proofErr w:type="gramStart"/>
      <w:r w:rsidRPr="0012479C">
        <w:rPr>
          <w:rFonts w:ascii="Times New Roman" w:hAnsi="Times New Roman"/>
          <w:sz w:val="28"/>
          <w:szCs w:val="28"/>
        </w:rPr>
        <w:t>ЭК</w:t>
      </w:r>
      <w:proofErr w:type="gramEnd"/>
      <w:r w:rsidRPr="0012479C">
        <w:rPr>
          <w:rFonts w:ascii="Times New Roman" w:hAnsi="Times New Roman"/>
          <w:sz w:val="28"/>
          <w:szCs w:val="28"/>
        </w:rPr>
        <w:t>  архивного отдела – предложения об изменении сроков хранения категорий документов, установленных Перечнем типовых документов, и об определении сроков хранения документов, не предусмотренных Перечнем;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3.2.4. На утверждение председателю избирательной комиссии: акты о выделении к уничтожению документов с истекшими сроками хранения (</w:t>
      </w:r>
      <w:proofErr w:type="gramStart"/>
      <w:r w:rsidRPr="0012479C">
        <w:rPr>
          <w:rFonts w:ascii="Times New Roman" w:hAnsi="Times New Roman"/>
          <w:sz w:val="28"/>
          <w:szCs w:val="28"/>
        </w:rPr>
        <w:t>кроме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перечисленных в пункте 3.2.1.);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3.3. Проводит для членов территориальной и участковых избирательных комиссий консультации по вопросам работы с документами, участвует в проведении мероприятий по повышению их профессиональной и деловой квалификации.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IV</w:t>
      </w:r>
      <w:r w:rsidRPr="0012479C">
        <w:rPr>
          <w:rFonts w:ascii="Times New Roman" w:hAnsi="Times New Roman"/>
          <w:sz w:val="28"/>
          <w:szCs w:val="28"/>
        </w:rPr>
        <w:t>. Права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Экспертная комиссия имеет право: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4.1. В пределах своей компетенции давать рекомендации по вопросам разработки номенклатуры дел и формирования дел в делопроизводстве избирательной комиссии, экспертизы ценности документов, розыска недостающих дел постоянного срока хранения, упорядочения и оформления документов.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4.2. Заслушивать  на своих заседаниях о ходе подготовки документов к архивному хранению, об условиях хранения и обеспечения сохранности документов Архивного фонда Российской Федерации, о причинах утраты документов.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4.3. Приглашать на свои заседания в качестве консультантов и экспертов представителей архивного отдела, иных учреждений и организаций.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4.4. Не принимать к рассмотрению и возвращать для  доработки некачественно и небрежно подготовленные документы.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4.5. Информировать территориальную избирательную комиссию по вопросам, относящимся к ее компетенции.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 </w:t>
      </w:r>
    </w:p>
    <w:p w:rsidR="000C651D" w:rsidRPr="0012479C" w:rsidRDefault="000C651D" w:rsidP="000C651D">
      <w:pPr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bCs/>
          <w:sz w:val="28"/>
          <w:szCs w:val="28"/>
        </w:rPr>
        <w:t>V</w:t>
      </w:r>
      <w:r w:rsidRPr="0012479C">
        <w:rPr>
          <w:rFonts w:ascii="Times New Roman" w:hAnsi="Times New Roman"/>
          <w:sz w:val="28"/>
          <w:szCs w:val="28"/>
        </w:rPr>
        <w:t>. Организация работы Экспертной комиссии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5.1. Экспертная комиссия работает во взаимодействии с </w:t>
      </w:r>
      <w:proofErr w:type="gramStart"/>
      <w:r w:rsidRPr="0012479C">
        <w:rPr>
          <w:rFonts w:ascii="Times New Roman" w:hAnsi="Times New Roman"/>
          <w:sz w:val="28"/>
          <w:szCs w:val="28"/>
        </w:rPr>
        <w:t>ЭК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архивного отдела, ЭК Избирательной комиссии Краснодарского края, получает от них соответствующие организационные и методические указания, рекомендации, предложения.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lastRenderedPageBreak/>
        <w:t>5.2. Вопросы, относящиеся к компетенции Экспертной комиссии, рассматриваются на ее заседаниях, проводимых по мере необходимости, но не реже чем два раза в год.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Все заседания протоколируются. Документы рассматриваются на заседаниях не позднее чем через 10 дней после их поступления.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>5.3. Заседания Экспертной комиссии считаются правомочными, если на них присутствует не менее половины ее членов. Приглашенные  - консультанты и эксперты имеют право совещательного голоса и в голосовании не участвуют.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Решение принимается простым большинством голосов от числа присутствующих на заседании членов Экспертной комиссии. </w:t>
      </w:r>
    </w:p>
    <w:p w:rsidR="000C651D" w:rsidRPr="0012479C" w:rsidRDefault="000C651D" w:rsidP="000C651D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79C">
        <w:rPr>
          <w:rFonts w:ascii="Times New Roman" w:hAnsi="Times New Roman"/>
          <w:sz w:val="28"/>
          <w:szCs w:val="28"/>
        </w:rPr>
        <w:t xml:space="preserve">5.5. Ведение делопроизводства Экспертной комиссии, хранение и использование ее документов, ответственность за их сохранность, а также </w:t>
      </w:r>
      <w:proofErr w:type="gramStart"/>
      <w:r w:rsidRPr="001247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479C">
        <w:rPr>
          <w:rFonts w:ascii="Times New Roman" w:hAnsi="Times New Roman"/>
          <w:sz w:val="28"/>
          <w:szCs w:val="28"/>
        </w:rPr>
        <w:t xml:space="preserve"> исполнением принятых Экспертной комиссией решений возлагается на ее секретаря.</w:t>
      </w:r>
    </w:p>
    <w:sectPr w:rsidR="000C651D" w:rsidRPr="0012479C" w:rsidSect="00477B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968"/>
    <w:multiLevelType w:val="hybridMultilevel"/>
    <w:tmpl w:val="218C496C"/>
    <w:lvl w:ilvl="0" w:tplc="488EF352">
      <w:start w:val="1"/>
      <w:numFmt w:val="decimal"/>
      <w:lvlText w:val="%1."/>
      <w:lvlJc w:val="left"/>
      <w:pPr>
        <w:ind w:left="1563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12"/>
    <w:rsid w:val="00004302"/>
    <w:rsid w:val="00013C85"/>
    <w:rsid w:val="000965ED"/>
    <w:rsid w:val="000C651D"/>
    <w:rsid w:val="000E7681"/>
    <w:rsid w:val="001D4C93"/>
    <w:rsid w:val="001E5632"/>
    <w:rsid w:val="00256345"/>
    <w:rsid w:val="002850FA"/>
    <w:rsid w:val="003579C7"/>
    <w:rsid w:val="003A7A7C"/>
    <w:rsid w:val="003D12BB"/>
    <w:rsid w:val="00477B47"/>
    <w:rsid w:val="00507733"/>
    <w:rsid w:val="005541FE"/>
    <w:rsid w:val="00556CFF"/>
    <w:rsid w:val="00561ED6"/>
    <w:rsid w:val="005E3372"/>
    <w:rsid w:val="00617A12"/>
    <w:rsid w:val="00636DD9"/>
    <w:rsid w:val="00721A2A"/>
    <w:rsid w:val="00722818"/>
    <w:rsid w:val="007749E2"/>
    <w:rsid w:val="007D4DB4"/>
    <w:rsid w:val="00851A99"/>
    <w:rsid w:val="00935A7F"/>
    <w:rsid w:val="009E0962"/>
    <w:rsid w:val="00A03439"/>
    <w:rsid w:val="00A51527"/>
    <w:rsid w:val="00BF26A3"/>
    <w:rsid w:val="00CE6262"/>
    <w:rsid w:val="00DD2E41"/>
    <w:rsid w:val="00DF2B08"/>
    <w:rsid w:val="00E465CB"/>
    <w:rsid w:val="00E87590"/>
    <w:rsid w:val="00F62782"/>
    <w:rsid w:val="00FC2E6A"/>
    <w:rsid w:val="00FF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C6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7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004302"/>
    <w:pPr>
      <w:spacing w:before="240" w:after="60" w:line="240" w:lineRule="auto"/>
      <w:jc w:val="center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">
    <w:name w:val="ОбычныЏe9"/>
    <w:rsid w:val="00A51527"/>
    <w:pPr>
      <w:widowControl w:val="0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72281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22818"/>
    <w:rPr>
      <w:rFonts w:ascii="Times New Roman" w:eastAsia="Times New Roman" w:hAnsi="Times New Roman"/>
      <w:sz w:val="28"/>
      <w:szCs w:val="24"/>
    </w:rPr>
  </w:style>
  <w:style w:type="paragraph" w:customStyle="1" w:styleId="1">
    <w:name w:val="заголовок 1"/>
    <w:basedOn w:val="a"/>
    <w:next w:val="a"/>
    <w:rsid w:val="0000430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4302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0C65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A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7A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 Irina Anatolievna</dc:creator>
  <cp:lastModifiedBy>Chernikova_I_A</cp:lastModifiedBy>
  <cp:revision>18</cp:revision>
  <cp:lastPrinted>2016-06-20T13:36:00Z</cp:lastPrinted>
  <dcterms:created xsi:type="dcterms:W3CDTF">2014-05-28T07:16:00Z</dcterms:created>
  <dcterms:modified xsi:type="dcterms:W3CDTF">2016-06-20T13:37:00Z</dcterms:modified>
</cp:coreProperties>
</file>