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31" w:rsidRDefault="00856531" w:rsidP="000E258F">
      <w:pPr>
        <w:jc w:val="center"/>
        <w:rPr>
          <w:b/>
          <w:color w:val="000000"/>
          <w:sz w:val="28"/>
          <w:szCs w:val="28"/>
        </w:rPr>
      </w:pPr>
    </w:p>
    <w:p w:rsidR="00856531" w:rsidRDefault="00856531" w:rsidP="000E258F">
      <w:pPr>
        <w:jc w:val="center"/>
        <w:rPr>
          <w:b/>
          <w:color w:val="000000"/>
          <w:sz w:val="28"/>
          <w:szCs w:val="28"/>
        </w:rPr>
      </w:pPr>
    </w:p>
    <w:p w:rsidR="00856531" w:rsidRDefault="00856531" w:rsidP="000E258F">
      <w:pPr>
        <w:jc w:val="center"/>
        <w:rPr>
          <w:b/>
          <w:color w:val="000000"/>
          <w:sz w:val="28"/>
          <w:szCs w:val="28"/>
        </w:rPr>
      </w:pPr>
    </w:p>
    <w:p w:rsidR="00856531" w:rsidRDefault="00856531" w:rsidP="000E258F">
      <w:pPr>
        <w:jc w:val="center"/>
        <w:rPr>
          <w:b/>
          <w:color w:val="000000"/>
          <w:sz w:val="28"/>
          <w:szCs w:val="28"/>
        </w:rPr>
      </w:pPr>
    </w:p>
    <w:p w:rsidR="00856531" w:rsidRDefault="00856531" w:rsidP="000E258F">
      <w:pPr>
        <w:jc w:val="center"/>
        <w:rPr>
          <w:b/>
          <w:color w:val="000000"/>
          <w:sz w:val="28"/>
          <w:szCs w:val="28"/>
        </w:rPr>
      </w:pPr>
    </w:p>
    <w:p w:rsidR="00856531" w:rsidRDefault="00856531" w:rsidP="000E258F">
      <w:pPr>
        <w:jc w:val="center"/>
        <w:rPr>
          <w:b/>
          <w:color w:val="000000"/>
          <w:sz w:val="28"/>
          <w:szCs w:val="28"/>
        </w:rPr>
      </w:pPr>
    </w:p>
    <w:p w:rsidR="00856531" w:rsidRDefault="00856531" w:rsidP="000E258F">
      <w:pPr>
        <w:jc w:val="center"/>
        <w:rPr>
          <w:b/>
          <w:color w:val="000000"/>
          <w:sz w:val="28"/>
          <w:szCs w:val="28"/>
        </w:rPr>
      </w:pPr>
    </w:p>
    <w:p w:rsidR="000E258F" w:rsidRDefault="000E258F" w:rsidP="000E258F">
      <w:pPr>
        <w:jc w:val="center"/>
        <w:rPr>
          <w:b/>
          <w:sz w:val="28"/>
          <w:szCs w:val="28"/>
        </w:rPr>
      </w:pPr>
      <w:r w:rsidRPr="0003226E">
        <w:rPr>
          <w:b/>
          <w:color w:val="000000"/>
          <w:sz w:val="28"/>
          <w:szCs w:val="28"/>
        </w:rPr>
        <w:t xml:space="preserve">О внесении изменений в постановление </w:t>
      </w:r>
      <w:r>
        <w:rPr>
          <w:b/>
          <w:color w:val="000000"/>
          <w:sz w:val="28"/>
          <w:szCs w:val="28"/>
        </w:rPr>
        <w:t>администрации</w:t>
      </w:r>
      <w:r w:rsidRPr="0003226E">
        <w:rPr>
          <w:b/>
          <w:color w:val="000000"/>
          <w:sz w:val="28"/>
          <w:szCs w:val="28"/>
        </w:rPr>
        <w:t xml:space="preserve"> муниципального образования Темрюкский район от </w:t>
      </w:r>
      <w:r>
        <w:rPr>
          <w:b/>
          <w:color w:val="000000"/>
          <w:sz w:val="28"/>
          <w:szCs w:val="28"/>
        </w:rPr>
        <w:t>15 ноября</w:t>
      </w:r>
      <w:r w:rsidRPr="0003226E">
        <w:rPr>
          <w:b/>
          <w:color w:val="000000"/>
          <w:sz w:val="28"/>
          <w:szCs w:val="28"/>
        </w:rPr>
        <w:t xml:space="preserve"> 20</w:t>
      </w:r>
      <w:r>
        <w:rPr>
          <w:b/>
          <w:color w:val="000000"/>
          <w:sz w:val="28"/>
          <w:szCs w:val="28"/>
        </w:rPr>
        <w:t>12</w:t>
      </w:r>
      <w:r w:rsidRPr="0003226E">
        <w:rPr>
          <w:b/>
          <w:color w:val="000000"/>
          <w:sz w:val="28"/>
          <w:szCs w:val="28"/>
        </w:rPr>
        <w:t xml:space="preserve"> года № </w:t>
      </w:r>
      <w:r>
        <w:rPr>
          <w:b/>
          <w:color w:val="000000"/>
          <w:sz w:val="28"/>
          <w:szCs w:val="28"/>
        </w:rPr>
        <w:t>2562</w:t>
      </w:r>
      <w:r w:rsidRPr="0003226E">
        <w:rPr>
          <w:b/>
          <w:color w:val="000000"/>
          <w:sz w:val="28"/>
          <w:szCs w:val="28"/>
        </w:rPr>
        <w:t xml:space="preserve"> «</w:t>
      </w:r>
      <w:r w:rsidRPr="00D95E50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муниципальной целевой программы </w:t>
      </w:r>
    </w:p>
    <w:p w:rsidR="000E258F" w:rsidRDefault="000E258F" w:rsidP="000E258F">
      <w:pPr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iCs/>
          <w:sz w:val="28"/>
          <w:szCs w:val="28"/>
        </w:rPr>
        <w:t>Повышение безопасности дорожного движения</w:t>
      </w:r>
      <w:r w:rsidRPr="006A3083">
        <w:rPr>
          <w:b/>
          <w:iCs/>
          <w:sz w:val="28"/>
          <w:szCs w:val="28"/>
        </w:rPr>
        <w:t xml:space="preserve"> на территории </w:t>
      </w:r>
      <w:r>
        <w:rPr>
          <w:b/>
          <w:iCs/>
          <w:sz w:val="28"/>
          <w:szCs w:val="28"/>
        </w:rPr>
        <w:t xml:space="preserve">муниципального образования </w:t>
      </w:r>
      <w:r w:rsidRPr="006A3083">
        <w:rPr>
          <w:b/>
          <w:iCs/>
          <w:sz w:val="28"/>
          <w:szCs w:val="28"/>
        </w:rPr>
        <w:t>Темрюкск</w:t>
      </w:r>
      <w:r>
        <w:rPr>
          <w:b/>
          <w:iCs/>
          <w:sz w:val="28"/>
          <w:szCs w:val="28"/>
        </w:rPr>
        <w:t>ий</w:t>
      </w:r>
      <w:r w:rsidRPr="006A3083">
        <w:rPr>
          <w:b/>
          <w:iCs/>
          <w:sz w:val="28"/>
          <w:szCs w:val="28"/>
        </w:rPr>
        <w:t xml:space="preserve"> район </w:t>
      </w:r>
      <w:proofErr w:type="gramStart"/>
      <w:r w:rsidRPr="006A3083">
        <w:rPr>
          <w:b/>
          <w:iCs/>
          <w:sz w:val="28"/>
          <w:szCs w:val="28"/>
        </w:rPr>
        <w:t>на</w:t>
      </w:r>
      <w:proofErr w:type="gramEnd"/>
      <w:r w:rsidRPr="006A3083">
        <w:rPr>
          <w:b/>
          <w:iCs/>
          <w:sz w:val="28"/>
          <w:szCs w:val="28"/>
        </w:rPr>
        <w:t xml:space="preserve"> </w:t>
      </w:r>
    </w:p>
    <w:p w:rsidR="000E258F" w:rsidRDefault="000E258F" w:rsidP="000E258F">
      <w:pPr>
        <w:jc w:val="center"/>
        <w:rPr>
          <w:b/>
          <w:iCs/>
          <w:color w:val="000000"/>
          <w:sz w:val="28"/>
          <w:szCs w:val="28"/>
        </w:rPr>
      </w:pPr>
      <w:r w:rsidRPr="006A3083">
        <w:rPr>
          <w:b/>
          <w:iCs/>
          <w:sz w:val="28"/>
          <w:szCs w:val="28"/>
        </w:rPr>
        <w:t>201</w:t>
      </w:r>
      <w:r>
        <w:rPr>
          <w:b/>
          <w:iCs/>
          <w:sz w:val="28"/>
          <w:szCs w:val="28"/>
        </w:rPr>
        <w:t>3</w:t>
      </w:r>
      <w:r w:rsidRPr="006A3083">
        <w:rPr>
          <w:b/>
          <w:iCs/>
          <w:sz w:val="28"/>
          <w:szCs w:val="28"/>
        </w:rPr>
        <w:t xml:space="preserve"> – 2014 годы</w:t>
      </w:r>
      <w:r>
        <w:rPr>
          <w:b/>
          <w:sz w:val="28"/>
          <w:szCs w:val="28"/>
        </w:rPr>
        <w:t>»</w:t>
      </w:r>
    </w:p>
    <w:p w:rsidR="000E258F" w:rsidRPr="00DA6DEE" w:rsidRDefault="000E258F" w:rsidP="000E258F">
      <w:pPr>
        <w:rPr>
          <w:sz w:val="28"/>
          <w:szCs w:val="28"/>
        </w:rPr>
      </w:pPr>
    </w:p>
    <w:p w:rsidR="000E258F" w:rsidRPr="00DA6DEE" w:rsidRDefault="000E258F" w:rsidP="000E258F">
      <w:pPr>
        <w:rPr>
          <w:sz w:val="28"/>
          <w:szCs w:val="28"/>
        </w:rPr>
      </w:pPr>
    </w:p>
    <w:p w:rsidR="000E258F" w:rsidRPr="009553CF" w:rsidRDefault="000E258F" w:rsidP="000E258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внесением изменений в Бюджетный кодекс </w:t>
      </w:r>
      <w:r w:rsidRPr="00DD7B24">
        <w:rPr>
          <w:sz w:val="28"/>
          <w:szCs w:val="28"/>
        </w:rPr>
        <w:t>Краснодарского края</w:t>
      </w:r>
      <w:r>
        <w:rPr>
          <w:sz w:val="28"/>
          <w:szCs w:val="28"/>
        </w:rPr>
        <w:t>, постановлением администрации муниципального образования Темрюкский район</w:t>
      </w:r>
      <w:r w:rsidRPr="00DD7B24">
        <w:rPr>
          <w:sz w:val="28"/>
          <w:szCs w:val="28"/>
        </w:rPr>
        <w:t xml:space="preserve"> от </w:t>
      </w:r>
      <w:r>
        <w:rPr>
          <w:sz w:val="28"/>
          <w:szCs w:val="28"/>
        </w:rPr>
        <w:t>31 января</w:t>
      </w:r>
      <w:r w:rsidRPr="00DD7B24">
        <w:rPr>
          <w:sz w:val="28"/>
          <w:szCs w:val="28"/>
        </w:rPr>
        <w:t xml:space="preserve"> 20</w:t>
      </w:r>
      <w:r>
        <w:rPr>
          <w:sz w:val="28"/>
          <w:szCs w:val="28"/>
        </w:rPr>
        <w:t>12</w:t>
      </w:r>
      <w:r w:rsidRPr="00DD7B2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100</w:t>
      </w:r>
      <w:r w:rsidRPr="00DD7B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r w:rsidRPr="00DD7B24">
        <w:rPr>
          <w:sz w:val="28"/>
          <w:szCs w:val="28"/>
        </w:rPr>
        <w:t>«О</w:t>
      </w:r>
      <w:r>
        <w:rPr>
          <w:sz w:val="28"/>
          <w:szCs w:val="28"/>
        </w:rPr>
        <w:t>б</w:t>
      </w:r>
      <w:r w:rsidRPr="00DD7B2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порядка разработки, утверждения и реализации муниципальных целевых программ и порядка проведения оценки эффективности реализации муниципальных целевых программ</w:t>
      </w:r>
      <w:r w:rsidRPr="00DD7B24">
        <w:rPr>
          <w:sz w:val="28"/>
          <w:szCs w:val="28"/>
        </w:rPr>
        <w:t>»</w:t>
      </w:r>
      <w:r>
        <w:rPr>
          <w:sz w:val="28"/>
          <w:szCs w:val="28"/>
        </w:rPr>
        <w:t xml:space="preserve">, в целях приведения в соответствие с законодательством действующей муниципальной программы </w:t>
      </w:r>
      <w:r w:rsidRPr="00B24333">
        <w:rPr>
          <w:sz w:val="28"/>
          <w:szCs w:val="28"/>
        </w:rPr>
        <w:t>«</w:t>
      </w:r>
      <w:r w:rsidRPr="00B24333">
        <w:rPr>
          <w:iCs/>
          <w:sz w:val="28"/>
          <w:szCs w:val="28"/>
        </w:rPr>
        <w:t xml:space="preserve">Повышение безопасности дорожного движения на территории </w:t>
      </w:r>
      <w:r>
        <w:rPr>
          <w:iCs/>
          <w:sz w:val="28"/>
          <w:szCs w:val="28"/>
        </w:rPr>
        <w:t xml:space="preserve">муниципального образования </w:t>
      </w:r>
      <w:r w:rsidRPr="00B24333">
        <w:rPr>
          <w:iCs/>
          <w:sz w:val="28"/>
          <w:szCs w:val="28"/>
        </w:rPr>
        <w:t>Темрюкск</w:t>
      </w:r>
      <w:r>
        <w:rPr>
          <w:iCs/>
          <w:sz w:val="28"/>
          <w:szCs w:val="28"/>
        </w:rPr>
        <w:t>ий</w:t>
      </w:r>
      <w:proofErr w:type="gramEnd"/>
      <w:r w:rsidRPr="00B24333">
        <w:rPr>
          <w:iCs/>
          <w:sz w:val="28"/>
          <w:szCs w:val="28"/>
        </w:rPr>
        <w:t xml:space="preserve"> район на</w:t>
      </w:r>
      <w:r>
        <w:rPr>
          <w:iCs/>
          <w:sz w:val="28"/>
          <w:szCs w:val="28"/>
        </w:rPr>
        <w:t xml:space="preserve"> </w:t>
      </w:r>
      <w:r w:rsidRPr="00B24333">
        <w:rPr>
          <w:iCs/>
          <w:sz w:val="28"/>
          <w:szCs w:val="28"/>
        </w:rPr>
        <w:t>2013 – 2014 годы</w:t>
      </w:r>
      <w:r w:rsidRPr="00B24333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утвержденную постановлением администрации муниципального образования Темрюкский район от 15 ноября 2012 года № 2562,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9553CF">
        <w:rPr>
          <w:sz w:val="28"/>
          <w:szCs w:val="28"/>
        </w:rPr>
        <w:t>:</w:t>
      </w:r>
    </w:p>
    <w:p w:rsidR="000E258F" w:rsidRDefault="000E258F" w:rsidP="000E258F">
      <w:pPr>
        <w:shd w:val="clear" w:color="auto" w:fill="FFFFFF"/>
        <w:spacing w:line="322" w:lineRule="exact"/>
        <w:ind w:left="5" w:righ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постановление администрации муниципального образования Темрюкский район от 15 ноября 2012 года «Об утверждении муниципа</w:t>
      </w:r>
      <w:r w:rsidRPr="006A3083">
        <w:rPr>
          <w:sz w:val="28"/>
          <w:szCs w:val="28"/>
        </w:rPr>
        <w:t>льн</w:t>
      </w:r>
      <w:r>
        <w:rPr>
          <w:sz w:val="28"/>
          <w:szCs w:val="28"/>
        </w:rPr>
        <w:t>ой</w:t>
      </w:r>
      <w:r w:rsidRPr="006A3083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6A308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6A3083">
        <w:rPr>
          <w:sz w:val="28"/>
          <w:szCs w:val="28"/>
        </w:rPr>
        <w:t xml:space="preserve"> «</w:t>
      </w:r>
      <w:r>
        <w:rPr>
          <w:iCs/>
          <w:sz w:val="28"/>
          <w:szCs w:val="28"/>
        </w:rPr>
        <w:t>Повышение безопасности дорожного движения</w:t>
      </w:r>
      <w:r w:rsidRPr="006A3083">
        <w:rPr>
          <w:iCs/>
          <w:sz w:val="28"/>
          <w:szCs w:val="28"/>
        </w:rPr>
        <w:t xml:space="preserve"> на территории </w:t>
      </w:r>
      <w:r>
        <w:rPr>
          <w:iCs/>
          <w:sz w:val="28"/>
          <w:szCs w:val="28"/>
        </w:rPr>
        <w:t xml:space="preserve">муниципального образования </w:t>
      </w:r>
      <w:r w:rsidRPr="006A3083">
        <w:rPr>
          <w:iCs/>
          <w:sz w:val="28"/>
          <w:szCs w:val="28"/>
        </w:rPr>
        <w:t>Темрюкск</w:t>
      </w:r>
      <w:r>
        <w:rPr>
          <w:iCs/>
          <w:sz w:val="28"/>
          <w:szCs w:val="28"/>
        </w:rPr>
        <w:t>ий</w:t>
      </w:r>
      <w:r w:rsidRPr="006A3083">
        <w:rPr>
          <w:iCs/>
          <w:sz w:val="28"/>
          <w:szCs w:val="28"/>
        </w:rPr>
        <w:t xml:space="preserve"> район на 201</w:t>
      </w:r>
      <w:r>
        <w:rPr>
          <w:iCs/>
          <w:sz w:val="28"/>
          <w:szCs w:val="28"/>
        </w:rPr>
        <w:t>3</w:t>
      </w:r>
      <w:r w:rsidRPr="006A3083">
        <w:rPr>
          <w:iCs/>
          <w:sz w:val="28"/>
          <w:szCs w:val="28"/>
        </w:rPr>
        <w:t xml:space="preserve"> – 2014 годы»</w:t>
      </w:r>
      <w:r>
        <w:rPr>
          <w:sz w:val="28"/>
          <w:szCs w:val="28"/>
        </w:rPr>
        <w:t>:</w:t>
      </w:r>
    </w:p>
    <w:p w:rsidR="000E258F" w:rsidRDefault="000E258F" w:rsidP="000E258F">
      <w:pPr>
        <w:shd w:val="clear" w:color="auto" w:fill="FFFFFF"/>
        <w:spacing w:line="322" w:lineRule="exact"/>
        <w:ind w:left="5" w:right="5" w:firstLine="703"/>
        <w:jc w:val="both"/>
      </w:pPr>
      <w:r>
        <w:rPr>
          <w:sz w:val="28"/>
          <w:szCs w:val="28"/>
        </w:rPr>
        <w:t>1. В наименовании, по всему тексту постановления исключить слово «целевая» в соответствующих падежах.</w:t>
      </w:r>
    </w:p>
    <w:p w:rsidR="000E258F" w:rsidRDefault="000E258F" w:rsidP="000E258F">
      <w:pPr>
        <w:ind w:left="14" w:firstLine="694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2. </w:t>
      </w:r>
      <w:r>
        <w:rPr>
          <w:sz w:val="28"/>
          <w:szCs w:val="28"/>
        </w:rPr>
        <w:t>Отделу информатизации и взаимодействию со СМИ (Манакова) опубликовать настоящее постановление в средствах массовой информации и разместить на официальном сайте администрации муниципального образования Темрюкский район.</w:t>
      </w:r>
    </w:p>
    <w:p w:rsidR="000E258F" w:rsidRPr="00307743" w:rsidRDefault="000E258F" w:rsidP="000E258F">
      <w:pPr>
        <w:pStyle w:val="1"/>
        <w:ind w:firstLine="708"/>
        <w:jc w:val="both"/>
        <w:rPr>
          <w:rFonts w:ascii="Times New Roman" w:hAnsi="Times New Roman"/>
        </w:rPr>
      </w:pPr>
      <w:r w:rsidRPr="00307743">
        <w:rPr>
          <w:rFonts w:ascii="Times New Roman" w:hAnsi="Times New Roman"/>
          <w:spacing w:val="-3"/>
          <w:sz w:val="28"/>
          <w:szCs w:val="28"/>
        </w:rPr>
        <w:t xml:space="preserve">3. </w:t>
      </w:r>
      <w:r w:rsidRPr="009B24D8">
        <w:rPr>
          <w:rFonts w:ascii="Times New Roman" w:hAnsi="Times New Roman"/>
          <w:sz w:val="28"/>
          <w:szCs w:val="28"/>
        </w:rPr>
        <w:t>Постановление вступает в силу со дня его опубликования.</w:t>
      </w:r>
    </w:p>
    <w:p w:rsidR="000E258F" w:rsidRDefault="000E258F" w:rsidP="000E258F">
      <w:pPr>
        <w:jc w:val="both"/>
        <w:rPr>
          <w:sz w:val="28"/>
          <w:szCs w:val="28"/>
        </w:rPr>
      </w:pPr>
    </w:p>
    <w:p w:rsidR="000E258F" w:rsidRPr="009156E4" w:rsidRDefault="000E258F" w:rsidP="000E258F">
      <w:pPr>
        <w:jc w:val="both"/>
        <w:rPr>
          <w:sz w:val="28"/>
          <w:szCs w:val="28"/>
        </w:rPr>
      </w:pPr>
    </w:p>
    <w:p w:rsidR="000E258F" w:rsidRPr="009156E4" w:rsidRDefault="000E258F" w:rsidP="000E258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156E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156E4">
        <w:rPr>
          <w:sz w:val="28"/>
          <w:szCs w:val="28"/>
        </w:rPr>
        <w:t xml:space="preserve"> муниципального образования </w:t>
      </w:r>
    </w:p>
    <w:p w:rsidR="000E258F" w:rsidRDefault="000E258F" w:rsidP="000E258F">
      <w:pPr>
        <w:jc w:val="both"/>
        <w:rPr>
          <w:sz w:val="28"/>
        </w:rPr>
      </w:pPr>
      <w:r w:rsidRPr="009156E4">
        <w:rPr>
          <w:sz w:val="28"/>
          <w:szCs w:val="28"/>
        </w:rPr>
        <w:t xml:space="preserve">Темрюкский район </w:t>
      </w:r>
      <w:r w:rsidRPr="009156E4">
        <w:rPr>
          <w:sz w:val="28"/>
          <w:szCs w:val="28"/>
        </w:rPr>
        <w:tab/>
      </w:r>
      <w:r w:rsidRPr="009156E4">
        <w:rPr>
          <w:sz w:val="28"/>
          <w:szCs w:val="28"/>
        </w:rPr>
        <w:tab/>
      </w:r>
      <w:r w:rsidRPr="009156E4">
        <w:rPr>
          <w:sz w:val="28"/>
          <w:szCs w:val="28"/>
        </w:rPr>
        <w:tab/>
      </w:r>
      <w:r w:rsidRPr="009156E4">
        <w:rPr>
          <w:sz w:val="28"/>
          <w:szCs w:val="28"/>
        </w:rPr>
        <w:tab/>
      </w:r>
      <w:r w:rsidRPr="009156E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9156E4">
        <w:rPr>
          <w:sz w:val="28"/>
          <w:szCs w:val="28"/>
        </w:rPr>
        <w:t xml:space="preserve">   </w:t>
      </w:r>
      <w:proofErr w:type="spellStart"/>
      <w:r w:rsidRPr="009156E4">
        <w:rPr>
          <w:sz w:val="28"/>
          <w:szCs w:val="28"/>
        </w:rPr>
        <w:t>И.Н.Василевский</w:t>
      </w:r>
      <w:bookmarkStart w:id="0" w:name="_GoBack"/>
      <w:bookmarkEnd w:id="0"/>
      <w:proofErr w:type="spellEnd"/>
    </w:p>
    <w:sectPr w:rsidR="000E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62"/>
    <w:rsid w:val="000E258F"/>
    <w:rsid w:val="006159C2"/>
    <w:rsid w:val="00856531"/>
    <w:rsid w:val="00BA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E258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E258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2014-01-30T06:15:00Z</dcterms:created>
  <dcterms:modified xsi:type="dcterms:W3CDTF">2014-01-30T06:30:00Z</dcterms:modified>
</cp:coreProperties>
</file>