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723A32">
        <w:rPr>
          <w:b/>
          <w:bCs/>
          <w:color w:val="auto"/>
          <w:szCs w:val="28"/>
        </w:rPr>
        <w:t>148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3A32">
        <w:rPr>
          <w:rFonts w:ascii="Times New Roman" w:hAnsi="Times New Roman" w:cs="Times New Roman"/>
          <w:b/>
          <w:sz w:val="28"/>
          <w:szCs w:val="28"/>
        </w:rPr>
        <w:t>133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23A3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723A32" w:rsidRPr="00723A32" w:rsidRDefault="00723A32" w:rsidP="00723A3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A32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723A32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723A32" w:rsidRPr="00723A32" w:rsidRDefault="00723A32" w:rsidP="00723A3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A32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B73ACD" w:rsidRPr="00723A32" w:rsidRDefault="00723A32" w:rsidP="00723A3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A32">
              <w:rPr>
                <w:rFonts w:ascii="Times New Roman" w:hAnsi="Times New Roman"/>
                <w:sz w:val="28"/>
                <w:szCs w:val="28"/>
              </w:rPr>
              <w:t>прилегающая территория к б/о «Кооператор»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72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3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723A32" w:rsidRDefault="00723A32" w:rsidP="00723A3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A32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723A32" w:rsidP="00723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девять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723A32">
        <w:rPr>
          <w:b w:val="0"/>
        </w:rPr>
        <w:t>Иншакова Валентина Михайловна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723A32">
        <w:rPr>
          <w:b w:val="0"/>
          <w:bCs w:val="0"/>
          <w:szCs w:val="28"/>
        </w:rPr>
        <w:t>31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723A32">
        <w:rPr>
          <w:rFonts w:ascii="Times New Roman" w:eastAsia="Times New Roman" w:hAnsi="Times New Roman" w:cs="Times New Roman"/>
          <w:sz w:val="28"/>
          <w:szCs w:val="28"/>
        </w:rPr>
        <w:t>133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723A32">
        <w:rPr>
          <w:rFonts w:ascii="Times New Roman" w:hAnsi="Times New Roman" w:cs="Times New Roman"/>
          <w:sz w:val="28"/>
          <w:szCs w:val="28"/>
        </w:rPr>
        <w:t>133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152F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723A32">
        <w:rPr>
          <w:rFonts w:ascii="Times New Roman" w:eastAsia="Times New Roman" w:hAnsi="Times New Roman" w:cs="Times New Roman"/>
          <w:color w:val="000000"/>
          <w:sz w:val="28"/>
          <w:szCs w:val="28"/>
        </w:rPr>
        <w:t>133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723A32">
        <w:rPr>
          <w:rFonts w:ascii="Times New Roman" w:hAnsi="Times New Roman" w:cs="Times New Roman"/>
          <w:color w:val="000000"/>
          <w:sz w:val="28"/>
          <w:szCs w:val="28"/>
        </w:rPr>
        <w:t>Иншаковой Валентиной Михайловной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723A32">
        <w:rPr>
          <w:rFonts w:ascii="Times New Roman" w:hAnsi="Times New Roman" w:cs="Times New Roman"/>
          <w:bCs/>
          <w:sz w:val="28"/>
          <w:szCs w:val="28"/>
        </w:rPr>
        <w:t>235204233399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723A32">
        <w:rPr>
          <w:rFonts w:ascii="Times New Roman" w:hAnsi="Times New Roman" w:cs="Times New Roman"/>
          <w:bCs/>
          <w:sz w:val="28"/>
          <w:szCs w:val="28"/>
        </w:rPr>
        <w:t>317237500131425</w:t>
      </w:r>
      <w:r w:rsidR="00B13703">
        <w:rPr>
          <w:rFonts w:ascii="Times New Roman" w:hAnsi="Times New Roman" w:cs="Times New Roman"/>
          <w:bCs/>
          <w:sz w:val="28"/>
          <w:szCs w:val="28"/>
        </w:rPr>
        <w:t>,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723A32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723A32">
        <w:rPr>
          <w:rFonts w:ascii="Times New Roman" w:hAnsi="Times New Roman" w:cs="Times New Roman"/>
          <w:sz w:val="28"/>
          <w:szCs w:val="28"/>
        </w:rPr>
        <w:t>902797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23A32">
        <w:rPr>
          <w:rFonts w:ascii="Times New Roman" w:hAnsi="Times New Roman" w:cs="Times New Roman"/>
          <w:sz w:val="28"/>
          <w:szCs w:val="28"/>
        </w:rPr>
        <w:t>25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723A32">
        <w:rPr>
          <w:rFonts w:ascii="Times New Roman" w:hAnsi="Times New Roman" w:cs="Times New Roman"/>
          <w:sz w:val="28"/>
          <w:szCs w:val="28"/>
        </w:rPr>
        <w:t>7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723A32">
        <w:rPr>
          <w:rFonts w:ascii="Times New Roman" w:hAnsi="Times New Roman" w:cs="Times New Roman"/>
          <w:sz w:val="28"/>
          <w:szCs w:val="28"/>
        </w:rPr>
        <w:t>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23A32">
        <w:rPr>
          <w:rFonts w:ascii="Times New Roman" w:hAnsi="Times New Roman" w:cs="Times New Roman"/>
          <w:sz w:val="28"/>
          <w:szCs w:val="28"/>
        </w:rPr>
        <w:t>ОУФМС России по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723A32">
        <w:rPr>
          <w:rFonts w:ascii="Times New Roman" w:hAnsi="Times New Roman" w:cs="Times New Roman"/>
          <w:sz w:val="28"/>
          <w:szCs w:val="28"/>
        </w:rPr>
        <w:t>му</w:t>
      </w:r>
      <w:r w:rsidR="00184F3A">
        <w:rPr>
          <w:rFonts w:ascii="Times New Roman" w:hAnsi="Times New Roman" w:cs="Times New Roman"/>
          <w:sz w:val="28"/>
          <w:szCs w:val="28"/>
        </w:rPr>
        <w:t xml:space="preserve"> кра</w:t>
      </w:r>
      <w:r w:rsidR="00723A32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723A32">
        <w:rPr>
          <w:rFonts w:ascii="Times New Roman" w:hAnsi="Times New Roman" w:cs="Times New Roman"/>
          <w:sz w:val="28"/>
          <w:szCs w:val="28"/>
        </w:rPr>
        <w:t>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723A32">
        <w:rPr>
          <w:rFonts w:ascii="Times New Roman" w:hAnsi="Times New Roman" w:cs="Times New Roman"/>
          <w:sz w:val="28"/>
          <w:szCs w:val="28"/>
        </w:rPr>
        <w:t>г.</w:t>
      </w:r>
      <w:r w:rsidR="00B13703">
        <w:rPr>
          <w:rFonts w:ascii="Times New Roman" w:hAnsi="Times New Roman" w:cs="Times New Roman"/>
          <w:sz w:val="28"/>
          <w:szCs w:val="28"/>
        </w:rPr>
        <w:t xml:space="preserve"> Темрюк, </w:t>
      </w:r>
      <w:r w:rsidR="00033095">
        <w:rPr>
          <w:rFonts w:ascii="Times New Roman" w:hAnsi="Times New Roman" w:cs="Times New Roman"/>
          <w:sz w:val="28"/>
          <w:szCs w:val="28"/>
        </w:rPr>
        <w:t>ул.</w:t>
      </w:r>
      <w:r w:rsidR="00723A32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B13703">
        <w:rPr>
          <w:rFonts w:ascii="Times New Roman" w:hAnsi="Times New Roman" w:cs="Times New Roman"/>
          <w:sz w:val="28"/>
          <w:szCs w:val="28"/>
        </w:rPr>
        <w:t xml:space="preserve"> </w:t>
      </w:r>
      <w:r w:rsidR="00723A32">
        <w:rPr>
          <w:rFonts w:ascii="Times New Roman" w:hAnsi="Times New Roman" w:cs="Times New Roman"/>
          <w:sz w:val="28"/>
          <w:szCs w:val="28"/>
        </w:rPr>
        <w:t>112</w:t>
      </w:r>
      <w:r w:rsidR="00B13703">
        <w:rPr>
          <w:rFonts w:ascii="Times New Roman" w:hAnsi="Times New Roman" w:cs="Times New Roman"/>
          <w:sz w:val="28"/>
          <w:szCs w:val="28"/>
        </w:rPr>
        <w:t xml:space="preserve">, </w:t>
      </w:r>
      <w:r w:rsidR="00723A32">
        <w:rPr>
          <w:rFonts w:ascii="Times New Roman" w:hAnsi="Times New Roman" w:cs="Times New Roman"/>
          <w:sz w:val="28"/>
          <w:szCs w:val="28"/>
        </w:rPr>
        <w:t>корпус 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723A32">
        <w:rPr>
          <w:rFonts w:ascii="Times New Roman" w:hAnsi="Times New Roman"/>
          <w:sz w:val="28"/>
          <w:szCs w:val="28"/>
        </w:rPr>
        <w:t>109000</w:t>
      </w:r>
      <w:r w:rsidR="00513B26" w:rsidRPr="00640490">
        <w:rPr>
          <w:rFonts w:ascii="Times New Roman" w:hAnsi="Times New Roman"/>
          <w:sz w:val="28"/>
          <w:szCs w:val="28"/>
        </w:rPr>
        <w:t xml:space="preserve"> (</w:t>
      </w:r>
      <w:r w:rsidR="00723A32">
        <w:rPr>
          <w:rFonts w:ascii="Times New Roman" w:hAnsi="Times New Roman"/>
          <w:sz w:val="28"/>
          <w:szCs w:val="28"/>
        </w:rPr>
        <w:t>сто девять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723A32">
        <w:rPr>
          <w:rFonts w:ascii="Times New Roman" w:eastAsia="Times New Roman" w:hAnsi="Times New Roman"/>
          <w:color w:val="000000"/>
          <w:sz w:val="28"/>
          <w:szCs w:val="28"/>
        </w:rPr>
        <w:t>133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723A32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В.М. Иншакова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F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1212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52F2F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414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23A32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3703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17B06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A9C1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D8F7B0-43A7-4BB4-8397-200B0E58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2019-05-04T08:31:00Z</dcterms:created>
  <dcterms:modified xsi:type="dcterms:W3CDTF">2019-05-11T07:07:00Z</dcterms:modified>
</cp:coreProperties>
</file>