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A542D8">
        <w:rPr>
          <w:b/>
          <w:bCs/>
          <w:color w:val="auto"/>
          <w:szCs w:val="28"/>
        </w:rPr>
        <w:t>15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542D8">
        <w:rPr>
          <w:rFonts w:ascii="Times New Roman" w:hAnsi="Times New Roman" w:cs="Times New Roman"/>
          <w:b/>
          <w:sz w:val="28"/>
          <w:szCs w:val="28"/>
        </w:rPr>
        <w:t>287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542D8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B73ACD" w:rsidRPr="00524C0C" w:rsidRDefault="00524C0C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524C0C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524C0C">
              <w:rPr>
                <w:rFonts w:ascii="Times New Roman" w:hAnsi="Times New Roman"/>
                <w:color w:val="000000"/>
                <w:sz w:val="28"/>
                <w:szCs w:val="28"/>
              </w:rPr>
              <w:t>, ул. Красная, прилегающая территория к з/у по ул. Красная, 34/4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524C0C" w:rsidTr="007C24A5">
        <w:tc>
          <w:tcPr>
            <w:tcW w:w="7094" w:type="dxa"/>
          </w:tcPr>
          <w:p w:rsidR="00524C0C" w:rsidRPr="0085416F" w:rsidRDefault="00524C0C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524C0C" w:rsidRPr="00524C0C" w:rsidRDefault="00524C0C" w:rsidP="00524C0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0C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семьдесят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524C0C" w:rsidRPr="00524C0C">
        <w:rPr>
          <w:b w:val="0"/>
        </w:rPr>
        <w:t>Тер-</w:t>
      </w:r>
      <w:proofErr w:type="spellStart"/>
      <w:r w:rsidR="00524C0C" w:rsidRPr="00524C0C">
        <w:rPr>
          <w:b w:val="0"/>
        </w:rPr>
        <w:t>Казарян</w:t>
      </w:r>
      <w:proofErr w:type="spellEnd"/>
      <w:r w:rsidR="00524C0C" w:rsidRPr="00524C0C">
        <w:rPr>
          <w:b w:val="0"/>
        </w:rPr>
        <w:t xml:space="preserve"> Эдик </w:t>
      </w:r>
      <w:proofErr w:type="spellStart"/>
      <w:r w:rsidR="00524C0C" w:rsidRPr="00524C0C">
        <w:rPr>
          <w:b w:val="0"/>
        </w:rPr>
        <w:t>Артушович</w:t>
      </w:r>
      <w:proofErr w:type="spellEnd"/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A542D8">
        <w:rPr>
          <w:b w:val="0"/>
          <w:bCs w:val="0"/>
          <w:szCs w:val="28"/>
        </w:rPr>
        <w:t>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A542D8">
        <w:rPr>
          <w:rFonts w:ascii="Times New Roman" w:eastAsia="Times New Roman" w:hAnsi="Times New Roman" w:cs="Times New Roman"/>
          <w:sz w:val="28"/>
          <w:szCs w:val="28"/>
        </w:rPr>
        <w:t>287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A542D8">
        <w:rPr>
          <w:rFonts w:ascii="Times New Roman" w:hAnsi="Times New Roman" w:cs="Times New Roman"/>
          <w:sz w:val="28"/>
          <w:szCs w:val="28"/>
        </w:rPr>
        <w:t>287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5691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A542D8">
        <w:rPr>
          <w:rFonts w:ascii="Times New Roman" w:eastAsia="Times New Roman" w:hAnsi="Times New Roman" w:cs="Times New Roman"/>
          <w:color w:val="000000"/>
          <w:sz w:val="28"/>
          <w:szCs w:val="28"/>
        </w:rPr>
        <w:t>287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524C0C" w:rsidRPr="00524C0C">
        <w:rPr>
          <w:rFonts w:ascii="Times New Roman" w:hAnsi="Times New Roman" w:cs="Times New Roman"/>
          <w:color w:val="000000"/>
          <w:sz w:val="28"/>
          <w:szCs w:val="28"/>
        </w:rPr>
        <w:t>Тер-</w:t>
      </w:r>
      <w:proofErr w:type="spellStart"/>
      <w:r w:rsidR="00524C0C" w:rsidRPr="00524C0C">
        <w:rPr>
          <w:rFonts w:ascii="Times New Roman" w:hAnsi="Times New Roman" w:cs="Times New Roman"/>
          <w:color w:val="000000"/>
          <w:sz w:val="28"/>
          <w:szCs w:val="28"/>
        </w:rPr>
        <w:t>Казарян</w:t>
      </w:r>
      <w:proofErr w:type="spellEnd"/>
      <w:r w:rsidR="00524C0C" w:rsidRPr="00524C0C">
        <w:rPr>
          <w:rFonts w:ascii="Times New Roman" w:hAnsi="Times New Roman" w:cs="Times New Roman"/>
          <w:color w:val="000000"/>
          <w:sz w:val="28"/>
          <w:szCs w:val="28"/>
        </w:rPr>
        <w:t xml:space="preserve"> Эдик</w:t>
      </w:r>
      <w:r w:rsidR="00524C0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24C0C" w:rsidRPr="00524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4C0C" w:rsidRPr="00524C0C">
        <w:rPr>
          <w:rFonts w:ascii="Times New Roman" w:hAnsi="Times New Roman" w:cs="Times New Roman"/>
          <w:color w:val="000000"/>
          <w:sz w:val="28"/>
          <w:szCs w:val="28"/>
        </w:rPr>
        <w:t>Артушович</w:t>
      </w:r>
      <w:r w:rsidR="00524C0C">
        <w:rPr>
          <w:rFonts w:ascii="Times New Roman" w:hAnsi="Times New Roman" w:cs="Times New Roman"/>
          <w:color w:val="000000"/>
          <w:sz w:val="28"/>
          <w:szCs w:val="28"/>
        </w:rPr>
        <w:t>ем</w:t>
      </w:r>
      <w:proofErr w:type="spellEnd"/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524C0C">
        <w:rPr>
          <w:rFonts w:ascii="Times New Roman" w:hAnsi="Times New Roman" w:cs="Times New Roman"/>
          <w:bCs/>
          <w:sz w:val="28"/>
          <w:szCs w:val="28"/>
        </w:rPr>
        <w:t>235208965</w:t>
      </w:r>
      <w:r w:rsidR="00B47A04">
        <w:rPr>
          <w:rFonts w:ascii="Times New Roman" w:hAnsi="Times New Roman" w:cs="Times New Roman"/>
          <w:bCs/>
          <w:sz w:val="28"/>
          <w:szCs w:val="28"/>
        </w:rPr>
        <w:t>5361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24C0C">
        <w:rPr>
          <w:rFonts w:ascii="Times New Roman" w:hAnsi="Times New Roman" w:cs="Times New Roman"/>
          <w:bCs/>
          <w:sz w:val="28"/>
          <w:szCs w:val="28"/>
        </w:rPr>
        <w:t>305235212300028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524C0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524C0C">
        <w:rPr>
          <w:rFonts w:ascii="Times New Roman" w:hAnsi="Times New Roman" w:cs="Times New Roman"/>
          <w:sz w:val="28"/>
          <w:szCs w:val="28"/>
        </w:rPr>
        <w:t>706655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24C0C">
        <w:rPr>
          <w:rFonts w:ascii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524C0C">
        <w:rPr>
          <w:rFonts w:ascii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524C0C">
        <w:rPr>
          <w:rFonts w:ascii="Times New Roman" w:hAnsi="Times New Roman" w:cs="Times New Roman"/>
          <w:sz w:val="28"/>
          <w:szCs w:val="28"/>
        </w:rPr>
        <w:t>5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пос. </w:t>
      </w:r>
      <w:proofErr w:type="spellStart"/>
      <w:r w:rsidR="00033095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524C0C">
        <w:rPr>
          <w:rFonts w:ascii="Times New Roman" w:hAnsi="Times New Roman" w:cs="Times New Roman"/>
          <w:sz w:val="28"/>
          <w:szCs w:val="28"/>
        </w:rPr>
        <w:t>Киевская, д. 12</w:t>
      </w:r>
      <w:r w:rsidR="00033095">
        <w:rPr>
          <w:rFonts w:ascii="Times New Roman" w:hAnsi="Times New Roman" w:cs="Times New Roman"/>
          <w:sz w:val="28"/>
          <w:szCs w:val="28"/>
        </w:rPr>
        <w:t>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24C0C">
        <w:rPr>
          <w:rFonts w:ascii="Times New Roman" w:hAnsi="Times New Roman"/>
          <w:sz w:val="28"/>
          <w:szCs w:val="28"/>
        </w:rPr>
        <w:t>70000 (семьдесят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A542D8">
        <w:rPr>
          <w:rFonts w:ascii="Times New Roman" w:eastAsia="Times New Roman" w:hAnsi="Times New Roman"/>
          <w:color w:val="000000"/>
          <w:sz w:val="28"/>
          <w:szCs w:val="28"/>
        </w:rPr>
        <w:t>287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524C0C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Э</w:t>
            </w:r>
            <w:r w:rsidR="00CA67BD"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</w:t>
            </w:r>
            <w:r w:rsidR="00CA67BD"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Тер-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Казарян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10" w:rsidRDefault="00850510" w:rsidP="000E2122">
      <w:pPr>
        <w:spacing w:after="0" w:line="240" w:lineRule="auto"/>
      </w:pPr>
      <w:r>
        <w:separator/>
      </w:r>
    </w:p>
  </w:endnote>
  <w:endnote w:type="continuationSeparator" w:id="0">
    <w:p w:rsidR="00850510" w:rsidRDefault="0085051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10" w:rsidRDefault="00850510" w:rsidP="000E2122">
      <w:pPr>
        <w:spacing w:after="0" w:line="240" w:lineRule="auto"/>
      </w:pPr>
      <w:r>
        <w:separator/>
      </w:r>
    </w:p>
  </w:footnote>
  <w:footnote w:type="continuationSeparator" w:id="0">
    <w:p w:rsidR="00850510" w:rsidRDefault="0085051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69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542D8"/>
    <w:rsid w:val="00A5691A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A04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7165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377F19-CDC9-4E3F-82F7-3C258735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2019-05-11T06:15:00Z</cp:lastPrinted>
  <dcterms:created xsi:type="dcterms:W3CDTF">2019-05-03T10:18:00Z</dcterms:created>
  <dcterms:modified xsi:type="dcterms:W3CDTF">2019-05-11T06:15:00Z</dcterms:modified>
</cp:coreProperties>
</file>