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CC32FB">
        <w:rPr>
          <w:b/>
          <w:bCs/>
          <w:color w:val="auto"/>
          <w:szCs w:val="28"/>
        </w:rPr>
        <w:t>189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CC32FB">
        <w:rPr>
          <w:rFonts w:ascii="Times New Roman" w:hAnsi="Times New Roman" w:cs="Times New Roman"/>
          <w:b/>
          <w:sz w:val="28"/>
          <w:szCs w:val="28"/>
        </w:rPr>
        <w:t>186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B69AA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CC32F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C32FB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</w:tr>
      <w:tr w:rsidR="00675179" w:rsidTr="00B110CC">
        <w:tc>
          <w:tcPr>
            <w:tcW w:w="7094" w:type="dxa"/>
          </w:tcPr>
          <w:p w:rsidR="00675179" w:rsidRPr="0085416F" w:rsidRDefault="00675179" w:rsidP="0067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C75BAF" w:rsidRPr="00C75BAF" w:rsidRDefault="00C75BAF" w:rsidP="00C75BAF">
            <w:pPr>
              <w:pStyle w:val="af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BAF">
              <w:rPr>
                <w:rFonts w:ascii="Times New Roman" w:hAnsi="Times New Roman"/>
                <w:sz w:val="28"/>
                <w:szCs w:val="28"/>
              </w:rPr>
              <w:t>пос. Светлый Путь Ленина,</w:t>
            </w:r>
          </w:p>
          <w:p w:rsidR="00675179" w:rsidRPr="00C75BAF" w:rsidRDefault="00C75BAF" w:rsidP="00C75BAF">
            <w:pPr>
              <w:pStyle w:val="af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BAF">
              <w:rPr>
                <w:rFonts w:ascii="Times New Roman" w:hAnsi="Times New Roman"/>
                <w:sz w:val="28"/>
                <w:szCs w:val="28"/>
              </w:rPr>
              <w:t>ул. Пионерская, 1 «А»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E23465" w:rsidRDefault="00E23465" w:rsidP="00AF09B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465">
              <w:rPr>
                <w:rFonts w:ascii="Times New Roman" w:hAnsi="Times New Roman" w:cs="Times New Roman"/>
                <w:sz w:val="28"/>
                <w:szCs w:val="28"/>
              </w:rPr>
              <w:t>8/8/1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E23465" w:rsidRDefault="003D6D3E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автоцистерна</w:t>
            </w:r>
          </w:p>
        </w:tc>
      </w:tr>
      <w:tr w:rsidR="002B4145" w:rsidTr="007C24A5">
        <w:tc>
          <w:tcPr>
            <w:tcW w:w="7094" w:type="dxa"/>
          </w:tcPr>
          <w:p w:rsidR="002B4145" w:rsidRPr="0085416F" w:rsidRDefault="002B4145" w:rsidP="002B414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B4145" w:rsidRPr="00E23465" w:rsidRDefault="00E23465" w:rsidP="002B414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465">
              <w:rPr>
                <w:rFonts w:ascii="Times New Roman" w:hAnsi="Times New Roman"/>
                <w:color w:val="000000"/>
                <w:sz w:val="28"/>
                <w:szCs w:val="28"/>
              </w:rPr>
              <w:t>молоко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E23465" w:rsidRDefault="00E23465" w:rsidP="00E2346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465">
              <w:rPr>
                <w:rFonts w:ascii="Times New Roman" w:hAnsi="Times New Roman"/>
                <w:sz w:val="28"/>
                <w:szCs w:val="28"/>
              </w:rPr>
              <w:t xml:space="preserve">1000 </w:t>
            </w:r>
            <w:r w:rsidR="00615216" w:rsidRPr="00E23465">
              <w:rPr>
                <w:rFonts w:ascii="Times New Roman" w:hAnsi="Times New Roman"/>
                <w:sz w:val="28"/>
                <w:szCs w:val="28"/>
              </w:rPr>
              <w:t>(</w:t>
            </w:r>
            <w:r w:rsidRPr="00E23465">
              <w:rPr>
                <w:rFonts w:ascii="Times New Roman" w:hAnsi="Times New Roman"/>
                <w:sz w:val="28"/>
                <w:szCs w:val="28"/>
              </w:rPr>
              <w:t>одна</w:t>
            </w:r>
            <w:r w:rsidR="00AF09B0" w:rsidRPr="00E234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 w:rsidRPr="00E23465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E23465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B73ACD" w:rsidRPr="00E23465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AF09B0" w:rsidTr="001E66E2">
        <w:tc>
          <w:tcPr>
            <w:tcW w:w="7094" w:type="dxa"/>
          </w:tcPr>
          <w:p w:rsidR="00AF09B0" w:rsidRPr="0085416F" w:rsidRDefault="00AF09B0" w:rsidP="00AF09B0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AF09B0" w:rsidRPr="00E23465" w:rsidRDefault="00E23465" w:rsidP="00AF09B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3465">
              <w:rPr>
                <w:rFonts w:ascii="Times New Roman" w:hAnsi="Times New Roman"/>
                <w:color w:val="000000"/>
                <w:sz w:val="28"/>
                <w:szCs w:val="28"/>
              </w:rPr>
              <w:t>11 месяцев</w:t>
            </w:r>
          </w:p>
        </w:tc>
      </w:tr>
    </w:tbl>
    <w:p w:rsidR="00AF09B0" w:rsidRDefault="00AF09B0" w:rsidP="003E6F14">
      <w:pPr>
        <w:pStyle w:val="a3"/>
        <w:rPr>
          <w:bCs w:val="0"/>
          <w:szCs w:val="28"/>
        </w:rPr>
      </w:pPr>
    </w:p>
    <w:p w:rsidR="00BE7276" w:rsidRDefault="00BE7276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>1.</w:t>
      </w:r>
      <w:r>
        <w:rPr>
          <w:b w:val="0"/>
          <w:bCs w:val="0"/>
          <w:szCs w:val="28"/>
        </w:rPr>
        <w:t xml:space="preserve"> </w:t>
      </w:r>
      <w:r w:rsidR="00E23465">
        <w:rPr>
          <w:b w:val="0"/>
        </w:rPr>
        <w:t>АО</w:t>
      </w:r>
      <w:r w:rsidR="00675179">
        <w:rPr>
          <w:b w:val="0"/>
        </w:rPr>
        <w:t xml:space="preserve"> «</w:t>
      </w:r>
      <w:r w:rsidR="00E23465">
        <w:rPr>
          <w:b w:val="0"/>
        </w:rPr>
        <w:t>Правобережный</w:t>
      </w:r>
      <w:r w:rsidR="00675179">
        <w:rPr>
          <w:b w:val="0"/>
        </w:rPr>
        <w:t>»</w:t>
      </w:r>
      <w:r w:rsidR="00BC7B68">
        <w:rPr>
          <w:b w:val="0"/>
          <w:bCs w:val="0"/>
          <w:szCs w:val="28"/>
        </w:rPr>
        <w:t>, регистрационный номер заявки на участие в аукционе</w:t>
      </w:r>
      <w:r w:rsidR="00E23465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 xml:space="preserve">№ </w:t>
      </w:r>
      <w:r w:rsidR="00CC32FB">
        <w:rPr>
          <w:b w:val="0"/>
          <w:bCs w:val="0"/>
          <w:szCs w:val="28"/>
        </w:rPr>
        <w:t>185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CC32FB">
        <w:rPr>
          <w:rFonts w:ascii="Times New Roman" w:eastAsia="Times New Roman" w:hAnsi="Times New Roman" w:cs="Times New Roman"/>
          <w:sz w:val="28"/>
          <w:szCs w:val="28"/>
        </w:rPr>
        <w:t>186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CC32FB">
        <w:rPr>
          <w:rFonts w:ascii="Times New Roman" w:hAnsi="Times New Roman" w:cs="Times New Roman"/>
          <w:sz w:val="28"/>
          <w:szCs w:val="28"/>
        </w:rPr>
        <w:t>186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4B06A9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4B06A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</w:t>
      </w:r>
      <w:r w:rsidRPr="004B06A9">
        <w:rPr>
          <w:rFonts w:ascii="Times New Roman" w:hAnsi="Times New Roman" w:cs="Times New Roman"/>
          <w:sz w:val="28"/>
          <w:szCs w:val="28"/>
        </w:rPr>
        <w:t xml:space="preserve">торговых объектов на территории муниципального образования Темрюкский район (утверждено постановлением </w:t>
      </w:r>
      <w:r w:rsidR="00397F12" w:rsidRPr="004B06A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B06A9"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 w:rsidRPr="004B06A9">
        <w:rPr>
          <w:rFonts w:ascii="Times New Roman" w:hAnsi="Times New Roman" w:cs="Times New Roman"/>
          <w:sz w:val="28"/>
          <w:szCs w:val="28"/>
        </w:rPr>
        <w:t xml:space="preserve"> </w:t>
      </w:r>
      <w:r w:rsidRPr="004B06A9"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6A9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 w:rsidRPr="004B06A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 w:rsidRPr="004B06A9"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аключить договор на право размещения нестационарного торгового объекта по</w:t>
      </w:r>
      <w:r w:rsidR="00E23465" w:rsidRPr="004B0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B0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лоту</w:t>
      </w:r>
      <w:r w:rsidR="00E23465" w:rsidRPr="004B0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B0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CC32FB" w:rsidRPr="004B06A9">
        <w:rPr>
          <w:rFonts w:ascii="Times New Roman" w:eastAsia="Times New Roman" w:hAnsi="Times New Roman" w:cs="Times New Roman"/>
          <w:color w:val="000000"/>
          <w:sz w:val="28"/>
          <w:szCs w:val="28"/>
        </w:rPr>
        <w:t>186</w:t>
      </w:r>
      <w:r w:rsidR="00E23465" w:rsidRPr="004B0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B0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B06A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23465" w:rsidRPr="004B0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2EC" w:rsidRPr="004B06A9">
        <w:rPr>
          <w:rFonts w:ascii="Times New Roman" w:eastAsia="Times New Roman" w:hAnsi="Times New Roman" w:cs="Times New Roman"/>
          <w:sz w:val="28"/>
          <w:szCs w:val="28"/>
        </w:rPr>
        <w:t>начальной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цене</w:t>
      </w:r>
      <w:r w:rsidR="00E23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 xml:space="preserve">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>АО</w:t>
      </w:r>
      <w:r w:rsidR="00675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Правобережный</w:t>
      </w:r>
      <w:r w:rsidR="0067517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E6F14" w:rsidRP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3465">
        <w:rPr>
          <w:rFonts w:ascii="Times New Roman" w:hAnsi="Times New Roman" w:cs="Times New Roman"/>
          <w:bCs/>
          <w:sz w:val="28"/>
          <w:szCs w:val="28"/>
        </w:rPr>
        <w:t>ИНН/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ОГРН – </w:t>
      </w:r>
      <w:r w:rsidR="00E23465">
        <w:rPr>
          <w:rFonts w:ascii="Times New Roman" w:hAnsi="Times New Roman" w:cs="Times New Roman"/>
          <w:bCs/>
          <w:sz w:val="28"/>
          <w:szCs w:val="28"/>
        </w:rPr>
        <w:t>235205497/1182375062957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75179">
        <w:rPr>
          <w:rFonts w:ascii="Times New Roman" w:hAnsi="Times New Roman" w:cs="Times New Roman"/>
          <w:bCs/>
          <w:sz w:val="28"/>
          <w:szCs w:val="28"/>
        </w:rPr>
        <w:t xml:space="preserve">юридический адрес: Краснодарский край, </w:t>
      </w:r>
      <w:r w:rsidR="00E23465">
        <w:rPr>
          <w:rFonts w:ascii="Times New Roman" w:hAnsi="Times New Roman" w:cs="Times New Roman"/>
          <w:bCs/>
          <w:sz w:val="28"/>
          <w:szCs w:val="28"/>
        </w:rPr>
        <w:t xml:space="preserve">Темрюкский район, </w:t>
      </w:r>
      <w:r w:rsidR="00675179">
        <w:rPr>
          <w:rFonts w:ascii="Times New Roman" w:hAnsi="Times New Roman" w:cs="Times New Roman"/>
          <w:bCs/>
          <w:sz w:val="28"/>
          <w:szCs w:val="28"/>
        </w:rPr>
        <w:t xml:space="preserve">г. Темрюк, ул. </w:t>
      </w:r>
      <w:r w:rsidR="00E23465">
        <w:rPr>
          <w:rFonts w:ascii="Times New Roman" w:hAnsi="Times New Roman" w:cs="Times New Roman"/>
          <w:bCs/>
          <w:sz w:val="28"/>
          <w:szCs w:val="28"/>
        </w:rPr>
        <w:t>Молодежная</w:t>
      </w:r>
      <w:r w:rsidR="00675179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r w:rsidR="00E23465">
        <w:rPr>
          <w:rFonts w:ascii="Times New Roman" w:hAnsi="Times New Roman" w:cs="Times New Roman"/>
          <w:bCs/>
          <w:sz w:val="28"/>
          <w:szCs w:val="28"/>
        </w:rPr>
        <w:t>1</w:t>
      </w:r>
      <w:r w:rsidR="00675179">
        <w:rPr>
          <w:rFonts w:ascii="Times New Roman" w:hAnsi="Times New Roman" w:cs="Times New Roman"/>
          <w:bCs/>
          <w:sz w:val="28"/>
          <w:szCs w:val="28"/>
        </w:rPr>
        <w:t xml:space="preserve">, в лице директора </w:t>
      </w:r>
      <w:r w:rsidR="00E23465">
        <w:rPr>
          <w:rFonts w:ascii="Times New Roman" w:hAnsi="Times New Roman" w:cs="Times New Roman"/>
          <w:bCs/>
          <w:sz w:val="28"/>
          <w:szCs w:val="28"/>
        </w:rPr>
        <w:t>Сысолетина Евгения Анатольевича</w:t>
      </w:r>
      <w:r w:rsidR="00675179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2B414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736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465">
        <w:rPr>
          <w:rFonts w:ascii="Times New Roman" w:eastAsia="Times New Roman" w:hAnsi="Times New Roman" w:cs="Times New Roman"/>
          <w:sz w:val="28"/>
          <w:szCs w:val="28"/>
        </w:rPr>
        <w:t>05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E23465">
        <w:rPr>
          <w:rFonts w:ascii="Times New Roman" w:hAnsi="Times New Roman" w:cs="Times New Roman"/>
          <w:sz w:val="28"/>
          <w:szCs w:val="28"/>
        </w:rPr>
        <w:t>235345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E23465">
        <w:rPr>
          <w:rFonts w:ascii="Times New Roman" w:hAnsi="Times New Roman" w:cs="Times New Roman"/>
          <w:sz w:val="28"/>
          <w:szCs w:val="28"/>
        </w:rPr>
        <w:t>14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E23465">
        <w:rPr>
          <w:rFonts w:ascii="Times New Roman" w:hAnsi="Times New Roman" w:cs="Times New Roman"/>
          <w:sz w:val="28"/>
          <w:szCs w:val="28"/>
        </w:rPr>
        <w:t>05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E23465">
        <w:rPr>
          <w:rFonts w:ascii="Times New Roman" w:hAnsi="Times New Roman" w:cs="Times New Roman"/>
          <w:sz w:val="28"/>
          <w:szCs w:val="28"/>
        </w:rPr>
        <w:t>2004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E23465">
        <w:rPr>
          <w:rFonts w:ascii="Times New Roman" w:hAnsi="Times New Roman" w:cs="Times New Roman"/>
          <w:sz w:val="28"/>
          <w:szCs w:val="28"/>
        </w:rPr>
        <w:t>УВД Центрального р-на гор. Сочи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E23465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3D6D3E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E23465">
        <w:rPr>
          <w:rFonts w:ascii="Times New Roman" w:hAnsi="Times New Roman" w:cs="Times New Roman"/>
          <w:sz w:val="28"/>
          <w:szCs w:val="28"/>
        </w:rPr>
        <w:t>232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E23465">
        <w:rPr>
          <w:rFonts w:ascii="Times New Roman" w:hAnsi="Times New Roman" w:cs="Times New Roman"/>
          <w:sz w:val="28"/>
          <w:szCs w:val="28"/>
        </w:rPr>
        <w:t>009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</w:t>
      </w:r>
      <w:r w:rsidR="003D6D3E">
        <w:rPr>
          <w:rFonts w:ascii="Times New Roman" w:hAnsi="Times New Roman" w:cs="Times New Roman"/>
          <w:sz w:val="28"/>
          <w:szCs w:val="28"/>
        </w:rPr>
        <w:t xml:space="preserve"> </w:t>
      </w:r>
      <w:r w:rsidR="00883F0C">
        <w:rPr>
          <w:rFonts w:ascii="Times New Roman" w:hAnsi="Times New Roman" w:cs="Times New Roman"/>
          <w:sz w:val="28"/>
          <w:szCs w:val="28"/>
        </w:rPr>
        <w:t xml:space="preserve">г. </w:t>
      </w:r>
      <w:r w:rsidR="00E23465">
        <w:rPr>
          <w:rFonts w:ascii="Times New Roman" w:hAnsi="Times New Roman" w:cs="Times New Roman"/>
          <w:sz w:val="28"/>
          <w:szCs w:val="28"/>
        </w:rPr>
        <w:t>Сочи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E23465">
        <w:rPr>
          <w:rFonts w:ascii="Times New Roman" w:hAnsi="Times New Roman" w:cs="Times New Roman"/>
          <w:sz w:val="28"/>
          <w:szCs w:val="28"/>
        </w:rPr>
        <w:t>Полтавская</w:t>
      </w:r>
      <w:r w:rsidR="00524C0C">
        <w:rPr>
          <w:rFonts w:ascii="Times New Roman" w:hAnsi="Times New Roman" w:cs="Times New Roman"/>
          <w:sz w:val="28"/>
          <w:szCs w:val="28"/>
        </w:rPr>
        <w:t>,</w:t>
      </w:r>
      <w:r w:rsidR="00883F0C">
        <w:rPr>
          <w:rFonts w:ascii="Times New Roman" w:hAnsi="Times New Roman" w:cs="Times New Roman"/>
          <w:sz w:val="28"/>
          <w:szCs w:val="28"/>
        </w:rPr>
        <w:t xml:space="preserve">  </w:t>
      </w:r>
      <w:r w:rsidR="00524C0C">
        <w:rPr>
          <w:rFonts w:ascii="Times New Roman" w:hAnsi="Times New Roman" w:cs="Times New Roman"/>
          <w:sz w:val="28"/>
          <w:szCs w:val="28"/>
        </w:rPr>
        <w:t>д.</w:t>
      </w:r>
      <w:r w:rsidR="00883F0C">
        <w:rPr>
          <w:rFonts w:ascii="Times New Roman" w:hAnsi="Times New Roman" w:cs="Times New Roman"/>
          <w:sz w:val="28"/>
          <w:szCs w:val="28"/>
        </w:rPr>
        <w:t xml:space="preserve"> </w:t>
      </w:r>
      <w:r w:rsidR="00E23465">
        <w:rPr>
          <w:rFonts w:ascii="Times New Roman" w:hAnsi="Times New Roman" w:cs="Times New Roman"/>
          <w:sz w:val="28"/>
          <w:szCs w:val="28"/>
        </w:rPr>
        <w:t xml:space="preserve">32 Д </w:t>
      </w:r>
      <w:r w:rsidR="00397F12">
        <w:rPr>
          <w:rFonts w:ascii="Times New Roman" w:hAnsi="Times New Roman" w:cs="Times New Roman"/>
          <w:sz w:val="28"/>
          <w:szCs w:val="28"/>
        </w:rPr>
        <w:t>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4111C6">
        <w:rPr>
          <w:rFonts w:ascii="Times New Roman" w:hAnsi="Times New Roman"/>
          <w:sz w:val="28"/>
          <w:szCs w:val="28"/>
        </w:rPr>
        <w:t>1000</w:t>
      </w:r>
      <w:r w:rsidR="00AF09B0">
        <w:rPr>
          <w:rFonts w:ascii="Times New Roman" w:hAnsi="Times New Roman"/>
          <w:sz w:val="28"/>
          <w:szCs w:val="28"/>
        </w:rPr>
        <w:t xml:space="preserve"> (</w:t>
      </w:r>
      <w:r w:rsidR="004111C6">
        <w:rPr>
          <w:rFonts w:ascii="Times New Roman" w:hAnsi="Times New Roman"/>
          <w:sz w:val="28"/>
          <w:szCs w:val="28"/>
        </w:rPr>
        <w:t>одна тысяча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CC32FB">
        <w:rPr>
          <w:rFonts w:ascii="Times New Roman" w:eastAsia="Times New Roman" w:hAnsi="Times New Roman"/>
          <w:color w:val="000000"/>
          <w:sz w:val="28"/>
          <w:szCs w:val="28"/>
        </w:rPr>
        <w:t>186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268"/>
        <w:gridCol w:w="2835"/>
      </w:tblGrid>
      <w:tr w:rsidR="00070E01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4111C6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4111C6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4111C6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4111C6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4111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4111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4111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4111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A34ADD" w:rsidP="004111C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4111C6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A34ADD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A34ADD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41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Default="00675179" w:rsidP="004111C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</w:t>
            </w:r>
            <w:r w:rsidR="004111C6">
              <w:rPr>
                <w:rFonts w:ascii="Times New Roman" w:eastAsia="Times New Roman" w:hAnsi="Times New Roman" w:cs="Times New Roman"/>
                <w:sz w:val="28"/>
                <w:szCs w:val="19"/>
              </w:rPr>
              <w:t>АО «Правобережный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»</w:t>
            </w:r>
          </w:p>
          <w:p w:rsidR="00675179" w:rsidRDefault="00675179" w:rsidP="004111C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Директор </w:t>
            </w:r>
          </w:p>
          <w:p w:rsidR="00675179" w:rsidRPr="001962EC" w:rsidRDefault="00675179" w:rsidP="004111C6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</w:t>
            </w:r>
            <w:r w:rsidR="004111C6">
              <w:rPr>
                <w:rFonts w:ascii="Times New Roman" w:eastAsia="Times New Roman" w:hAnsi="Times New Roman" w:cs="Times New Roman"/>
                <w:sz w:val="28"/>
                <w:szCs w:val="19"/>
              </w:rPr>
              <w:t>Е.А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 </w:t>
            </w:r>
            <w:r w:rsidR="004111C6">
              <w:rPr>
                <w:rFonts w:ascii="Times New Roman" w:eastAsia="Times New Roman" w:hAnsi="Times New Roman" w:cs="Times New Roman"/>
                <w:sz w:val="28"/>
                <w:szCs w:val="19"/>
              </w:rPr>
              <w:t>Сысолетин</w:t>
            </w:r>
          </w:p>
        </w:tc>
      </w:tr>
    </w:tbl>
    <w:p w:rsidR="0082104D" w:rsidRPr="003E6F14" w:rsidRDefault="0082104D" w:rsidP="00675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675179">
      <w:headerReference w:type="default" r:id="rId7"/>
      <w:pgSz w:w="11906" w:h="16838"/>
      <w:pgMar w:top="426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D13" w:rsidRDefault="002A6D13" w:rsidP="000E2122">
      <w:pPr>
        <w:spacing w:after="0" w:line="240" w:lineRule="auto"/>
      </w:pPr>
      <w:r>
        <w:separator/>
      </w:r>
    </w:p>
  </w:endnote>
  <w:endnote w:type="continuationSeparator" w:id="0">
    <w:p w:rsidR="002A6D13" w:rsidRDefault="002A6D13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D13" w:rsidRDefault="002A6D13" w:rsidP="000E2122">
      <w:pPr>
        <w:spacing w:after="0" w:line="240" w:lineRule="auto"/>
      </w:pPr>
      <w:r>
        <w:separator/>
      </w:r>
    </w:p>
  </w:footnote>
  <w:footnote w:type="continuationSeparator" w:id="0">
    <w:p w:rsidR="002A6D13" w:rsidRDefault="002A6D13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06A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835C2"/>
    <w:rsid w:val="000A4AFF"/>
    <w:rsid w:val="000A5479"/>
    <w:rsid w:val="000A7706"/>
    <w:rsid w:val="000B69AA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1D2D61"/>
    <w:rsid w:val="001D5BC4"/>
    <w:rsid w:val="00205E09"/>
    <w:rsid w:val="00262E41"/>
    <w:rsid w:val="002667B5"/>
    <w:rsid w:val="0026755D"/>
    <w:rsid w:val="00273311"/>
    <w:rsid w:val="00275581"/>
    <w:rsid w:val="002A6D13"/>
    <w:rsid w:val="002B4145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D5705"/>
    <w:rsid w:val="003D6D3E"/>
    <w:rsid w:val="003E6F14"/>
    <w:rsid w:val="004017B1"/>
    <w:rsid w:val="00402329"/>
    <w:rsid w:val="00410E7D"/>
    <w:rsid w:val="004111C6"/>
    <w:rsid w:val="004143A1"/>
    <w:rsid w:val="00415096"/>
    <w:rsid w:val="004236F4"/>
    <w:rsid w:val="004519D6"/>
    <w:rsid w:val="0045553E"/>
    <w:rsid w:val="0046031D"/>
    <w:rsid w:val="00464044"/>
    <w:rsid w:val="004718A8"/>
    <w:rsid w:val="004767DC"/>
    <w:rsid w:val="004B06A9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5E4B6A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75179"/>
    <w:rsid w:val="0067598E"/>
    <w:rsid w:val="0068101D"/>
    <w:rsid w:val="006B0EA0"/>
    <w:rsid w:val="006E13EE"/>
    <w:rsid w:val="00705981"/>
    <w:rsid w:val="007134B3"/>
    <w:rsid w:val="00721567"/>
    <w:rsid w:val="00730665"/>
    <w:rsid w:val="007324AA"/>
    <w:rsid w:val="0073632B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83F0C"/>
    <w:rsid w:val="008D3D31"/>
    <w:rsid w:val="008E5DB7"/>
    <w:rsid w:val="008F4C5F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1295E"/>
    <w:rsid w:val="00A34ADD"/>
    <w:rsid w:val="00A459DB"/>
    <w:rsid w:val="00A53234"/>
    <w:rsid w:val="00A542D8"/>
    <w:rsid w:val="00A67ABC"/>
    <w:rsid w:val="00AB06F1"/>
    <w:rsid w:val="00AE0CA6"/>
    <w:rsid w:val="00AE69A1"/>
    <w:rsid w:val="00AF09B0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BE7276"/>
    <w:rsid w:val="00C15476"/>
    <w:rsid w:val="00C165BD"/>
    <w:rsid w:val="00C2406B"/>
    <w:rsid w:val="00C262E0"/>
    <w:rsid w:val="00C75BAF"/>
    <w:rsid w:val="00CA56C5"/>
    <w:rsid w:val="00CA673A"/>
    <w:rsid w:val="00CA67BD"/>
    <w:rsid w:val="00CC32FB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23465"/>
    <w:rsid w:val="00E32C8F"/>
    <w:rsid w:val="00E80002"/>
    <w:rsid w:val="00E82699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49EE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B9CD"/>
  <w15:docId w15:val="{05376D0B-1E43-4B7F-9081-372BFB7E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44C1C1-0315-459B-9B60-64991C09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4</cp:revision>
  <cp:lastPrinted>2018-04-09T12:04:00Z</cp:lastPrinted>
  <dcterms:created xsi:type="dcterms:W3CDTF">2019-05-04T12:32:00Z</dcterms:created>
  <dcterms:modified xsi:type="dcterms:W3CDTF">2019-05-11T07:13:00Z</dcterms:modified>
</cp:coreProperties>
</file>