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B8596A">
        <w:rPr>
          <w:b/>
          <w:bCs/>
          <w:color w:val="auto"/>
          <w:szCs w:val="28"/>
        </w:rPr>
        <w:t>5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>ЛОТ № 27</w:t>
      </w:r>
      <w:r w:rsidR="00B8596A">
        <w:rPr>
          <w:rFonts w:ascii="Times New Roman" w:hAnsi="Times New Roman" w:cs="Times New Roman"/>
          <w:b/>
          <w:sz w:val="28"/>
          <w:szCs w:val="28"/>
        </w:rPr>
        <w:t>2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89"/>
        <w:gridCol w:w="9"/>
        <w:gridCol w:w="3097"/>
      </w:tblGrid>
      <w:tr w:rsidR="00B73ACD" w:rsidTr="00735651">
        <w:tc>
          <w:tcPr>
            <w:tcW w:w="10195" w:type="dxa"/>
            <w:gridSpan w:val="3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735651">
        <w:tc>
          <w:tcPr>
            <w:tcW w:w="7089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6" w:type="dxa"/>
            <w:gridSpan w:val="2"/>
          </w:tcPr>
          <w:p w:rsidR="00B73ACD" w:rsidRPr="00102AA8" w:rsidRDefault="00B73ACD" w:rsidP="00B8596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859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3ACD" w:rsidTr="00735651">
        <w:tc>
          <w:tcPr>
            <w:tcW w:w="7089" w:type="dxa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6" w:type="dxa"/>
            <w:gridSpan w:val="2"/>
            <w:vAlign w:val="center"/>
          </w:tcPr>
          <w:p w:rsidR="00B73ACD" w:rsidRPr="001370FD" w:rsidRDefault="00B73ACD" w:rsidP="00B73ACD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1370FD">
              <w:rPr>
                <w:rFonts w:ascii="Times New Roman" w:hAnsi="Times New Roman"/>
                <w:color w:val="000000"/>
                <w:sz w:val="28"/>
                <w:szCs w:val="28"/>
              </w:rPr>
              <w:t>Кучугуры</w:t>
            </w:r>
            <w:proofErr w:type="spellEnd"/>
            <w:r w:rsidRPr="001370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397F12" w:rsidRDefault="00B73ACD" w:rsidP="00B73ACD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Приморская, через дорогу от </w:t>
            </w:r>
          </w:p>
          <w:p w:rsidR="00B73ACD" w:rsidRPr="00102AA8" w:rsidRDefault="00B73ACD" w:rsidP="00B73AC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color w:val="000000"/>
                <w:sz w:val="28"/>
                <w:szCs w:val="28"/>
              </w:rPr>
              <w:t>ул. Кубанская, 59</w:t>
            </w:r>
          </w:p>
        </w:tc>
      </w:tr>
      <w:tr w:rsidR="00B73ACD" w:rsidTr="00735651">
        <w:tc>
          <w:tcPr>
            <w:tcW w:w="7089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6" w:type="dxa"/>
            <w:gridSpan w:val="2"/>
            <w:vAlign w:val="center"/>
          </w:tcPr>
          <w:p w:rsidR="00B73ACD" w:rsidRPr="00102AA8" w:rsidRDefault="00E56AD1" w:rsidP="00E56AD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735651" w:rsidTr="006C501A">
        <w:tc>
          <w:tcPr>
            <w:tcW w:w="7098" w:type="dxa"/>
            <w:gridSpan w:val="2"/>
            <w:vAlign w:val="center"/>
          </w:tcPr>
          <w:p w:rsidR="00735651" w:rsidRPr="00BB0F76" w:rsidRDefault="00735651" w:rsidP="006C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097" w:type="dxa"/>
            <w:vAlign w:val="center"/>
          </w:tcPr>
          <w:p w:rsidR="00735651" w:rsidRDefault="00735651" w:rsidP="006C501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B73ACD" w:rsidTr="00735651">
        <w:tc>
          <w:tcPr>
            <w:tcW w:w="7089" w:type="dxa"/>
          </w:tcPr>
          <w:p w:rsidR="00B73ACD" w:rsidRPr="0085416F" w:rsidRDefault="00735651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6" w:type="dxa"/>
            <w:gridSpan w:val="2"/>
          </w:tcPr>
          <w:p w:rsidR="00B73ACD" w:rsidRPr="00B8596A" w:rsidRDefault="00B8596A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96A">
              <w:rPr>
                <w:rFonts w:ascii="Times New Roman" w:hAnsi="Times New Roman"/>
                <w:sz w:val="28"/>
                <w:szCs w:val="28"/>
              </w:rPr>
              <w:t>продовольственные товары в заводской упаковке, мороженое</w:t>
            </w:r>
          </w:p>
        </w:tc>
      </w:tr>
      <w:tr w:rsidR="00B73ACD" w:rsidTr="00735651">
        <w:tc>
          <w:tcPr>
            <w:tcW w:w="7089" w:type="dxa"/>
          </w:tcPr>
          <w:p w:rsidR="00B73ACD" w:rsidRPr="0085416F" w:rsidRDefault="00735651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6" w:type="dxa"/>
            <w:gridSpan w:val="2"/>
            <w:vAlign w:val="center"/>
          </w:tcPr>
          <w:p w:rsidR="00B73ACD" w:rsidRPr="00102AA8" w:rsidRDefault="00B73ACD" w:rsidP="00E56AD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56AD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Pr="00102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56AD1">
              <w:rPr>
                <w:rFonts w:ascii="Times New Roman" w:hAnsi="Times New Roman"/>
                <w:sz w:val="28"/>
                <w:szCs w:val="28"/>
              </w:rPr>
              <w:t>пятнадцать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735651">
        <w:tc>
          <w:tcPr>
            <w:tcW w:w="7089" w:type="dxa"/>
          </w:tcPr>
          <w:p w:rsidR="00B73ACD" w:rsidRPr="0085416F" w:rsidRDefault="00735651" w:rsidP="00735651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6" w:type="dxa"/>
            <w:gridSpan w:val="2"/>
          </w:tcPr>
          <w:p w:rsidR="00B73ACD" w:rsidRPr="001370FD" w:rsidRDefault="00B73ACD" w:rsidP="00B73AC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B73ACD" w:rsidRPr="00102AA8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E56AD1">
        <w:rPr>
          <w:b w:val="0"/>
          <w:bCs w:val="0"/>
          <w:szCs w:val="28"/>
        </w:rPr>
        <w:t>Муленко</w:t>
      </w:r>
      <w:proofErr w:type="spellEnd"/>
      <w:r w:rsidR="00E56AD1">
        <w:rPr>
          <w:b w:val="0"/>
          <w:bCs w:val="0"/>
          <w:szCs w:val="28"/>
        </w:rPr>
        <w:t xml:space="preserve"> Владимир Яковлевич</w:t>
      </w:r>
      <w:r w:rsidR="00013496">
        <w:rPr>
          <w:b w:val="0"/>
          <w:bCs w:val="0"/>
          <w:szCs w:val="28"/>
        </w:rPr>
        <w:t>, регистрационный номер заявки на участие в аукционе № 30.</w:t>
      </w:r>
      <w:r>
        <w:rPr>
          <w:b w:val="0"/>
          <w:bCs w:val="0"/>
          <w:szCs w:val="28"/>
        </w:rPr>
        <w:t xml:space="preserve">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1370FD">
        <w:rPr>
          <w:rFonts w:ascii="Times New Roman" w:eastAsia="Times New Roman" w:hAnsi="Times New Roman" w:cs="Times New Roman"/>
          <w:sz w:val="28"/>
          <w:szCs w:val="28"/>
        </w:rPr>
        <w:t>27</w:t>
      </w:r>
      <w:r w:rsidR="00B8596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>в связи с тем, что на участие в аукционе по лоту № 27</w:t>
      </w:r>
      <w:r w:rsidR="00B8596A">
        <w:rPr>
          <w:rFonts w:ascii="Times New Roman" w:hAnsi="Times New Roman" w:cs="Times New Roman"/>
          <w:sz w:val="28"/>
          <w:szCs w:val="28"/>
        </w:rPr>
        <w:t>2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634ED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аключить договор на право размещения нестационарного торгового объекта по лоту № 27</w:t>
      </w:r>
      <w:r w:rsidR="00B8596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E56AD1">
        <w:rPr>
          <w:rFonts w:ascii="Times New Roman" w:eastAsia="Times New Roman" w:hAnsi="Times New Roman" w:cs="Times New Roman"/>
          <w:color w:val="000000"/>
          <w:sz w:val="28"/>
          <w:szCs w:val="28"/>
        </w:rPr>
        <w:t>Муленко</w:t>
      </w:r>
      <w:proofErr w:type="spellEnd"/>
      <w:r w:rsidR="00E56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Владимиром Яковлевичем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56A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E56AD1">
        <w:rPr>
          <w:rFonts w:ascii="Times New Roman" w:hAnsi="Times New Roman" w:cs="Times New Roman"/>
          <w:bCs/>
          <w:sz w:val="28"/>
          <w:szCs w:val="28"/>
        </w:rPr>
        <w:t>230107807507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E56AD1">
        <w:rPr>
          <w:rFonts w:ascii="Times New Roman" w:hAnsi="Times New Roman" w:cs="Times New Roman"/>
          <w:bCs/>
          <w:sz w:val="28"/>
          <w:szCs w:val="28"/>
        </w:rPr>
        <w:t>319237500136382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>0</w:t>
      </w:r>
      <w:r w:rsidR="00E56AD1">
        <w:rPr>
          <w:rFonts w:ascii="Times New Roman" w:eastAsia="Times New Roman" w:hAnsi="Times New Roman" w:cs="Times New Roman"/>
          <w:sz w:val="28"/>
          <w:szCs w:val="28"/>
        </w:rPr>
        <w:t>1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E56AD1">
        <w:rPr>
          <w:rFonts w:ascii="Times New Roman" w:hAnsi="Times New Roman" w:cs="Times New Roman"/>
          <w:sz w:val="28"/>
          <w:szCs w:val="28"/>
        </w:rPr>
        <w:t>424551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E56AD1">
        <w:rPr>
          <w:rFonts w:ascii="Times New Roman" w:hAnsi="Times New Roman" w:cs="Times New Roman"/>
          <w:sz w:val="28"/>
          <w:szCs w:val="28"/>
        </w:rPr>
        <w:t>10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E56AD1">
        <w:rPr>
          <w:rFonts w:ascii="Times New Roman" w:hAnsi="Times New Roman" w:cs="Times New Roman"/>
          <w:sz w:val="28"/>
          <w:szCs w:val="28"/>
        </w:rPr>
        <w:t>12</w:t>
      </w:r>
      <w:r w:rsidR="00DA6887" w:rsidRPr="00102AA8">
        <w:rPr>
          <w:rFonts w:ascii="Times New Roman" w:hAnsi="Times New Roman" w:cs="Times New Roman"/>
          <w:sz w:val="28"/>
          <w:szCs w:val="28"/>
        </w:rPr>
        <w:t>.200</w:t>
      </w:r>
      <w:r w:rsidR="00E56AD1">
        <w:rPr>
          <w:rFonts w:ascii="Times New Roman" w:hAnsi="Times New Roman" w:cs="Times New Roman"/>
          <w:sz w:val="28"/>
          <w:szCs w:val="28"/>
        </w:rPr>
        <w:t>1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E56AD1">
        <w:rPr>
          <w:rFonts w:ascii="Times New Roman" w:hAnsi="Times New Roman" w:cs="Times New Roman"/>
          <w:sz w:val="28"/>
          <w:szCs w:val="28"/>
        </w:rPr>
        <w:t>У</w:t>
      </w:r>
      <w:r w:rsidR="00905951">
        <w:rPr>
          <w:rFonts w:ascii="Times New Roman" w:hAnsi="Times New Roman" w:cs="Times New Roman"/>
          <w:sz w:val="28"/>
          <w:szCs w:val="28"/>
        </w:rPr>
        <w:t>ВД</w:t>
      </w:r>
      <w:r w:rsidR="00102AA8" w:rsidRPr="0010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AD1">
        <w:rPr>
          <w:rFonts w:ascii="Times New Roman" w:hAnsi="Times New Roman" w:cs="Times New Roman"/>
          <w:sz w:val="28"/>
          <w:szCs w:val="28"/>
        </w:rPr>
        <w:t>Анапского</w:t>
      </w:r>
      <w:proofErr w:type="spellEnd"/>
      <w:r w:rsidR="00E56AD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2272A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147EA" w:rsidRPr="00102AA8">
        <w:rPr>
          <w:rFonts w:ascii="Times New Roman" w:hAnsi="Times New Roman" w:cs="Times New Roman"/>
          <w:sz w:val="28"/>
          <w:szCs w:val="28"/>
        </w:rPr>
        <w:t>Краснодарско</w:t>
      </w:r>
      <w:r w:rsidR="00102AA8" w:rsidRPr="00102AA8">
        <w:rPr>
          <w:rFonts w:ascii="Times New Roman" w:hAnsi="Times New Roman" w:cs="Times New Roman"/>
          <w:sz w:val="28"/>
          <w:szCs w:val="28"/>
        </w:rPr>
        <w:t>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E56A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E56AD1">
        <w:rPr>
          <w:rFonts w:ascii="Times New Roman" w:hAnsi="Times New Roman" w:cs="Times New Roman"/>
          <w:sz w:val="28"/>
          <w:szCs w:val="28"/>
        </w:rPr>
        <w:t>019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</w:t>
      </w:r>
      <w:r w:rsidR="00397F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3095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033095">
        <w:rPr>
          <w:rFonts w:ascii="Times New Roman" w:hAnsi="Times New Roman" w:cs="Times New Roman"/>
          <w:sz w:val="28"/>
          <w:szCs w:val="28"/>
        </w:rPr>
        <w:t>Кучугуры</w:t>
      </w:r>
      <w:proofErr w:type="spellEnd"/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E56AD1">
        <w:rPr>
          <w:rFonts w:ascii="Times New Roman" w:hAnsi="Times New Roman" w:cs="Times New Roman"/>
          <w:sz w:val="28"/>
          <w:szCs w:val="28"/>
        </w:rPr>
        <w:t>Кубанская</w:t>
      </w:r>
      <w:r w:rsidR="00033095">
        <w:rPr>
          <w:rFonts w:ascii="Times New Roman" w:hAnsi="Times New Roman" w:cs="Times New Roman"/>
          <w:sz w:val="28"/>
          <w:szCs w:val="28"/>
        </w:rPr>
        <w:t xml:space="preserve">, д. </w:t>
      </w:r>
      <w:r w:rsidR="00E56AD1">
        <w:rPr>
          <w:rFonts w:ascii="Times New Roman" w:hAnsi="Times New Roman" w:cs="Times New Roman"/>
          <w:sz w:val="28"/>
          <w:szCs w:val="28"/>
        </w:rPr>
        <w:t>50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0D29B1" w:rsidRPr="000D29B1">
        <w:rPr>
          <w:rFonts w:ascii="Times New Roman" w:eastAsia="Times New Roman" w:hAnsi="Times New Roman"/>
          <w:sz w:val="28"/>
          <w:szCs w:val="28"/>
        </w:rPr>
        <w:t>1</w:t>
      </w:r>
      <w:r w:rsidR="00E56AD1">
        <w:rPr>
          <w:rFonts w:ascii="Times New Roman" w:eastAsia="Times New Roman" w:hAnsi="Times New Roman"/>
          <w:sz w:val="28"/>
          <w:szCs w:val="28"/>
        </w:rPr>
        <w:t>5</w:t>
      </w:r>
      <w:r w:rsidR="000D29B1" w:rsidRPr="000D29B1">
        <w:rPr>
          <w:rFonts w:ascii="Times New Roman" w:eastAsia="Times New Roman" w:hAnsi="Times New Roman"/>
          <w:sz w:val="28"/>
          <w:szCs w:val="28"/>
        </w:rPr>
        <w:t>000</w:t>
      </w:r>
      <w:r w:rsidR="0066499D" w:rsidRPr="000D29B1">
        <w:rPr>
          <w:rFonts w:ascii="Times New Roman" w:eastAsia="Times New Roman" w:hAnsi="Times New Roman"/>
          <w:sz w:val="28"/>
          <w:szCs w:val="28"/>
        </w:rPr>
        <w:t xml:space="preserve"> (</w:t>
      </w:r>
      <w:r w:rsidR="00E56AD1">
        <w:rPr>
          <w:rFonts w:ascii="Times New Roman" w:eastAsia="Times New Roman" w:hAnsi="Times New Roman"/>
          <w:sz w:val="28"/>
          <w:szCs w:val="28"/>
        </w:rPr>
        <w:t>пятнадцать</w:t>
      </w:r>
      <w:r w:rsidR="000D29B1" w:rsidRPr="000D29B1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0D29B1">
        <w:rPr>
          <w:rFonts w:ascii="Times New Roman" w:eastAsia="Times New Roman" w:hAnsi="Times New Roman"/>
          <w:color w:val="000000"/>
          <w:sz w:val="28"/>
          <w:szCs w:val="28"/>
        </w:rPr>
        <w:t>27</w:t>
      </w:r>
      <w:r w:rsidR="00B8596A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CA67BD" w:rsidP="00E56A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AA8">
              <w:rPr>
                <w:rFonts w:ascii="Times New Roman" w:eastAsia="Times New Roman" w:hAnsi="Times New Roman" w:cs="Times New Roman"/>
                <w:sz w:val="28"/>
                <w:szCs w:val="19"/>
              </w:rPr>
              <w:t>В.</w:t>
            </w:r>
            <w:r w:rsidR="00E56AD1">
              <w:rPr>
                <w:rFonts w:ascii="Times New Roman" w:eastAsia="Times New Roman" w:hAnsi="Times New Roman" w:cs="Times New Roman"/>
                <w:sz w:val="28"/>
                <w:szCs w:val="19"/>
              </w:rPr>
              <w:t>Я</w:t>
            </w:r>
            <w:r w:rsidRPr="00102AA8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 </w:t>
            </w:r>
            <w:proofErr w:type="spellStart"/>
            <w:r w:rsidR="00E56AD1">
              <w:rPr>
                <w:rFonts w:ascii="Times New Roman" w:eastAsia="Times New Roman" w:hAnsi="Times New Roman" w:cs="Times New Roman"/>
                <w:sz w:val="28"/>
                <w:szCs w:val="19"/>
              </w:rPr>
              <w:t>Муленко</w:t>
            </w:r>
            <w:proofErr w:type="spellEnd"/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6F5" w:rsidRDefault="009316F5" w:rsidP="000E2122">
      <w:pPr>
        <w:spacing w:after="0" w:line="240" w:lineRule="auto"/>
      </w:pPr>
      <w:r>
        <w:separator/>
      </w:r>
    </w:p>
  </w:endnote>
  <w:endnote w:type="continuationSeparator" w:id="0">
    <w:p w:rsidR="009316F5" w:rsidRDefault="009316F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6F5" w:rsidRDefault="009316F5" w:rsidP="000E2122">
      <w:pPr>
        <w:spacing w:after="0" w:line="240" w:lineRule="auto"/>
      </w:pPr>
      <w:r>
        <w:separator/>
      </w:r>
    </w:p>
  </w:footnote>
  <w:footnote w:type="continuationSeparator" w:id="0">
    <w:p w:rsidR="009316F5" w:rsidRDefault="009316F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4ED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3496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76CF"/>
    <w:rsid w:val="001962EC"/>
    <w:rsid w:val="001C531B"/>
    <w:rsid w:val="00205E09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2329"/>
    <w:rsid w:val="00410E7D"/>
    <w:rsid w:val="004143A1"/>
    <w:rsid w:val="00415096"/>
    <w:rsid w:val="004236F4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20D0E"/>
    <w:rsid w:val="0063339C"/>
    <w:rsid w:val="00634ED3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5E9"/>
    <w:rsid w:val="00730665"/>
    <w:rsid w:val="007324AA"/>
    <w:rsid w:val="00735651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316F5"/>
    <w:rsid w:val="00964211"/>
    <w:rsid w:val="00965572"/>
    <w:rsid w:val="00974F17"/>
    <w:rsid w:val="0098657B"/>
    <w:rsid w:val="00992AC9"/>
    <w:rsid w:val="009C298A"/>
    <w:rsid w:val="00A459DB"/>
    <w:rsid w:val="00A53234"/>
    <w:rsid w:val="00A67ABC"/>
    <w:rsid w:val="00AB06F1"/>
    <w:rsid w:val="00AC6EA4"/>
    <w:rsid w:val="00AE0CA6"/>
    <w:rsid w:val="00AE69A1"/>
    <w:rsid w:val="00AF2A1C"/>
    <w:rsid w:val="00B06F21"/>
    <w:rsid w:val="00B175FE"/>
    <w:rsid w:val="00B23A0F"/>
    <w:rsid w:val="00B47F12"/>
    <w:rsid w:val="00B61547"/>
    <w:rsid w:val="00B73ACD"/>
    <w:rsid w:val="00B8596A"/>
    <w:rsid w:val="00B94831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56AD1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AE48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E26349-8DC4-4E80-ADC2-936E189D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5</cp:revision>
  <cp:lastPrinted>2019-05-11T06:12:00Z</cp:lastPrinted>
  <dcterms:created xsi:type="dcterms:W3CDTF">2019-05-03T09:28:00Z</dcterms:created>
  <dcterms:modified xsi:type="dcterms:W3CDTF">2019-05-11T06:12:00Z</dcterms:modified>
</cp:coreProperties>
</file>