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834B2">
        <w:rPr>
          <w:b/>
          <w:bCs/>
          <w:color w:val="auto"/>
          <w:szCs w:val="28"/>
        </w:rPr>
        <w:t>216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834B2">
        <w:rPr>
          <w:rFonts w:ascii="Times New Roman" w:hAnsi="Times New Roman" w:cs="Times New Roman"/>
          <w:b/>
          <w:sz w:val="28"/>
          <w:szCs w:val="28"/>
        </w:rPr>
        <w:t>31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834B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июля 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  <w:p w:rsidR="004834B2" w:rsidRPr="00832575" w:rsidRDefault="004834B2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Сергеева Никиташ;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834B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83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Юрьевна Маркина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4834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  <w:vAlign w:val="center"/>
          </w:tcPr>
          <w:p w:rsidR="00B73ACD" w:rsidRPr="00A215ED" w:rsidRDefault="00B73ACD" w:rsidP="0048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34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73ACD" w:rsidTr="004834B2">
        <w:tc>
          <w:tcPr>
            <w:tcW w:w="691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4834B2" w:rsidRPr="004834B2" w:rsidRDefault="004834B2" w:rsidP="004834B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4B2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4834B2" w:rsidRPr="004834B2" w:rsidRDefault="004834B2" w:rsidP="004834B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4B2">
              <w:rPr>
                <w:rFonts w:ascii="Times New Roman" w:hAnsi="Times New Roman"/>
                <w:sz w:val="28"/>
                <w:szCs w:val="28"/>
              </w:rPr>
              <w:t xml:space="preserve">ул. Набережная, прилегающая территория </w:t>
            </w:r>
            <w:proofErr w:type="gramStart"/>
            <w:r w:rsidRPr="004834B2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4834B2">
              <w:rPr>
                <w:rFonts w:ascii="Times New Roman" w:hAnsi="Times New Roman"/>
                <w:sz w:val="28"/>
                <w:szCs w:val="28"/>
              </w:rPr>
              <w:t xml:space="preserve"> входу на пляж</w:t>
            </w:r>
          </w:p>
          <w:p w:rsidR="00B73ACD" w:rsidRPr="00A215ED" w:rsidRDefault="004834B2" w:rsidP="0048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4B2">
              <w:rPr>
                <w:rFonts w:ascii="Times New Roman" w:hAnsi="Times New Roman"/>
                <w:sz w:val="28"/>
                <w:szCs w:val="28"/>
              </w:rPr>
              <w:t>«Морской бриз» (справа)</w:t>
            </w:r>
          </w:p>
        </w:tc>
      </w:tr>
      <w:tr w:rsidR="003C1912" w:rsidTr="004834B2">
        <w:tc>
          <w:tcPr>
            <w:tcW w:w="691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3C1912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2/2/1</w:t>
            </w:r>
          </w:p>
        </w:tc>
      </w:tr>
      <w:tr w:rsidR="00B110CC" w:rsidTr="004834B2"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A215ED" w:rsidRDefault="00B110CC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4834B2">
        <w:tc>
          <w:tcPr>
            <w:tcW w:w="6912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0F59A1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</w:tr>
      <w:tr w:rsidR="00B73ACD" w:rsidTr="004834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24000 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двадцать четыре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4834B2">
        <w:tc>
          <w:tcPr>
            <w:tcW w:w="6912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A215E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B73AC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по 31 августа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215ED">
        <w:rPr>
          <w:b w:val="0"/>
        </w:rPr>
        <w:t>Муравьева Ленара Эшреповна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834B2">
        <w:rPr>
          <w:b w:val="0"/>
          <w:bCs w:val="0"/>
          <w:szCs w:val="28"/>
        </w:rPr>
        <w:t>29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834B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834B2">
        <w:rPr>
          <w:rFonts w:ascii="Times New Roman" w:hAnsi="Times New Roman" w:cs="Times New Roman"/>
          <w:sz w:val="28"/>
          <w:szCs w:val="28"/>
        </w:rPr>
        <w:t>31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86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834B2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A215ED">
        <w:rPr>
          <w:rFonts w:ascii="Times New Roman" w:hAnsi="Times New Roman" w:cs="Times New Roman"/>
          <w:color w:val="000000"/>
          <w:sz w:val="28"/>
          <w:szCs w:val="28"/>
        </w:rPr>
        <w:t xml:space="preserve">Муравьевой </w:t>
      </w:r>
      <w:proofErr w:type="spellStart"/>
      <w:r w:rsidR="00A215ED">
        <w:rPr>
          <w:rFonts w:ascii="Times New Roman" w:hAnsi="Times New Roman" w:cs="Times New Roman"/>
          <w:color w:val="000000"/>
          <w:sz w:val="28"/>
          <w:szCs w:val="28"/>
        </w:rPr>
        <w:t>Ленарой</w:t>
      </w:r>
      <w:proofErr w:type="spellEnd"/>
      <w:r w:rsidR="00A21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5ED">
        <w:rPr>
          <w:rFonts w:ascii="Times New Roman" w:hAnsi="Times New Roman" w:cs="Times New Roman"/>
          <w:color w:val="000000"/>
          <w:sz w:val="28"/>
          <w:szCs w:val="28"/>
        </w:rPr>
        <w:t>Эшреповной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215ED">
        <w:rPr>
          <w:rFonts w:ascii="Times New Roman" w:hAnsi="Times New Roman" w:cs="Times New Roman"/>
          <w:bCs/>
          <w:sz w:val="28"/>
          <w:szCs w:val="28"/>
        </w:rPr>
        <w:t>235206270364\306235224900064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A215E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A215ED">
        <w:rPr>
          <w:rFonts w:ascii="Times New Roman" w:hAnsi="Times New Roman" w:cs="Times New Roman"/>
          <w:sz w:val="28"/>
          <w:szCs w:val="28"/>
        </w:rPr>
        <w:t>582980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215ED">
        <w:rPr>
          <w:rFonts w:ascii="Times New Roman" w:hAnsi="Times New Roman" w:cs="Times New Roman"/>
          <w:sz w:val="28"/>
          <w:szCs w:val="28"/>
        </w:rPr>
        <w:t>14.05.2014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A215ED">
        <w:rPr>
          <w:rFonts w:ascii="Times New Roman" w:hAnsi="Times New Roman" w:cs="Times New Roman"/>
          <w:sz w:val="28"/>
          <w:szCs w:val="28"/>
        </w:rPr>
        <w:t>ст-ца Тамань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215ED">
        <w:rPr>
          <w:rFonts w:ascii="Times New Roman" w:hAnsi="Times New Roman" w:cs="Times New Roman"/>
          <w:sz w:val="28"/>
          <w:szCs w:val="28"/>
        </w:rPr>
        <w:t>Щорса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A215ED">
        <w:rPr>
          <w:rFonts w:ascii="Times New Roman" w:hAnsi="Times New Roman" w:cs="Times New Roman"/>
          <w:sz w:val="28"/>
          <w:szCs w:val="28"/>
        </w:rPr>
        <w:t>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215ED">
        <w:rPr>
          <w:rFonts w:ascii="Times New Roman" w:hAnsi="Times New Roman"/>
          <w:sz w:val="28"/>
          <w:szCs w:val="28"/>
        </w:rPr>
        <w:t>24000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A215ED">
        <w:rPr>
          <w:rFonts w:ascii="Times New Roman" w:hAnsi="Times New Roman"/>
          <w:sz w:val="28"/>
          <w:szCs w:val="28"/>
        </w:rPr>
        <w:t>двадцать четыре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834B2">
        <w:rPr>
          <w:rFonts w:ascii="Times New Roman" w:eastAsia="Times New Roman" w:hAnsi="Times New Roman"/>
          <w:color w:val="000000"/>
          <w:sz w:val="28"/>
          <w:szCs w:val="28"/>
        </w:rPr>
        <w:t>31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834B2">
        <w:trPr>
          <w:trHeight w:val="2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B2" w:rsidRPr="0040706C" w:rsidTr="004834B2">
        <w:trPr>
          <w:trHeight w:val="293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34B2" w:rsidRDefault="004834B2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4834B2" w:rsidRPr="00070E01" w:rsidRDefault="004834B2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34B2" w:rsidRDefault="004834B2" w:rsidP="00483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4834B2" w:rsidRPr="001962EC" w:rsidRDefault="004834B2" w:rsidP="00483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4834B2" w:rsidRPr="0040706C" w:rsidTr="004834B2">
        <w:trPr>
          <w:trHeight w:val="19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834B2" w:rsidRDefault="004834B2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4834B2" w:rsidRPr="00070E01" w:rsidRDefault="004834B2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834B2" w:rsidRPr="001962EC" w:rsidRDefault="004834B2" w:rsidP="00483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83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</w:t>
            </w:r>
            <w:bookmarkStart w:id="0" w:name="_GoBack"/>
            <w:bookmarkEnd w:id="0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215ED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Л.Э. Муравьева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C8" w:rsidRDefault="006C12C8" w:rsidP="000E2122">
      <w:pPr>
        <w:spacing w:after="0" w:line="240" w:lineRule="auto"/>
      </w:pPr>
      <w:r>
        <w:separator/>
      </w:r>
    </w:p>
  </w:endnote>
  <w:endnote w:type="continuationSeparator" w:id="0">
    <w:p w:rsidR="006C12C8" w:rsidRDefault="006C12C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C8" w:rsidRDefault="006C12C8" w:rsidP="000E2122">
      <w:pPr>
        <w:spacing w:after="0" w:line="240" w:lineRule="auto"/>
      </w:pPr>
      <w:r>
        <w:separator/>
      </w:r>
    </w:p>
  </w:footnote>
  <w:footnote w:type="continuationSeparator" w:id="0">
    <w:p w:rsidR="006C12C8" w:rsidRDefault="006C12C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4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34B2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12C8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86E7B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F9AA0E-9A37-40E6-BE4B-56C20E92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2018-04-09T12:04:00Z</cp:lastPrinted>
  <dcterms:created xsi:type="dcterms:W3CDTF">2019-06-30T12:26:00Z</dcterms:created>
  <dcterms:modified xsi:type="dcterms:W3CDTF">2019-06-30T12:26:00Z</dcterms:modified>
</cp:coreProperties>
</file>