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E75B34">
        <w:rPr>
          <w:b/>
          <w:bCs/>
          <w:szCs w:val="28"/>
        </w:rPr>
        <w:t xml:space="preserve"> 2018/</w:t>
      </w:r>
      <w:r w:rsidR="00A14FB0">
        <w:rPr>
          <w:b/>
          <w:bCs/>
          <w:szCs w:val="28"/>
        </w:rPr>
        <w:t>46</w:t>
      </w:r>
    </w:p>
    <w:p w:rsidR="003E6F14" w:rsidRPr="000F29BB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Темрюкского городского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715A9D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715A9D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85416F" w:rsidRPr="001E407A">
        <w:rPr>
          <w:rFonts w:ascii="Times New Roman" w:hAnsi="Times New Roman" w:cs="Times New Roman"/>
          <w:b/>
          <w:sz w:val="28"/>
          <w:szCs w:val="28"/>
        </w:rPr>
        <w:t>несостоявшимся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Default="00715A9D" w:rsidP="00715A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</w:t>
      </w:r>
      <w:r w:rsidRPr="001E407A">
        <w:rPr>
          <w:rFonts w:ascii="Times New Roman" w:hAnsi="Times New Roman" w:cs="Times New Roman"/>
          <w:b/>
          <w:sz w:val="28"/>
          <w:szCs w:val="28"/>
        </w:rPr>
        <w:t xml:space="preserve"> № 434</w:t>
      </w:r>
    </w:p>
    <w:p w:rsidR="00715A9D" w:rsidRPr="003E6F14" w:rsidRDefault="00715A9D" w:rsidP="00715A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7E2B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C15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10:</w:t>
      </w:r>
      <w:r w:rsidR="00073139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055732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аукциона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DC08F9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715A9D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Харчев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08F9" w:rsidRDefault="00715A9D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Комиссии: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Перхун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8C2CCF" w:rsidRDefault="008C2CCF" w:rsidP="008C2CCF">
      <w:pPr>
        <w:tabs>
          <w:tab w:val="left" w:pos="739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                                                                          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Default="000F29BB" w:rsidP="00A14FB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A14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434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85416F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>г. Темрюк,</w:t>
            </w:r>
          </w:p>
          <w:p w:rsidR="0085416F" w:rsidRPr="0085416F" w:rsidRDefault="00C60EC8" w:rsidP="0041356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Карла Маркса, 295 А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85416F" w:rsidRDefault="00E75B34" w:rsidP="00E75B3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7A3C25" w:rsidRDefault="007A3C25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416F" w:rsidRPr="0085416F" w:rsidRDefault="00E75B34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85416F" w:rsidRDefault="00E75B34" w:rsidP="00E75B3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(пятьсот рублей)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Default="00E75B34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месяцев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17965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1E40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41356E">
        <w:rPr>
          <w:rFonts w:ascii="Times New Roman" w:eastAsia="Times New Roman" w:hAnsi="Times New Roman" w:cs="Times New Roman"/>
          <w:color w:val="000000"/>
          <w:sz w:val="28"/>
          <w:szCs w:val="28"/>
        </w:rPr>
        <w:t>434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1E407A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5A9D">
        <w:rPr>
          <w:rFonts w:ascii="Times New Roman" w:hAnsi="Times New Roman" w:cs="Times New Roman"/>
          <w:sz w:val="28"/>
          <w:szCs w:val="28"/>
        </w:rPr>
        <w:t xml:space="preserve">(утверждено </w:t>
      </w:r>
      <w:r w:rsidR="00715A9D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муниципального образования Темрюкский район от 2 марта 2018 года № 217)</w:t>
      </w:r>
      <w:r w:rsidR="00715A9D">
        <w:rPr>
          <w:rFonts w:ascii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B34">
        <w:rPr>
          <w:rFonts w:ascii="Times New Roman" w:eastAsia="Times New Roman" w:hAnsi="Times New Roman" w:cs="Times New Roman"/>
          <w:b/>
          <w:sz w:val="28"/>
          <w:szCs w:val="28"/>
        </w:rPr>
        <w:t>Федеральное государственное унитарное предприятие основанное на праве хозяйств</w:t>
      </w:r>
      <w:r w:rsidR="00A14FB0">
        <w:rPr>
          <w:rFonts w:ascii="Times New Roman" w:eastAsia="Times New Roman" w:hAnsi="Times New Roman" w:cs="Times New Roman"/>
          <w:b/>
          <w:sz w:val="28"/>
          <w:szCs w:val="28"/>
        </w:rPr>
        <w:t xml:space="preserve">енного ведения «Правобережный», </w:t>
      </w:r>
      <w:r w:rsidR="00E75B34" w:rsidRPr="00C71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ИНН 2352000775, ОГРН 1022304746892, юр. адрес: Россия, Краснодарский край, Темрюкский район, 353525, г. Темрюк, ул. Молодежная, 1</w:t>
      </w:r>
      <w:r w:rsidR="000E21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14FB0" w:rsidRPr="00A14F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14FB0">
        <w:rPr>
          <w:rFonts w:ascii="Times New Roman" w:eastAsia="Times New Roman" w:hAnsi="Times New Roman" w:cs="Times New Roman"/>
          <w:b/>
          <w:sz w:val="28"/>
          <w:szCs w:val="28"/>
        </w:rPr>
        <w:t>в лице директора Сысолетина Евгения Анатольевича</w:t>
      </w:r>
      <w:r w:rsidR="00A14FB0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E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E75B3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1E407A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E75B34">
        <w:rPr>
          <w:rFonts w:ascii="Times New Roman" w:eastAsia="Times New Roman" w:hAnsi="Times New Roman"/>
          <w:b/>
          <w:sz w:val="28"/>
          <w:szCs w:val="28"/>
        </w:rPr>
        <w:t>100</w:t>
      </w:r>
      <w:r w:rsidR="0066499D" w:rsidRPr="00273311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E75B34">
        <w:rPr>
          <w:rFonts w:ascii="Times New Roman" w:eastAsia="Times New Roman" w:hAnsi="Times New Roman"/>
          <w:b/>
          <w:sz w:val="28"/>
          <w:szCs w:val="28"/>
        </w:rPr>
        <w:t>сто</w:t>
      </w:r>
      <w:r w:rsidR="00DE06C6" w:rsidRPr="00273311">
        <w:rPr>
          <w:rFonts w:ascii="Times New Roman" w:eastAsia="Times New Roman" w:hAnsi="Times New Roman"/>
          <w:b/>
          <w:sz w:val="28"/>
          <w:szCs w:val="28"/>
        </w:rPr>
        <w:t>)</w:t>
      </w:r>
      <w:r w:rsidRPr="00273311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по лоту № </w:t>
      </w:r>
      <w:r w:rsidR="0041356E">
        <w:rPr>
          <w:rFonts w:ascii="Times New Roman" w:eastAsia="Times New Roman" w:hAnsi="Times New Roman"/>
          <w:color w:val="000000"/>
          <w:sz w:val="28"/>
          <w:szCs w:val="28"/>
        </w:rPr>
        <w:t>434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E407A" w:rsidRDefault="001E407A" w:rsidP="001E4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Внесение оставшейся части стоимости на право заключения договора на размещение нестационарного торгового объекта на территории Темрюкского городского поселения Темрюкского района осуществляется в течение 5 (пяти)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</w:p>
    <w:p w:rsidR="001E407A" w:rsidRDefault="001E407A" w:rsidP="001E407A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820"/>
        <w:gridCol w:w="1559"/>
        <w:gridCol w:w="3969"/>
      </w:tblGrid>
      <w:tr w:rsidR="00715A9D" w:rsidTr="00BC165C">
        <w:tc>
          <w:tcPr>
            <w:tcW w:w="4820" w:type="dxa"/>
            <w:hideMark/>
          </w:tcPr>
          <w:p w:rsidR="00715A9D" w:rsidRDefault="00715A9D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715A9D" w:rsidRDefault="00715A9D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59" w:type="dxa"/>
          </w:tcPr>
          <w:p w:rsidR="00715A9D" w:rsidRDefault="00715A9D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715A9D" w:rsidRDefault="00715A9D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А.С.  Харчев                   </w:t>
            </w:r>
          </w:p>
          <w:p w:rsidR="00715A9D" w:rsidRDefault="00715A9D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     О.Ю. Яни</w:t>
            </w:r>
          </w:p>
        </w:tc>
      </w:tr>
      <w:tr w:rsidR="00715A9D" w:rsidTr="00BC165C">
        <w:trPr>
          <w:trHeight w:val="3234"/>
        </w:trPr>
        <w:tc>
          <w:tcPr>
            <w:tcW w:w="4820" w:type="dxa"/>
            <w:hideMark/>
          </w:tcPr>
          <w:p w:rsidR="00715A9D" w:rsidRDefault="00715A9D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Члены Комиссии:                                                                             </w:t>
            </w:r>
          </w:p>
        </w:tc>
        <w:tc>
          <w:tcPr>
            <w:tcW w:w="1559" w:type="dxa"/>
          </w:tcPr>
          <w:p w:rsidR="00715A9D" w:rsidRDefault="00715A9D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715A9D" w:rsidRDefault="00715A9D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________________В.С. Ветрова </w:t>
            </w:r>
          </w:p>
          <w:p w:rsidR="00715A9D" w:rsidRDefault="00715A9D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 Д.Н. Долгополов </w:t>
            </w:r>
          </w:p>
          <w:p w:rsidR="00715A9D" w:rsidRDefault="00715A9D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________________Е.Н. Ильенко </w:t>
            </w:r>
          </w:p>
          <w:p w:rsidR="00715A9D" w:rsidRDefault="00715A9D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 А.А. Красюков</w:t>
            </w:r>
          </w:p>
          <w:p w:rsidR="00715A9D" w:rsidRDefault="00715A9D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А.В. Перхун</w:t>
            </w:r>
          </w:p>
          <w:p w:rsidR="00715A9D" w:rsidRDefault="00715A9D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 М.В. Хлыстунова</w:t>
            </w:r>
          </w:p>
        </w:tc>
      </w:tr>
    </w:tbl>
    <w:p w:rsidR="00715A9D" w:rsidRDefault="00715A9D" w:rsidP="00715A9D">
      <w:pPr>
        <w:tabs>
          <w:tab w:val="left" w:pos="739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                                                      ____________ М.Н. Вершинина</w:t>
      </w:r>
    </w:p>
    <w:p w:rsidR="001E407A" w:rsidRDefault="001E407A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E6F14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 w:rsidR="00130CA0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аукционе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7324A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130CA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DF2CCB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715A9D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</w:t>
      </w:r>
      <w:r w:rsidR="00130CA0">
        <w:rPr>
          <w:rFonts w:ascii="Times New Roman" w:eastAsia="Times New Roman" w:hAnsi="Times New Roman" w:cs="Times New Roman"/>
          <w:color w:val="000000"/>
          <w:sz w:val="28"/>
          <w:szCs w:val="19"/>
        </w:rPr>
        <w:t>ФГУП «Правобережный»</w:t>
      </w:r>
    </w:p>
    <w:p w:rsidR="00130CA0" w:rsidRPr="0085416F" w:rsidRDefault="00130CA0" w:rsidP="00130CA0">
      <w:pPr>
        <w:tabs>
          <w:tab w:val="left" w:pos="739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представитель по доверенности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715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="00715A9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_____________</w:t>
      </w:r>
      <w:r w:rsidR="00715A9D">
        <w:rPr>
          <w:rFonts w:ascii="Times New Roman" w:eastAsia="Times New Roman" w:hAnsi="Times New Roman" w:cs="Times New Roman"/>
          <w:color w:val="000000"/>
          <w:sz w:val="28"/>
          <w:szCs w:val="19"/>
        </w:rPr>
        <w:t>/____________/</w:t>
      </w:r>
    </w:p>
    <w:sectPr w:rsidR="0082104D" w:rsidRPr="003E6F14" w:rsidSect="008D3D3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C9A" w:rsidRDefault="008A2C9A" w:rsidP="000E2122">
      <w:pPr>
        <w:spacing w:after="0" w:line="240" w:lineRule="auto"/>
      </w:pPr>
      <w:r>
        <w:separator/>
      </w:r>
    </w:p>
  </w:endnote>
  <w:endnote w:type="continuationSeparator" w:id="0">
    <w:p w:rsidR="008A2C9A" w:rsidRDefault="008A2C9A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C9A" w:rsidRDefault="008A2C9A" w:rsidP="000E2122">
      <w:pPr>
        <w:spacing w:after="0" w:line="240" w:lineRule="auto"/>
      </w:pPr>
      <w:r>
        <w:separator/>
      </w:r>
    </w:p>
  </w:footnote>
  <w:footnote w:type="continuationSeparator" w:id="0">
    <w:p w:rsidR="008A2C9A" w:rsidRDefault="008A2C9A" w:rsidP="000E2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30CA0"/>
    <w:rsid w:val="001511A7"/>
    <w:rsid w:val="001876CF"/>
    <w:rsid w:val="001C531B"/>
    <w:rsid w:val="001E407A"/>
    <w:rsid w:val="00262E41"/>
    <w:rsid w:val="002667B5"/>
    <w:rsid w:val="0026755D"/>
    <w:rsid w:val="00273311"/>
    <w:rsid w:val="00275581"/>
    <w:rsid w:val="002B55C1"/>
    <w:rsid w:val="002C511E"/>
    <w:rsid w:val="0030179B"/>
    <w:rsid w:val="00336D05"/>
    <w:rsid w:val="00341EC3"/>
    <w:rsid w:val="0035125D"/>
    <w:rsid w:val="00357A5B"/>
    <w:rsid w:val="003610A7"/>
    <w:rsid w:val="00367087"/>
    <w:rsid w:val="003E6F14"/>
    <w:rsid w:val="00402329"/>
    <w:rsid w:val="00410E7D"/>
    <w:rsid w:val="0041356E"/>
    <w:rsid w:val="004143A1"/>
    <w:rsid w:val="00415096"/>
    <w:rsid w:val="0045553E"/>
    <w:rsid w:val="004767DC"/>
    <w:rsid w:val="004B2E2A"/>
    <w:rsid w:val="004D2C02"/>
    <w:rsid w:val="004D449C"/>
    <w:rsid w:val="00512680"/>
    <w:rsid w:val="005352C0"/>
    <w:rsid w:val="00536CF0"/>
    <w:rsid w:val="00545109"/>
    <w:rsid w:val="005562EC"/>
    <w:rsid w:val="005849A2"/>
    <w:rsid w:val="005A1566"/>
    <w:rsid w:val="005E1F79"/>
    <w:rsid w:val="0063339C"/>
    <w:rsid w:val="00636B2E"/>
    <w:rsid w:val="00657081"/>
    <w:rsid w:val="00662FF6"/>
    <w:rsid w:val="00663D15"/>
    <w:rsid w:val="0066499D"/>
    <w:rsid w:val="0068101D"/>
    <w:rsid w:val="006B0EA0"/>
    <w:rsid w:val="006E13EE"/>
    <w:rsid w:val="00705981"/>
    <w:rsid w:val="007134B3"/>
    <w:rsid w:val="00715A9D"/>
    <w:rsid w:val="00721567"/>
    <w:rsid w:val="00730665"/>
    <w:rsid w:val="007324AA"/>
    <w:rsid w:val="007560B2"/>
    <w:rsid w:val="00766C2B"/>
    <w:rsid w:val="0077598B"/>
    <w:rsid w:val="00780273"/>
    <w:rsid w:val="0079613A"/>
    <w:rsid w:val="007A3C25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A2C9A"/>
    <w:rsid w:val="008C2CCF"/>
    <w:rsid w:val="008D3D31"/>
    <w:rsid w:val="008E5DB7"/>
    <w:rsid w:val="0093065B"/>
    <w:rsid w:val="00964211"/>
    <w:rsid w:val="00974F17"/>
    <w:rsid w:val="0098657B"/>
    <w:rsid w:val="00992AC9"/>
    <w:rsid w:val="009C298A"/>
    <w:rsid w:val="00A14FB0"/>
    <w:rsid w:val="00A459DB"/>
    <w:rsid w:val="00A53234"/>
    <w:rsid w:val="00A67ABC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60EC8"/>
    <w:rsid w:val="00CA56C5"/>
    <w:rsid w:val="00CA673A"/>
    <w:rsid w:val="00CF1DA7"/>
    <w:rsid w:val="00D1493A"/>
    <w:rsid w:val="00D1766E"/>
    <w:rsid w:val="00D3311C"/>
    <w:rsid w:val="00D452AF"/>
    <w:rsid w:val="00D53899"/>
    <w:rsid w:val="00D71FA9"/>
    <w:rsid w:val="00D76F9A"/>
    <w:rsid w:val="00D946E6"/>
    <w:rsid w:val="00DA1666"/>
    <w:rsid w:val="00DA1A75"/>
    <w:rsid w:val="00DA1B6B"/>
    <w:rsid w:val="00DA1B95"/>
    <w:rsid w:val="00DA365D"/>
    <w:rsid w:val="00DB1855"/>
    <w:rsid w:val="00DC08F9"/>
    <w:rsid w:val="00DD6BB6"/>
    <w:rsid w:val="00DE06C6"/>
    <w:rsid w:val="00DF2CCB"/>
    <w:rsid w:val="00E0010D"/>
    <w:rsid w:val="00E75B34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196C"/>
  <w15:docId w15:val="{E5CDFF67-7B12-41F7-9733-6C849C87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E2122"/>
  </w:style>
  <w:style w:type="paragraph" w:styleId="ab">
    <w:name w:val="footer"/>
    <w:basedOn w:val="a"/>
    <w:link w:val="ac"/>
    <w:uiPriority w:val="99"/>
    <w:semiHidden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C2EB9C-5A86-40ED-95E6-B6490AD2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7</cp:revision>
  <cp:lastPrinted>2018-04-04T18:03:00Z</cp:lastPrinted>
  <dcterms:created xsi:type="dcterms:W3CDTF">2018-04-04T16:12:00Z</dcterms:created>
  <dcterms:modified xsi:type="dcterms:W3CDTF">2018-04-04T20:28:00Z</dcterms:modified>
</cp:coreProperties>
</file>