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E75B34">
        <w:rPr>
          <w:b/>
          <w:bCs/>
          <w:szCs w:val="28"/>
        </w:rPr>
        <w:t xml:space="preserve"> 2018/</w:t>
      </w:r>
      <w:r w:rsidR="00F1612C">
        <w:rPr>
          <w:b/>
          <w:bCs/>
          <w:szCs w:val="28"/>
        </w:rPr>
        <w:t>48</w:t>
      </w:r>
    </w:p>
    <w:p w:rsidR="003E6F14" w:rsidRPr="000F29BB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Темрюкского городского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CE69EE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69EE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416F" w:rsidRPr="00905FDD">
        <w:rPr>
          <w:rFonts w:ascii="Times New Roman" w:hAnsi="Times New Roman" w:cs="Times New Roman"/>
          <w:b/>
          <w:sz w:val="28"/>
          <w:szCs w:val="28"/>
        </w:rPr>
        <w:t>несостоявшимся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Default="00CE69EE" w:rsidP="00CE6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905FDD">
        <w:rPr>
          <w:rFonts w:ascii="Times New Roman" w:hAnsi="Times New Roman" w:cs="Times New Roman"/>
          <w:b/>
          <w:sz w:val="28"/>
          <w:szCs w:val="28"/>
        </w:rPr>
        <w:t xml:space="preserve"> № 436</w:t>
      </w:r>
    </w:p>
    <w:p w:rsidR="00CE69EE" w:rsidRPr="003E6F14" w:rsidRDefault="00CE69EE" w:rsidP="00CE69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7E2B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1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055732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аукциона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CE69E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CE69EE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Комиссии: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Перхун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905FDD" w:rsidRDefault="00905FDD" w:rsidP="00905FDD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                    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F1612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F16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>г. Темрюк,</w:t>
            </w:r>
          </w:p>
          <w:p w:rsidR="0085416F" w:rsidRPr="0085416F" w:rsidRDefault="00F1612C" w:rsidP="001C704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районе дома по ул. Свободная, 17, квартал 1 (остановка 17)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7A3C25" w:rsidRDefault="007A3C25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16F" w:rsidRP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E75B34" w:rsidP="00E75B3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(пятьсот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Default="00E75B34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месяцев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C149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90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1612C">
        <w:rPr>
          <w:rFonts w:ascii="Times New Roman" w:eastAsia="Times New Roman" w:hAnsi="Times New Roman" w:cs="Times New Roman"/>
          <w:color w:val="000000"/>
          <w:sz w:val="28"/>
          <w:szCs w:val="28"/>
        </w:rPr>
        <w:t>436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905FDD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EE">
        <w:rPr>
          <w:rFonts w:ascii="Times New Roman" w:hAnsi="Times New Roman" w:cs="Times New Roman"/>
          <w:sz w:val="28"/>
          <w:szCs w:val="28"/>
        </w:rPr>
        <w:t>(утверждено постановлением администрации муниципального образования Темрюкский район от 2 марта 2018 года № 217)</w:t>
      </w:r>
      <w:r w:rsidR="00CE69EE">
        <w:rPr>
          <w:rFonts w:ascii="Times New Roman" w:hAnsi="Times New Roman" w:cs="Times New Roman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B34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унитарное предприятие основанное на праве хозяйств</w:t>
      </w:r>
      <w:r w:rsidR="00A14FB0">
        <w:rPr>
          <w:rFonts w:ascii="Times New Roman" w:eastAsia="Times New Roman" w:hAnsi="Times New Roman" w:cs="Times New Roman"/>
          <w:b/>
          <w:sz w:val="28"/>
          <w:szCs w:val="28"/>
        </w:rPr>
        <w:t xml:space="preserve">енного ведения «Правобережный», </w:t>
      </w:r>
      <w:r w:rsidR="00E75B34" w:rsidRPr="00C71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ИНН 2352000775, ОГРН 1022304746892, юр. адрес: Россия, Краснодарский край, Темрюкский район, 353525, г. Темрюк, ул. Молодежная, 1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4FB0" w:rsidRPr="00A14F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4FB0">
        <w:rPr>
          <w:rFonts w:ascii="Times New Roman" w:eastAsia="Times New Roman" w:hAnsi="Times New Roman" w:cs="Times New Roman"/>
          <w:b/>
          <w:sz w:val="28"/>
          <w:szCs w:val="28"/>
        </w:rPr>
        <w:t>в лице директора Сысолетина Евгения Анатольевича</w:t>
      </w:r>
      <w:r w:rsidR="00A14FB0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2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E75B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905FD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E75B34">
        <w:rPr>
          <w:rFonts w:ascii="Times New Roman" w:eastAsia="Times New Roman" w:hAnsi="Times New Roman"/>
          <w:b/>
          <w:sz w:val="28"/>
          <w:szCs w:val="28"/>
        </w:rPr>
        <w:t>100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E75B34">
        <w:rPr>
          <w:rFonts w:ascii="Times New Roman" w:eastAsia="Times New Roman" w:hAnsi="Times New Roman"/>
          <w:b/>
          <w:sz w:val="28"/>
          <w:szCs w:val="28"/>
        </w:rPr>
        <w:t>сто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F1612C">
        <w:rPr>
          <w:rFonts w:ascii="Times New Roman" w:eastAsia="Times New Roman" w:hAnsi="Times New Roman"/>
          <w:color w:val="000000"/>
          <w:sz w:val="28"/>
          <w:szCs w:val="28"/>
        </w:rPr>
        <w:t>436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05FDD" w:rsidRDefault="00905FDD" w:rsidP="00905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Внесение оставшейся части стоимости на право заключения договора на размещение нестационарного торгового объекта на территории Темрюкского городского поселения Темрюкского района осуществляется в течение 5 (пяти)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905FDD" w:rsidRDefault="00905FDD" w:rsidP="00905FD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1559"/>
        <w:gridCol w:w="3969"/>
      </w:tblGrid>
      <w:tr w:rsidR="00CE69EE" w:rsidTr="00BC165C">
        <w:tc>
          <w:tcPr>
            <w:tcW w:w="4820" w:type="dxa"/>
            <w:hideMark/>
          </w:tcPr>
          <w:p w:rsidR="00CE69EE" w:rsidRDefault="00CE69EE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CE69EE" w:rsidRDefault="00CE69EE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59" w:type="dxa"/>
          </w:tcPr>
          <w:p w:rsidR="00CE69EE" w:rsidRDefault="00CE69EE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А.С.  Харчев                   </w:t>
            </w:r>
          </w:p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    О.Ю. Яни</w:t>
            </w:r>
          </w:p>
        </w:tc>
      </w:tr>
      <w:tr w:rsidR="00CE69EE" w:rsidTr="00BC165C">
        <w:trPr>
          <w:trHeight w:val="3234"/>
        </w:trPr>
        <w:tc>
          <w:tcPr>
            <w:tcW w:w="4820" w:type="dxa"/>
            <w:hideMark/>
          </w:tcPr>
          <w:p w:rsidR="00CE69EE" w:rsidRDefault="00CE69EE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</w:t>
            </w:r>
          </w:p>
        </w:tc>
        <w:tc>
          <w:tcPr>
            <w:tcW w:w="1559" w:type="dxa"/>
          </w:tcPr>
          <w:p w:rsidR="00CE69EE" w:rsidRDefault="00CE69EE" w:rsidP="00BC165C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________________В.С. Ветрова </w:t>
            </w:r>
          </w:p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 Д.Н. Долгополов </w:t>
            </w:r>
          </w:p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________________Е.Н. Ильенко </w:t>
            </w:r>
          </w:p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 А.А. Красюков</w:t>
            </w:r>
          </w:p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А.В. Перхун</w:t>
            </w:r>
          </w:p>
          <w:p w:rsidR="00CE69EE" w:rsidRDefault="00CE69EE" w:rsidP="00BC165C">
            <w:pPr>
              <w:ind w:right="-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 М.В. Хлыстунова</w:t>
            </w:r>
          </w:p>
        </w:tc>
      </w:tr>
    </w:tbl>
    <w:p w:rsidR="00CE69EE" w:rsidRDefault="00CE69EE" w:rsidP="00CE69EE">
      <w:pPr>
        <w:tabs>
          <w:tab w:val="left" w:pos="739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                                                      ____________ М.Н. Вершинина</w:t>
      </w:r>
    </w:p>
    <w:p w:rsidR="00905FDD" w:rsidRDefault="00905FD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130CA0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аукционе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F2CCB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CE69EE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</w:t>
      </w:r>
      <w:r w:rsidR="00130CA0">
        <w:rPr>
          <w:rFonts w:ascii="Times New Roman" w:eastAsia="Times New Roman" w:hAnsi="Times New Roman" w:cs="Times New Roman"/>
          <w:color w:val="000000"/>
          <w:sz w:val="28"/>
          <w:szCs w:val="19"/>
        </w:rPr>
        <w:t>ФГУП «Правобережный»</w:t>
      </w:r>
    </w:p>
    <w:p w:rsidR="00CE69EE" w:rsidRDefault="00130CA0" w:rsidP="00130CA0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представитель по доверенности</w:t>
      </w:r>
    </w:p>
    <w:p w:rsidR="00130CA0" w:rsidRPr="0085416F" w:rsidRDefault="00CE69EE" w:rsidP="00130CA0">
      <w:pPr>
        <w:tabs>
          <w:tab w:val="left" w:pos="73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/____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__________/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8D3D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05" w:rsidRDefault="00E41305" w:rsidP="000E2122">
      <w:pPr>
        <w:spacing w:after="0" w:line="240" w:lineRule="auto"/>
      </w:pPr>
      <w:r>
        <w:separator/>
      </w:r>
    </w:p>
  </w:endnote>
  <w:endnote w:type="continuationSeparator" w:id="0">
    <w:p w:rsidR="00E41305" w:rsidRDefault="00E4130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05" w:rsidRDefault="00E41305" w:rsidP="000E2122">
      <w:pPr>
        <w:spacing w:after="0" w:line="240" w:lineRule="auto"/>
      </w:pPr>
      <w:r>
        <w:separator/>
      </w:r>
    </w:p>
  </w:footnote>
  <w:footnote w:type="continuationSeparator" w:id="0">
    <w:p w:rsidR="00E41305" w:rsidRDefault="00E41305" w:rsidP="000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30CA0"/>
    <w:rsid w:val="001511A7"/>
    <w:rsid w:val="001876CF"/>
    <w:rsid w:val="001C531B"/>
    <w:rsid w:val="001C704A"/>
    <w:rsid w:val="00262E41"/>
    <w:rsid w:val="002667B5"/>
    <w:rsid w:val="0026755D"/>
    <w:rsid w:val="00273311"/>
    <w:rsid w:val="00275581"/>
    <w:rsid w:val="002B55C1"/>
    <w:rsid w:val="002C511E"/>
    <w:rsid w:val="0030179B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356E"/>
    <w:rsid w:val="004143A1"/>
    <w:rsid w:val="00415096"/>
    <w:rsid w:val="0045553E"/>
    <w:rsid w:val="004767DC"/>
    <w:rsid w:val="004B2E2A"/>
    <w:rsid w:val="004D2C02"/>
    <w:rsid w:val="004D449C"/>
    <w:rsid w:val="00512680"/>
    <w:rsid w:val="005352C0"/>
    <w:rsid w:val="00536CF0"/>
    <w:rsid w:val="00545109"/>
    <w:rsid w:val="005562EC"/>
    <w:rsid w:val="005849A2"/>
    <w:rsid w:val="005A1566"/>
    <w:rsid w:val="005E1F79"/>
    <w:rsid w:val="0063339C"/>
    <w:rsid w:val="00636B2E"/>
    <w:rsid w:val="00657081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A3C25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05FDD"/>
    <w:rsid w:val="0093065B"/>
    <w:rsid w:val="00964211"/>
    <w:rsid w:val="00974F17"/>
    <w:rsid w:val="0098657B"/>
    <w:rsid w:val="00992AC9"/>
    <w:rsid w:val="009C298A"/>
    <w:rsid w:val="00A14FB0"/>
    <w:rsid w:val="00A459DB"/>
    <w:rsid w:val="00A53234"/>
    <w:rsid w:val="00A67ABC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D736A"/>
    <w:rsid w:val="00C15476"/>
    <w:rsid w:val="00C165BD"/>
    <w:rsid w:val="00C2406B"/>
    <w:rsid w:val="00C262E0"/>
    <w:rsid w:val="00C60EC8"/>
    <w:rsid w:val="00CA56C5"/>
    <w:rsid w:val="00CA673A"/>
    <w:rsid w:val="00CE69EE"/>
    <w:rsid w:val="00CF1DA7"/>
    <w:rsid w:val="00D1493A"/>
    <w:rsid w:val="00D1766E"/>
    <w:rsid w:val="00D3311C"/>
    <w:rsid w:val="00D452AF"/>
    <w:rsid w:val="00D53899"/>
    <w:rsid w:val="00D71FA9"/>
    <w:rsid w:val="00D76F9A"/>
    <w:rsid w:val="00D946E6"/>
    <w:rsid w:val="00DA1666"/>
    <w:rsid w:val="00DA1A75"/>
    <w:rsid w:val="00DA1B6B"/>
    <w:rsid w:val="00DA1B95"/>
    <w:rsid w:val="00DA365D"/>
    <w:rsid w:val="00DB1855"/>
    <w:rsid w:val="00DC08F9"/>
    <w:rsid w:val="00DD6BB6"/>
    <w:rsid w:val="00DE06C6"/>
    <w:rsid w:val="00DF2CCB"/>
    <w:rsid w:val="00E0010D"/>
    <w:rsid w:val="00E41305"/>
    <w:rsid w:val="00E75B34"/>
    <w:rsid w:val="00E80002"/>
    <w:rsid w:val="00EB225A"/>
    <w:rsid w:val="00EB69C6"/>
    <w:rsid w:val="00EF7C85"/>
    <w:rsid w:val="00F06AB5"/>
    <w:rsid w:val="00F10EF2"/>
    <w:rsid w:val="00F1253B"/>
    <w:rsid w:val="00F1612C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6ADD"/>
  <w15:docId w15:val="{236C1142-81F3-4D2B-803F-19B0DCE1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2122"/>
  </w:style>
  <w:style w:type="paragraph" w:styleId="ab">
    <w:name w:val="footer"/>
    <w:basedOn w:val="a"/>
    <w:link w:val="ac"/>
    <w:uiPriority w:val="99"/>
    <w:semiHidden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CC804D-9438-4EFA-ADDF-3695B4BE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parker.kaa@bk.ru</cp:lastModifiedBy>
  <cp:revision>4</cp:revision>
  <cp:lastPrinted>2014-03-31T09:59:00Z</cp:lastPrinted>
  <dcterms:created xsi:type="dcterms:W3CDTF">2018-04-04T16:31:00Z</dcterms:created>
  <dcterms:modified xsi:type="dcterms:W3CDTF">2018-04-04T20:32:00Z</dcterms:modified>
</cp:coreProperties>
</file>