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BC0282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E41A2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6</w:t>
      </w:r>
      <w:r w:rsidR="00264D31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6</w:t>
      </w:r>
    </w:p>
    <w:p w:rsidR="00BC0282" w:rsidRPr="00BC0282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</w:t>
      </w:r>
      <w:r w:rsidR="00DB1A1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размещение нестационарн</w:t>
      </w:r>
      <w:r w:rsidR="00DB1A1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торгов</w:t>
      </w:r>
      <w:r w:rsidR="00DB1A1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объект</w:t>
      </w:r>
      <w:r w:rsidR="00DB1A1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территории </w:t>
      </w:r>
      <w:r w:rsidR="00363CD5">
        <w:rPr>
          <w:b/>
          <w:sz w:val="28"/>
          <w:szCs w:val="28"/>
        </w:rPr>
        <w:t xml:space="preserve">Фонталовского сельского </w:t>
      </w:r>
      <w:r>
        <w:rPr>
          <w:b/>
          <w:sz w:val="28"/>
          <w:szCs w:val="28"/>
        </w:rPr>
        <w:t>поселения</w:t>
      </w:r>
      <w:r w:rsidR="00DB1A14">
        <w:rPr>
          <w:b/>
          <w:sz w:val="28"/>
          <w:szCs w:val="28"/>
        </w:rPr>
        <w:t xml:space="preserve"> Темрюкского района</w:t>
      </w: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BC0282">
        <w:rPr>
          <w:b/>
          <w:sz w:val="28"/>
          <w:szCs w:val="28"/>
        </w:rPr>
        <w:t xml:space="preserve">ЛОТ № </w:t>
      </w:r>
      <w:r w:rsidR="00E41A29">
        <w:rPr>
          <w:b/>
          <w:sz w:val="28"/>
          <w:szCs w:val="28"/>
        </w:rPr>
        <w:t>3</w:t>
      </w:r>
      <w:r w:rsidR="008045BA">
        <w:rPr>
          <w:b/>
          <w:sz w:val="28"/>
          <w:szCs w:val="28"/>
        </w:rPr>
        <w:t>4</w:t>
      </w:r>
      <w:r w:rsidR="00264D31">
        <w:rPr>
          <w:b/>
          <w:sz w:val="28"/>
          <w:szCs w:val="28"/>
        </w:rPr>
        <w:t>4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FC4867" w:rsidRDefault="00FC4867" w:rsidP="00FC4867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  <w:bookmarkStart w:id="0" w:name="_GoBack"/>
            <w:bookmarkEnd w:id="0"/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Перхун</w:t>
            </w:r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FC4867" w:rsidRDefault="00BC0282" w:rsidP="006A2EDE">
      <w:pPr>
        <w:rPr>
          <w:sz w:val="28"/>
          <w:szCs w:val="28"/>
        </w:rPr>
      </w:pPr>
      <w:r w:rsidRPr="00FC4867">
        <w:rPr>
          <w:sz w:val="28"/>
          <w:szCs w:val="28"/>
        </w:rPr>
        <w:t>№ 1 –</w:t>
      </w:r>
      <w:r w:rsidR="00125983" w:rsidRPr="00FC4867">
        <w:rPr>
          <w:sz w:val="28"/>
          <w:szCs w:val="28"/>
        </w:rPr>
        <w:t xml:space="preserve"> </w:t>
      </w:r>
      <w:r w:rsidR="006A2EDE" w:rsidRPr="00FC4867">
        <w:rPr>
          <w:sz w:val="28"/>
          <w:szCs w:val="28"/>
        </w:rPr>
        <w:t xml:space="preserve">Индивидуальный предприниматель </w:t>
      </w:r>
      <w:r w:rsidR="005823ED" w:rsidRPr="00FC4867">
        <w:rPr>
          <w:sz w:val="28"/>
          <w:szCs w:val="28"/>
        </w:rPr>
        <w:t xml:space="preserve"> Финохин Андрей Александрович</w:t>
      </w:r>
      <w:r w:rsidR="006A2EDE" w:rsidRPr="00FC4867">
        <w:rPr>
          <w:sz w:val="28"/>
          <w:szCs w:val="28"/>
        </w:rPr>
        <w:t>.</w:t>
      </w:r>
    </w:p>
    <w:p w:rsidR="00125983" w:rsidRPr="00FC4867" w:rsidRDefault="00A02279" w:rsidP="006A2EDE">
      <w:pPr>
        <w:rPr>
          <w:sz w:val="28"/>
          <w:szCs w:val="28"/>
        </w:rPr>
      </w:pPr>
      <w:r w:rsidRPr="00FC4867">
        <w:rPr>
          <w:sz w:val="28"/>
          <w:szCs w:val="28"/>
        </w:rPr>
        <w:t xml:space="preserve">№ 2 – </w:t>
      </w:r>
      <w:r w:rsidR="007C4473" w:rsidRPr="00FC4867">
        <w:rPr>
          <w:sz w:val="28"/>
          <w:szCs w:val="28"/>
        </w:rPr>
        <w:t>Индивидуальный предприниматель</w:t>
      </w:r>
      <w:r w:rsidR="00F66E04" w:rsidRPr="00FC4867">
        <w:rPr>
          <w:sz w:val="28"/>
          <w:szCs w:val="28"/>
        </w:rPr>
        <w:t xml:space="preserve"> Петрухин Максим Алексеевич</w:t>
      </w:r>
      <w:r w:rsidR="00037EB5" w:rsidRPr="00FC4867">
        <w:rPr>
          <w:sz w:val="28"/>
          <w:szCs w:val="28"/>
        </w:rPr>
        <w:t>.</w:t>
      </w:r>
    </w:p>
    <w:p w:rsidR="005823ED" w:rsidRDefault="005823ED" w:rsidP="00BC0282">
      <w:pPr>
        <w:pStyle w:val="a3"/>
        <w:tabs>
          <w:tab w:val="left" w:pos="6495"/>
          <w:tab w:val="left" w:pos="6570"/>
        </w:tabs>
        <w:jc w:val="center"/>
        <w:rPr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E41A29">
        <w:rPr>
          <w:sz w:val="28"/>
          <w:szCs w:val="28"/>
        </w:rPr>
        <w:t>Фонталовского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2B6DBD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34"/>
        <w:gridCol w:w="3020"/>
      </w:tblGrid>
      <w:tr w:rsidR="006A2EDE" w:rsidTr="008E1CE9">
        <w:tc>
          <w:tcPr>
            <w:tcW w:w="6834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020" w:type="dxa"/>
          </w:tcPr>
          <w:p w:rsidR="006A2EDE" w:rsidRDefault="006A2EDE" w:rsidP="00264D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4867">
              <w:rPr>
                <w:sz w:val="28"/>
                <w:szCs w:val="28"/>
              </w:rPr>
              <w:t xml:space="preserve">№ </w:t>
            </w:r>
            <w:r w:rsidR="00E41A29" w:rsidRPr="00FC4867">
              <w:rPr>
                <w:sz w:val="28"/>
                <w:szCs w:val="28"/>
              </w:rPr>
              <w:t>3</w:t>
            </w:r>
            <w:r w:rsidR="008045BA" w:rsidRPr="00FC4867">
              <w:rPr>
                <w:sz w:val="28"/>
                <w:szCs w:val="28"/>
              </w:rPr>
              <w:t>4</w:t>
            </w:r>
            <w:r w:rsidR="00264D31" w:rsidRPr="00FC4867">
              <w:rPr>
                <w:sz w:val="28"/>
                <w:szCs w:val="28"/>
              </w:rPr>
              <w:t>4</w:t>
            </w:r>
          </w:p>
        </w:tc>
      </w:tr>
      <w:tr w:rsidR="006A2EDE" w:rsidTr="008E1CE9">
        <w:tc>
          <w:tcPr>
            <w:tcW w:w="6834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20" w:type="dxa"/>
            <w:vAlign w:val="center"/>
          </w:tcPr>
          <w:p w:rsidR="006A2EDE" w:rsidRPr="008E1CE9" w:rsidRDefault="005823ED" w:rsidP="00F66E0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3E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пос. Кучугуры, ул. Красная, территория </w:t>
            </w:r>
            <w:r w:rsidRPr="005823E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прилегающая к з/у с кадастровым номером 23:30:0202002:284</w:t>
            </w:r>
          </w:p>
        </w:tc>
      </w:tr>
      <w:tr w:rsidR="006A2EDE" w:rsidTr="008E1CE9">
        <w:tc>
          <w:tcPr>
            <w:tcW w:w="6834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20" w:type="dxa"/>
            <w:vAlign w:val="center"/>
          </w:tcPr>
          <w:p w:rsidR="006A2EDE" w:rsidRPr="008E1CE9" w:rsidRDefault="005823ED" w:rsidP="005823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E1CE9" w:rsidRPr="008E1CE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  <w:r w:rsidR="008E1CE9" w:rsidRPr="008E1CE9">
              <w:rPr>
                <w:sz w:val="28"/>
                <w:szCs w:val="28"/>
              </w:rPr>
              <w:t>/1</w:t>
            </w:r>
          </w:p>
        </w:tc>
      </w:tr>
      <w:tr w:rsidR="005823ED" w:rsidTr="008E1CE9">
        <w:tc>
          <w:tcPr>
            <w:tcW w:w="6834" w:type="dxa"/>
          </w:tcPr>
          <w:p w:rsidR="005823ED" w:rsidRPr="0085416F" w:rsidRDefault="005823ED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20" w:type="dxa"/>
            <w:vAlign w:val="center"/>
          </w:tcPr>
          <w:p w:rsidR="005823ED" w:rsidRPr="005823ED" w:rsidRDefault="00F02C42" w:rsidP="008F4F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64D31">
              <w:rPr>
                <w:rFonts w:ascii="Times New Roman" w:hAnsi="Times New Roman"/>
                <w:sz w:val="28"/>
                <w:szCs w:val="28"/>
              </w:rPr>
              <w:t>ромышленные товары</w:t>
            </w:r>
          </w:p>
        </w:tc>
      </w:tr>
      <w:tr w:rsidR="005823ED" w:rsidTr="008E1CE9">
        <w:tc>
          <w:tcPr>
            <w:tcW w:w="6834" w:type="dxa"/>
          </w:tcPr>
          <w:p w:rsidR="005823ED" w:rsidRPr="0085416F" w:rsidRDefault="005823ED" w:rsidP="00F66E0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Pr="0085416F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о заключения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020" w:type="dxa"/>
            <w:vAlign w:val="center"/>
          </w:tcPr>
          <w:p w:rsidR="005823ED" w:rsidRPr="00FC4867" w:rsidRDefault="00264D31" w:rsidP="00264D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867">
              <w:rPr>
                <w:sz w:val="28"/>
                <w:szCs w:val="28"/>
              </w:rPr>
              <w:t>51000</w:t>
            </w:r>
            <w:r w:rsidR="005823ED" w:rsidRPr="00FC4867">
              <w:rPr>
                <w:sz w:val="28"/>
                <w:szCs w:val="28"/>
              </w:rPr>
              <w:t xml:space="preserve"> (</w:t>
            </w:r>
            <w:r w:rsidRPr="00FC4867">
              <w:rPr>
                <w:sz w:val="28"/>
                <w:szCs w:val="28"/>
              </w:rPr>
              <w:t xml:space="preserve">пятьдесят одна тысяча </w:t>
            </w:r>
            <w:r w:rsidR="005823ED" w:rsidRPr="00FC4867">
              <w:rPr>
                <w:sz w:val="28"/>
                <w:szCs w:val="28"/>
              </w:rPr>
              <w:t>рублей)</w:t>
            </w:r>
          </w:p>
        </w:tc>
      </w:tr>
      <w:tr w:rsidR="005823ED" w:rsidTr="008E1CE9">
        <w:tc>
          <w:tcPr>
            <w:tcW w:w="6834" w:type="dxa"/>
          </w:tcPr>
          <w:p w:rsidR="005823ED" w:rsidRPr="0085416F" w:rsidRDefault="005823ED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20" w:type="dxa"/>
          </w:tcPr>
          <w:p w:rsidR="005823ED" w:rsidRPr="00FC4867" w:rsidRDefault="005823ED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867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5823ED" w:rsidRPr="00FC4867" w:rsidRDefault="005823ED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867">
              <w:rPr>
                <w:sz w:val="28"/>
                <w:szCs w:val="28"/>
              </w:rPr>
              <w:t>по 30 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5823ED">
        <w:rPr>
          <w:sz w:val="28"/>
          <w:szCs w:val="28"/>
        </w:rPr>
        <w:t>1</w:t>
      </w:r>
      <w:r w:rsidR="00264D31">
        <w:rPr>
          <w:sz w:val="28"/>
          <w:szCs w:val="28"/>
        </w:rPr>
        <w:t>275</w:t>
      </w:r>
      <w:r w:rsidR="008E1CE9">
        <w:rPr>
          <w:sz w:val="28"/>
          <w:szCs w:val="28"/>
        </w:rPr>
        <w:t xml:space="preserve"> (</w:t>
      </w:r>
      <w:r w:rsidR="005823ED">
        <w:rPr>
          <w:sz w:val="28"/>
          <w:szCs w:val="28"/>
        </w:rPr>
        <w:t xml:space="preserve">одна тысяча </w:t>
      </w:r>
      <w:r w:rsidR="00264D31">
        <w:rPr>
          <w:sz w:val="28"/>
          <w:szCs w:val="28"/>
        </w:rPr>
        <w:t>двести семьдесят пять</w:t>
      </w:r>
      <w:r w:rsidR="008E1CE9">
        <w:rPr>
          <w:sz w:val="28"/>
          <w:szCs w:val="28"/>
        </w:rPr>
        <w:t>)</w:t>
      </w:r>
      <w:r w:rsidR="00F66E04">
        <w:rPr>
          <w:sz w:val="28"/>
          <w:szCs w:val="28"/>
        </w:rPr>
        <w:t xml:space="preserve"> рублей</w:t>
      </w:r>
      <w:r w:rsidR="00264D31">
        <w:rPr>
          <w:sz w:val="28"/>
          <w:szCs w:val="28"/>
        </w:rPr>
        <w:t>.</w:t>
      </w:r>
    </w:p>
    <w:p w:rsidR="00932DC8" w:rsidRPr="00DB1A1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8153CE" w:rsidRDefault="00FC4867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51000</w:t>
      </w:r>
      <w:r w:rsidR="00331ADC" w:rsidRPr="008153CE">
        <w:rPr>
          <w:color w:val="000000" w:themeColor="text1"/>
          <w:sz w:val="28"/>
          <w:szCs w:val="28"/>
        </w:rPr>
        <w:t xml:space="preserve"> руб.</w:t>
      </w:r>
      <w:r w:rsidR="00746DAF" w:rsidRPr="008153CE">
        <w:rPr>
          <w:color w:val="000000" w:themeColor="text1"/>
          <w:sz w:val="28"/>
          <w:szCs w:val="28"/>
        </w:rPr>
        <w:t xml:space="preserve"> – </w:t>
      </w:r>
      <w:r w:rsidR="00331ADC" w:rsidRPr="008153CE">
        <w:rPr>
          <w:color w:val="000000" w:themeColor="text1"/>
          <w:sz w:val="28"/>
          <w:szCs w:val="28"/>
        </w:rPr>
        <w:t>все участники;</w:t>
      </w:r>
    </w:p>
    <w:p w:rsidR="00932DC8" w:rsidRPr="008153CE" w:rsidRDefault="00FC486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52275</w:t>
      </w:r>
      <w:r w:rsidR="00DB1A14" w:rsidRPr="008153CE">
        <w:rPr>
          <w:color w:val="000000" w:themeColor="text1"/>
          <w:sz w:val="28"/>
          <w:szCs w:val="28"/>
        </w:rPr>
        <w:t xml:space="preserve"> руб. - участник</w:t>
      </w:r>
      <w:r w:rsidR="00932DC8" w:rsidRPr="008153CE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1</w:t>
      </w:r>
      <w:r w:rsidR="00932DC8" w:rsidRPr="008153CE">
        <w:rPr>
          <w:color w:val="000000" w:themeColor="text1"/>
          <w:sz w:val="28"/>
          <w:szCs w:val="28"/>
        </w:rPr>
        <w:t>;</w:t>
      </w:r>
    </w:p>
    <w:p w:rsidR="00932DC8" w:rsidRPr="008153CE" w:rsidRDefault="00FC4867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53550</w:t>
      </w:r>
      <w:r w:rsidR="00DB1A14" w:rsidRPr="008153CE">
        <w:rPr>
          <w:color w:val="000000" w:themeColor="text1"/>
          <w:sz w:val="28"/>
          <w:szCs w:val="28"/>
        </w:rPr>
        <w:t xml:space="preserve"> </w:t>
      </w:r>
      <w:r w:rsidR="00746DAF" w:rsidRPr="008153CE">
        <w:rPr>
          <w:color w:val="000000" w:themeColor="text1"/>
          <w:sz w:val="28"/>
          <w:szCs w:val="28"/>
        </w:rPr>
        <w:t>руб</w:t>
      </w:r>
      <w:r w:rsidR="00932DC8" w:rsidRPr="008153CE">
        <w:rPr>
          <w:color w:val="000000" w:themeColor="text1"/>
          <w:sz w:val="28"/>
          <w:szCs w:val="28"/>
        </w:rPr>
        <w:t>. - все участники воздержались от предложенного размера платы.</w:t>
      </w:r>
    </w:p>
    <w:p w:rsidR="00DB1A14" w:rsidRPr="001C751C" w:rsidRDefault="00DB1A14" w:rsidP="00DB1A14">
      <w:pPr>
        <w:ind w:right="-108" w:firstLine="708"/>
        <w:jc w:val="both"/>
        <w:rPr>
          <w:color w:val="FF0000"/>
          <w:sz w:val="28"/>
          <w:szCs w:val="28"/>
        </w:rPr>
      </w:pPr>
      <w:r w:rsidRPr="00DB1A14">
        <w:rPr>
          <w:sz w:val="28"/>
          <w:szCs w:val="28"/>
        </w:rPr>
        <w:t xml:space="preserve">После троекратного объявления размера стоимости на право заключения </w:t>
      </w:r>
      <w:r w:rsidRPr="006032BB">
        <w:rPr>
          <w:sz w:val="28"/>
          <w:szCs w:val="28"/>
        </w:rPr>
        <w:t xml:space="preserve">договора на размещение нестационарного торгового объекта </w:t>
      </w:r>
      <w:r>
        <w:rPr>
          <w:sz w:val="28"/>
          <w:szCs w:val="28"/>
        </w:rPr>
        <w:t xml:space="preserve">по лоту </w:t>
      </w:r>
      <w:r w:rsidRPr="00FC4867">
        <w:rPr>
          <w:sz w:val="28"/>
          <w:szCs w:val="28"/>
        </w:rPr>
        <w:t xml:space="preserve">№ </w:t>
      </w:r>
      <w:r w:rsidR="008E1CE9" w:rsidRPr="00FC4867">
        <w:rPr>
          <w:sz w:val="28"/>
          <w:szCs w:val="28"/>
        </w:rPr>
        <w:t>3</w:t>
      </w:r>
      <w:r w:rsidR="008045BA" w:rsidRPr="00FC4867">
        <w:rPr>
          <w:sz w:val="28"/>
          <w:szCs w:val="28"/>
        </w:rPr>
        <w:t>4</w:t>
      </w:r>
      <w:r w:rsidR="00264D31" w:rsidRPr="00FC4867">
        <w:rPr>
          <w:sz w:val="28"/>
          <w:szCs w:val="28"/>
        </w:rPr>
        <w:t>4</w:t>
      </w:r>
      <w:r w:rsidRPr="00FC4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FC4867">
        <w:rPr>
          <w:sz w:val="28"/>
          <w:szCs w:val="28"/>
        </w:rPr>
        <w:t>53550</w:t>
      </w:r>
      <w:r>
        <w:rPr>
          <w:sz w:val="28"/>
          <w:szCs w:val="28"/>
        </w:rPr>
        <w:t xml:space="preserve"> </w:t>
      </w:r>
      <w:r w:rsidRPr="006032BB">
        <w:rPr>
          <w:sz w:val="28"/>
          <w:szCs w:val="28"/>
        </w:rPr>
        <w:t xml:space="preserve">руб. Комиссия решила, что аукцион завершен, последним был </w:t>
      </w:r>
      <w:r w:rsidRPr="003B1F1E">
        <w:rPr>
          <w:sz w:val="28"/>
          <w:szCs w:val="28"/>
        </w:rPr>
        <w:t xml:space="preserve">назван участник № </w:t>
      </w:r>
      <w:r w:rsidR="00FC4867">
        <w:rPr>
          <w:sz w:val="28"/>
          <w:szCs w:val="28"/>
        </w:rPr>
        <w:t>1</w:t>
      </w:r>
      <w:r w:rsidRPr="003B1F1E">
        <w:rPr>
          <w:sz w:val="28"/>
          <w:szCs w:val="28"/>
        </w:rPr>
        <w:t xml:space="preserve"> </w:t>
      </w:r>
      <w:r w:rsidR="00FC4867">
        <w:rPr>
          <w:sz w:val="28"/>
          <w:szCs w:val="28"/>
        </w:rPr>
        <w:t>Финохин Андрей Алексеевич</w:t>
      </w:r>
      <w:r w:rsidRPr="003B1F1E">
        <w:rPr>
          <w:sz w:val="28"/>
          <w:szCs w:val="28"/>
        </w:rPr>
        <w:t>, предложивший размер</w:t>
      </w:r>
      <w:r w:rsidRPr="006032BB">
        <w:rPr>
          <w:sz w:val="28"/>
          <w:szCs w:val="28"/>
        </w:rPr>
        <w:t xml:space="preserve"> платы </w:t>
      </w:r>
      <w:r w:rsidR="00FC4867">
        <w:rPr>
          <w:sz w:val="28"/>
          <w:szCs w:val="28"/>
        </w:rPr>
        <w:t>52275</w:t>
      </w:r>
      <w:r>
        <w:rPr>
          <w:sz w:val="28"/>
          <w:szCs w:val="28"/>
        </w:rPr>
        <w:t xml:space="preserve"> </w:t>
      </w:r>
      <w:r w:rsidRPr="006032BB">
        <w:rPr>
          <w:sz w:val="28"/>
          <w:szCs w:val="28"/>
        </w:rPr>
        <w:t>(</w:t>
      </w:r>
      <w:r w:rsidR="00FC4867">
        <w:rPr>
          <w:sz w:val="28"/>
          <w:szCs w:val="28"/>
        </w:rPr>
        <w:t>пятьдесят две тысячи двести семьдесят пять</w:t>
      </w:r>
      <w:r w:rsidRPr="006032BB">
        <w:rPr>
          <w:sz w:val="28"/>
          <w:szCs w:val="28"/>
        </w:rPr>
        <w:t xml:space="preserve">) рублей.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FC4867" w:rsidRPr="00804270" w:rsidRDefault="00FC4867" w:rsidP="00FC486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270">
        <w:rPr>
          <w:sz w:val="28"/>
          <w:szCs w:val="28"/>
        </w:rPr>
        <w:t xml:space="preserve">1. Победителем аукциона признан участник аукциона под № </w:t>
      </w:r>
      <w:r>
        <w:rPr>
          <w:sz w:val="28"/>
          <w:szCs w:val="28"/>
        </w:rPr>
        <w:t>1</w:t>
      </w:r>
      <w:r w:rsidRPr="00804270">
        <w:rPr>
          <w:sz w:val="28"/>
          <w:szCs w:val="28"/>
        </w:rPr>
        <w:t xml:space="preserve"> –                       </w:t>
      </w:r>
      <w:r>
        <w:rPr>
          <w:sz w:val="28"/>
          <w:szCs w:val="28"/>
        </w:rPr>
        <w:t>Финохин Андрей Алексеевич</w:t>
      </w:r>
      <w:r w:rsidRPr="00804270">
        <w:rPr>
          <w:sz w:val="28"/>
          <w:szCs w:val="28"/>
        </w:rPr>
        <w:t xml:space="preserve">, ИНН </w:t>
      </w:r>
      <w:r>
        <w:rPr>
          <w:sz w:val="28"/>
          <w:szCs w:val="28"/>
        </w:rPr>
        <w:t>235204702403</w:t>
      </w:r>
      <w:r w:rsidRPr="008042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паспорт: серия </w:t>
      </w:r>
      <w:r w:rsidRPr="00185D85">
        <w:rPr>
          <w:sz w:val="28"/>
          <w:szCs w:val="28"/>
        </w:rPr>
        <w:t xml:space="preserve">03 </w:t>
      </w:r>
      <w:r>
        <w:rPr>
          <w:sz w:val="28"/>
          <w:szCs w:val="28"/>
        </w:rPr>
        <w:t>01</w:t>
      </w:r>
      <w:r w:rsidRPr="0018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185D85">
        <w:rPr>
          <w:sz w:val="28"/>
          <w:szCs w:val="28"/>
        </w:rPr>
        <w:t xml:space="preserve">№ </w:t>
      </w:r>
      <w:r>
        <w:rPr>
          <w:sz w:val="28"/>
          <w:szCs w:val="28"/>
        </w:rPr>
        <w:t>407357</w:t>
      </w:r>
      <w:r w:rsidRPr="00185D85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18</w:t>
      </w:r>
      <w:r w:rsidRPr="00185D8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85D85">
        <w:rPr>
          <w:sz w:val="28"/>
          <w:szCs w:val="28"/>
        </w:rPr>
        <w:t>.20</w:t>
      </w:r>
      <w:r>
        <w:rPr>
          <w:sz w:val="28"/>
          <w:szCs w:val="28"/>
        </w:rPr>
        <w:t>01</w:t>
      </w:r>
      <w:r w:rsidRPr="00185D8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ОВД  Темрюкского района Краснодарского края, </w:t>
      </w:r>
      <w:r w:rsidRPr="00185D85">
        <w:rPr>
          <w:sz w:val="28"/>
          <w:szCs w:val="28"/>
        </w:rPr>
        <w:t>код подразделения 23</w:t>
      </w:r>
      <w:r>
        <w:rPr>
          <w:sz w:val="28"/>
          <w:szCs w:val="28"/>
        </w:rPr>
        <w:t>0</w:t>
      </w:r>
      <w:r w:rsidRPr="00185D85">
        <w:rPr>
          <w:sz w:val="28"/>
          <w:szCs w:val="28"/>
        </w:rPr>
        <w:t>-052</w:t>
      </w:r>
      <w:r w:rsidRPr="00804270">
        <w:rPr>
          <w:sz w:val="28"/>
          <w:szCs w:val="28"/>
        </w:rPr>
        <w:t xml:space="preserve">, зарегистрирован по адресу: Краснодарский край, Темрюкский район, </w:t>
      </w:r>
      <w:r>
        <w:rPr>
          <w:sz w:val="28"/>
          <w:szCs w:val="28"/>
        </w:rPr>
        <w:t>ст-ца Фонталовская</w:t>
      </w:r>
      <w:r w:rsidRPr="00804270">
        <w:rPr>
          <w:sz w:val="28"/>
          <w:szCs w:val="28"/>
        </w:rPr>
        <w:t>,</w:t>
      </w:r>
      <w:r>
        <w:rPr>
          <w:sz w:val="28"/>
          <w:szCs w:val="28"/>
        </w:rPr>
        <w:t xml:space="preserve"> ул. Гагарина,</w:t>
      </w:r>
      <w:r w:rsidRPr="00804270">
        <w:rPr>
          <w:sz w:val="28"/>
          <w:szCs w:val="28"/>
        </w:rPr>
        <w:t xml:space="preserve"> д. </w:t>
      </w:r>
      <w:r>
        <w:rPr>
          <w:sz w:val="28"/>
          <w:szCs w:val="28"/>
        </w:rPr>
        <w:t>13</w:t>
      </w:r>
      <w:r w:rsidRPr="00804270">
        <w:rPr>
          <w:sz w:val="28"/>
          <w:szCs w:val="28"/>
        </w:rPr>
        <w:t>.</w:t>
      </w:r>
      <w:r w:rsidRPr="008042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06F33" wp14:editId="3106C322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98531"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1C751C" w:rsidRDefault="00DB1A14" w:rsidP="00DB1A14">
      <w:pPr>
        <w:ind w:right="-108" w:firstLine="708"/>
        <w:jc w:val="both"/>
        <w:rPr>
          <w:color w:val="FF0000"/>
          <w:sz w:val="28"/>
          <w:szCs w:val="28"/>
        </w:rPr>
      </w:pPr>
      <w:r w:rsidRPr="00804270">
        <w:rPr>
          <w:sz w:val="28"/>
          <w:szCs w:val="28"/>
        </w:rPr>
        <w:t xml:space="preserve">2. Цена на право заключение договора на размещение нестационарного торгового объекта, определенная по результатам аукциона составляет: </w:t>
      </w:r>
      <w:r>
        <w:rPr>
          <w:sz w:val="28"/>
          <w:szCs w:val="28"/>
        </w:rPr>
        <w:t xml:space="preserve">                  </w:t>
      </w:r>
      <w:r w:rsidR="00FC4867">
        <w:rPr>
          <w:sz w:val="28"/>
          <w:szCs w:val="28"/>
        </w:rPr>
        <w:t xml:space="preserve">52275 </w:t>
      </w:r>
      <w:r w:rsidR="00FC4867" w:rsidRPr="006032BB">
        <w:rPr>
          <w:sz w:val="28"/>
          <w:szCs w:val="28"/>
        </w:rPr>
        <w:t>(</w:t>
      </w:r>
      <w:r w:rsidR="00FC4867">
        <w:rPr>
          <w:sz w:val="28"/>
          <w:szCs w:val="28"/>
        </w:rPr>
        <w:t>пятьдесят две тысячи двести семьдесят пять</w:t>
      </w:r>
      <w:r w:rsidR="00FC4867" w:rsidRPr="006032BB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  <w:r w:rsidRPr="001C751C">
        <w:rPr>
          <w:color w:val="FF0000"/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Pr="00FC4867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C4867">
        <w:rPr>
          <w:sz w:val="28"/>
          <w:szCs w:val="28"/>
        </w:rPr>
        <w:t xml:space="preserve">4. </w:t>
      </w:r>
      <w:r w:rsidRPr="00FC4867">
        <w:rPr>
          <w:rFonts w:ascii="Times New Roman" w:eastAsia="Times New Roman" w:hAnsi="Times New Roman"/>
          <w:sz w:val="28"/>
          <w:szCs w:val="28"/>
        </w:rPr>
        <w:t xml:space="preserve">Зачесть внесенный победителем задаток в размере </w:t>
      </w:r>
      <w:r w:rsidR="008153CE" w:rsidRPr="00FC4867">
        <w:rPr>
          <w:rFonts w:ascii="Times New Roman" w:eastAsia="Times New Roman" w:hAnsi="Times New Roman"/>
          <w:sz w:val="28"/>
          <w:szCs w:val="28"/>
        </w:rPr>
        <w:t xml:space="preserve"> </w:t>
      </w:r>
      <w:r w:rsidR="00264D31" w:rsidRPr="00FC4867">
        <w:rPr>
          <w:rFonts w:ascii="Times New Roman" w:eastAsia="Times New Roman" w:hAnsi="Times New Roman"/>
          <w:sz w:val="28"/>
          <w:szCs w:val="28"/>
        </w:rPr>
        <w:t>102</w:t>
      </w:r>
      <w:r w:rsidR="008153CE" w:rsidRPr="00FC4867">
        <w:rPr>
          <w:rFonts w:ascii="Times New Roman" w:eastAsia="Times New Roman" w:hAnsi="Times New Roman"/>
          <w:sz w:val="28"/>
          <w:szCs w:val="28"/>
        </w:rPr>
        <w:t>00</w:t>
      </w:r>
      <w:r w:rsidRPr="00FC4867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42" w:rsidRPr="00FC4867">
        <w:rPr>
          <w:rFonts w:ascii="Times New Roman" w:eastAsia="Times New Roman" w:hAnsi="Times New Roman"/>
          <w:sz w:val="28"/>
          <w:szCs w:val="28"/>
        </w:rPr>
        <w:t>десять тысяч двести</w:t>
      </w:r>
      <w:r w:rsidRPr="00FC4867">
        <w:rPr>
          <w:rFonts w:ascii="Times New Roman" w:eastAsia="Times New Roman" w:hAnsi="Times New Roman"/>
          <w:sz w:val="28"/>
          <w:szCs w:val="28"/>
        </w:rPr>
        <w:t xml:space="preserve">) рублей 00 копеек в счет платы </w:t>
      </w:r>
      <w:r w:rsidR="004F682B" w:rsidRPr="00FC4867">
        <w:rPr>
          <w:rFonts w:ascii="Times New Roman" w:eastAsia="Times New Roman" w:hAnsi="Times New Roman"/>
          <w:sz w:val="28"/>
          <w:szCs w:val="28"/>
        </w:rPr>
        <w:t>на</w:t>
      </w:r>
      <w:r w:rsidRPr="00FC4867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</w:t>
      </w:r>
      <w:r w:rsidRPr="00FC4867">
        <w:rPr>
          <w:rFonts w:ascii="Times New Roman" w:eastAsia="Times New Roman" w:hAnsi="Times New Roman"/>
          <w:sz w:val="28"/>
          <w:szCs w:val="28"/>
        </w:rPr>
        <w:t xml:space="preserve">лоту № </w:t>
      </w:r>
      <w:r w:rsidR="008E1CE9" w:rsidRPr="00FC4867">
        <w:rPr>
          <w:rFonts w:ascii="Times New Roman" w:eastAsia="Times New Roman" w:hAnsi="Times New Roman"/>
          <w:sz w:val="28"/>
          <w:szCs w:val="28"/>
        </w:rPr>
        <w:t>3</w:t>
      </w:r>
      <w:r w:rsidR="008153CE" w:rsidRPr="00FC4867">
        <w:rPr>
          <w:rFonts w:ascii="Times New Roman" w:eastAsia="Times New Roman" w:hAnsi="Times New Roman"/>
          <w:sz w:val="28"/>
          <w:szCs w:val="28"/>
        </w:rPr>
        <w:t>4</w:t>
      </w:r>
      <w:r w:rsidR="00264D31" w:rsidRPr="00FC4867">
        <w:rPr>
          <w:rFonts w:ascii="Times New Roman" w:eastAsia="Times New Roman" w:hAnsi="Times New Roman"/>
          <w:sz w:val="28"/>
          <w:szCs w:val="28"/>
        </w:rPr>
        <w:t>4</w:t>
      </w:r>
      <w:r w:rsidRPr="00FC4867">
        <w:rPr>
          <w:rFonts w:ascii="Times New Roman" w:eastAsia="Times New Roman" w:hAnsi="Times New Roman"/>
          <w:sz w:val="28"/>
          <w:szCs w:val="28"/>
        </w:rPr>
        <w:t>.</w:t>
      </w:r>
    </w:p>
    <w:p w:rsidR="00DB1A14" w:rsidRDefault="00CA6AAD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8E1CE9">
        <w:rPr>
          <w:sz w:val="28"/>
          <w:szCs w:val="28"/>
        </w:rPr>
        <w:t xml:space="preserve"> Фонталовского 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644683">
        <w:trPr>
          <w:trHeight w:val="326"/>
        </w:trPr>
        <w:tc>
          <w:tcPr>
            <w:tcW w:w="4746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644683">
        <w:trPr>
          <w:trHeight w:val="361"/>
        </w:trPr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64468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Перхун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64468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64468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F682B" w:rsidRDefault="00644683" w:rsidP="004F682B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 </w:t>
            </w:r>
            <w:r w:rsidR="004F682B">
              <w:rPr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sz w:val="28"/>
                <w:szCs w:val="28"/>
                <w:lang w:eastAsia="en-US"/>
              </w:rPr>
              <w:t xml:space="preserve">_______________    </w:t>
            </w:r>
            <w:r w:rsidR="00FC4867">
              <w:rPr>
                <w:sz w:val="28"/>
                <w:szCs w:val="28"/>
                <w:lang w:eastAsia="en-US"/>
              </w:rPr>
              <w:t xml:space="preserve">          А.А. Финохин</w:t>
            </w:r>
          </w:p>
          <w:p w:rsidR="00644683" w:rsidRDefault="00644683" w:rsidP="00DB1A1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331ADC">
      <w:headerReference w:type="default" r:id="rId7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BB" w:rsidRDefault="002E46BB" w:rsidP="003F39F0">
      <w:r>
        <w:separator/>
      </w:r>
    </w:p>
  </w:endnote>
  <w:endnote w:type="continuationSeparator" w:id="0">
    <w:p w:rsidR="002E46BB" w:rsidRDefault="002E46BB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BB" w:rsidRDefault="002E46BB" w:rsidP="003F39F0">
      <w:r>
        <w:separator/>
      </w:r>
    </w:p>
  </w:footnote>
  <w:footnote w:type="continuationSeparator" w:id="0">
    <w:p w:rsidR="002E46BB" w:rsidRDefault="002E46BB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6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83E75"/>
    <w:rsid w:val="00102358"/>
    <w:rsid w:val="00125983"/>
    <w:rsid w:val="001C751C"/>
    <w:rsid w:val="00205F64"/>
    <w:rsid w:val="00240ED6"/>
    <w:rsid w:val="0024227D"/>
    <w:rsid w:val="00264D31"/>
    <w:rsid w:val="0027013D"/>
    <w:rsid w:val="002E46BB"/>
    <w:rsid w:val="00331ADC"/>
    <w:rsid w:val="00333EBF"/>
    <w:rsid w:val="00363CD5"/>
    <w:rsid w:val="003C077A"/>
    <w:rsid w:val="003E33A8"/>
    <w:rsid w:val="003F39F0"/>
    <w:rsid w:val="003F7E03"/>
    <w:rsid w:val="00427504"/>
    <w:rsid w:val="00450C74"/>
    <w:rsid w:val="004F682B"/>
    <w:rsid w:val="00533DE4"/>
    <w:rsid w:val="005823ED"/>
    <w:rsid w:val="00644683"/>
    <w:rsid w:val="006A2EDE"/>
    <w:rsid w:val="006E064C"/>
    <w:rsid w:val="00702A6D"/>
    <w:rsid w:val="00746DAF"/>
    <w:rsid w:val="007C4473"/>
    <w:rsid w:val="007C68C5"/>
    <w:rsid w:val="007E5349"/>
    <w:rsid w:val="007F30F0"/>
    <w:rsid w:val="008045BA"/>
    <w:rsid w:val="0080718A"/>
    <w:rsid w:val="008153CE"/>
    <w:rsid w:val="0084719C"/>
    <w:rsid w:val="00864A69"/>
    <w:rsid w:val="00882514"/>
    <w:rsid w:val="008A0B79"/>
    <w:rsid w:val="008D261C"/>
    <w:rsid w:val="008E1CE9"/>
    <w:rsid w:val="00924DE8"/>
    <w:rsid w:val="00932DC8"/>
    <w:rsid w:val="009E4515"/>
    <w:rsid w:val="00A02279"/>
    <w:rsid w:val="00A30092"/>
    <w:rsid w:val="00A91638"/>
    <w:rsid w:val="00B04650"/>
    <w:rsid w:val="00BC0282"/>
    <w:rsid w:val="00BD16FD"/>
    <w:rsid w:val="00C410E4"/>
    <w:rsid w:val="00CA6AAD"/>
    <w:rsid w:val="00D76706"/>
    <w:rsid w:val="00DB1A14"/>
    <w:rsid w:val="00E41A29"/>
    <w:rsid w:val="00F02C42"/>
    <w:rsid w:val="00F66E04"/>
    <w:rsid w:val="00F74BC4"/>
    <w:rsid w:val="00FA3A70"/>
    <w:rsid w:val="00FC3EA2"/>
    <w:rsid w:val="00F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CDDF"/>
  <w15:docId w15:val="{B5D2C301-8D9F-4628-81F3-077FD7E7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8E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7</cp:revision>
  <cp:lastPrinted>2018-04-04T16:14:00Z</cp:lastPrinted>
  <dcterms:created xsi:type="dcterms:W3CDTF">2018-04-06T11:13:00Z</dcterms:created>
  <dcterms:modified xsi:type="dcterms:W3CDTF">2018-04-09T13:41:00Z</dcterms:modified>
</cp:coreProperties>
</file>