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10" w:rsidRPr="00254BAC" w:rsidRDefault="00254BAC" w:rsidP="0025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AC">
        <w:rPr>
          <w:rFonts w:ascii="Times New Roman" w:hAnsi="Times New Roman" w:cs="Times New Roman"/>
          <w:b/>
          <w:sz w:val="28"/>
          <w:szCs w:val="28"/>
        </w:rPr>
        <w:t>Протокол № 2018/1</w:t>
      </w:r>
    </w:p>
    <w:p w:rsidR="00254BAC" w:rsidRDefault="00E92E31" w:rsidP="0025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 xml:space="preserve"> на прав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заключения договоров 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 объектов на территории муниципального образования Темрюкский район</w:t>
      </w:r>
    </w:p>
    <w:p w:rsidR="00254BAC" w:rsidRDefault="00254BAC" w:rsidP="00254BA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4BAC" w:rsidRDefault="00254BAC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54BAC">
        <w:rPr>
          <w:rFonts w:ascii="Times New Roman" w:hAnsi="Times New Roman" w:cs="Times New Roman"/>
          <w:sz w:val="28"/>
          <w:szCs w:val="28"/>
        </w:rPr>
        <w:t>16 марта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 Темрюк</w:t>
      </w:r>
    </w:p>
    <w:p w:rsidR="00A858BF" w:rsidRDefault="00A858BF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4BAC" w:rsidRDefault="00254BAC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A60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254BAC" w:rsidRDefault="00254BAC" w:rsidP="00254B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А.С. Харчев – заместитель главы муниципального образования Темрюкский район.</w:t>
      </w:r>
    </w:p>
    <w:p w:rsidR="00254BAC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E31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М.Н. Вершинина – главный специалист управления потребительской сферы.</w:t>
      </w:r>
    </w:p>
    <w:p w:rsidR="00254BAC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BAC" w:rsidRPr="00E92E31" w:rsidRDefault="00254BAC" w:rsidP="00254BA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E3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54BAC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BAC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В.С. Ветрова – начальник правового управл</w:t>
      </w:r>
      <w:r w:rsidR="00CF214D">
        <w:rPr>
          <w:rFonts w:ascii="Times New Roman" w:hAnsi="Times New Roman" w:cs="Times New Roman"/>
          <w:sz w:val="28"/>
          <w:szCs w:val="28"/>
        </w:rPr>
        <w:t>ения;</w:t>
      </w:r>
    </w:p>
    <w:p w:rsidR="00CF214D" w:rsidRDefault="00CF214D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Д.Н. Долгополов – начальник управления имущественных и земельных отношений;</w:t>
      </w:r>
    </w:p>
    <w:p w:rsidR="00CF214D" w:rsidRDefault="00CF214D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О.В. Еруцкая – начальник отдела юридического обеспечения правового управления;</w:t>
      </w:r>
    </w:p>
    <w:p w:rsidR="00CF214D" w:rsidRDefault="00CF214D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Е.Н. Ильенко – главный специалист управления потребительской сферы;</w:t>
      </w:r>
    </w:p>
    <w:p w:rsidR="00CF214D" w:rsidRDefault="00CF214D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А.А. Красюков -  заместитель начальника управления потребительской сферы;</w:t>
      </w:r>
    </w:p>
    <w:p w:rsidR="00CF214D" w:rsidRDefault="00CF214D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Перхун – депутат совета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F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созыва;</w:t>
      </w:r>
    </w:p>
    <w:p w:rsidR="00CF214D" w:rsidRDefault="00CF214D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Турлюн – начальник управления архитектуры и градостроительства, главный архитектор муниципального образования Темрюкский район;</w:t>
      </w:r>
    </w:p>
    <w:p w:rsidR="00CF214D" w:rsidRDefault="00CF214D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Хлыстунова – начальник управления по санаторно-курортному комплексу и туризму.</w:t>
      </w:r>
    </w:p>
    <w:p w:rsidR="00CF214D" w:rsidRDefault="00CF214D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214D" w:rsidRPr="00E92E31" w:rsidRDefault="00CF214D" w:rsidP="00CF21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2E3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F214D" w:rsidRDefault="00CF214D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214D" w:rsidRDefault="00E92E31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214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858BF">
        <w:rPr>
          <w:rFonts w:ascii="Times New Roman" w:hAnsi="Times New Roman" w:cs="Times New Roman"/>
          <w:sz w:val="28"/>
          <w:szCs w:val="28"/>
        </w:rPr>
        <w:t>в «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A858BF">
        <w:rPr>
          <w:rFonts w:ascii="Times New Roman" w:hAnsi="Times New Roman" w:cs="Times New Roman"/>
          <w:sz w:val="28"/>
          <w:szCs w:val="28"/>
        </w:rPr>
        <w:t xml:space="preserve"> о проведении аукциона на право заключения договоров на размещение нестационарных торговых объектов на территории муниципального образования Темрюкский район» </w:t>
      </w:r>
      <w:r>
        <w:rPr>
          <w:rFonts w:ascii="Times New Roman" w:hAnsi="Times New Roman" w:cs="Times New Roman"/>
          <w:sz w:val="28"/>
          <w:szCs w:val="28"/>
        </w:rPr>
        <w:t>опубликованн</w:t>
      </w:r>
      <w:r w:rsidR="006A00BD">
        <w:rPr>
          <w:rFonts w:ascii="Times New Roman" w:hAnsi="Times New Roman" w:cs="Times New Roman"/>
          <w:sz w:val="28"/>
          <w:szCs w:val="28"/>
        </w:rPr>
        <w:t xml:space="preserve">ых </w:t>
      </w:r>
      <w:r w:rsidR="00B16F7F">
        <w:rPr>
          <w:rFonts w:ascii="Times New Roman" w:hAnsi="Times New Roman" w:cs="Times New Roman"/>
          <w:sz w:val="28"/>
          <w:szCs w:val="28"/>
        </w:rPr>
        <w:t>6</w:t>
      </w:r>
      <w:r w:rsidR="006A00BD">
        <w:rPr>
          <w:rFonts w:ascii="Times New Roman" w:hAnsi="Times New Roman" w:cs="Times New Roman"/>
          <w:sz w:val="28"/>
          <w:szCs w:val="28"/>
        </w:rPr>
        <w:t xml:space="preserve">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официальном источнике средств массовой информации -</w:t>
      </w:r>
      <w:r w:rsidR="00A858B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Темрюкский район в разделе </w:t>
      </w:r>
      <w:r>
        <w:rPr>
          <w:rFonts w:ascii="Times New Roman" w:hAnsi="Times New Roman" w:cs="Times New Roman"/>
          <w:sz w:val="28"/>
          <w:szCs w:val="28"/>
        </w:rPr>
        <w:t>Объявления»</w:t>
      </w:r>
      <w:r w:rsidR="00B16F7F">
        <w:rPr>
          <w:rFonts w:ascii="Times New Roman" w:hAnsi="Times New Roman" w:cs="Times New Roman"/>
          <w:sz w:val="28"/>
          <w:szCs w:val="28"/>
        </w:rPr>
        <w:t>.</w:t>
      </w:r>
    </w:p>
    <w:p w:rsidR="00A858BF" w:rsidRDefault="00A858BF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58BF" w:rsidRPr="00E92E31" w:rsidRDefault="00A858BF" w:rsidP="00A858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2E3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858BF" w:rsidRDefault="00A858BF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Красюков – </w:t>
      </w:r>
      <w:r w:rsidR="00E92E31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потребительской </w:t>
      </w:r>
      <w:r w:rsidR="00795C75">
        <w:rPr>
          <w:rFonts w:ascii="Times New Roman" w:hAnsi="Times New Roman" w:cs="Times New Roman"/>
          <w:sz w:val="28"/>
          <w:szCs w:val="28"/>
        </w:rPr>
        <w:t>сферы.</w:t>
      </w:r>
    </w:p>
    <w:p w:rsidR="00B16F7F" w:rsidRDefault="00B16F7F" w:rsidP="00A858BF">
      <w:pPr>
        <w:ind w:firstLine="708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714ADF" w:rsidRDefault="005C7D54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возникла необходимость </w:t>
      </w:r>
      <w:r w:rsidR="00B0364F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E7EFE">
        <w:rPr>
          <w:rFonts w:ascii="Times New Roman" w:hAnsi="Times New Roman" w:cs="Times New Roman"/>
          <w:sz w:val="28"/>
          <w:szCs w:val="28"/>
        </w:rPr>
        <w:t>И</w:t>
      </w:r>
      <w:r w:rsidR="00B0364F">
        <w:rPr>
          <w:rFonts w:ascii="Times New Roman" w:hAnsi="Times New Roman" w:cs="Times New Roman"/>
          <w:sz w:val="28"/>
          <w:szCs w:val="28"/>
        </w:rPr>
        <w:t>звещения о проведени</w:t>
      </w:r>
      <w:r w:rsidR="00BA4AA2">
        <w:rPr>
          <w:rFonts w:ascii="Times New Roman" w:hAnsi="Times New Roman" w:cs="Times New Roman"/>
          <w:sz w:val="28"/>
          <w:szCs w:val="28"/>
        </w:rPr>
        <w:t>и</w:t>
      </w:r>
      <w:r w:rsidR="00B0364F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C65EDC">
        <w:rPr>
          <w:rFonts w:ascii="Times New Roman" w:hAnsi="Times New Roman" w:cs="Times New Roman"/>
          <w:sz w:val="28"/>
          <w:szCs w:val="28"/>
        </w:rPr>
        <w:t>на право</w:t>
      </w:r>
      <w:r w:rsidR="00B0364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714ADF">
        <w:rPr>
          <w:rFonts w:ascii="Times New Roman" w:hAnsi="Times New Roman" w:cs="Times New Roman"/>
          <w:sz w:val="28"/>
          <w:szCs w:val="28"/>
        </w:rPr>
        <w:t xml:space="preserve">Голубицкого, Новотаманского и </w:t>
      </w:r>
      <w:r w:rsidR="00714ADF">
        <w:rPr>
          <w:rFonts w:ascii="Times New Roman" w:hAnsi="Times New Roman" w:cs="Times New Roman"/>
          <w:sz w:val="28"/>
          <w:szCs w:val="28"/>
        </w:rPr>
        <w:lastRenderedPageBreak/>
        <w:t xml:space="preserve">Фонталовского сельских поселений с последующей </w:t>
      </w:r>
      <w:r>
        <w:rPr>
          <w:rFonts w:ascii="Times New Roman" w:hAnsi="Times New Roman" w:cs="Times New Roman"/>
          <w:sz w:val="28"/>
          <w:szCs w:val="28"/>
        </w:rPr>
        <w:t>корректировк</w:t>
      </w:r>
      <w:r w:rsidR="00714A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схемы размещения схемы нестационарных торговых объектов </w:t>
      </w:r>
      <w:r w:rsidR="00714ADF">
        <w:rPr>
          <w:rFonts w:ascii="Times New Roman" w:hAnsi="Times New Roman" w:cs="Times New Roman"/>
          <w:sz w:val="28"/>
          <w:szCs w:val="28"/>
        </w:rPr>
        <w:t>на территории муниципально</w:t>
      </w:r>
      <w:r w:rsidR="001C47A6">
        <w:rPr>
          <w:rFonts w:ascii="Times New Roman" w:hAnsi="Times New Roman" w:cs="Times New Roman"/>
          <w:sz w:val="28"/>
          <w:szCs w:val="28"/>
        </w:rPr>
        <w:t>го образования Темрюкский район обусловленная:</w:t>
      </w:r>
    </w:p>
    <w:p w:rsidR="00714ADF" w:rsidRDefault="00714ADF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Обозначенная необходимость возникла по следующим обстоятельствам</w:t>
      </w:r>
      <w:r w:rsidR="001C47A6">
        <w:rPr>
          <w:rFonts w:ascii="Times New Roman" w:hAnsi="Times New Roman" w:cs="Times New Roman"/>
          <w:sz w:val="28"/>
          <w:szCs w:val="28"/>
        </w:rPr>
        <w:t>.</w:t>
      </w:r>
    </w:p>
    <w:p w:rsidR="00B16F7F" w:rsidRDefault="001C47A6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14ADF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16F7F" w:rsidRPr="00A858BF">
        <w:rPr>
          <w:rFonts w:ascii="Times New Roman" w:hAnsi="Times New Roman" w:cs="Times New Roman"/>
          <w:sz w:val="28"/>
          <w:szCs w:val="28"/>
        </w:rPr>
        <w:t xml:space="preserve"> глав сельских поселений Темрюкского района</w:t>
      </w:r>
      <w:r w:rsidR="00714ADF">
        <w:rPr>
          <w:rFonts w:ascii="Times New Roman" w:hAnsi="Times New Roman" w:cs="Times New Roman"/>
          <w:sz w:val="28"/>
          <w:szCs w:val="28"/>
        </w:rPr>
        <w:t xml:space="preserve"> о снятии с аукциона 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 w:rsidR="00714ADF">
        <w:rPr>
          <w:rFonts w:ascii="Times New Roman" w:hAnsi="Times New Roman" w:cs="Times New Roman"/>
          <w:sz w:val="28"/>
          <w:szCs w:val="28"/>
        </w:rPr>
        <w:t>лотов</w:t>
      </w:r>
      <w:r w:rsidR="00B16F7F" w:rsidRPr="00A858BF">
        <w:rPr>
          <w:rFonts w:ascii="Times New Roman" w:hAnsi="Times New Roman" w:cs="Times New Roman"/>
          <w:sz w:val="28"/>
          <w:szCs w:val="28"/>
        </w:rPr>
        <w:t>, а также</w:t>
      </w:r>
      <w:r w:rsidR="00714ADF">
        <w:rPr>
          <w:rFonts w:ascii="Times New Roman" w:hAnsi="Times New Roman" w:cs="Times New Roman"/>
          <w:sz w:val="28"/>
          <w:szCs w:val="28"/>
        </w:rPr>
        <w:t xml:space="preserve"> </w:t>
      </w:r>
      <w:r w:rsidR="00B16F7F" w:rsidRPr="00A858BF">
        <w:rPr>
          <w:rFonts w:ascii="Times New Roman" w:hAnsi="Times New Roman" w:cs="Times New Roman"/>
          <w:sz w:val="28"/>
          <w:szCs w:val="28"/>
        </w:rPr>
        <w:t>информаци</w:t>
      </w:r>
      <w:r w:rsidR="00714ADF">
        <w:rPr>
          <w:rFonts w:ascii="Times New Roman" w:hAnsi="Times New Roman" w:cs="Times New Roman"/>
          <w:sz w:val="28"/>
          <w:szCs w:val="28"/>
        </w:rPr>
        <w:t>я</w:t>
      </w:r>
      <w:r w:rsidR="00B16F7F" w:rsidRPr="00A858BF">
        <w:rPr>
          <w:rFonts w:ascii="Times New Roman" w:hAnsi="Times New Roman" w:cs="Times New Roman"/>
          <w:sz w:val="28"/>
          <w:szCs w:val="28"/>
        </w:rPr>
        <w:t xml:space="preserve"> от уполномоченного подразделения администрации муниципального образования Темрюкский район в сфере капитального строительства и топливно-энер</w:t>
      </w:r>
      <w:r w:rsidR="00B16F7F">
        <w:rPr>
          <w:rFonts w:ascii="Times New Roman" w:hAnsi="Times New Roman" w:cs="Times New Roman"/>
          <w:sz w:val="28"/>
          <w:szCs w:val="28"/>
        </w:rPr>
        <w:t>гетического комплекса</w:t>
      </w:r>
      <w:r w:rsidR="00714ADF">
        <w:rPr>
          <w:rFonts w:ascii="Times New Roman" w:hAnsi="Times New Roman" w:cs="Times New Roman"/>
          <w:sz w:val="28"/>
          <w:szCs w:val="28"/>
        </w:rPr>
        <w:t xml:space="preserve"> о </w:t>
      </w:r>
      <w:r w:rsidR="00C65EDC">
        <w:rPr>
          <w:rFonts w:ascii="Times New Roman" w:hAnsi="Times New Roman" w:cs="Times New Roman"/>
          <w:sz w:val="28"/>
          <w:szCs w:val="28"/>
        </w:rPr>
        <w:t>необходимости устранения нарушений действующего законодательства в сфере обеспечения безопасности населения, обусловленного наличием линий электропередач в границах территории предусмотренной под размещение нестационарных торговых объектов на территории Голубицкого сельского поселения.</w:t>
      </w:r>
    </w:p>
    <w:p w:rsidR="00104986" w:rsidRDefault="00104986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адрес администрации муниципального образования Темрюкский район поступили представление и протест прокуратуры Темрюкского района о необходимости исключения из схемы размещения нестационарных торговых объектов по адресу: ст-ца Голубицкая, </w:t>
      </w:r>
      <w:r w:rsidR="001C47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ул. Курортная, территория</w:t>
      </w:r>
      <w:r w:rsidR="001C4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прилегающая к кафе «Милано», западная сторона в количестве 8 штук – лоты № 118, 119, 120, 121, 122, 123, 124, 125. </w:t>
      </w:r>
    </w:p>
    <w:p w:rsidR="00C65EDC" w:rsidRDefault="00A858BF" w:rsidP="003E7E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8BF">
        <w:rPr>
          <w:rStyle w:val="a4"/>
          <w:rFonts w:ascii="Times New Roman" w:hAnsi="Times New Roman" w:cs="Times New Roman"/>
          <w:i w:val="0"/>
          <w:sz w:val="28"/>
          <w:szCs w:val="28"/>
        </w:rPr>
        <w:t>В соответствии</w:t>
      </w:r>
      <w:r w:rsidR="00C65ED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 пунктом 2.3.7 </w:t>
      </w:r>
      <w:r w:rsidR="00C65EDC" w:rsidRPr="00A858BF">
        <w:rPr>
          <w:rStyle w:val="a4"/>
          <w:rFonts w:ascii="Times New Roman" w:hAnsi="Times New Roman" w:cs="Times New Roman"/>
          <w:i w:val="0"/>
          <w:sz w:val="28"/>
          <w:szCs w:val="28"/>
        </w:rPr>
        <w:t>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</w:t>
      </w:r>
      <w:r w:rsidR="00C65EDC" w:rsidRPr="00A858BF">
        <w:rPr>
          <w:rFonts w:ascii="Times New Roman" w:hAnsi="Times New Roman" w:cs="Times New Roman"/>
          <w:iCs/>
          <w:sz w:val="28"/>
          <w:szCs w:val="28"/>
        </w:rPr>
        <w:br/>
      </w:r>
      <w:r w:rsidR="00C65EDC" w:rsidRPr="00A858B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(утвержден </w:t>
      </w:r>
      <w:hyperlink r:id="rId7" w:anchor="sub_0" w:history="1">
        <w:r w:rsidR="00C65EDC" w:rsidRPr="00A858B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постановлением</w:t>
        </w:r>
      </w:hyperlink>
      <w:r w:rsidR="00C65EDC" w:rsidRPr="00A858B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главы администрации (губернатора) Краснодарского края от 11 ноября 2014 года № 1249), </w:t>
      </w:r>
      <w:bookmarkStart w:id="0" w:name="sub_237"/>
      <w:r w:rsidR="00A1492C" w:rsidRPr="00A1492C">
        <w:rPr>
          <w:rStyle w:val="a4"/>
          <w:rFonts w:ascii="Times New Roman" w:hAnsi="Times New Roman" w:cs="Times New Roman"/>
          <w:i w:val="0"/>
          <w:sz w:val="28"/>
          <w:szCs w:val="28"/>
        </w:rPr>
        <w:t>ра</w:t>
      </w:r>
      <w:r w:rsidR="00C65EDC" w:rsidRPr="00A1492C">
        <w:rPr>
          <w:rFonts w:ascii="Times New Roman" w:hAnsi="Times New Roman" w:cs="Times New Roman"/>
          <w:sz w:val="28"/>
          <w:szCs w:val="28"/>
        </w:rPr>
        <w:t>змещение нестационарных торговых объектов в соответствии с региональными и местными нормативами градостроительного проектирования</w:t>
      </w:r>
      <w:r w:rsidR="003E7EFE">
        <w:rPr>
          <w:rFonts w:ascii="Times New Roman" w:hAnsi="Times New Roman" w:cs="Times New Roman"/>
          <w:sz w:val="28"/>
          <w:szCs w:val="28"/>
        </w:rPr>
        <w:t xml:space="preserve"> с учетом их размещения осуществляется</w:t>
      </w:r>
      <w:bookmarkEnd w:id="0"/>
      <w:r w:rsidR="003E7EFE">
        <w:rPr>
          <w:rFonts w:ascii="Times New Roman" w:hAnsi="Times New Roman" w:cs="Times New Roman"/>
          <w:sz w:val="28"/>
          <w:szCs w:val="28"/>
        </w:rPr>
        <w:t xml:space="preserve"> </w:t>
      </w:r>
      <w:r w:rsidR="00C65EDC" w:rsidRPr="00A1492C">
        <w:rPr>
          <w:rFonts w:ascii="Times New Roman" w:hAnsi="Times New Roman" w:cs="Times New Roman"/>
          <w:sz w:val="28"/>
          <w:szCs w:val="28"/>
        </w:rPr>
        <w:t>вне инженерных сетей и коммуникаций, в охранных зонах инженерных</w:t>
      </w:r>
      <w:r w:rsidR="003E7EFE">
        <w:rPr>
          <w:rFonts w:ascii="Times New Roman" w:hAnsi="Times New Roman" w:cs="Times New Roman"/>
          <w:sz w:val="28"/>
          <w:szCs w:val="28"/>
        </w:rPr>
        <w:t xml:space="preserve"> сетей и коммуникаций.</w:t>
      </w:r>
    </w:p>
    <w:p w:rsidR="003E7EFE" w:rsidRDefault="003E7EFE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 </w:t>
      </w:r>
      <w:r w:rsidR="005076A2">
        <w:rPr>
          <w:rFonts w:ascii="Times New Roman" w:hAnsi="Times New Roman" w:cs="Times New Roman"/>
          <w:sz w:val="28"/>
          <w:szCs w:val="28"/>
        </w:rPr>
        <w:t>в целях приведения схемы размещения нестационарных торговых объектов на территории муниципального образования Темрюкский район в соответствие с требованиями действующего законодательства и соответственно исключения вышеуказанных мест размещения из извещений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договоров на право размещения нестационарных торговых объектов на территории муниципального образования Темрюкский район</w:t>
      </w:r>
      <w:r w:rsidR="005076A2">
        <w:rPr>
          <w:rFonts w:ascii="Times New Roman" w:hAnsi="Times New Roman" w:cs="Times New Roman"/>
          <w:sz w:val="28"/>
          <w:szCs w:val="28"/>
        </w:rPr>
        <w:t xml:space="preserve"> прошу аукционную комиссию</w:t>
      </w:r>
      <w:r w:rsidR="00A858BF">
        <w:rPr>
          <w:rFonts w:ascii="Times New Roman" w:hAnsi="Times New Roman" w:cs="Times New Roman"/>
          <w:sz w:val="28"/>
          <w:szCs w:val="28"/>
        </w:rPr>
        <w:t xml:space="preserve"> рассмотреть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EFE" w:rsidRDefault="003E7EFE" w:rsidP="003E7E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E7EFE">
        <w:rPr>
          <w:rFonts w:ascii="Times New Roman" w:hAnsi="Times New Roman" w:cs="Times New Roman"/>
          <w:sz w:val="28"/>
          <w:szCs w:val="28"/>
        </w:rPr>
        <w:t>«Извещение о проведения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договоров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E7EFE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EF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Голубицкого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7EF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4223">
        <w:rPr>
          <w:rFonts w:ascii="Times New Roman" w:hAnsi="Times New Roman" w:cs="Times New Roman"/>
          <w:sz w:val="28"/>
          <w:szCs w:val="28"/>
        </w:rPr>
        <w:t xml:space="preserve"> Темрюкского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72C">
        <w:rPr>
          <w:rFonts w:ascii="Times New Roman" w:hAnsi="Times New Roman" w:cs="Times New Roman"/>
          <w:sz w:val="28"/>
          <w:szCs w:val="28"/>
        </w:rPr>
        <w:t xml:space="preserve">(с </w:t>
      </w:r>
      <w:r w:rsidR="002173EF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14672C">
        <w:rPr>
          <w:rFonts w:ascii="Times New Roman" w:hAnsi="Times New Roman" w:cs="Times New Roman"/>
          <w:sz w:val="28"/>
          <w:szCs w:val="28"/>
        </w:rPr>
        <w:t>13 по</w:t>
      </w:r>
      <w:r w:rsidR="002173EF">
        <w:rPr>
          <w:rFonts w:ascii="Times New Roman" w:hAnsi="Times New Roman" w:cs="Times New Roman"/>
          <w:sz w:val="28"/>
          <w:szCs w:val="28"/>
        </w:rPr>
        <w:t xml:space="preserve"> лот №</w:t>
      </w:r>
      <w:r w:rsidR="0014672C">
        <w:rPr>
          <w:rFonts w:ascii="Times New Roman" w:hAnsi="Times New Roman" w:cs="Times New Roman"/>
          <w:sz w:val="28"/>
          <w:szCs w:val="28"/>
        </w:rPr>
        <w:t xml:space="preserve"> 77)</w:t>
      </w:r>
      <w:r w:rsidR="002173EF">
        <w:rPr>
          <w:rFonts w:ascii="Times New Roman" w:hAnsi="Times New Roman" w:cs="Times New Roman"/>
          <w:sz w:val="28"/>
          <w:szCs w:val="28"/>
        </w:rPr>
        <w:t xml:space="preserve">» </w:t>
      </w:r>
      <w:r w:rsidR="00B1713F">
        <w:rPr>
          <w:rFonts w:ascii="Times New Roman" w:hAnsi="Times New Roman" w:cs="Times New Roman"/>
          <w:sz w:val="28"/>
          <w:szCs w:val="28"/>
        </w:rPr>
        <w:t xml:space="preserve">в части исключения </w:t>
      </w:r>
      <w:r w:rsidR="00F2308B">
        <w:rPr>
          <w:rFonts w:ascii="Times New Roman" w:hAnsi="Times New Roman" w:cs="Times New Roman"/>
          <w:sz w:val="28"/>
          <w:szCs w:val="28"/>
        </w:rPr>
        <w:t>из извещения лотов №</w:t>
      </w:r>
      <w:r w:rsidR="00D84223">
        <w:rPr>
          <w:rFonts w:ascii="Times New Roman" w:hAnsi="Times New Roman" w:cs="Times New Roman"/>
          <w:sz w:val="28"/>
          <w:szCs w:val="28"/>
        </w:rPr>
        <w:t xml:space="preserve"> 50 и 51</w:t>
      </w:r>
      <w:r w:rsidR="00125AAA">
        <w:rPr>
          <w:rFonts w:ascii="Times New Roman" w:hAnsi="Times New Roman" w:cs="Times New Roman"/>
          <w:sz w:val="28"/>
          <w:szCs w:val="28"/>
        </w:rPr>
        <w:t>;</w:t>
      </w:r>
      <w:r w:rsidR="00F2308B">
        <w:rPr>
          <w:rFonts w:ascii="Times New Roman" w:hAnsi="Times New Roman" w:cs="Times New Roman"/>
          <w:sz w:val="28"/>
          <w:szCs w:val="28"/>
        </w:rPr>
        <w:t xml:space="preserve"> 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FE" w:rsidRDefault="00125AAA" w:rsidP="003E7E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внесении изменений в </w:t>
      </w:r>
      <w:r w:rsidRPr="003E7EFE">
        <w:rPr>
          <w:rFonts w:ascii="Times New Roman" w:hAnsi="Times New Roman" w:cs="Times New Roman"/>
          <w:sz w:val="28"/>
          <w:szCs w:val="28"/>
        </w:rPr>
        <w:t>«Извещение о проведения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договоров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E7EFE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EF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Голубицкого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7EF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Темрюкского района                              (с лота № </w:t>
      </w:r>
      <w:r w:rsidR="002701DD">
        <w:rPr>
          <w:rFonts w:ascii="Times New Roman" w:hAnsi="Times New Roman" w:cs="Times New Roman"/>
          <w:sz w:val="28"/>
          <w:szCs w:val="28"/>
        </w:rPr>
        <w:t>7</w:t>
      </w:r>
      <w:r w:rsidR="00AC07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лот № </w:t>
      </w:r>
      <w:r w:rsidR="00AC079F">
        <w:rPr>
          <w:rFonts w:ascii="Times New Roman" w:hAnsi="Times New Roman" w:cs="Times New Roman"/>
          <w:sz w:val="28"/>
          <w:szCs w:val="28"/>
        </w:rPr>
        <w:t>1</w:t>
      </w:r>
      <w:r w:rsidR="002701D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)» в части исключения из извещения лотов № </w:t>
      </w:r>
      <w:r w:rsidR="009A1778">
        <w:rPr>
          <w:rFonts w:ascii="Times New Roman" w:hAnsi="Times New Roman" w:cs="Times New Roman"/>
          <w:sz w:val="28"/>
          <w:szCs w:val="28"/>
        </w:rPr>
        <w:t>118, 119, 120, 121, 122, 123, 124, 125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24E" w:rsidRDefault="00E7624E" w:rsidP="003E7E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E7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E7EFE">
        <w:rPr>
          <w:rFonts w:ascii="Times New Roman" w:hAnsi="Times New Roman" w:cs="Times New Roman"/>
          <w:sz w:val="28"/>
          <w:szCs w:val="28"/>
        </w:rPr>
        <w:t>«Извещение о проведения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договоров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E7EFE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EF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A10F9B">
        <w:rPr>
          <w:rFonts w:ascii="Times New Roman" w:hAnsi="Times New Roman" w:cs="Times New Roman"/>
          <w:sz w:val="28"/>
          <w:szCs w:val="28"/>
        </w:rPr>
        <w:t xml:space="preserve">Новотаманского, </w:t>
      </w:r>
      <w:r w:rsidR="00DB5CB2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="00A10F9B">
        <w:rPr>
          <w:rFonts w:ascii="Times New Roman" w:hAnsi="Times New Roman" w:cs="Times New Roman"/>
          <w:sz w:val="28"/>
          <w:szCs w:val="28"/>
        </w:rPr>
        <w:t xml:space="preserve">и </w:t>
      </w:r>
      <w:r w:rsidR="00DB5CB2">
        <w:rPr>
          <w:rFonts w:ascii="Times New Roman" w:hAnsi="Times New Roman" w:cs="Times New Roman"/>
          <w:sz w:val="28"/>
          <w:szCs w:val="28"/>
        </w:rPr>
        <w:t xml:space="preserve">Таманского </w:t>
      </w:r>
      <w:r w:rsidRPr="003E7EFE">
        <w:rPr>
          <w:rFonts w:ascii="Times New Roman" w:hAnsi="Times New Roman" w:cs="Times New Roman"/>
          <w:sz w:val="28"/>
          <w:szCs w:val="28"/>
        </w:rPr>
        <w:t>сельск</w:t>
      </w:r>
      <w:r w:rsidR="00A10F9B">
        <w:rPr>
          <w:rFonts w:ascii="Times New Roman" w:hAnsi="Times New Roman" w:cs="Times New Roman"/>
          <w:sz w:val="28"/>
          <w:szCs w:val="28"/>
        </w:rPr>
        <w:t>их</w:t>
      </w:r>
      <w:r w:rsidRPr="003E7E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0F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</w:t>
      </w:r>
      <w:r w:rsidR="006C0D0B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» в части исключения из извещения лотов № </w:t>
      </w:r>
      <w:r w:rsidR="00E21908">
        <w:rPr>
          <w:rFonts w:ascii="Times New Roman" w:hAnsi="Times New Roman" w:cs="Times New Roman"/>
          <w:sz w:val="28"/>
          <w:szCs w:val="28"/>
        </w:rPr>
        <w:t>237, 238                  и 239</w:t>
      </w:r>
      <w:r w:rsidR="005076A2">
        <w:rPr>
          <w:rFonts w:ascii="Times New Roman" w:hAnsi="Times New Roman" w:cs="Times New Roman"/>
          <w:sz w:val="28"/>
          <w:szCs w:val="28"/>
        </w:rPr>
        <w:t>.</w:t>
      </w:r>
    </w:p>
    <w:p w:rsidR="005076A2" w:rsidRPr="00E7624E" w:rsidRDefault="005076A2" w:rsidP="005076A2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4)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E">
        <w:rPr>
          <w:rFonts w:ascii="Times New Roman" w:hAnsi="Times New Roman" w:cs="Times New Roman"/>
          <w:sz w:val="28"/>
          <w:szCs w:val="28"/>
        </w:rPr>
        <w:t>«Извещение о проведения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договоров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E7EFE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EF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Фонталовского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E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7EF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(с лота № 318 </w:t>
      </w:r>
      <w:r w:rsidR="00BF72BC">
        <w:rPr>
          <w:rFonts w:ascii="Times New Roman" w:hAnsi="Times New Roman" w:cs="Times New Roman"/>
          <w:sz w:val="28"/>
          <w:szCs w:val="28"/>
        </w:rPr>
        <w:t>по лот № 387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в части исключения из извещения лотов</w:t>
      </w:r>
      <w:r w:rsidR="00BF72BC">
        <w:rPr>
          <w:rFonts w:ascii="Times New Roman" w:hAnsi="Times New Roman" w:cs="Times New Roman"/>
          <w:sz w:val="28"/>
          <w:szCs w:val="28"/>
        </w:rPr>
        <w:t xml:space="preserve"> </w:t>
      </w:r>
      <w:r w:rsidR="00BF72BC">
        <w:rPr>
          <w:rFonts w:ascii="Times New Roman" w:hAnsi="Times New Roman" w:cs="Times New Roman"/>
          <w:sz w:val="28"/>
          <w:szCs w:val="28"/>
        </w:rPr>
        <w:t>№ 335, № 336, № 378.</w:t>
      </w:r>
    </w:p>
    <w:p w:rsidR="00F06716" w:rsidRDefault="00F06716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6716" w:rsidRPr="00CD7499" w:rsidRDefault="00F06716" w:rsidP="00A858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749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6716" w:rsidRDefault="00F06716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6B4A" w:rsidRDefault="001C47A6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A4AA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A57FC8">
        <w:rPr>
          <w:rFonts w:ascii="Times New Roman" w:hAnsi="Times New Roman" w:cs="Times New Roman"/>
          <w:sz w:val="28"/>
          <w:szCs w:val="28"/>
        </w:rPr>
        <w:t xml:space="preserve"> 5.4</w:t>
      </w:r>
      <w:r w:rsidR="00B8121D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636B4A">
        <w:rPr>
          <w:rFonts w:ascii="Times New Roman" w:hAnsi="Times New Roman" w:cs="Times New Roman"/>
          <w:sz w:val="28"/>
          <w:szCs w:val="28"/>
        </w:rPr>
        <w:t>о</w:t>
      </w:r>
      <w:r w:rsidR="00B8121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36B4A">
        <w:rPr>
          <w:rFonts w:ascii="Times New Roman" w:hAnsi="Times New Roman" w:cs="Times New Roman"/>
          <w:sz w:val="28"/>
          <w:szCs w:val="28"/>
        </w:rPr>
        <w:t>и</w:t>
      </w:r>
      <w:r w:rsidR="00B8121D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договоров на размещение нестационарных торговых объектов</w:t>
      </w:r>
      <w:r w:rsidR="0000064A">
        <w:rPr>
          <w:rFonts w:ascii="Times New Roman" w:hAnsi="Times New Roman" w:cs="Times New Roman"/>
          <w:sz w:val="28"/>
          <w:szCs w:val="28"/>
        </w:rPr>
        <w:t xml:space="preserve"> </w:t>
      </w:r>
      <w:r w:rsidR="00B8121D">
        <w:rPr>
          <w:rFonts w:ascii="Times New Roman" w:hAnsi="Times New Roman" w:cs="Times New Roman"/>
          <w:sz w:val="28"/>
          <w:szCs w:val="28"/>
        </w:rPr>
        <w:t>на территории муниципального обра</w:t>
      </w:r>
      <w:r w:rsidR="00F31162">
        <w:rPr>
          <w:rFonts w:ascii="Times New Roman" w:hAnsi="Times New Roman" w:cs="Times New Roman"/>
          <w:sz w:val="28"/>
          <w:szCs w:val="28"/>
        </w:rPr>
        <w:t xml:space="preserve">зования Темрюкский район </w:t>
      </w:r>
      <w:r w:rsidR="00A02351">
        <w:rPr>
          <w:rFonts w:ascii="Times New Roman" w:hAnsi="Times New Roman" w:cs="Times New Roman"/>
          <w:sz w:val="28"/>
          <w:szCs w:val="28"/>
        </w:rPr>
        <w:t xml:space="preserve">(утверждено постановлением администрации муниципального образования Темрюкский район от 2 марта 2018 года № </w:t>
      </w:r>
      <w:r w:rsidR="00636B4A">
        <w:rPr>
          <w:rFonts w:ascii="Times New Roman" w:hAnsi="Times New Roman" w:cs="Times New Roman"/>
          <w:sz w:val="28"/>
          <w:szCs w:val="28"/>
        </w:rPr>
        <w:t>217</w:t>
      </w:r>
      <w:r w:rsidR="00A02351">
        <w:rPr>
          <w:rFonts w:ascii="Times New Roman" w:hAnsi="Times New Roman" w:cs="Times New Roman"/>
          <w:sz w:val="28"/>
          <w:szCs w:val="28"/>
        </w:rPr>
        <w:t xml:space="preserve">) </w:t>
      </w:r>
      <w:r w:rsidR="0000064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36B4A">
        <w:rPr>
          <w:rFonts w:ascii="Times New Roman" w:hAnsi="Times New Roman" w:cs="Times New Roman"/>
          <w:sz w:val="28"/>
          <w:szCs w:val="28"/>
        </w:rPr>
        <w:t>:</w:t>
      </w:r>
    </w:p>
    <w:p w:rsidR="00F06716" w:rsidRDefault="00636B4A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064A">
        <w:rPr>
          <w:rFonts w:ascii="Times New Roman" w:hAnsi="Times New Roman" w:cs="Times New Roman"/>
          <w:sz w:val="28"/>
          <w:szCs w:val="28"/>
        </w:rPr>
        <w:t xml:space="preserve"> в </w:t>
      </w:r>
      <w:r w:rsidRPr="003E7EFE">
        <w:rPr>
          <w:rFonts w:ascii="Times New Roman" w:hAnsi="Times New Roman" w:cs="Times New Roman"/>
          <w:sz w:val="28"/>
          <w:szCs w:val="28"/>
        </w:rPr>
        <w:t>«Извещение о проведения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договоров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E7EFE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EF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Голубицкого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7EF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Темрюкского района (с лота № 13 по лот № 77)» в части исключения из извещен</w:t>
      </w:r>
      <w:r w:rsidR="005076A2">
        <w:rPr>
          <w:rFonts w:ascii="Times New Roman" w:hAnsi="Times New Roman" w:cs="Times New Roman"/>
          <w:sz w:val="28"/>
          <w:szCs w:val="28"/>
        </w:rPr>
        <w:t>ия лотов № 50, №</w:t>
      </w:r>
      <w:r>
        <w:rPr>
          <w:rFonts w:ascii="Times New Roman" w:hAnsi="Times New Roman" w:cs="Times New Roman"/>
          <w:sz w:val="28"/>
          <w:szCs w:val="28"/>
        </w:rPr>
        <w:t>51;</w:t>
      </w:r>
    </w:p>
    <w:p w:rsidR="00636B4A" w:rsidRDefault="00636B4A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3E7EFE">
        <w:rPr>
          <w:rFonts w:ascii="Times New Roman" w:hAnsi="Times New Roman" w:cs="Times New Roman"/>
          <w:sz w:val="28"/>
          <w:szCs w:val="28"/>
        </w:rPr>
        <w:t>«Извещение о проведения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договоров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E7EFE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EF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Голубицкого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7EF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Темрюкского района (с лота № 78 по лот № 142)» в части исключения из извещения лотов № 118, </w:t>
      </w:r>
      <w:r w:rsidR="005076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119, </w:t>
      </w:r>
      <w:r w:rsidR="005076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120, </w:t>
      </w:r>
      <w:r w:rsidR="005076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121, </w:t>
      </w:r>
      <w:r w:rsidR="005076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122, </w:t>
      </w:r>
      <w:r w:rsidR="005076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123, </w:t>
      </w:r>
      <w:r w:rsidR="005076A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124,</w:t>
      </w:r>
      <w:r w:rsidR="005076A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125;</w:t>
      </w:r>
    </w:p>
    <w:p w:rsidR="005076A2" w:rsidRDefault="00636B4A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в </w:t>
      </w:r>
      <w:r w:rsidRPr="003E7EFE">
        <w:rPr>
          <w:rFonts w:ascii="Times New Roman" w:hAnsi="Times New Roman" w:cs="Times New Roman"/>
          <w:sz w:val="28"/>
          <w:szCs w:val="28"/>
        </w:rPr>
        <w:t>«Извещение о проведения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договоров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E7EFE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EF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Новотаманского, Сенного и Таманского </w:t>
      </w:r>
      <w:r w:rsidRPr="003E7EFE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E7EF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й Темрюкского района» в части исключения из извещения лотов № 237, </w:t>
      </w:r>
      <w:r w:rsidR="005076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238</w:t>
      </w:r>
      <w:r w:rsidR="00095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239</w:t>
      </w:r>
      <w:r w:rsidR="005076A2">
        <w:rPr>
          <w:rFonts w:ascii="Times New Roman" w:hAnsi="Times New Roman" w:cs="Times New Roman"/>
          <w:sz w:val="28"/>
          <w:szCs w:val="28"/>
        </w:rPr>
        <w:t>;</w:t>
      </w:r>
    </w:p>
    <w:p w:rsidR="0000064A" w:rsidRDefault="005076A2" w:rsidP="005076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7EFE">
        <w:rPr>
          <w:rFonts w:ascii="Times New Roman" w:hAnsi="Times New Roman" w:cs="Times New Roman"/>
          <w:sz w:val="28"/>
          <w:szCs w:val="28"/>
        </w:rPr>
        <w:t>«Извещение о проведения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договоров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E7EFE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EF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Фонталовского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E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E7EF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 Темрюкского района» в части исключения из извещения лотов</w:t>
      </w:r>
      <w:r w:rsidR="001C4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47A6">
        <w:rPr>
          <w:rFonts w:ascii="Times New Roman" w:hAnsi="Times New Roman" w:cs="Times New Roman"/>
          <w:sz w:val="28"/>
          <w:szCs w:val="28"/>
        </w:rPr>
        <w:t xml:space="preserve">335,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47A6">
        <w:rPr>
          <w:rFonts w:ascii="Times New Roman" w:hAnsi="Times New Roman" w:cs="Times New Roman"/>
          <w:sz w:val="28"/>
          <w:szCs w:val="28"/>
        </w:rPr>
        <w:t xml:space="preserve">336,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95091">
        <w:rPr>
          <w:rFonts w:ascii="Times New Roman" w:hAnsi="Times New Roman" w:cs="Times New Roman"/>
          <w:sz w:val="28"/>
          <w:szCs w:val="28"/>
        </w:rPr>
        <w:t>378</w:t>
      </w:r>
      <w:r w:rsidR="00636B4A">
        <w:rPr>
          <w:rFonts w:ascii="Times New Roman" w:hAnsi="Times New Roman" w:cs="Times New Roman"/>
          <w:sz w:val="28"/>
          <w:szCs w:val="28"/>
        </w:rPr>
        <w:t>.</w:t>
      </w:r>
    </w:p>
    <w:p w:rsidR="0000064A" w:rsidRDefault="0000064A" w:rsidP="00000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64A" w:rsidRDefault="0000064A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36B4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А.С. Харчев</w:t>
      </w:r>
    </w:p>
    <w:p w:rsidR="00EA6048" w:rsidRDefault="00EA6048" w:rsidP="00000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64A" w:rsidRDefault="0000064A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BC7F3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36B4A">
        <w:rPr>
          <w:rFonts w:ascii="Times New Roman" w:hAnsi="Times New Roman" w:cs="Times New Roman"/>
          <w:sz w:val="28"/>
          <w:szCs w:val="28"/>
        </w:rPr>
        <w:t xml:space="preserve">    </w:t>
      </w:r>
      <w:r w:rsidR="00BC7F36">
        <w:rPr>
          <w:rFonts w:ascii="Times New Roman" w:hAnsi="Times New Roman" w:cs="Times New Roman"/>
          <w:sz w:val="28"/>
          <w:szCs w:val="28"/>
        </w:rPr>
        <w:t>М.Н. Вершинина</w:t>
      </w:r>
    </w:p>
    <w:p w:rsidR="00EA6048" w:rsidRDefault="00EA6048" w:rsidP="00000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E40" w:rsidRDefault="00BC7F36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36B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7F36" w:rsidRDefault="00CE2E40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C7F36">
        <w:rPr>
          <w:rFonts w:ascii="Times New Roman" w:hAnsi="Times New Roman" w:cs="Times New Roman"/>
          <w:sz w:val="28"/>
          <w:szCs w:val="28"/>
        </w:rPr>
        <w:t>В.С. Ветрова</w:t>
      </w:r>
      <w:r w:rsidRPr="00CE2E40">
        <w:rPr>
          <w:rFonts w:ascii="Times New Roman" w:hAnsi="Times New Roman" w:cs="Times New Roman"/>
          <w:sz w:val="28"/>
          <w:szCs w:val="28"/>
        </w:rPr>
        <w:t xml:space="preserve"> </w:t>
      </w:r>
      <w:r w:rsidR="00EA6048">
        <w:rPr>
          <w:rFonts w:ascii="Times New Roman" w:hAnsi="Times New Roman" w:cs="Times New Roman"/>
          <w:sz w:val="28"/>
          <w:szCs w:val="28"/>
        </w:rPr>
        <w:t xml:space="preserve">                              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А.А. Красюков</w:t>
      </w:r>
    </w:p>
    <w:p w:rsidR="00BC7F36" w:rsidRDefault="00CE2E40" w:rsidP="00CE2E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C7F36">
        <w:rPr>
          <w:rFonts w:ascii="Times New Roman" w:hAnsi="Times New Roman" w:cs="Times New Roman"/>
          <w:sz w:val="28"/>
          <w:szCs w:val="28"/>
        </w:rPr>
        <w:t>Д.Н. Долгополов</w:t>
      </w:r>
      <w:r w:rsidRPr="00CE2E40">
        <w:rPr>
          <w:rFonts w:ascii="Times New Roman" w:hAnsi="Times New Roman" w:cs="Times New Roman"/>
          <w:sz w:val="28"/>
          <w:szCs w:val="28"/>
        </w:rPr>
        <w:t xml:space="preserve"> </w:t>
      </w:r>
      <w:r w:rsidR="00EA6048">
        <w:rPr>
          <w:rFonts w:ascii="Times New Roman" w:hAnsi="Times New Roman" w:cs="Times New Roman"/>
          <w:sz w:val="28"/>
          <w:szCs w:val="28"/>
        </w:rPr>
        <w:t xml:space="preserve">                       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A60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А.В. Перхун</w:t>
      </w:r>
    </w:p>
    <w:p w:rsidR="00BC7F36" w:rsidRDefault="00CE2E40" w:rsidP="00CE2E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C7F36">
        <w:rPr>
          <w:rFonts w:ascii="Times New Roman" w:hAnsi="Times New Roman" w:cs="Times New Roman"/>
          <w:sz w:val="28"/>
          <w:szCs w:val="28"/>
        </w:rPr>
        <w:t>О.В. Еруцкая</w:t>
      </w:r>
      <w:r w:rsidRPr="00CE2E40">
        <w:rPr>
          <w:rFonts w:ascii="Times New Roman" w:hAnsi="Times New Roman" w:cs="Times New Roman"/>
          <w:sz w:val="28"/>
          <w:szCs w:val="28"/>
        </w:rPr>
        <w:t xml:space="preserve"> </w:t>
      </w:r>
      <w:r w:rsidR="00EA6048">
        <w:rPr>
          <w:rFonts w:ascii="Times New Roman" w:hAnsi="Times New Roman" w:cs="Times New Roman"/>
          <w:sz w:val="28"/>
          <w:szCs w:val="28"/>
        </w:rPr>
        <w:t xml:space="preserve">                            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И.В. Турлюн</w:t>
      </w:r>
    </w:p>
    <w:p w:rsidR="00BC7F36" w:rsidRPr="00A858BF" w:rsidRDefault="00CE2E40" w:rsidP="00EA60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C7F36">
        <w:rPr>
          <w:rFonts w:ascii="Times New Roman" w:hAnsi="Times New Roman" w:cs="Times New Roman"/>
          <w:sz w:val="28"/>
          <w:szCs w:val="28"/>
        </w:rPr>
        <w:t>Е.Н. Ильенко</w:t>
      </w:r>
      <w:r w:rsidRPr="00CE2E40">
        <w:rPr>
          <w:rFonts w:ascii="Times New Roman" w:hAnsi="Times New Roman" w:cs="Times New Roman"/>
          <w:sz w:val="28"/>
          <w:szCs w:val="28"/>
        </w:rPr>
        <w:t xml:space="preserve"> </w:t>
      </w:r>
      <w:r w:rsidR="00EA6048">
        <w:rPr>
          <w:rFonts w:ascii="Times New Roman" w:hAnsi="Times New Roman" w:cs="Times New Roman"/>
          <w:sz w:val="28"/>
          <w:szCs w:val="28"/>
        </w:rPr>
        <w:t xml:space="preserve">                            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М.В. Хлыстунова</w:t>
      </w:r>
      <w:r w:rsidR="00636B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7F36" w:rsidRPr="00A858BF" w:rsidSect="00CE2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8A" w:rsidRDefault="00AE0B8A" w:rsidP="00AE0B8A">
      <w:r>
        <w:separator/>
      </w:r>
    </w:p>
  </w:endnote>
  <w:endnote w:type="continuationSeparator" w:id="0">
    <w:p w:rsidR="00AE0B8A" w:rsidRDefault="00AE0B8A" w:rsidP="00AE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8A" w:rsidRDefault="00AE0B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8A" w:rsidRDefault="00AE0B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8A" w:rsidRDefault="00AE0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8A" w:rsidRDefault="00AE0B8A" w:rsidP="00AE0B8A">
      <w:r>
        <w:separator/>
      </w:r>
    </w:p>
  </w:footnote>
  <w:footnote w:type="continuationSeparator" w:id="0">
    <w:p w:rsidR="00AE0B8A" w:rsidRDefault="00AE0B8A" w:rsidP="00AE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8A" w:rsidRDefault="00AE0B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753685"/>
      <w:docPartObj>
        <w:docPartGallery w:val="Page Numbers (Top of Page)"/>
        <w:docPartUnique/>
      </w:docPartObj>
    </w:sdtPr>
    <w:sdtEndPr/>
    <w:sdtContent>
      <w:p w:rsidR="00AE0B8A" w:rsidRDefault="00AE0B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48">
          <w:rPr>
            <w:noProof/>
          </w:rPr>
          <w:t>3</w:t>
        </w:r>
        <w:r>
          <w:fldChar w:fldCharType="end"/>
        </w:r>
      </w:p>
    </w:sdtContent>
  </w:sdt>
  <w:p w:rsidR="00AE0B8A" w:rsidRDefault="00AE0B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8A" w:rsidRDefault="00AE0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1D57"/>
    <w:multiLevelType w:val="hybridMultilevel"/>
    <w:tmpl w:val="D0AE61AA"/>
    <w:lvl w:ilvl="0" w:tplc="6A3AD1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673DF8"/>
    <w:multiLevelType w:val="hybridMultilevel"/>
    <w:tmpl w:val="1ABE6738"/>
    <w:lvl w:ilvl="0" w:tplc="70D63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3"/>
    <w:rsid w:val="0000064A"/>
    <w:rsid w:val="0003369F"/>
    <w:rsid w:val="00066B1B"/>
    <w:rsid w:val="00072FA3"/>
    <w:rsid w:val="00095091"/>
    <w:rsid w:val="00104986"/>
    <w:rsid w:val="00125AAA"/>
    <w:rsid w:val="0014672C"/>
    <w:rsid w:val="001C47A6"/>
    <w:rsid w:val="002173EF"/>
    <w:rsid w:val="00254BAC"/>
    <w:rsid w:val="002701DD"/>
    <w:rsid w:val="002B757A"/>
    <w:rsid w:val="003E7EFE"/>
    <w:rsid w:val="005076A2"/>
    <w:rsid w:val="005C7D54"/>
    <w:rsid w:val="00636B4A"/>
    <w:rsid w:val="006A00BD"/>
    <w:rsid w:val="006C0D0B"/>
    <w:rsid w:val="00714ADF"/>
    <w:rsid w:val="0075557B"/>
    <w:rsid w:val="00795C75"/>
    <w:rsid w:val="009A1778"/>
    <w:rsid w:val="00A02351"/>
    <w:rsid w:val="00A10F9B"/>
    <w:rsid w:val="00A1492C"/>
    <w:rsid w:val="00A57FC8"/>
    <w:rsid w:val="00A858BF"/>
    <w:rsid w:val="00AC079F"/>
    <w:rsid w:val="00AE0B8A"/>
    <w:rsid w:val="00B0364F"/>
    <w:rsid w:val="00B16F7F"/>
    <w:rsid w:val="00B1713F"/>
    <w:rsid w:val="00B8121D"/>
    <w:rsid w:val="00BA4AA2"/>
    <w:rsid w:val="00BC7F36"/>
    <w:rsid w:val="00BF72BC"/>
    <w:rsid w:val="00C65EDC"/>
    <w:rsid w:val="00CD7499"/>
    <w:rsid w:val="00CE2E40"/>
    <w:rsid w:val="00CF214D"/>
    <w:rsid w:val="00D84223"/>
    <w:rsid w:val="00DB5CB2"/>
    <w:rsid w:val="00DE26FA"/>
    <w:rsid w:val="00DF0C10"/>
    <w:rsid w:val="00E21908"/>
    <w:rsid w:val="00E7624E"/>
    <w:rsid w:val="00E92E31"/>
    <w:rsid w:val="00EA6048"/>
    <w:rsid w:val="00F06716"/>
    <w:rsid w:val="00F2308B"/>
    <w:rsid w:val="00F31162"/>
    <w:rsid w:val="00F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5693"/>
  <w15:docId w15:val="{375D5113-E8EF-4BE3-B15C-AACD8A0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8BF"/>
    <w:rPr>
      <w:color w:val="0000FF" w:themeColor="hyperlink"/>
      <w:u w:val="single"/>
    </w:rPr>
  </w:style>
  <w:style w:type="character" w:styleId="a4">
    <w:name w:val="Emphasis"/>
    <w:basedOn w:val="a0"/>
    <w:qFormat/>
    <w:rsid w:val="00A858BF"/>
    <w:rPr>
      <w:i/>
      <w:iCs/>
    </w:rPr>
  </w:style>
  <w:style w:type="paragraph" w:styleId="a5">
    <w:name w:val="header"/>
    <w:basedOn w:val="a"/>
    <w:link w:val="a6"/>
    <w:uiPriority w:val="99"/>
    <w:unhideWhenUsed/>
    <w:rsid w:val="00AE0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B8A"/>
  </w:style>
  <w:style w:type="paragraph" w:styleId="a7">
    <w:name w:val="footer"/>
    <w:basedOn w:val="a"/>
    <w:link w:val="a8"/>
    <w:uiPriority w:val="99"/>
    <w:unhideWhenUsed/>
    <w:rsid w:val="00AE0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B8A"/>
  </w:style>
  <w:style w:type="paragraph" w:styleId="a9">
    <w:name w:val="List Paragraph"/>
    <w:basedOn w:val="a"/>
    <w:uiPriority w:val="34"/>
    <w:qFormat/>
    <w:rsid w:val="003E7E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6B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X:\&#1059;&#1087;&#1088;&#1072;&#1074;&#1083;&#1077;&#1085;&#1080;&#1077;%20&#1055;&#1086;&#1090;&#1088;&#1077;&#1073;&#1080;&#1090;&#1077;&#1083;&#1100;&#1089;&#1082;&#1086;&#1081;%20&#1057;&#1092;&#1077;&#1088;&#1099;\&#1042;&#1077;&#1088;&#1096;&#1080;&#1085;&#1080;&#1085;&#1072;%20&#1052;.&#1053;\&#1044;&#1051;&#1071;%20&#1055;&#1056;&#1054;&#1058;&#1054;&#1050;&#1054;&#1051;&#1040;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 Olga Mihaylovna</dc:creator>
  <cp:lastModifiedBy>parker.kaa@bk.ru</cp:lastModifiedBy>
  <cp:revision>11</cp:revision>
  <cp:lastPrinted>2018-03-16T11:35:00Z</cp:lastPrinted>
  <dcterms:created xsi:type="dcterms:W3CDTF">2018-03-15T16:24:00Z</dcterms:created>
  <dcterms:modified xsi:type="dcterms:W3CDTF">2018-03-16T11:37:00Z</dcterms:modified>
</cp:coreProperties>
</file>