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54" w:rsidRPr="00B27C16" w:rsidRDefault="00445754" w:rsidP="00445754">
      <w:pPr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bookmarkStart w:id="0" w:name="sub_1100"/>
    </w:p>
    <w:p w:rsidR="00445754" w:rsidRPr="00B27C16" w:rsidRDefault="00290131" w:rsidP="00290131">
      <w:pPr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                        </w:t>
      </w:r>
      <w:r w:rsidR="00445754" w:rsidRPr="00B27C16">
        <w:rPr>
          <w:rFonts w:ascii="Times New Roman" w:eastAsia="TimesNewRomanPSMT" w:hAnsi="Times New Roman" w:cs="Times New Roman"/>
          <w:b/>
          <w:bCs/>
          <w:sz w:val="28"/>
          <w:szCs w:val="28"/>
        </w:rPr>
        <w:t>ДОЛЖНОСТНАЯ  ИНСТРУКЦИЯ</w:t>
      </w:r>
    </w:p>
    <w:p w:rsidR="002C0125" w:rsidRPr="00B27C16" w:rsidRDefault="005C09B4" w:rsidP="002C0125">
      <w:pPr>
        <w:pStyle w:val="1"/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главного специалиста</w:t>
      </w:r>
      <w:r w:rsidR="002C0125" w:rsidRPr="00B27C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отдела по социально-трудовым отношениям и вопросам здравоохранения администрации муниципального образования </w:t>
      </w:r>
    </w:p>
    <w:p w:rsidR="00290131" w:rsidRPr="00B27C16" w:rsidRDefault="002C0125" w:rsidP="002C012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27C16">
        <w:rPr>
          <w:rFonts w:ascii="Times New Roman" w:hAnsi="Times New Roman" w:cs="Times New Roman"/>
          <w:b w:val="0"/>
          <w:color w:val="auto"/>
          <w:sz w:val="28"/>
          <w:szCs w:val="28"/>
        </w:rPr>
        <w:t>Темрюкский район</w:t>
      </w:r>
    </w:p>
    <w:p w:rsidR="00290131" w:rsidRPr="00B27C16" w:rsidRDefault="00290131" w:rsidP="00290131">
      <w:pPr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45754" w:rsidRPr="00B27C16" w:rsidRDefault="00445754" w:rsidP="00445754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27C16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bookmarkEnd w:id="0"/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" w:name="sub_1101"/>
      <w:r w:rsidRPr="00B27C16">
        <w:rPr>
          <w:rFonts w:ascii="Times New Roman" w:hAnsi="Times New Roman" w:cs="Times New Roman"/>
          <w:sz w:val="28"/>
          <w:szCs w:val="28"/>
        </w:rPr>
        <w:t>1.1. Должность</w:t>
      </w:r>
      <w:r w:rsidR="002C0125" w:rsidRPr="00B27C16">
        <w:rPr>
          <w:rFonts w:ascii="Times New Roman" w:hAnsi="Times New Roman" w:cs="Times New Roman"/>
          <w:sz w:val="28"/>
          <w:szCs w:val="28"/>
        </w:rPr>
        <w:t xml:space="preserve"> </w:t>
      </w:r>
      <w:r w:rsidR="005C09B4"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 w:rsidR="002C0125" w:rsidRPr="00B27C16">
        <w:rPr>
          <w:rFonts w:ascii="Times New Roman" w:hAnsi="Times New Roman" w:cs="Times New Roman"/>
          <w:sz w:val="28"/>
          <w:szCs w:val="28"/>
        </w:rPr>
        <w:t xml:space="preserve">отдела по социально-трудовым отношениям и вопросам здравоохранения </w:t>
      </w:r>
      <w:r w:rsidR="009C0D96" w:rsidRPr="00B27C1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C09B4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9C0D96" w:rsidRPr="00B27C16">
        <w:rPr>
          <w:rFonts w:ascii="Times New Roman" w:hAnsi="Times New Roman" w:cs="Times New Roman"/>
          <w:sz w:val="28"/>
          <w:szCs w:val="28"/>
        </w:rPr>
        <w:t xml:space="preserve">) </w:t>
      </w:r>
      <w:r w:rsidRPr="00B27C16">
        <w:rPr>
          <w:rFonts w:ascii="Times New Roman" w:hAnsi="Times New Roman" w:cs="Times New Roman"/>
          <w:sz w:val="28"/>
          <w:szCs w:val="28"/>
        </w:rPr>
        <w:t>является должностью муниципальной службы.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" w:name="sub_1102"/>
      <w:bookmarkEnd w:id="1"/>
      <w:r w:rsidRPr="00B27C16">
        <w:rPr>
          <w:rFonts w:ascii="Times New Roman" w:hAnsi="Times New Roman" w:cs="Times New Roman"/>
          <w:sz w:val="28"/>
          <w:szCs w:val="28"/>
        </w:rPr>
        <w:t>1.2. Должность</w:t>
      </w:r>
      <w:r w:rsidR="002C0125" w:rsidRPr="00B27C16">
        <w:rPr>
          <w:rFonts w:ascii="Times New Roman" w:hAnsi="Times New Roman" w:cs="Times New Roman"/>
          <w:sz w:val="28"/>
          <w:szCs w:val="28"/>
        </w:rPr>
        <w:t xml:space="preserve"> </w:t>
      </w:r>
      <w:r w:rsidR="005C09B4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2C0125" w:rsidRPr="00B27C16">
        <w:rPr>
          <w:rFonts w:ascii="Times New Roman" w:hAnsi="Times New Roman" w:cs="Times New Roman"/>
          <w:sz w:val="28"/>
          <w:szCs w:val="28"/>
        </w:rPr>
        <w:t xml:space="preserve"> </w:t>
      </w:r>
      <w:r w:rsidRPr="00B27C16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5C09B4">
        <w:rPr>
          <w:rFonts w:ascii="Times New Roman" w:hAnsi="Times New Roman" w:cs="Times New Roman"/>
          <w:sz w:val="28"/>
          <w:szCs w:val="28"/>
        </w:rPr>
        <w:t>ведущей</w:t>
      </w:r>
      <w:r w:rsidRPr="00B27C16">
        <w:rPr>
          <w:rFonts w:ascii="Times New Roman" w:hAnsi="Times New Roman" w:cs="Times New Roman"/>
          <w:sz w:val="28"/>
          <w:szCs w:val="28"/>
        </w:rPr>
        <w:t xml:space="preserve"> группе должностей </w:t>
      </w:r>
      <w:r w:rsidR="00290131" w:rsidRPr="00B27C16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B27C16">
        <w:rPr>
          <w:rFonts w:ascii="Times New Roman" w:hAnsi="Times New Roman" w:cs="Times New Roman"/>
          <w:sz w:val="28"/>
          <w:szCs w:val="28"/>
        </w:rPr>
        <w:t>(</w:t>
      </w:r>
      <w:r w:rsidR="005C09B4">
        <w:rPr>
          <w:rFonts w:ascii="Times New Roman" w:hAnsi="Times New Roman" w:cs="Times New Roman"/>
          <w:sz w:val="28"/>
          <w:szCs w:val="28"/>
        </w:rPr>
        <w:t>подпункт 3.3.3</w:t>
      </w:r>
      <w:r w:rsidR="00290131" w:rsidRPr="00B27C16">
        <w:rPr>
          <w:rFonts w:ascii="Times New Roman" w:hAnsi="Times New Roman" w:cs="Times New Roman"/>
          <w:sz w:val="28"/>
          <w:szCs w:val="28"/>
        </w:rPr>
        <w:t xml:space="preserve"> пункта 3.3</w:t>
      </w:r>
      <w:r w:rsidRPr="00B27C1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90131" w:rsidRPr="00B27C16">
        <w:rPr>
          <w:rFonts w:ascii="Times New Roman" w:hAnsi="Times New Roman" w:cs="Times New Roman"/>
          <w:sz w:val="28"/>
          <w:szCs w:val="28"/>
        </w:rPr>
        <w:t>3</w:t>
      </w:r>
      <w:r w:rsidRPr="00B27C16">
        <w:rPr>
          <w:rFonts w:ascii="Times New Roman" w:hAnsi="Times New Roman" w:cs="Times New Roman"/>
          <w:sz w:val="28"/>
          <w:szCs w:val="28"/>
        </w:rPr>
        <w:t xml:space="preserve"> Реестра муниципальных должностей и Реестр </w:t>
      </w:r>
      <w:proofErr w:type="gramStart"/>
      <w:r w:rsidRPr="00B27C16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Pr="00B27C16">
        <w:rPr>
          <w:rFonts w:ascii="Times New Roman" w:hAnsi="Times New Roman" w:cs="Times New Roman"/>
          <w:sz w:val="28"/>
        </w:rPr>
        <w:t xml:space="preserve"> органов местного самоуправления муниципального</w:t>
      </w:r>
      <w:r w:rsidRPr="00B27C16">
        <w:rPr>
          <w:rFonts w:ascii="Times New Roman" w:hAnsi="Times New Roman" w:cs="Times New Roman"/>
          <w:sz w:val="28"/>
          <w:szCs w:val="28"/>
        </w:rPr>
        <w:t xml:space="preserve"> </w:t>
      </w:r>
      <w:r w:rsidRPr="00B27C16">
        <w:rPr>
          <w:rFonts w:ascii="Times New Roman" w:hAnsi="Times New Roman" w:cs="Times New Roman"/>
          <w:sz w:val="28"/>
        </w:rPr>
        <w:t>образования</w:t>
      </w:r>
      <w:proofErr w:type="gramEnd"/>
      <w:r w:rsidRPr="00B27C16">
        <w:rPr>
          <w:rFonts w:ascii="Times New Roman" w:hAnsi="Times New Roman" w:cs="Times New Roman"/>
          <w:sz w:val="28"/>
        </w:rPr>
        <w:t xml:space="preserve"> Темрюкский район</w:t>
      </w:r>
      <w:r w:rsidR="00290131" w:rsidRPr="00B27C16">
        <w:rPr>
          <w:rFonts w:ascii="Times New Roman" w:hAnsi="Times New Roman" w:cs="Times New Roman"/>
          <w:sz w:val="28"/>
        </w:rPr>
        <w:t>)</w:t>
      </w:r>
      <w:r w:rsidRPr="00B27C16">
        <w:rPr>
          <w:rFonts w:ascii="Times New Roman" w:hAnsi="Times New Roman" w:cs="Times New Roman"/>
          <w:sz w:val="28"/>
          <w:szCs w:val="28"/>
        </w:rPr>
        <w:t>.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" w:name="sub_1103"/>
      <w:bookmarkEnd w:id="2"/>
      <w:r w:rsidRPr="00B27C16">
        <w:rPr>
          <w:rFonts w:ascii="Times New Roman" w:hAnsi="Times New Roman" w:cs="Times New Roman"/>
          <w:sz w:val="28"/>
          <w:szCs w:val="28"/>
        </w:rPr>
        <w:t xml:space="preserve">1.3. 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</w:t>
      </w:r>
    </w:p>
    <w:p w:rsidR="00F3668D" w:rsidRPr="00B27C16" w:rsidRDefault="00F3668D" w:rsidP="00445754">
      <w:pPr>
        <w:rPr>
          <w:rFonts w:ascii="Times New Roman" w:hAnsi="Times New Roman" w:cs="Times New Roman"/>
          <w:sz w:val="28"/>
          <w:szCs w:val="28"/>
        </w:rPr>
      </w:pPr>
      <w:r w:rsidRPr="00B27C16">
        <w:rPr>
          <w:rFonts w:ascii="Times New Roman" w:hAnsi="Times New Roman" w:cs="Times New Roman"/>
          <w:sz w:val="28"/>
          <w:szCs w:val="28"/>
        </w:rPr>
        <w:t>регулирование труда и социальных отношений, социальное обеспечение и обслуживание;</w:t>
      </w:r>
    </w:p>
    <w:p w:rsidR="00F3668D" w:rsidRPr="00B27C16" w:rsidRDefault="00F3668D" w:rsidP="00445754">
      <w:pPr>
        <w:rPr>
          <w:rFonts w:ascii="Times New Roman" w:hAnsi="Times New Roman" w:cs="Times New Roman"/>
          <w:sz w:val="28"/>
          <w:szCs w:val="28"/>
        </w:rPr>
      </w:pPr>
      <w:r w:rsidRPr="00B27C16">
        <w:rPr>
          <w:rFonts w:ascii="Times New Roman" w:hAnsi="Times New Roman" w:cs="Times New Roman"/>
          <w:sz w:val="28"/>
          <w:szCs w:val="28"/>
        </w:rPr>
        <w:t>регулирование здравоохранения и санитарно-эпидемиологического благополучия.</w:t>
      </w:r>
    </w:p>
    <w:p w:rsidR="00F229B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" w:name="sub_1104"/>
      <w:bookmarkEnd w:id="3"/>
      <w:r w:rsidRPr="00F229BF">
        <w:rPr>
          <w:rFonts w:ascii="Times New Roman" w:hAnsi="Times New Roman" w:cs="Times New Roman"/>
          <w:sz w:val="28"/>
          <w:szCs w:val="28"/>
        </w:rPr>
        <w:t>1.4. Вид</w:t>
      </w:r>
      <w:r w:rsidRPr="00B27C16">
        <w:rPr>
          <w:rFonts w:ascii="Times New Roman" w:hAnsi="Times New Roman" w:cs="Times New Roman"/>
          <w:sz w:val="28"/>
          <w:szCs w:val="28"/>
        </w:rPr>
        <w:t xml:space="preserve">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обязанности:</w:t>
      </w:r>
    </w:p>
    <w:p w:rsidR="00445754" w:rsidRDefault="00F229BF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мероприятия в области содействия занятости населения;</w:t>
      </w:r>
    </w:p>
    <w:p w:rsidR="00F229BF" w:rsidRDefault="00F229BF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государственной политики в области охраны труда;</w:t>
      </w:r>
    </w:p>
    <w:p w:rsidR="00F229BF" w:rsidRDefault="005800D1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оценки и обеспечение контроля качества работы организаций, оказывающих услуги в сфере здравоохранения;</w:t>
      </w:r>
    </w:p>
    <w:p w:rsidR="005800D1" w:rsidRPr="00B27C16" w:rsidRDefault="005800D1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санитарно-гигиеническом просвещении населения и пропаганде донорства крови и (или) ее компонентов.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5" w:name="sub_1105"/>
      <w:bookmarkEnd w:id="4"/>
      <w:r w:rsidRPr="00F229BF">
        <w:rPr>
          <w:rFonts w:ascii="Times New Roman" w:hAnsi="Times New Roman" w:cs="Times New Roman"/>
          <w:sz w:val="28"/>
          <w:szCs w:val="28"/>
        </w:rPr>
        <w:t>1.5. Цель</w:t>
      </w:r>
      <w:r w:rsidRPr="00B27C16">
        <w:rPr>
          <w:rFonts w:ascii="Times New Roman" w:hAnsi="Times New Roman" w:cs="Times New Roman"/>
          <w:sz w:val="28"/>
          <w:szCs w:val="28"/>
        </w:rPr>
        <w:t xml:space="preserve"> исполнения должностных обязанностей муниципального служащего, замещающего должность </w:t>
      </w:r>
      <w:r w:rsidR="005C09B4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Pr="00B27C16">
        <w:rPr>
          <w:rFonts w:ascii="Times New Roman" w:hAnsi="Times New Roman" w:cs="Times New Roman"/>
          <w:sz w:val="28"/>
          <w:szCs w:val="28"/>
        </w:rPr>
        <w:t xml:space="preserve">: </w:t>
      </w:r>
      <w:r w:rsidR="00F229BF">
        <w:rPr>
          <w:rFonts w:ascii="Times New Roman" w:hAnsi="Times New Roman" w:cs="Times New Roman"/>
          <w:sz w:val="28"/>
          <w:szCs w:val="28"/>
        </w:rPr>
        <w:t>реализация социальной политики в части обеспечения доступности и качества медицинского обслуживания, охраны труда</w:t>
      </w:r>
      <w:r w:rsidRPr="00B27C16">
        <w:rPr>
          <w:rFonts w:ascii="Times New Roman" w:hAnsi="Times New Roman" w:cs="Times New Roman"/>
          <w:sz w:val="28"/>
          <w:szCs w:val="28"/>
        </w:rPr>
        <w:t>.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6" w:name="sub_1106"/>
      <w:bookmarkEnd w:id="5"/>
      <w:r w:rsidRPr="00B27C16">
        <w:rPr>
          <w:rFonts w:ascii="Times New Roman" w:hAnsi="Times New Roman" w:cs="Times New Roman"/>
          <w:sz w:val="28"/>
          <w:szCs w:val="28"/>
        </w:rPr>
        <w:t>1.6. Основные задачи, на реализацию которых ориентировано испо</w:t>
      </w:r>
      <w:r w:rsidR="00CF7541" w:rsidRPr="00B27C16">
        <w:rPr>
          <w:rFonts w:ascii="Times New Roman" w:hAnsi="Times New Roman" w:cs="Times New Roman"/>
          <w:sz w:val="28"/>
          <w:szCs w:val="28"/>
        </w:rPr>
        <w:t>лнение должностных обязанностей: организация взаимодействия в области здравоохранения, социальной защиты и занятости населения, санитарно-эпидемиологической ситуации, пенсионного обеспечения, социального и медицинского страхования населения Темрюкского района</w:t>
      </w:r>
      <w:r w:rsidRPr="00B27C16">
        <w:rPr>
          <w:rFonts w:ascii="Times New Roman" w:hAnsi="Times New Roman" w:cs="Times New Roman"/>
          <w:sz w:val="28"/>
          <w:szCs w:val="28"/>
        </w:rPr>
        <w:t>.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7" w:name="sub_1107"/>
      <w:bookmarkEnd w:id="6"/>
      <w:r w:rsidRPr="00B27C16">
        <w:rPr>
          <w:rFonts w:ascii="Times New Roman" w:hAnsi="Times New Roman" w:cs="Times New Roman"/>
          <w:sz w:val="28"/>
          <w:szCs w:val="28"/>
        </w:rPr>
        <w:t xml:space="preserve">1.7. </w:t>
      </w:r>
      <w:r w:rsidR="005C09B4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312C84" w:rsidRPr="00B27C16">
        <w:rPr>
          <w:rFonts w:ascii="Times New Roman" w:hAnsi="Times New Roman" w:cs="Times New Roman"/>
          <w:sz w:val="28"/>
          <w:szCs w:val="28"/>
        </w:rPr>
        <w:t xml:space="preserve"> </w:t>
      </w:r>
      <w:r w:rsidRPr="00B27C16">
        <w:rPr>
          <w:rFonts w:ascii="Times New Roman" w:hAnsi="Times New Roman" w:cs="Times New Roman"/>
          <w:sz w:val="28"/>
          <w:szCs w:val="28"/>
        </w:rPr>
        <w:t>назначается на должность и освобождается от должности</w:t>
      </w:r>
      <w:r w:rsidR="00312C84" w:rsidRPr="00B27C16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 Темрюкский район.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8" w:name="sub_1108"/>
      <w:bookmarkEnd w:id="7"/>
      <w:r w:rsidRPr="00B27C16">
        <w:rPr>
          <w:rFonts w:ascii="Times New Roman" w:hAnsi="Times New Roman" w:cs="Times New Roman"/>
          <w:sz w:val="28"/>
          <w:szCs w:val="28"/>
        </w:rPr>
        <w:t xml:space="preserve">1.8. </w:t>
      </w:r>
      <w:r w:rsidR="005C09B4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312C84" w:rsidRPr="00B27C16">
        <w:rPr>
          <w:rFonts w:ascii="Times New Roman" w:hAnsi="Times New Roman" w:cs="Times New Roman"/>
          <w:sz w:val="28"/>
          <w:szCs w:val="28"/>
        </w:rPr>
        <w:t xml:space="preserve"> непосредственно подчинен </w:t>
      </w:r>
      <w:r w:rsidR="005C09B4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="005C09B4">
        <w:rPr>
          <w:rFonts w:ascii="Times New Roman" w:hAnsi="Times New Roman" w:cs="Times New Roman"/>
          <w:sz w:val="28"/>
          <w:szCs w:val="28"/>
        </w:rPr>
        <w:lastRenderedPageBreak/>
        <w:t>по социально-трудовым отношениям и вопросам здравоохранения администрации</w:t>
      </w:r>
      <w:r w:rsidRPr="00B27C16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B27C16" w:rsidRDefault="00445754" w:rsidP="00445754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sub_1200"/>
      <w:r w:rsidRPr="00B27C16">
        <w:rPr>
          <w:rFonts w:ascii="Times New Roman" w:hAnsi="Times New Roman" w:cs="Times New Roman"/>
          <w:b w:val="0"/>
          <w:color w:val="auto"/>
          <w:sz w:val="28"/>
          <w:szCs w:val="28"/>
        </w:rPr>
        <w:t>2. Квалификационные требования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0" w:name="sub_12002"/>
      <w:bookmarkEnd w:id="9"/>
      <w:r w:rsidRPr="00B27C16">
        <w:rPr>
          <w:rFonts w:ascii="Times New Roman" w:hAnsi="Times New Roman" w:cs="Times New Roman"/>
          <w:sz w:val="28"/>
          <w:szCs w:val="28"/>
        </w:rPr>
        <w:t xml:space="preserve">2. Для замещения должности </w:t>
      </w:r>
      <w:r w:rsidR="00D10990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Pr="00B27C16">
        <w:rPr>
          <w:rFonts w:ascii="Times New Roman" w:hAnsi="Times New Roman" w:cs="Times New Roman"/>
          <w:sz w:val="28"/>
          <w:szCs w:val="28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445754" w:rsidRPr="00B27C16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  <w:bookmarkStart w:id="11" w:name="sub_1201"/>
      <w:bookmarkEnd w:id="10"/>
      <w:r w:rsidRPr="00B27C16">
        <w:rPr>
          <w:rFonts w:ascii="Times New Roman" w:hAnsi="Times New Roman" w:cs="Times New Roman"/>
          <w:sz w:val="28"/>
          <w:szCs w:val="28"/>
        </w:rPr>
        <w:t>2.1</w:t>
      </w:r>
      <w:r w:rsidRPr="00B27C16">
        <w:rPr>
          <w:rFonts w:ascii="Times New Roman" w:hAnsi="Times New Roman" w:cs="Times New Roman"/>
          <w:b/>
          <w:sz w:val="28"/>
          <w:szCs w:val="28"/>
        </w:rPr>
        <w:t>. </w:t>
      </w:r>
      <w:hyperlink w:anchor="sub_210" w:history="1">
        <w:r w:rsidRPr="00B27C16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Базовые квалификационные требования</w:t>
        </w:r>
      </w:hyperlink>
      <w:r w:rsidRPr="00B27C16">
        <w:rPr>
          <w:rFonts w:ascii="Times New Roman" w:hAnsi="Times New Roman" w:cs="Times New Roman"/>
          <w:b/>
          <w:sz w:val="28"/>
          <w:szCs w:val="28"/>
        </w:rPr>
        <w:t>: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2" w:name="sub_1211"/>
      <w:bookmarkEnd w:id="11"/>
      <w:r w:rsidRPr="00B27C16">
        <w:rPr>
          <w:rFonts w:ascii="Times New Roman" w:hAnsi="Times New Roman" w:cs="Times New Roman"/>
          <w:sz w:val="28"/>
          <w:szCs w:val="28"/>
        </w:rPr>
        <w:t xml:space="preserve">2.1.1. Муниципальный служащий, замещающий должность </w:t>
      </w:r>
      <w:r w:rsidR="005C09B4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Pr="00B27C16">
        <w:rPr>
          <w:rFonts w:ascii="Times New Roman" w:hAnsi="Times New Roman" w:cs="Times New Roman"/>
          <w:sz w:val="28"/>
          <w:szCs w:val="28"/>
        </w:rPr>
        <w:t xml:space="preserve">, должен иметь высшее образование не ниже уровня </w:t>
      </w:r>
      <w:proofErr w:type="spellStart"/>
      <w:r w:rsidR="005C09B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27C16">
        <w:rPr>
          <w:rFonts w:ascii="Times New Roman" w:hAnsi="Times New Roman" w:cs="Times New Roman"/>
          <w:sz w:val="28"/>
          <w:szCs w:val="28"/>
        </w:rPr>
        <w:t>;</w:t>
      </w:r>
    </w:p>
    <w:p w:rsidR="00445754" w:rsidRPr="00B27C16" w:rsidRDefault="002D498B" w:rsidP="00445754">
      <w:pPr>
        <w:rPr>
          <w:rFonts w:ascii="Times New Roman" w:hAnsi="Times New Roman" w:cs="Times New Roman"/>
          <w:sz w:val="28"/>
          <w:szCs w:val="28"/>
        </w:rPr>
      </w:pPr>
      <w:bookmarkStart w:id="13" w:name="sub_1212"/>
      <w:bookmarkEnd w:id="12"/>
      <w:r w:rsidRPr="00B27C16">
        <w:rPr>
          <w:rFonts w:ascii="Times New Roman" w:hAnsi="Times New Roman" w:cs="Times New Roman"/>
          <w:sz w:val="28"/>
          <w:szCs w:val="28"/>
        </w:rPr>
        <w:t>2.1.2. Д</w:t>
      </w:r>
      <w:r w:rsidR="00445754" w:rsidRPr="00B27C16">
        <w:rPr>
          <w:rFonts w:ascii="Times New Roman" w:hAnsi="Times New Roman" w:cs="Times New Roman"/>
          <w:sz w:val="28"/>
          <w:szCs w:val="28"/>
        </w:rPr>
        <w:t xml:space="preserve">ля замещения должности </w:t>
      </w:r>
      <w:r w:rsidR="005F427B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445754" w:rsidRPr="00B27C16">
        <w:rPr>
          <w:rFonts w:ascii="Times New Roman" w:hAnsi="Times New Roman" w:cs="Times New Roman"/>
          <w:sz w:val="28"/>
          <w:szCs w:val="28"/>
        </w:rPr>
        <w:t xml:space="preserve"> установлено тре</w:t>
      </w:r>
      <w:r w:rsidR="005C09B4">
        <w:rPr>
          <w:rFonts w:ascii="Times New Roman" w:hAnsi="Times New Roman" w:cs="Times New Roman"/>
          <w:sz w:val="28"/>
          <w:szCs w:val="28"/>
        </w:rPr>
        <w:t>бование о наличие не менее 2</w:t>
      </w:r>
      <w:r w:rsidR="00445754" w:rsidRPr="00B27C16">
        <w:rPr>
          <w:rFonts w:ascii="Times New Roman" w:hAnsi="Times New Roman" w:cs="Times New Roman"/>
          <w:sz w:val="28"/>
          <w:szCs w:val="28"/>
        </w:rPr>
        <w:t xml:space="preserve"> лет стажа муниципальной службы или стажа работы по специальности, направлению подготовки</w:t>
      </w:r>
      <w:r w:rsidRPr="00B27C16">
        <w:rPr>
          <w:rFonts w:ascii="Times New Roman" w:hAnsi="Times New Roman" w:cs="Times New Roman"/>
          <w:sz w:val="28"/>
          <w:szCs w:val="28"/>
        </w:rPr>
        <w:t>.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4" w:name="sub_1213"/>
      <w:bookmarkEnd w:id="13"/>
      <w:r w:rsidRPr="00B27C16">
        <w:rPr>
          <w:rFonts w:ascii="Times New Roman" w:hAnsi="Times New Roman" w:cs="Times New Roman"/>
          <w:sz w:val="28"/>
          <w:szCs w:val="28"/>
        </w:rPr>
        <w:t xml:space="preserve">2.1.3. </w:t>
      </w:r>
      <w:r w:rsidR="005F427B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B27C16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базовыми знаниями: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5" w:name="sub_12131"/>
      <w:bookmarkEnd w:id="14"/>
      <w:r w:rsidRPr="00B27C16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6" w:name="sub_12132"/>
      <w:bookmarkEnd w:id="15"/>
      <w:r w:rsidRPr="00B27C16">
        <w:rPr>
          <w:rFonts w:ascii="Times New Roman" w:hAnsi="Times New Roman" w:cs="Times New Roman"/>
          <w:sz w:val="28"/>
          <w:szCs w:val="28"/>
        </w:rPr>
        <w:t>2) правовыми знаниями основ: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7" w:name="sub_121321"/>
      <w:bookmarkEnd w:id="16"/>
      <w:r w:rsidRPr="00B27C16">
        <w:rPr>
          <w:rFonts w:ascii="Times New Roman" w:hAnsi="Times New Roman" w:cs="Times New Roman"/>
          <w:sz w:val="28"/>
          <w:szCs w:val="28"/>
        </w:rPr>
        <w:t xml:space="preserve">а) </w:t>
      </w:r>
      <w:hyperlink r:id="rId9" w:history="1">
        <w:r w:rsidRPr="00B27C16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Конституции</w:t>
        </w:r>
      </w:hyperlink>
      <w:r w:rsidRPr="00B27C1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8" w:name="sub_121322"/>
      <w:bookmarkEnd w:id="17"/>
      <w:r w:rsidRPr="00B27C1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0" w:history="1">
        <w:r w:rsidRPr="00B27C16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B27C16">
        <w:rPr>
          <w:rFonts w:ascii="Times New Roman" w:hAnsi="Times New Roman" w:cs="Times New Roman"/>
          <w:sz w:val="28"/>
          <w:szCs w:val="28"/>
        </w:rPr>
        <w:t xml:space="preserve"> от 6 октября 2003 г. </w:t>
      </w:r>
      <w:r w:rsidR="00AA076F" w:rsidRPr="00B27C16">
        <w:rPr>
          <w:rFonts w:ascii="Times New Roman" w:hAnsi="Times New Roman" w:cs="Times New Roman"/>
          <w:sz w:val="28"/>
          <w:szCs w:val="28"/>
        </w:rPr>
        <w:t>№</w:t>
      </w:r>
      <w:r w:rsidRPr="00B27C16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AA076F" w:rsidRPr="00B27C16">
        <w:rPr>
          <w:rFonts w:ascii="Times New Roman" w:hAnsi="Times New Roman" w:cs="Times New Roman"/>
          <w:sz w:val="28"/>
          <w:szCs w:val="28"/>
        </w:rPr>
        <w:t>«</w:t>
      </w:r>
      <w:r w:rsidRPr="00B27C1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AA076F" w:rsidRPr="00B27C1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27C16">
        <w:rPr>
          <w:rFonts w:ascii="Times New Roman" w:hAnsi="Times New Roman" w:cs="Times New Roman"/>
          <w:sz w:val="28"/>
          <w:szCs w:val="28"/>
        </w:rPr>
        <w:t>;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9" w:name="sub_121323"/>
      <w:bookmarkEnd w:id="18"/>
      <w:r w:rsidRPr="00B27C16">
        <w:rPr>
          <w:rFonts w:ascii="Times New Roman" w:hAnsi="Times New Roman" w:cs="Times New Roman"/>
          <w:sz w:val="28"/>
          <w:szCs w:val="28"/>
        </w:rPr>
        <w:t xml:space="preserve">в)  </w:t>
      </w:r>
      <w:hyperlink r:id="rId11" w:history="1">
        <w:r w:rsidRPr="00B27C16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B27C16">
        <w:rPr>
          <w:rFonts w:ascii="Times New Roman" w:hAnsi="Times New Roman" w:cs="Times New Roman"/>
          <w:sz w:val="28"/>
          <w:szCs w:val="28"/>
        </w:rPr>
        <w:t xml:space="preserve"> от 2 марта 2007 г. </w:t>
      </w:r>
      <w:r w:rsidR="00AA076F" w:rsidRPr="00B27C16">
        <w:rPr>
          <w:rFonts w:ascii="Times New Roman" w:hAnsi="Times New Roman" w:cs="Times New Roman"/>
          <w:sz w:val="28"/>
          <w:szCs w:val="28"/>
        </w:rPr>
        <w:t>№</w:t>
      </w:r>
      <w:r w:rsidRPr="00B27C16">
        <w:rPr>
          <w:rFonts w:ascii="Times New Roman" w:hAnsi="Times New Roman" w:cs="Times New Roman"/>
          <w:sz w:val="28"/>
          <w:szCs w:val="28"/>
        </w:rPr>
        <w:t xml:space="preserve"> 25-ФЗ </w:t>
      </w:r>
      <w:r w:rsidR="00AA076F" w:rsidRPr="00B27C16">
        <w:rPr>
          <w:rFonts w:ascii="Times New Roman" w:hAnsi="Times New Roman" w:cs="Times New Roman"/>
          <w:sz w:val="28"/>
          <w:szCs w:val="28"/>
        </w:rPr>
        <w:t>«</w:t>
      </w:r>
      <w:r w:rsidRPr="00B27C1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AA076F" w:rsidRPr="00B27C16">
        <w:rPr>
          <w:rFonts w:ascii="Times New Roman" w:hAnsi="Times New Roman" w:cs="Times New Roman"/>
          <w:sz w:val="28"/>
          <w:szCs w:val="28"/>
        </w:rPr>
        <w:t>»</w:t>
      </w:r>
      <w:r w:rsidRPr="00B27C16">
        <w:rPr>
          <w:rFonts w:ascii="Times New Roman" w:hAnsi="Times New Roman" w:cs="Times New Roman"/>
          <w:sz w:val="28"/>
          <w:szCs w:val="28"/>
        </w:rPr>
        <w:t>;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0" w:name="sub_121324"/>
      <w:bookmarkEnd w:id="19"/>
      <w:r w:rsidRPr="00B27C16">
        <w:rPr>
          <w:rFonts w:ascii="Times New Roman" w:hAnsi="Times New Roman" w:cs="Times New Roman"/>
          <w:sz w:val="28"/>
          <w:szCs w:val="28"/>
        </w:rPr>
        <w:t xml:space="preserve">г) </w:t>
      </w:r>
      <w:hyperlink r:id="rId12" w:history="1">
        <w:r w:rsidRPr="00B27C16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="002D498B" w:rsidRPr="00B27C16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коррупции.</w:t>
      </w:r>
    </w:p>
    <w:p w:rsidR="00445754" w:rsidRPr="00B27C16" w:rsidRDefault="002D498B" w:rsidP="00445754">
      <w:pPr>
        <w:rPr>
          <w:rFonts w:ascii="Times New Roman" w:hAnsi="Times New Roman" w:cs="Times New Roman"/>
          <w:sz w:val="28"/>
          <w:szCs w:val="28"/>
        </w:rPr>
      </w:pPr>
      <w:bookmarkStart w:id="21" w:name="sub_1214"/>
      <w:bookmarkEnd w:id="20"/>
      <w:r w:rsidRPr="00B27C16">
        <w:rPr>
          <w:rFonts w:ascii="Times New Roman" w:hAnsi="Times New Roman" w:cs="Times New Roman"/>
          <w:sz w:val="28"/>
          <w:szCs w:val="28"/>
        </w:rPr>
        <w:t xml:space="preserve">2.1.4. </w:t>
      </w:r>
      <w:r w:rsidR="005F427B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445754" w:rsidRPr="00B27C16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базовыми умениями:</w:t>
      </w:r>
    </w:p>
    <w:p w:rsidR="001726FC" w:rsidRPr="00B27C16" w:rsidRDefault="001726FC" w:rsidP="001726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7C16">
        <w:rPr>
          <w:rFonts w:ascii="Times New Roman" w:hAnsi="Times New Roman" w:cs="Times New Roman"/>
          <w:sz w:val="28"/>
          <w:szCs w:val="28"/>
        </w:rPr>
        <w:t xml:space="preserve">а) работать на компьютере, в том числе в сети «Интернет»; </w:t>
      </w:r>
    </w:p>
    <w:p w:rsidR="001726FC" w:rsidRPr="00B27C16" w:rsidRDefault="001726FC" w:rsidP="001726F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27C16">
        <w:rPr>
          <w:rFonts w:ascii="Times New Roman" w:hAnsi="Times New Roman" w:cs="Times New Roman"/>
          <w:sz w:val="28"/>
          <w:szCs w:val="28"/>
        </w:rPr>
        <w:t>б) работать в информационно-правовых системах;</w:t>
      </w:r>
    </w:p>
    <w:p w:rsidR="001726FC" w:rsidRPr="00B27C16" w:rsidRDefault="001726FC" w:rsidP="001726F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27C16">
        <w:rPr>
          <w:rFonts w:ascii="Times New Roman" w:eastAsia="Calibri" w:hAnsi="Times New Roman" w:cs="Times New Roman"/>
          <w:sz w:val="28"/>
          <w:szCs w:val="28"/>
        </w:rPr>
        <w:t>в) соблюдать этику делового общения при взаимодействии с гражданами;</w:t>
      </w:r>
    </w:p>
    <w:p w:rsidR="00445754" w:rsidRPr="00B27C16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  <w:bookmarkStart w:id="22" w:name="sub_1202"/>
      <w:bookmarkEnd w:id="21"/>
      <w:r w:rsidRPr="00B27C16">
        <w:rPr>
          <w:rFonts w:ascii="Times New Roman" w:hAnsi="Times New Roman" w:cs="Times New Roman"/>
          <w:sz w:val="28"/>
          <w:szCs w:val="28"/>
        </w:rPr>
        <w:t xml:space="preserve">2.2.  </w:t>
      </w:r>
      <w:hyperlink w:anchor="sub_220" w:history="1">
        <w:r w:rsidR="009419BE" w:rsidRPr="00B27C16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Ф</w:t>
        </w:r>
        <w:r w:rsidRPr="00B27C16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ункциональны</w:t>
        </w:r>
        <w:r w:rsidR="009419BE" w:rsidRPr="00B27C16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е</w:t>
        </w:r>
        <w:r w:rsidRPr="00B27C16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 квалификационны</w:t>
        </w:r>
        <w:r w:rsidR="009419BE" w:rsidRPr="00B27C16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е</w:t>
        </w:r>
        <w:r w:rsidRPr="00B27C16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 требования</w:t>
        </w:r>
      </w:hyperlink>
      <w:r w:rsidRPr="00B27C16">
        <w:rPr>
          <w:rFonts w:ascii="Times New Roman" w:hAnsi="Times New Roman" w:cs="Times New Roman"/>
          <w:b/>
          <w:sz w:val="28"/>
          <w:szCs w:val="28"/>
        </w:rPr>
        <w:t>.</w:t>
      </w:r>
    </w:p>
    <w:p w:rsidR="00445754" w:rsidRPr="00B27C16" w:rsidRDefault="00445754" w:rsidP="002D498B">
      <w:pPr>
        <w:rPr>
          <w:rFonts w:ascii="Times New Roman" w:hAnsi="Times New Roman" w:cs="Times New Roman"/>
          <w:sz w:val="28"/>
          <w:szCs w:val="28"/>
        </w:rPr>
      </w:pPr>
      <w:bookmarkStart w:id="23" w:name="sub_1221"/>
      <w:bookmarkEnd w:id="22"/>
      <w:r w:rsidRPr="00B27C16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="005F427B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B27C16">
        <w:rPr>
          <w:rFonts w:ascii="Times New Roman" w:hAnsi="Times New Roman" w:cs="Times New Roman"/>
          <w:sz w:val="28"/>
          <w:szCs w:val="28"/>
        </w:rPr>
        <w:t xml:space="preserve"> должен иметь</w:t>
      </w:r>
      <w:bookmarkStart w:id="24" w:name="sub_12211"/>
      <w:bookmarkEnd w:id="23"/>
      <w:r w:rsidR="002D498B" w:rsidRPr="00B27C16">
        <w:rPr>
          <w:rFonts w:ascii="Times New Roman" w:hAnsi="Times New Roman" w:cs="Times New Roman"/>
          <w:sz w:val="28"/>
          <w:szCs w:val="28"/>
        </w:rPr>
        <w:t xml:space="preserve"> </w:t>
      </w:r>
      <w:r w:rsidRPr="00B27C16">
        <w:rPr>
          <w:rFonts w:ascii="Times New Roman" w:hAnsi="Times New Roman" w:cs="Times New Roman"/>
          <w:sz w:val="28"/>
          <w:szCs w:val="28"/>
        </w:rPr>
        <w:t xml:space="preserve">высшее образование по специальности, направлению подготовки </w:t>
      </w:r>
      <w:r w:rsidR="005F427B">
        <w:rPr>
          <w:rFonts w:ascii="Times New Roman" w:hAnsi="Times New Roman" w:cs="Times New Roman"/>
          <w:sz w:val="28"/>
          <w:szCs w:val="28"/>
        </w:rPr>
        <w:t xml:space="preserve">«Экономика», </w:t>
      </w:r>
      <w:r w:rsidR="001532F8" w:rsidRPr="00B27C16">
        <w:rPr>
          <w:rFonts w:ascii="Times New Roman" w:eastAsia="Calibri" w:hAnsi="Times New Roman" w:cs="Times New Roman"/>
          <w:sz w:val="28"/>
          <w:szCs w:val="28"/>
        </w:rPr>
        <w:t>«Социальная работа»,</w:t>
      </w:r>
      <w:r w:rsidR="001532F8" w:rsidRPr="00B27C16">
        <w:rPr>
          <w:rFonts w:ascii="Times New Roman" w:hAnsi="Times New Roman" w:cs="Times New Roman"/>
          <w:sz w:val="28"/>
          <w:szCs w:val="28"/>
        </w:rPr>
        <w:t xml:space="preserve"> </w:t>
      </w:r>
      <w:r w:rsidR="001532F8" w:rsidRPr="00B27C16">
        <w:rPr>
          <w:rFonts w:ascii="Times New Roman" w:eastAsia="Calibri" w:hAnsi="Times New Roman" w:cs="Times New Roman"/>
          <w:sz w:val="28"/>
          <w:szCs w:val="28"/>
        </w:rPr>
        <w:t>«Государственное и муниципальное управление», «</w:t>
      </w:r>
      <w:r w:rsidR="001532F8" w:rsidRPr="00B27C16">
        <w:rPr>
          <w:rFonts w:ascii="Times New Roman" w:hAnsi="Times New Roman" w:cs="Times New Roman"/>
          <w:sz w:val="28"/>
          <w:szCs w:val="28"/>
        </w:rPr>
        <w:t>Менеджмент»,</w:t>
      </w:r>
      <w:r w:rsidR="001532F8" w:rsidRPr="00B27C16">
        <w:rPr>
          <w:rFonts w:ascii="Times New Roman" w:eastAsia="Calibri" w:hAnsi="Times New Roman" w:cs="Times New Roman"/>
          <w:sz w:val="28"/>
          <w:szCs w:val="28"/>
        </w:rPr>
        <w:t xml:space="preserve"> «Юриспруденция»,  «Управление персоналом», «Социология»</w:t>
      </w:r>
      <w:r w:rsidR="001532F8" w:rsidRPr="00B27C16">
        <w:rPr>
          <w:rFonts w:ascii="Times New Roman" w:hAnsi="Times New Roman" w:cs="Times New Roman"/>
          <w:sz w:val="28"/>
          <w:szCs w:val="28"/>
        </w:rPr>
        <w:t>, «Статистика».</w:t>
      </w:r>
      <w:proofErr w:type="gramEnd"/>
    </w:p>
    <w:p w:rsidR="00AF2454" w:rsidRPr="00B27C16" w:rsidRDefault="001532F8" w:rsidP="00B75602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5" w:name="sub_1222"/>
      <w:bookmarkEnd w:id="24"/>
      <w:r w:rsidRPr="00B27C16">
        <w:rPr>
          <w:rFonts w:ascii="Times New Roman" w:hAnsi="Times New Roman" w:cs="Times New Roman"/>
          <w:sz w:val="28"/>
          <w:szCs w:val="28"/>
        </w:rPr>
        <w:t xml:space="preserve">2.2.2. </w:t>
      </w:r>
      <w:r w:rsidR="005F427B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445754" w:rsidRPr="00B27C16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</w:t>
      </w:r>
      <w:r w:rsidR="00AF2454" w:rsidRPr="00B27C16">
        <w:rPr>
          <w:rFonts w:ascii="Times New Roman" w:hAnsi="Times New Roman" w:cs="Times New Roman"/>
          <w:sz w:val="28"/>
          <w:szCs w:val="28"/>
        </w:rPr>
        <w:t>льности и по виду деятельности:</w:t>
      </w:r>
      <w:r w:rsidR="00B75602" w:rsidRPr="00B27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454" w:rsidRPr="00B27C16" w:rsidRDefault="00AF2454" w:rsidP="00B75602">
      <w:pPr>
        <w:ind w:firstLine="708"/>
        <w:rPr>
          <w:rFonts w:ascii="Times New Roman" w:hAnsi="Times New Roman"/>
          <w:sz w:val="28"/>
          <w:szCs w:val="28"/>
        </w:rPr>
      </w:pPr>
      <w:r w:rsidRPr="00B27C16">
        <w:rPr>
          <w:rFonts w:ascii="Times New Roman" w:hAnsi="Times New Roman" w:cs="Times New Roman"/>
          <w:sz w:val="28"/>
          <w:szCs w:val="28"/>
        </w:rPr>
        <w:t>Гр</w:t>
      </w:r>
      <w:r w:rsidRPr="00B27C16">
        <w:rPr>
          <w:rFonts w:ascii="Times New Roman" w:hAnsi="Times New Roman"/>
          <w:sz w:val="28"/>
          <w:szCs w:val="28"/>
        </w:rPr>
        <w:t>ажданский кодекс Российской Федерации;</w:t>
      </w:r>
    </w:p>
    <w:p w:rsidR="00AF2454" w:rsidRPr="00B27C16" w:rsidRDefault="00B75602" w:rsidP="00AF2454">
      <w:pPr>
        <w:pStyle w:val="af0"/>
        <w:tabs>
          <w:tab w:val="left" w:pos="426"/>
          <w:tab w:val="left" w:pos="567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7C16">
        <w:rPr>
          <w:rFonts w:ascii="Times New Roman" w:hAnsi="Times New Roman"/>
          <w:sz w:val="28"/>
          <w:szCs w:val="28"/>
        </w:rPr>
        <w:tab/>
        <w:t xml:space="preserve">    </w:t>
      </w:r>
      <w:r w:rsidR="00AF2454" w:rsidRPr="00B27C16">
        <w:rPr>
          <w:rFonts w:ascii="Times New Roman" w:hAnsi="Times New Roman"/>
          <w:sz w:val="28"/>
          <w:szCs w:val="28"/>
        </w:rPr>
        <w:t>Трудовой кодекс Российской Федерации;</w:t>
      </w:r>
    </w:p>
    <w:p w:rsidR="00AF2454" w:rsidRPr="00B27C16" w:rsidRDefault="00AF2454" w:rsidP="00AF2454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C16">
        <w:rPr>
          <w:rFonts w:ascii="Times New Roman" w:hAnsi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AF2454" w:rsidRPr="00B27C16" w:rsidRDefault="00AF2454" w:rsidP="00AF2454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C16">
        <w:rPr>
          <w:rFonts w:ascii="Times New Roman" w:eastAsia="Calibri" w:hAnsi="Times New Roman"/>
          <w:sz w:val="28"/>
          <w:szCs w:val="28"/>
        </w:rPr>
        <w:t>Федеральный закон от 19 апреля 1991 г. № 1032-1 «О занятости населения в Российской Федерации»;</w:t>
      </w:r>
    </w:p>
    <w:p w:rsidR="00AF2454" w:rsidRPr="00B27C16" w:rsidRDefault="00AF2454" w:rsidP="00AF2454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C16">
        <w:rPr>
          <w:rFonts w:ascii="Times New Roman" w:eastAsia="Calibri" w:hAnsi="Times New Roman"/>
          <w:sz w:val="28"/>
          <w:szCs w:val="28"/>
        </w:rPr>
        <w:lastRenderedPageBreak/>
        <w:t>Федеральный закон от 24 ноября 1995 г. № 181-ФЗ «О социальной защите инвалидов в Российской Федерации»;</w:t>
      </w:r>
    </w:p>
    <w:p w:rsidR="00AF2454" w:rsidRPr="00B27C16" w:rsidRDefault="00AF2454" w:rsidP="00AF2454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C16">
        <w:rPr>
          <w:rFonts w:ascii="Times New Roman" w:eastAsia="Calibri" w:hAnsi="Times New Roman"/>
          <w:sz w:val="28"/>
          <w:szCs w:val="28"/>
        </w:rPr>
        <w:t>Федеральный закон от 12 января 1996 г. № 10-ФЗ «О профессиональных союзах, их правах и гарантиях деятельности»;</w:t>
      </w:r>
    </w:p>
    <w:p w:rsidR="00AF2454" w:rsidRPr="00B27C16" w:rsidRDefault="00AF2454" w:rsidP="00AF2454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C16">
        <w:rPr>
          <w:rFonts w:ascii="Times New Roman" w:eastAsia="Calibri" w:hAnsi="Times New Roman"/>
          <w:sz w:val="28"/>
          <w:szCs w:val="28"/>
        </w:rPr>
        <w:t>Федеральный закон от 24 июля 1998 г.  № 125-ФЗ «Об обязательном социальном страховании от несчастных случаев на производстве и профессиональных заболеваний»;</w:t>
      </w:r>
    </w:p>
    <w:p w:rsidR="00AF2454" w:rsidRPr="00B27C16" w:rsidRDefault="00AF2454" w:rsidP="00AF2454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C16">
        <w:rPr>
          <w:rFonts w:ascii="Times New Roman" w:eastAsia="Calibri" w:hAnsi="Times New Roman"/>
          <w:sz w:val="28"/>
          <w:szCs w:val="28"/>
        </w:rPr>
        <w:t>Федеральный закон от 30 марта 1999 г. № 52-ФЗ «О санитарно-эпидемиологическом благополучии населения»;</w:t>
      </w:r>
    </w:p>
    <w:p w:rsidR="00AF2454" w:rsidRPr="00B27C16" w:rsidRDefault="00AF2454" w:rsidP="00AF2454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C16">
        <w:rPr>
          <w:rFonts w:ascii="Times New Roman" w:hAnsi="Times New Roman"/>
          <w:sz w:val="28"/>
          <w:szCs w:val="28"/>
        </w:rPr>
        <w:t>Федеральный закон  от 27 июля 2006 г. № 152-ФЗ «О персональных данных»;</w:t>
      </w:r>
    </w:p>
    <w:p w:rsidR="00AF2454" w:rsidRPr="00B27C16" w:rsidRDefault="00AF2454" w:rsidP="00AF2454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C16">
        <w:rPr>
          <w:rFonts w:ascii="Times New Roman" w:eastAsia="Calibri" w:hAnsi="Times New Roman"/>
          <w:sz w:val="28"/>
          <w:szCs w:val="28"/>
        </w:rPr>
        <w:t>Федеральный закон от 21 ноября 2011 г. № 323-ФЗ «Об основах охраны здоровья граждан в Российской Федерации»;</w:t>
      </w:r>
    </w:p>
    <w:p w:rsidR="00AF2454" w:rsidRPr="00B27C16" w:rsidRDefault="00AF2454" w:rsidP="00AF2454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C16">
        <w:rPr>
          <w:rFonts w:ascii="Times New Roman" w:eastAsia="Calibri" w:hAnsi="Times New Roman"/>
          <w:sz w:val="28"/>
          <w:szCs w:val="28"/>
        </w:rPr>
        <w:t>Федеральный закон от 28 декабря 2013 г. № 426-ФЗ «О специальной оценке условий труда»;</w:t>
      </w:r>
    </w:p>
    <w:p w:rsidR="00AF2454" w:rsidRPr="00B27C16" w:rsidRDefault="00AF2454" w:rsidP="00AF2454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C16">
        <w:rPr>
          <w:rFonts w:ascii="Times New Roman" w:hAnsi="Times New Roman"/>
          <w:sz w:val="28"/>
          <w:szCs w:val="28"/>
        </w:rPr>
        <w:t>Федеральный закон от 28 декабря 2013 г. № 442-ФЗ «Об основах социального обслуживания граждан в Российской Федерации»;</w:t>
      </w:r>
    </w:p>
    <w:p w:rsidR="00AF2454" w:rsidRPr="00B27C16" w:rsidRDefault="00AF2454" w:rsidP="00AF2454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C16">
        <w:rPr>
          <w:rFonts w:ascii="Times New Roman" w:hAnsi="Times New Roman"/>
          <w:sz w:val="28"/>
          <w:szCs w:val="28"/>
        </w:rPr>
        <w:t>Указ Президента Российской Федерации от 7 мая 2012 г. № 597 «О мероприятиях по реализации государственной социальной политики»;</w:t>
      </w:r>
    </w:p>
    <w:p w:rsidR="00AF2454" w:rsidRPr="00B27C16" w:rsidRDefault="00AF2454" w:rsidP="00AF2454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C1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 1 сентября 2012 г. № 875 «Об утверждении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права»;</w:t>
      </w:r>
    </w:p>
    <w:p w:rsidR="00AF2454" w:rsidRPr="00B27C16" w:rsidRDefault="00AF2454" w:rsidP="00AF2454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C1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 15 апреля 2014 г. № 298 «Об утверждении государственной программы Российской Федерации «</w:t>
      </w:r>
      <w:r w:rsidR="00B75602" w:rsidRPr="00B27C16">
        <w:rPr>
          <w:rFonts w:ascii="Times New Roman" w:hAnsi="Times New Roman"/>
          <w:sz w:val="28"/>
          <w:szCs w:val="28"/>
        </w:rPr>
        <w:t>Содействие занятости населения»;</w:t>
      </w:r>
    </w:p>
    <w:p w:rsidR="00B75602" w:rsidRPr="00B27C16" w:rsidRDefault="00B75602" w:rsidP="00B75602">
      <w:pPr>
        <w:rPr>
          <w:rFonts w:ascii="Times New Roman" w:hAnsi="Times New Roman"/>
          <w:b/>
          <w:sz w:val="28"/>
          <w:szCs w:val="28"/>
        </w:rPr>
      </w:pPr>
      <w:r w:rsidRPr="00B27C16">
        <w:rPr>
          <w:rFonts w:ascii="Times New Roman" w:hAnsi="Times New Roman"/>
          <w:sz w:val="28"/>
          <w:szCs w:val="28"/>
        </w:rPr>
        <w:t>Федеральный закон от 30 марта 1999 г. № 52-ФЗ «О санитарно-эпидемиологическом благополучии населения»;</w:t>
      </w:r>
    </w:p>
    <w:p w:rsidR="00B75602" w:rsidRPr="00B27C16" w:rsidRDefault="00B75602" w:rsidP="00B75602">
      <w:pPr>
        <w:rPr>
          <w:rFonts w:ascii="Times New Roman" w:hAnsi="Times New Roman"/>
          <w:b/>
          <w:sz w:val="28"/>
          <w:szCs w:val="28"/>
        </w:rPr>
      </w:pPr>
      <w:r w:rsidRPr="00B27C16">
        <w:rPr>
          <w:rFonts w:ascii="Times New Roman" w:eastAsia="Calibri" w:hAnsi="Times New Roman"/>
          <w:sz w:val="28"/>
          <w:szCs w:val="28"/>
        </w:rPr>
        <w:t>Федеральный закон от 12 апреля 2010 г. № 61-ФЗ «Об обращении лекарственных средств»;</w:t>
      </w:r>
    </w:p>
    <w:p w:rsidR="00B75602" w:rsidRPr="00B27C16" w:rsidRDefault="00B75602" w:rsidP="00B75602">
      <w:pPr>
        <w:rPr>
          <w:rFonts w:ascii="Times New Roman" w:hAnsi="Times New Roman"/>
          <w:b/>
          <w:sz w:val="28"/>
          <w:szCs w:val="28"/>
        </w:rPr>
      </w:pPr>
      <w:r w:rsidRPr="00B27C16">
        <w:rPr>
          <w:rFonts w:ascii="Times New Roman" w:hAnsi="Times New Roman"/>
          <w:sz w:val="28"/>
          <w:szCs w:val="28"/>
        </w:rPr>
        <w:t>Федеральный закон от 29 ноября 2010 г. № 326-ФЗ «Об обязательном медицинском страховании в Российской Федерации»;</w:t>
      </w:r>
    </w:p>
    <w:p w:rsidR="00B75602" w:rsidRPr="00B27C16" w:rsidRDefault="00B75602" w:rsidP="00B75602">
      <w:pPr>
        <w:rPr>
          <w:rFonts w:ascii="Times New Roman" w:hAnsi="Times New Roman"/>
          <w:b/>
          <w:sz w:val="28"/>
          <w:szCs w:val="28"/>
        </w:rPr>
      </w:pPr>
      <w:r w:rsidRPr="00B27C16">
        <w:rPr>
          <w:rFonts w:ascii="Times New Roman" w:hAnsi="Times New Roman"/>
          <w:sz w:val="28"/>
          <w:szCs w:val="28"/>
        </w:rPr>
        <w:t>Федеральный закон от 21 ноября 2011 г. № 323-ФЗ «Об основах охраны здоровья граждан в Российской Федерации»;</w:t>
      </w:r>
    </w:p>
    <w:p w:rsidR="00B75602" w:rsidRPr="00B27C16" w:rsidRDefault="00B75602" w:rsidP="00B75602">
      <w:pPr>
        <w:rPr>
          <w:rFonts w:ascii="Times New Roman" w:hAnsi="Times New Roman"/>
          <w:b/>
          <w:sz w:val="28"/>
          <w:szCs w:val="28"/>
        </w:rPr>
      </w:pPr>
      <w:r w:rsidRPr="00B27C1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 15 апреля 2014 г. № 294 «Об утверждении государственной программы Российской Федерации «Развитие здравоохранения»;</w:t>
      </w:r>
    </w:p>
    <w:p w:rsidR="00B75602" w:rsidRPr="00B27C16" w:rsidRDefault="00B75602" w:rsidP="00B75602">
      <w:pPr>
        <w:rPr>
          <w:rFonts w:ascii="Times New Roman" w:hAnsi="Times New Roman"/>
          <w:b/>
          <w:sz w:val="28"/>
          <w:szCs w:val="28"/>
        </w:rPr>
      </w:pPr>
      <w:r w:rsidRPr="00B27C16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</w:t>
      </w:r>
      <w:r w:rsidRPr="00B27C16">
        <w:rPr>
          <w:rFonts w:ascii="Times New Roman" w:hAnsi="Times New Roman"/>
          <w:sz w:val="28"/>
          <w:szCs w:val="28"/>
        </w:rPr>
        <w:br/>
        <w:t>от 16 апреля 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B27C16">
        <w:rPr>
          <w:rFonts w:ascii="Times New Roman" w:hAnsi="Times New Roman"/>
          <w:sz w:val="28"/>
          <w:szCs w:val="28"/>
        </w:rPr>
        <w:t>Сколково</w:t>
      </w:r>
      <w:proofErr w:type="spellEnd"/>
      <w:r w:rsidRPr="00B27C16">
        <w:rPr>
          <w:rFonts w:ascii="Times New Roman" w:hAnsi="Times New Roman"/>
          <w:sz w:val="28"/>
          <w:szCs w:val="28"/>
        </w:rPr>
        <w:t>»)»;</w:t>
      </w:r>
    </w:p>
    <w:p w:rsidR="00B75602" w:rsidRPr="00B27C16" w:rsidRDefault="00B75602" w:rsidP="00B75602">
      <w:pPr>
        <w:rPr>
          <w:rFonts w:ascii="Times New Roman" w:hAnsi="Times New Roman"/>
          <w:sz w:val="28"/>
          <w:szCs w:val="28"/>
        </w:rPr>
      </w:pPr>
      <w:r w:rsidRPr="00B27C16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 12 ноября 2012 г. № 1152 «Об утверждении Положения о государственном </w:t>
      </w:r>
      <w:r w:rsidRPr="00B27C16">
        <w:rPr>
          <w:rFonts w:ascii="Times New Roman" w:hAnsi="Times New Roman"/>
          <w:sz w:val="28"/>
          <w:szCs w:val="28"/>
        </w:rPr>
        <w:lastRenderedPageBreak/>
        <w:t>контроле качества и безопасности медицинской деятельности»;</w:t>
      </w:r>
    </w:p>
    <w:p w:rsidR="00B75602" w:rsidRPr="00B27C16" w:rsidRDefault="00B75602" w:rsidP="00B75602">
      <w:pPr>
        <w:rPr>
          <w:rFonts w:ascii="Times New Roman" w:hAnsi="Times New Roman"/>
          <w:b/>
          <w:sz w:val="28"/>
          <w:szCs w:val="28"/>
        </w:rPr>
      </w:pPr>
      <w:r w:rsidRPr="00B27C16">
        <w:rPr>
          <w:rFonts w:ascii="Times New Roman" w:hAnsi="Times New Roman"/>
          <w:sz w:val="28"/>
          <w:szCs w:val="28"/>
        </w:rPr>
        <w:t>приказ Министерства здравоохранения и социального развития Российской Федерации от 16 апреля 2010 г. № 243н «Об организации оказания специализированной медицинской помощи».</w:t>
      </w:r>
    </w:p>
    <w:p w:rsidR="00B75602" w:rsidRPr="00B27C16" w:rsidRDefault="00445754" w:rsidP="00B75602">
      <w:pPr>
        <w:rPr>
          <w:rFonts w:ascii="Times New Roman" w:hAnsi="Times New Roman" w:cs="Times New Roman"/>
          <w:sz w:val="28"/>
          <w:szCs w:val="28"/>
        </w:rPr>
      </w:pPr>
      <w:bookmarkStart w:id="26" w:name="sub_1223"/>
      <w:bookmarkEnd w:id="25"/>
      <w:r w:rsidRPr="00B27C16">
        <w:rPr>
          <w:rFonts w:ascii="Times New Roman" w:hAnsi="Times New Roman" w:cs="Times New Roman"/>
          <w:sz w:val="28"/>
          <w:szCs w:val="28"/>
        </w:rPr>
        <w:t xml:space="preserve">2.2.3. </w:t>
      </w:r>
      <w:bookmarkEnd w:id="26"/>
      <w:r w:rsidR="00B75602" w:rsidRPr="00B27C16">
        <w:rPr>
          <w:rFonts w:ascii="Times New Roman" w:hAnsi="Times New Roman" w:cs="Times New Roman"/>
          <w:sz w:val="28"/>
          <w:szCs w:val="28"/>
        </w:rPr>
        <w:t>Требования к умениям, которые необходимы для исполнения должностных обязанностей, не предъявляются.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B27C16" w:rsidRDefault="00445754" w:rsidP="0044575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300"/>
      <w:r w:rsidRPr="00B27C16">
        <w:rPr>
          <w:rFonts w:ascii="Times New Roman" w:hAnsi="Times New Roman" w:cs="Times New Roman"/>
          <w:color w:val="auto"/>
          <w:sz w:val="28"/>
          <w:szCs w:val="28"/>
        </w:rPr>
        <w:t>3. Должностные обязанности</w:t>
      </w:r>
    </w:p>
    <w:bookmarkEnd w:id="27"/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B27C16">
        <w:rPr>
          <w:rFonts w:ascii="Times New Roman" w:hAnsi="Times New Roman" w:cs="Times New Roman"/>
          <w:sz w:val="28"/>
          <w:szCs w:val="28"/>
        </w:rPr>
        <w:t>Исходя из задач и фун</w:t>
      </w:r>
      <w:r w:rsidR="00B75602" w:rsidRPr="00B27C16">
        <w:rPr>
          <w:rFonts w:ascii="Times New Roman" w:hAnsi="Times New Roman" w:cs="Times New Roman"/>
          <w:sz w:val="28"/>
          <w:szCs w:val="28"/>
        </w:rPr>
        <w:t xml:space="preserve">кций, определенных Положением об отделе по социально-трудовым отношениям и вопросам здравоохранения </w:t>
      </w:r>
      <w:r w:rsidRPr="00B27C16">
        <w:rPr>
          <w:rFonts w:ascii="Times New Roman" w:hAnsi="Times New Roman" w:cs="Times New Roman"/>
          <w:sz w:val="28"/>
          <w:szCs w:val="28"/>
        </w:rPr>
        <w:t xml:space="preserve">на </w:t>
      </w:r>
      <w:r w:rsidR="005F427B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Pr="00B27C16">
        <w:rPr>
          <w:rFonts w:ascii="Times New Roman" w:hAnsi="Times New Roman" w:cs="Times New Roman"/>
          <w:sz w:val="28"/>
          <w:szCs w:val="28"/>
        </w:rPr>
        <w:t xml:space="preserve"> возлагаются следующие должностные обязанности: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8" w:name="sub_1301"/>
      <w:r w:rsidRPr="00B27C16">
        <w:rPr>
          <w:rFonts w:ascii="Times New Roman" w:hAnsi="Times New Roman" w:cs="Times New Roman"/>
          <w:sz w:val="28"/>
          <w:szCs w:val="28"/>
        </w:rPr>
        <w:t xml:space="preserve">3.1. Соблюдать ограничения, не нарушать запреты, которые установлены </w:t>
      </w:r>
      <w:hyperlink r:id="rId13" w:history="1">
        <w:r w:rsidRPr="00B27C16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B27C16">
        <w:rPr>
          <w:rFonts w:ascii="Times New Roman" w:hAnsi="Times New Roman" w:cs="Times New Roman"/>
          <w:sz w:val="28"/>
          <w:szCs w:val="28"/>
        </w:rPr>
        <w:t xml:space="preserve"> от 2 марта 2007 г</w:t>
      </w:r>
      <w:r w:rsidR="009419BE" w:rsidRPr="00B27C16">
        <w:rPr>
          <w:rFonts w:ascii="Times New Roman" w:hAnsi="Times New Roman" w:cs="Times New Roman"/>
          <w:sz w:val="28"/>
          <w:szCs w:val="28"/>
        </w:rPr>
        <w:t>ода</w:t>
      </w:r>
      <w:r w:rsidRPr="00B27C16">
        <w:rPr>
          <w:rFonts w:ascii="Times New Roman" w:hAnsi="Times New Roman" w:cs="Times New Roman"/>
          <w:sz w:val="28"/>
          <w:szCs w:val="28"/>
        </w:rPr>
        <w:t xml:space="preserve"> </w:t>
      </w:r>
      <w:r w:rsidR="009419BE" w:rsidRPr="00B27C16">
        <w:rPr>
          <w:rFonts w:ascii="Times New Roman" w:hAnsi="Times New Roman" w:cs="Times New Roman"/>
          <w:sz w:val="28"/>
          <w:szCs w:val="28"/>
        </w:rPr>
        <w:t>№</w:t>
      </w:r>
      <w:r w:rsidRPr="00B27C16">
        <w:rPr>
          <w:rFonts w:ascii="Times New Roman" w:hAnsi="Times New Roman" w:cs="Times New Roman"/>
          <w:sz w:val="28"/>
          <w:szCs w:val="28"/>
        </w:rPr>
        <w:t xml:space="preserve"> 25-ФЗ </w:t>
      </w:r>
      <w:r w:rsidR="009419BE" w:rsidRPr="00B27C16">
        <w:rPr>
          <w:rFonts w:ascii="Times New Roman" w:hAnsi="Times New Roman" w:cs="Times New Roman"/>
          <w:sz w:val="28"/>
          <w:szCs w:val="28"/>
        </w:rPr>
        <w:t>«</w:t>
      </w:r>
      <w:r w:rsidRPr="00B27C1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419BE" w:rsidRPr="00B27C16">
        <w:rPr>
          <w:rFonts w:ascii="Times New Roman" w:hAnsi="Times New Roman" w:cs="Times New Roman"/>
          <w:sz w:val="28"/>
          <w:szCs w:val="28"/>
        </w:rPr>
        <w:t>»</w:t>
      </w:r>
      <w:r w:rsidRPr="00B27C16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законами;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9" w:name="sub_1302"/>
      <w:bookmarkEnd w:id="28"/>
      <w:r w:rsidRPr="00B27C16">
        <w:rPr>
          <w:rFonts w:ascii="Times New Roman" w:hAnsi="Times New Roman" w:cs="Times New Roman"/>
          <w:sz w:val="28"/>
          <w:szCs w:val="28"/>
        </w:rPr>
        <w:t xml:space="preserve">3.2. Исполнять основные обязанности, предусмотренные </w:t>
      </w:r>
      <w:hyperlink r:id="rId14" w:history="1">
        <w:r w:rsidRPr="00B27C16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B27C16">
        <w:rPr>
          <w:rFonts w:ascii="Times New Roman" w:hAnsi="Times New Roman" w:cs="Times New Roman"/>
          <w:sz w:val="28"/>
          <w:szCs w:val="28"/>
        </w:rPr>
        <w:t xml:space="preserve"> от 2 марта 2007 </w:t>
      </w:r>
      <w:r w:rsidR="009419BE" w:rsidRPr="00B27C16">
        <w:rPr>
          <w:rFonts w:ascii="Times New Roman" w:hAnsi="Times New Roman" w:cs="Times New Roman"/>
          <w:sz w:val="28"/>
          <w:szCs w:val="28"/>
        </w:rPr>
        <w:t>года</w:t>
      </w:r>
      <w:r w:rsidRPr="00B27C16">
        <w:rPr>
          <w:rFonts w:ascii="Times New Roman" w:hAnsi="Times New Roman" w:cs="Times New Roman"/>
          <w:sz w:val="28"/>
          <w:szCs w:val="28"/>
        </w:rPr>
        <w:t xml:space="preserve"> </w:t>
      </w:r>
      <w:r w:rsidR="009419BE" w:rsidRPr="00B27C16">
        <w:rPr>
          <w:rFonts w:ascii="Times New Roman" w:hAnsi="Times New Roman" w:cs="Times New Roman"/>
          <w:sz w:val="28"/>
          <w:szCs w:val="28"/>
        </w:rPr>
        <w:t>№</w:t>
      </w:r>
      <w:r w:rsidRPr="00B27C16">
        <w:rPr>
          <w:rFonts w:ascii="Times New Roman" w:hAnsi="Times New Roman" w:cs="Times New Roman"/>
          <w:sz w:val="28"/>
          <w:szCs w:val="28"/>
        </w:rPr>
        <w:t xml:space="preserve"> 25-ФЗ </w:t>
      </w:r>
      <w:r w:rsidR="009419BE" w:rsidRPr="00B27C16">
        <w:rPr>
          <w:rFonts w:ascii="Times New Roman" w:hAnsi="Times New Roman" w:cs="Times New Roman"/>
          <w:sz w:val="28"/>
          <w:szCs w:val="28"/>
        </w:rPr>
        <w:t>«</w:t>
      </w:r>
      <w:r w:rsidRPr="00B27C1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419BE" w:rsidRPr="00B27C16">
        <w:rPr>
          <w:rFonts w:ascii="Times New Roman" w:hAnsi="Times New Roman" w:cs="Times New Roman"/>
          <w:sz w:val="28"/>
          <w:szCs w:val="28"/>
        </w:rPr>
        <w:t>»</w:t>
      </w:r>
      <w:r w:rsidRPr="00B27C16">
        <w:rPr>
          <w:rFonts w:ascii="Times New Roman" w:hAnsi="Times New Roman" w:cs="Times New Roman"/>
          <w:sz w:val="28"/>
          <w:szCs w:val="28"/>
        </w:rPr>
        <w:t>;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0" w:name="sub_1303"/>
      <w:bookmarkEnd w:id="29"/>
      <w:r w:rsidRPr="00B27C16">
        <w:rPr>
          <w:rFonts w:ascii="Times New Roman" w:hAnsi="Times New Roman" w:cs="Times New Roman"/>
          <w:sz w:val="28"/>
          <w:szCs w:val="28"/>
        </w:rPr>
        <w:t>3.3. И иные нормативные правовые акты;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1" w:name="sub_1304"/>
      <w:bookmarkEnd w:id="30"/>
      <w:r w:rsidRPr="00B27C16">
        <w:rPr>
          <w:rFonts w:ascii="Times New Roman" w:hAnsi="Times New Roman" w:cs="Times New Roman"/>
          <w:sz w:val="28"/>
          <w:szCs w:val="28"/>
        </w:rPr>
        <w:t>3.4. Точно и в срок выполнять поручения своего руководителя;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2" w:name="sub_1305"/>
      <w:bookmarkEnd w:id="31"/>
      <w:r w:rsidRPr="00B27C16">
        <w:rPr>
          <w:rFonts w:ascii="Times New Roman" w:hAnsi="Times New Roman" w:cs="Times New Roman"/>
          <w:sz w:val="28"/>
          <w:szCs w:val="28"/>
        </w:rPr>
        <w:t xml:space="preserve">3.5.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B27C16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B27C16">
        <w:rPr>
          <w:rFonts w:ascii="Times New Roman" w:hAnsi="Times New Roman" w:cs="Times New Roman"/>
          <w:sz w:val="28"/>
          <w:szCs w:val="28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3" w:name="sub_1306"/>
      <w:bookmarkEnd w:id="32"/>
      <w:r w:rsidRPr="00B27C16">
        <w:rPr>
          <w:rFonts w:ascii="Times New Roman" w:hAnsi="Times New Roman" w:cs="Times New Roman"/>
          <w:sz w:val="28"/>
          <w:szCs w:val="28"/>
        </w:rPr>
        <w:t xml:space="preserve">3.6. Соблюдать установленный служебный распорядок, </w:t>
      </w:r>
      <w:hyperlink r:id="rId15" w:history="1">
        <w:r w:rsidR="009419BE" w:rsidRPr="00B27C16">
          <w:rPr>
            <w:rStyle w:val="a4"/>
            <w:rFonts w:ascii="Times New Roman" w:hAnsi="Times New Roman"/>
            <w:color w:val="auto"/>
            <w:sz w:val="28"/>
            <w:szCs w:val="28"/>
          </w:rPr>
          <w:t>К</w:t>
        </w:r>
        <w:r w:rsidRPr="00B27C16">
          <w:rPr>
            <w:rStyle w:val="a4"/>
            <w:rFonts w:ascii="Times New Roman" w:hAnsi="Times New Roman"/>
            <w:color w:val="auto"/>
            <w:sz w:val="28"/>
            <w:szCs w:val="28"/>
          </w:rPr>
          <w:t>одекс</w:t>
        </w:r>
      </w:hyperlink>
      <w:r w:rsidRPr="00B27C16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служащих, правила содержания служебных помещений и правила пожарной безопасности;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4" w:name="sub_1307"/>
      <w:bookmarkEnd w:id="33"/>
      <w:r w:rsidRPr="00B27C16">
        <w:rPr>
          <w:rFonts w:ascii="Times New Roman" w:hAnsi="Times New Roman" w:cs="Times New Roman"/>
          <w:sz w:val="28"/>
          <w:szCs w:val="28"/>
        </w:rPr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5" w:name="sub_1308"/>
      <w:bookmarkEnd w:id="34"/>
      <w:r w:rsidRPr="00B27C16">
        <w:rPr>
          <w:rFonts w:ascii="Times New Roman" w:hAnsi="Times New Roman" w:cs="Times New Roman"/>
          <w:sz w:val="28"/>
          <w:szCs w:val="28"/>
        </w:rPr>
        <w:t>3.8.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6" w:name="sub_1309"/>
      <w:bookmarkEnd w:id="35"/>
      <w:r w:rsidRPr="00B27C16">
        <w:rPr>
          <w:rFonts w:ascii="Times New Roman" w:hAnsi="Times New Roman" w:cs="Times New Roman"/>
          <w:sz w:val="28"/>
          <w:szCs w:val="28"/>
        </w:rPr>
        <w:t>3.9.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bookmarkEnd w:id="36"/>
    <w:p w:rsidR="0093789D" w:rsidRDefault="0093789D" w:rsidP="0093789D">
      <w:pPr>
        <w:pStyle w:val="2"/>
        <w:spacing w:line="240" w:lineRule="auto"/>
        <w:ind w:firstLine="706"/>
      </w:pPr>
      <w:r>
        <w:t xml:space="preserve">3.10. Обеспечивает взаимодействие органов местного самоуправления муниципального образования Темрюкский район, работодателей, объединений работодателей, профессиональных союзов, их объединений и иных уполномоченных работниками представительных органов по вопросам социального развития района и охраны труда в соответствии с </w:t>
      </w:r>
      <w:r>
        <w:lastRenderedPageBreak/>
        <w:t>законодательством Российской Федерации;</w:t>
      </w:r>
    </w:p>
    <w:p w:rsidR="0093789D" w:rsidRDefault="0093789D" w:rsidP="0093789D">
      <w:pPr>
        <w:pStyle w:val="2"/>
        <w:spacing w:line="240" w:lineRule="auto"/>
        <w:ind w:firstLine="706"/>
      </w:pPr>
      <w:r>
        <w:t>3.11. Обеспечивает деятельность Темрюкской трехсторонней комиссии по регулированию социально-трудовых отношений;</w:t>
      </w:r>
    </w:p>
    <w:p w:rsidR="0093789D" w:rsidRDefault="0093789D" w:rsidP="0093789D">
      <w:pPr>
        <w:pStyle w:val="2"/>
        <w:spacing w:line="240" w:lineRule="auto"/>
        <w:ind w:firstLine="706"/>
      </w:pPr>
      <w:r>
        <w:t xml:space="preserve">3.12. </w:t>
      </w:r>
      <w:proofErr w:type="gramStart"/>
      <w:r>
        <w:t>Координирует деятельность рабочей группы по квотированию рабочих мет для трудоустройства молодежи и инвалидов, в том числе детей-инвалидов, имеющих рекомендации к труду, детей-сирот и детей без попечения родителей, и для граждан, освобожденных из мест лишения свободы до погашения судимости, а также граждан, прошедших курс лечения и реабилитации от наркомании и алкоголизма, на предприятиях, в организациях и учреждениях Темрюкского района;</w:t>
      </w:r>
      <w:proofErr w:type="gramEnd"/>
    </w:p>
    <w:p w:rsidR="0093789D" w:rsidRDefault="0093789D" w:rsidP="0093789D">
      <w:pPr>
        <w:pStyle w:val="2"/>
        <w:spacing w:line="240" w:lineRule="auto"/>
        <w:ind w:firstLine="706"/>
      </w:pPr>
      <w:r>
        <w:t>3.13. Координирует деятельность санитарно-противоэпидемиологической комиссии;</w:t>
      </w:r>
    </w:p>
    <w:p w:rsidR="0093789D" w:rsidRDefault="0093789D" w:rsidP="0093789D">
      <w:pPr>
        <w:pStyle w:val="2"/>
        <w:spacing w:line="240" w:lineRule="auto"/>
        <w:ind w:firstLine="706"/>
      </w:pPr>
      <w:r>
        <w:t>3.14. Координирует деятельность Совета по гендерному равенству;</w:t>
      </w:r>
    </w:p>
    <w:p w:rsidR="0093789D" w:rsidRDefault="0093789D" w:rsidP="0093789D">
      <w:pPr>
        <w:pStyle w:val="2"/>
        <w:spacing w:line="240" w:lineRule="auto"/>
        <w:ind w:firstLine="706"/>
      </w:pPr>
      <w:r>
        <w:t>3.15. Проводит мониторинг, анализ, обобщение информации по реализации мероприятий, направленных на обеспечение доступной среды маломобильным гражданам, проживающим на территории муниципального образования Темрюкский район;</w:t>
      </w:r>
    </w:p>
    <w:p w:rsidR="0093789D" w:rsidRDefault="0093789D" w:rsidP="0093789D">
      <w:pPr>
        <w:pStyle w:val="2"/>
        <w:spacing w:line="240" w:lineRule="auto"/>
        <w:ind w:firstLine="706"/>
      </w:pPr>
      <w:r>
        <w:t>3.16. Осуществляет подготовку проектов постановлений, распоряжений администрации муниципального образования Темрюкский район, решений Совета муниципального образования Темрюкский район, относящихся к компетенции отдела;</w:t>
      </w:r>
    </w:p>
    <w:p w:rsidR="0093789D" w:rsidRDefault="0093789D" w:rsidP="0093789D">
      <w:pPr>
        <w:pStyle w:val="2"/>
        <w:spacing w:line="240" w:lineRule="auto"/>
        <w:ind w:firstLine="706"/>
      </w:pPr>
      <w:r>
        <w:t>3.17. Рассматривает предложения, заявления, жалобы граждан по вопросам социально-правовой защиты;</w:t>
      </w:r>
    </w:p>
    <w:p w:rsidR="0093789D" w:rsidRDefault="0093789D" w:rsidP="0093789D">
      <w:pPr>
        <w:pStyle w:val="2"/>
        <w:spacing w:line="240" w:lineRule="auto"/>
        <w:ind w:firstLine="706"/>
      </w:pPr>
      <w:r>
        <w:t>3.18. Осуществляет подготовку информации, справок и отчетов по вопросам, входящим в компетенцию отдела;</w:t>
      </w:r>
    </w:p>
    <w:p w:rsidR="0093789D" w:rsidRDefault="0093789D" w:rsidP="0093789D">
      <w:pPr>
        <w:pStyle w:val="2"/>
        <w:spacing w:line="240" w:lineRule="auto"/>
        <w:ind w:firstLine="706"/>
      </w:pPr>
      <w:r>
        <w:t>3.19. Координация деятельности межведомственной комиссии по охране труда;</w:t>
      </w:r>
    </w:p>
    <w:p w:rsidR="0093789D" w:rsidRDefault="0093789D" w:rsidP="0093789D">
      <w:pPr>
        <w:pStyle w:val="2"/>
        <w:spacing w:line="240" w:lineRule="auto"/>
        <w:ind w:firstLine="706"/>
      </w:pPr>
      <w:r>
        <w:t>3.20. Обобщает и анализирует информацию администрации муниципального образования Темрюкский район и координационного Совета профсоюзов района о развитии социального партнерства в Темрюкском районе;</w:t>
      </w:r>
    </w:p>
    <w:p w:rsidR="0093789D" w:rsidRDefault="0093789D" w:rsidP="0093789D">
      <w:pPr>
        <w:pStyle w:val="2"/>
        <w:spacing w:line="240" w:lineRule="auto"/>
        <w:ind w:firstLine="706"/>
      </w:pPr>
      <w:r>
        <w:t>3.21. Выполняет иные поручения начальника отдела.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B27C16" w:rsidRDefault="00445754" w:rsidP="0044575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sub_1400"/>
      <w:r w:rsidRPr="00B27C16">
        <w:rPr>
          <w:rFonts w:ascii="Times New Roman" w:hAnsi="Times New Roman" w:cs="Times New Roman"/>
          <w:color w:val="auto"/>
          <w:sz w:val="28"/>
          <w:szCs w:val="28"/>
        </w:rPr>
        <w:t>4. Права</w:t>
      </w:r>
    </w:p>
    <w:bookmarkEnd w:id="37"/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B27C16">
        <w:rPr>
          <w:rFonts w:ascii="Times New Roman" w:hAnsi="Times New Roman" w:cs="Times New Roman"/>
          <w:sz w:val="28"/>
          <w:szCs w:val="28"/>
        </w:rPr>
        <w:t xml:space="preserve">Наряду с основными правами, которые определены </w:t>
      </w:r>
      <w:hyperlink r:id="rId16" w:history="1">
        <w:r w:rsidRPr="00B27C16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11</w:t>
        </w:r>
      </w:hyperlink>
      <w:r w:rsidRPr="00B27C16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 </w:t>
      </w:r>
      <w:r w:rsidR="006C0F57" w:rsidRPr="00B27C16">
        <w:rPr>
          <w:rFonts w:ascii="Times New Roman" w:hAnsi="Times New Roman" w:cs="Times New Roman"/>
          <w:sz w:val="28"/>
          <w:szCs w:val="28"/>
        </w:rPr>
        <w:t>года</w:t>
      </w:r>
      <w:r w:rsidRPr="00B27C16">
        <w:rPr>
          <w:rFonts w:ascii="Times New Roman" w:hAnsi="Times New Roman" w:cs="Times New Roman"/>
          <w:sz w:val="28"/>
          <w:szCs w:val="28"/>
        </w:rPr>
        <w:t xml:space="preserve"> </w:t>
      </w:r>
      <w:r w:rsidR="006C0F57" w:rsidRPr="00B27C16">
        <w:rPr>
          <w:rFonts w:ascii="Times New Roman" w:hAnsi="Times New Roman" w:cs="Times New Roman"/>
          <w:sz w:val="28"/>
          <w:szCs w:val="28"/>
        </w:rPr>
        <w:t>№</w:t>
      </w:r>
      <w:r w:rsidRPr="00B27C16">
        <w:rPr>
          <w:rFonts w:ascii="Times New Roman" w:hAnsi="Times New Roman" w:cs="Times New Roman"/>
          <w:sz w:val="28"/>
          <w:szCs w:val="28"/>
        </w:rPr>
        <w:t xml:space="preserve"> 25-ФЗ </w:t>
      </w:r>
      <w:r w:rsidR="006C0F57" w:rsidRPr="00B27C16">
        <w:rPr>
          <w:rFonts w:ascii="Times New Roman" w:hAnsi="Times New Roman" w:cs="Times New Roman"/>
          <w:sz w:val="28"/>
          <w:szCs w:val="28"/>
        </w:rPr>
        <w:t>«</w:t>
      </w:r>
      <w:r w:rsidRPr="00B27C1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6C0F57" w:rsidRPr="00B27C16">
        <w:rPr>
          <w:rFonts w:ascii="Times New Roman" w:hAnsi="Times New Roman" w:cs="Times New Roman"/>
          <w:sz w:val="28"/>
          <w:szCs w:val="28"/>
        </w:rPr>
        <w:t>»</w:t>
      </w:r>
      <w:r w:rsidRPr="00B27C16">
        <w:rPr>
          <w:rFonts w:ascii="Times New Roman" w:hAnsi="Times New Roman" w:cs="Times New Roman"/>
          <w:sz w:val="28"/>
          <w:szCs w:val="28"/>
        </w:rPr>
        <w:t xml:space="preserve"> </w:t>
      </w:r>
      <w:r w:rsidR="0093789D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B27C16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8" w:name="sub_1401"/>
      <w:r w:rsidRPr="00B27C16">
        <w:rPr>
          <w:rFonts w:ascii="Times New Roman" w:hAnsi="Times New Roman" w:cs="Times New Roman"/>
          <w:sz w:val="28"/>
          <w:szCs w:val="28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9" w:name="sub_1402"/>
      <w:bookmarkEnd w:id="38"/>
      <w:r w:rsidRPr="00B27C16">
        <w:rPr>
          <w:rFonts w:ascii="Times New Roman" w:hAnsi="Times New Roman" w:cs="Times New Roman"/>
          <w:sz w:val="28"/>
          <w:szCs w:val="28"/>
        </w:rPr>
        <w:t xml:space="preserve">4.2. Привлекать в установленном порядке для подготовки проектов </w:t>
      </w:r>
      <w:r w:rsidRPr="00B27C16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разработки и осуществления мероприятий, проводимых </w:t>
      </w:r>
      <w:r w:rsidR="005B37CB" w:rsidRPr="00B27C16">
        <w:rPr>
          <w:rFonts w:ascii="Times New Roman" w:hAnsi="Times New Roman" w:cs="Times New Roman"/>
          <w:sz w:val="28"/>
          <w:szCs w:val="28"/>
        </w:rPr>
        <w:t xml:space="preserve"> отделом по социально-трудовым отношениям и вопросам здравоохранения</w:t>
      </w:r>
      <w:r w:rsidRPr="00B27C16">
        <w:rPr>
          <w:rFonts w:ascii="Times New Roman" w:hAnsi="Times New Roman" w:cs="Times New Roman"/>
          <w:sz w:val="28"/>
          <w:szCs w:val="28"/>
        </w:rPr>
        <w:t>, работников</w:t>
      </w:r>
      <w:r w:rsidR="00634F2F" w:rsidRPr="00B27C16">
        <w:rPr>
          <w:rFonts w:ascii="Times New Roman" w:hAnsi="Times New Roman" w:cs="Times New Roman"/>
          <w:sz w:val="28"/>
          <w:szCs w:val="28"/>
        </w:rPr>
        <w:t xml:space="preserve"> данного отдела</w:t>
      </w:r>
      <w:r w:rsidRPr="00B27C16">
        <w:rPr>
          <w:rFonts w:ascii="Times New Roman" w:hAnsi="Times New Roman" w:cs="Times New Roman"/>
          <w:sz w:val="28"/>
          <w:szCs w:val="28"/>
        </w:rPr>
        <w:t>;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0" w:name="sub_1403"/>
      <w:bookmarkEnd w:id="39"/>
      <w:r w:rsidRPr="00B27C16">
        <w:rPr>
          <w:rFonts w:ascii="Times New Roman" w:hAnsi="Times New Roman" w:cs="Times New Roman"/>
          <w:sz w:val="28"/>
          <w:szCs w:val="28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bookmarkEnd w:id="40"/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B27C16" w:rsidRDefault="00445754" w:rsidP="0044575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1" w:name="sub_1500"/>
      <w:r w:rsidRPr="00B27C16">
        <w:rPr>
          <w:rFonts w:ascii="Times New Roman" w:hAnsi="Times New Roman" w:cs="Times New Roman"/>
          <w:color w:val="auto"/>
          <w:sz w:val="28"/>
          <w:szCs w:val="28"/>
        </w:rPr>
        <w:t>5. Ответственность</w:t>
      </w:r>
    </w:p>
    <w:bookmarkEnd w:id="41"/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B27C16" w:rsidRDefault="0093789D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445754" w:rsidRPr="00B27C16">
        <w:rPr>
          <w:rFonts w:ascii="Times New Roman" w:hAnsi="Times New Roman" w:cs="Times New Roman"/>
          <w:sz w:val="28"/>
          <w:szCs w:val="28"/>
        </w:rPr>
        <w:t xml:space="preserve"> несет установленную законодательством ответственность: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2" w:name="sub_1501"/>
      <w:r w:rsidRPr="00B27C16">
        <w:rPr>
          <w:rFonts w:ascii="Times New Roman" w:hAnsi="Times New Roman" w:cs="Times New Roman"/>
          <w:sz w:val="28"/>
          <w:szCs w:val="28"/>
        </w:rPr>
        <w:t xml:space="preserve">5.1. За неисполнение или ненадлежащее исполнение своих должностных обязанностей в пределах, определенных </w:t>
      </w:r>
      <w:hyperlink r:id="rId17" w:history="1">
        <w:r w:rsidRPr="00B27C16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Pr="00B27C1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8" w:history="1">
        <w:r w:rsidRPr="00B27C16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B27C16">
        <w:rPr>
          <w:rFonts w:ascii="Times New Roman" w:hAnsi="Times New Roman" w:cs="Times New Roman"/>
          <w:sz w:val="28"/>
          <w:szCs w:val="28"/>
        </w:rPr>
        <w:t xml:space="preserve"> о муниципальной службе;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3" w:name="sub_1502"/>
      <w:bookmarkEnd w:id="42"/>
      <w:r w:rsidRPr="00B27C16">
        <w:rPr>
          <w:rFonts w:ascii="Times New Roman" w:hAnsi="Times New Roman" w:cs="Times New Roman"/>
          <w:sz w:val="28"/>
          <w:szCs w:val="28"/>
        </w:rPr>
        <w:t xml:space="preserve">5.2. За правонарушения, совершенные в процессе осуществления своей деятельности в пределах, определенных </w:t>
      </w:r>
      <w:hyperlink r:id="rId19" w:history="1">
        <w:r w:rsidRPr="00B27C16">
          <w:rPr>
            <w:rStyle w:val="a4"/>
            <w:rFonts w:ascii="Times New Roman" w:hAnsi="Times New Roman"/>
            <w:color w:val="auto"/>
            <w:sz w:val="28"/>
            <w:szCs w:val="28"/>
          </w:rPr>
          <w:t>административным</w:t>
        </w:r>
      </w:hyperlink>
      <w:r w:rsidRPr="00B27C16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B27C16">
          <w:rPr>
            <w:rStyle w:val="a4"/>
            <w:rFonts w:ascii="Times New Roman" w:hAnsi="Times New Roman"/>
            <w:color w:val="auto"/>
            <w:sz w:val="28"/>
            <w:szCs w:val="28"/>
          </w:rPr>
          <w:t>уголовным</w:t>
        </w:r>
      </w:hyperlink>
      <w:r w:rsidRPr="00B27C1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B27C16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гражданским законодательством</w:t>
        </w:r>
      </w:hyperlink>
      <w:r w:rsidRPr="00B27C1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4" w:name="sub_1503"/>
      <w:bookmarkEnd w:id="43"/>
      <w:r w:rsidRPr="00B27C16">
        <w:rPr>
          <w:rFonts w:ascii="Times New Roman" w:hAnsi="Times New Roman" w:cs="Times New Roman"/>
          <w:sz w:val="28"/>
          <w:szCs w:val="28"/>
        </w:rPr>
        <w:t xml:space="preserve">5.3. За причинение материального ущерба в пределах, определенных </w:t>
      </w:r>
      <w:hyperlink r:id="rId22" w:history="1">
        <w:r w:rsidRPr="00B27C16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</w:t>
        </w:r>
      </w:hyperlink>
      <w:r w:rsidRPr="00B27C1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B27C16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гражданским законодательством</w:t>
        </w:r>
      </w:hyperlink>
      <w:r w:rsidRPr="00B27C1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44"/>
    <w:p w:rsid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B27C16" w:rsidRPr="00B27C16" w:rsidRDefault="00B27C16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B27C16" w:rsidRDefault="00445754" w:rsidP="0044575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sub_1600"/>
      <w:r w:rsidRPr="00B27C16">
        <w:rPr>
          <w:rFonts w:ascii="Times New Roman" w:hAnsi="Times New Roman" w:cs="Times New Roman"/>
          <w:color w:val="auto"/>
          <w:sz w:val="28"/>
          <w:szCs w:val="28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bookmarkEnd w:id="45"/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6C0F57" w:rsidRPr="00B27C16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6.1. В соответствии с замещаемой должностью муниципальной службы и в пределах своей компетенции вправе самостоятельно принимать </w:t>
      </w:r>
      <w:proofErr w:type="spellStart"/>
      <w:r w:rsidRPr="00B27C16">
        <w:rPr>
          <w:rFonts w:ascii="Times New Roman" w:eastAsia="TimesNewRomanPSMT" w:hAnsi="Times New Roman" w:cs="Times New Roman"/>
          <w:sz w:val="28"/>
          <w:szCs w:val="28"/>
        </w:rPr>
        <w:t>управленче-ские</w:t>
      </w:r>
      <w:proofErr w:type="spellEnd"/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 или иные решения </w:t>
      </w:r>
      <w:proofErr w:type="gramStart"/>
      <w:r w:rsidRPr="00B27C16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  <w:r w:rsidRPr="00B27C16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6C0F57" w:rsidRPr="00B27C16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>выбору способа сбора, обработки поступающей информации из внешних источников и доведения необходимой информации до заинтересованных лиц;</w:t>
      </w:r>
    </w:p>
    <w:p w:rsidR="006C0F57" w:rsidRPr="00B27C16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>детализации поставленных задач и выбору пути их решения;</w:t>
      </w:r>
    </w:p>
    <w:p w:rsidR="006C0F57" w:rsidRPr="00B27C16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подбору и приглашению специалистов для решения вопросов, </w:t>
      </w:r>
      <w:proofErr w:type="gramStart"/>
      <w:r w:rsidRPr="00B27C16">
        <w:rPr>
          <w:rFonts w:ascii="Times New Roman" w:eastAsia="TimesNewRomanPSMT" w:hAnsi="Times New Roman" w:cs="Times New Roman"/>
          <w:sz w:val="28"/>
          <w:szCs w:val="28"/>
        </w:rPr>
        <w:t>требую-</w:t>
      </w:r>
      <w:proofErr w:type="spellStart"/>
      <w:r w:rsidRPr="00B27C16">
        <w:rPr>
          <w:rFonts w:ascii="Times New Roman" w:eastAsia="TimesNewRomanPSMT" w:hAnsi="Times New Roman" w:cs="Times New Roman"/>
          <w:sz w:val="28"/>
          <w:szCs w:val="28"/>
        </w:rPr>
        <w:t>щих</w:t>
      </w:r>
      <w:proofErr w:type="spellEnd"/>
      <w:proofErr w:type="gramEnd"/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 специальных знаний.</w:t>
      </w:r>
    </w:p>
    <w:p w:rsidR="006C0F57" w:rsidRPr="00B27C16" w:rsidRDefault="00BB4356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6.2. </w:t>
      </w:r>
      <w:r w:rsidR="006C0F57" w:rsidRPr="00B27C16">
        <w:rPr>
          <w:rFonts w:ascii="Times New Roman" w:eastAsia="TimesNewRomanPSMT" w:hAnsi="Times New Roman" w:cs="Times New Roman"/>
          <w:sz w:val="28"/>
          <w:szCs w:val="28"/>
        </w:rPr>
        <w:t>При исполнении должностных обязанностей муниципальный служащий в пределах своей компетенции обязан при</w:t>
      </w:r>
      <w:r w:rsidRPr="00B27C16">
        <w:rPr>
          <w:rFonts w:ascii="Times New Roman" w:eastAsia="TimesNewRomanPSMT" w:hAnsi="Times New Roman" w:cs="Times New Roman"/>
          <w:sz w:val="28"/>
          <w:szCs w:val="28"/>
        </w:rPr>
        <w:t>нимать управленческие и иные ре</w:t>
      </w:r>
      <w:r w:rsidR="006C0F57" w:rsidRPr="00B27C16">
        <w:rPr>
          <w:rFonts w:ascii="Times New Roman" w:eastAsia="TimesNewRomanPSMT" w:hAnsi="Times New Roman" w:cs="Times New Roman"/>
          <w:sz w:val="28"/>
          <w:szCs w:val="28"/>
        </w:rPr>
        <w:t xml:space="preserve">шения </w:t>
      </w:r>
      <w:proofErr w:type="gramStart"/>
      <w:r w:rsidR="006C0F57" w:rsidRPr="00B27C16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  <w:r w:rsidR="006C0F57" w:rsidRPr="00B27C16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6C0F57" w:rsidRPr="00B27C16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>вопросам организации учета и хранения переданных ему на исполнение документов и материалов;</w:t>
      </w:r>
    </w:p>
    <w:p w:rsidR="006C0F57" w:rsidRPr="00B27C16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внесению предложений по изменению, дополнению в проекты </w:t>
      </w:r>
      <w:proofErr w:type="spellStart"/>
      <w:proofErr w:type="gramStart"/>
      <w:r w:rsidRPr="00B27C16">
        <w:rPr>
          <w:rFonts w:ascii="Times New Roman" w:eastAsia="TimesNewRomanPSMT" w:hAnsi="Times New Roman" w:cs="Times New Roman"/>
          <w:sz w:val="28"/>
          <w:szCs w:val="28"/>
        </w:rPr>
        <w:t>муници-пальных</w:t>
      </w:r>
      <w:proofErr w:type="spellEnd"/>
      <w:proofErr w:type="gramEnd"/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 правовых актов, находящихся в стадии разработки или рассмотрения, а также в действующие муниципальные правовые акты при выявлении несоответствия законодательству;</w:t>
      </w:r>
    </w:p>
    <w:p w:rsidR="006C0F57" w:rsidRPr="00B27C16" w:rsidRDefault="006C0F57" w:rsidP="00634F2F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проектов ответов на обращения граждан, юридических лиц по вопросам, отнесенным к компетенции </w:t>
      </w:r>
      <w:r w:rsidR="00634F2F" w:rsidRPr="00B27C16">
        <w:rPr>
          <w:rFonts w:ascii="Times New Roman" w:eastAsia="TimesNewRomanPSMT" w:hAnsi="Times New Roman" w:cs="Times New Roman"/>
          <w:sz w:val="28"/>
          <w:szCs w:val="28"/>
        </w:rPr>
        <w:t xml:space="preserve">отдела по социально-трудовым </w:t>
      </w:r>
      <w:r w:rsidR="00634F2F" w:rsidRPr="00B27C16">
        <w:rPr>
          <w:rFonts w:ascii="Times New Roman" w:eastAsia="TimesNewRomanPSMT" w:hAnsi="Times New Roman" w:cs="Times New Roman"/>
          <w:sz w:val="28"/>
          <w:szCs w:val="28"/>
        </w:rPr>
        <w:lastRenderedPageBreak/>
        <w:t>отношениям и вопросам здравоохранения;</w:t>
      </w:r>
    </w:p>
    <w:p w:rsidR="006C0F57" w:rsidRPr="00B27C16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визированию проектов документов, в случае согласия с их содержанием; </w:t>
      </w:r>
    </w:p>
    <w:p w:rsidR="006C0F57" w:rsidRPr="00B27C16" w:rsidRDefault="006C0F57" w:rsidP="006C0F57">
      <w:pPr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>подготовке необходимых справочно-информационных и других материалов.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B27C16" w:rsidRDefault="00445754" w:rsidP="0044575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sub_1700"/>
      <w:r w:rsidRPr="00B27C16">
        <w:rPr>
          <w:rFonts w:ascii="Times New Roman" w:hAnsi="Times New Roman" w:cs="Times New Roman"/>
          <w:color w:val="auto"/>
          <w:sz w:val="28"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bookmarkEnd w:id="46"/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BB4356" w:rsidRPr="00B27C1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7.1. В пределах функциональной компетенции в процессе подготовки проектов нормативных правовых актов и (или) проектов управленческих и иных решений муниципальный служащий вправе участвовать </w:t>
      </w:r>
      <w:proofErr w:type="gramStart"/>
      <w:r w:rsidRPr="00B27C16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B27C16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BB4356" w:rsidRPr="00B27C1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B27C16">
        <w:rPr>
          <w:rFonts w:ascii="Times New Roman" w:eastAsia="TimesNewRomanPSMT" w:hAnsi="Times New Roman" w:cs="Times New Roman"/>
          <w:sz w:val="28"/>
          <w:szCs w:val="28"/>
        </w:rPr>
        <w:t>составлении</w:t>
      </w:r>
      <w:proofErr w:type="gramEnd"/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 проектов перспективных и текущих планов деятельности структурных подразделений администрации муниципального образования Темрюкский район;</w:t>
      </w:r>
    </w:p>
    <w:p w:rsidR="00BB4356" w:rsidRPr="00B27C1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замечаний и предложений по проектам муниципальных </w:t>
      </w:r>
      <w:proofErr w:type="spellStart"/>
      <w:proofErr w:type="gramStart"/>
      <w:r w:rsidRPr="00B27C16">
        <w:rPr>
          <w:rFonts w:ascii="Times New Roman" w:eastAsia="TimesNewRomanPSMT" w:hAnsi="Times New Roman" w:cs="Times New Roman"/>
          <w:sz w:val="28"/>
          <w:szCs w:val="28"/>
        </w:rPr>
        <w:t>пра-вовых</w:t>
      </w:r>
      <w:proofErr w:type="spellEnd"/>
      <w:proofErr w:type="gramEnd"/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 актов;</w:t>
      </w:r>
    </w:p>
    <w:p w:rsidR="00BB4356" w:rsidRPr="00B27C1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>подготовке проектов постановлений, распоряжений администрации муниципального образования Темрюкский район, приказов структурных подразделений, в которых замещает должность муниципальной службы.</w:t>
      </w:r>
    </w:p>
    <w:p w:rsidR="00BB4356" w:rsidRPr="00B27C1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7.2. В процессе подготовки проектов нормативных правовых актов и (или) проектов управленческих и иных решений муниципальный служащий обязан участвовать </w:t>
      </w:r>
      <w:proofErr w:type="gramStart"/>
      <w:r w:rsidRPr="00B27C16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B27C16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BB4356" w:rsidRPr="00B27C1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методических материалов и предложений по вопросам </w:t>
      </w:r>
      <w:proofErr w:type="gramStart"/>
      <w:r w:rsidRPr="00B27C16">
        <w:rPr>
          <w:rFonts w:ascii="Times New Roman" w:eastAsia="TimesNewRomanPSMT" w:hAnsi="Times New Roman" w:cs="Times New Roman"/>
          <w:sz w:val="28"/>
          <w:szCs w:val="28"/>
        </w:rPr>
        <w:t>обе-</w:t>
      </w:r>
      <w:proofErr w:type="spellStart"/>
      <w:r w:rsidRPr="00B27C16">
        <w:rPr>
          <w:rFonts w:ascii="Times New Roman" w:eastAsia="TimesNewRomanPSMT" w:hAnsi="Times New Roman" w:cs="Times New Roman"/>
          <w:sz w:val="28"/>
          <w:szCs w:val="28"/>
        </w:rPr>
        <w:t>спечения</w:t>
      </w:r>
      <w:proofErr w:type="spellEnd"/>
      <w:proofErr w:type="gramEnd"/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 деятельности администрации муниципального образования Темрюкский район; </w:t>
      </w:r>
    </w:p>
    <w:p w:rsidR="00BB4356" w:rsidRPr="00B27C1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подборе информации и предоставлении ее разработчику для </w:t>
      </w:r>
      <w:proofErr w:type="spellStart"/>
      <w:proofErr w:type="gramStart"/>
      <w:r w:rsidRPr="00B27C16">
        <w:rPr>
          <w:rFonts w:ascii="Times New Roman" w:eastAsia="TimesNewRomanPSMT" w:hAnsi="Times New Roman" w:cs="Times New Roman"/>
          <w:sz w:val="28"/>
          <w:szCs w:val="28"/>
        </w:rPr>
        <w:t>использо-вания</w:t>
      </w:r>
      <w:proofErr w:type="spellEnd"/>
      <w:proofErr w:type="gramEnd"/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 в подготовке проекта нормативного правового акта, управленческого или иного решения;</w:t>
      </w:r>
    </w:p>
    <w:p w:rsidR="00BB4356" w:rsidRPr="00B27C1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документов в соответствии с Инструкцией по </w:t>
      </w:r>
      <w:proofErr w:type="spellStart"/>
      <w:proofErr w:type="gramStart"/>
      <w:r w:rsidRPr="00B27C16">
        <w:rPr>
          <w:rFonts w:ascii="Times New Roman" w:eastAsia="TimesNewRomanPSMT" w:hAnsi="Times New Roman" w:cs="Times New Roman"/>
          <w:sz w:val="28"/>
          <w:szCs w:val="28"/>
        </w:rPr>
        <w:t>делопроиз-водству</w:t>
      </w:r>
      <w:proofErr w:type="spellEnd"/>
      <w:proofErr w:type="gramEnd"/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 в администрации муниципального образования Темрюкский район, утвержденной постановлением администрации муниципального образования Темрюкский район.</w:t>
      </w:r>
    </w:p>
    <w:p w:rsidR="00445754" w:rsidRPr="00B27C16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</w:p>
    <w:p w:rsidR="00445754" w:rsidRPr="00B27C16" w:rsidRDefault="00445754" w:rsidP="0044575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800"/>
      <w:r w:rsidRPr="00B27C16">
        <w:rPr>
          <w:rFonts w:ascii="Times New Roman" w:hAnsi="Times New Roman" w:cs="Times New Roman"/>
          <w:color w:val="auto"/>
          <w:sz w:val="28"/>
          <w:szCs w:val="28"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bookmarkEnd w:id="47"/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BB4356" w:rsidRPr="00B27C1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8.1. При подготовке проектов документов, управленческих и иных решений, их рассмотрении, согласовании и принятии муниципальный служащий действует в соответствии с процедурой и в сроки, установленные Регламентом администрации муниципального образования Темрюкский район и требованиями Инструкции по делопроизводству в администрации муниципального образования Темрюкский район, утвержденными </w:t>
      </w:r>
      <w:r w:rsidRPr="00B27C16">
        <w:rPr>
          <w:rFonts w:ascii="Times New Roman" w:eastAsia="TimesNewRomanPSMT" w:hAnsi="Times New Roman" w:cs="Times New Roman"/>
          <w:sz w:val="28"/>
          <w:szCs w:val="28"/>
        </w:rPr>
        <w:lastRenderedPageBreak/>
        <w:t>постановлениями администрации муниципального образования Темрюкский район.</w:t>
      </w:r>
    </w:p>
    <w:p w:rsidR="00BB4356" w:rsidRPr="00B27C1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>8.2. В случаях, когда такие сроки не установлены, муниципальный служащий руководствуется сроком, установленным непосредственным руководителем. В таких случаях сроки для исполнения определяются календарной датой или периодом времени, в течение которого поручение должно быть выполнено.</w:t>
      </w:r>
    </w:p>
    <w:p w:rsidR="00BB4356" w:rsidRPr="00B27C1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>8.3. При подготовке ответов на обращения граждан муниципальный служащий руководствуется порядком и сроками, определенными Федеральным законом от 2 мая 2006 года № 59-ФЗ «О порядке рассмотрения обращений граждан Российской Федерации».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B27C16" w:rsidRDefault="00445754" w:rsidP="0044575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sub_1900"/>
      <w:r w:rsidRPr="00B27C16">
        <w:rPr>
          <w:rFonts w:ascii="Times New Roman" w:hAnsi="Times New Roman" w:cs="Times New Roman"/>
          <w:color w:val="auto"/>
          <w:sz w:val="28"/>
          <w:szCs w:val="28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bookmarkEnd w:id="48"/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BB4356" w:rsidRPr="00B27C1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>9.1. Муниципальный служащий в связи с исполнением своих должностных обязанностей осуществляет взаимодействие:</w:t>
      </w:r>
    </w:p>
    <w:p w:rsidR="00BB4356" w:rsidRPr="00B27C1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>со структурными подразделениями администрации муниципального образования Темрюкский район;</w:t>
      </w:r>
    </w:p>
    <w:p w:rsidR="00BB4356" w:rsidRPr="00B27C1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>с администрациями городского и сельских поселений Темрюкского района;</w:t>
      </w:r>
    </w:p>
    <w:p w:rsidR="00BB4356" w:rsidRPr="00B27C1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с муниципальными служащими, замещающими должности </w:t>
      </w:r>
      <w:proofErr w:type="spellStart"/>
      <w:proofErr w:type="gramStart"/>
      <w:r w:rsidRPr="00B27C16">
        <w:rPr>
          <w:rFonts w:ascii="Times New Roman" w:eastAsia="TimesNewRomanPSMT" w:hAnsi="Times New Roman" w:cs="Times New Roman"/>
          <w:sz w:val="28"/>
          <w:szCs w:val="28"/>
        </w:rPr>
        <w:t>муниципаль</w:t>
      </w:r>
      <w:proofErr w:type="spellEnd"/>
      <w:r w:rsidRPr="00B27C16">
        <w:rPr>
          <w:rFonts w:ascii="Times New Roman" w:eastAsia="TimesNewRomanPSMT" w:hAnsi="Times New Roman" w:cs="Times New Roman"/>
          <w:sz w:val="28"/>
          <w:szCs w:val="28"/>
        </w:rPr>
        <w:t>-ной</w:t>
      </w:r>
      <w:proofErr w:type="gramEnd"/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 службы в администрации муниципального образования Темрюкский район, городского и сельских поселений Темрюкского района, в пределах своей компетенции;</w:t>
      </w:r>
    </w:p>
    <w:p w:rsidR="00BB4356" w:rsidRPr="00B27C1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>с исполнительными органами государственной власти Краснодарского края, предприятиями, организациями, учреждениями и общественными объединениями в пределах своей компетенции.</w:t>
      </w:r>
    </w:p>
    <w:p w:rsidR="00BB4356" w:rsidRPr="00B27C1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>9.2. Порядок служебного взаимодействия включает:</w:t>
      </w:r>
    </w:p>
    <w:p w:rsidR="00BB4356" w:rsidRPr="00B27C1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>запрашивание необходимой информации;</w:t>
      </w:r>
    </w:p>
    <w:p w:rsidR="00BB4356" w:rsidRPr="00B27C1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>информирование по полученным запросам;</w:t>
      </w:r>
    </w:p>
    <w:p w:rsidR="00BB4356" w:rsidRPr="00B27C1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>оказание методической помощи, в рамках должностных обязанностей;</w:t>
      </w:r>
    </w:p>
    <w:p w:rsidR="00BB4356" w:rsidRPr="00B27C1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>предоставление устных консультаций в рамках должностных обязанностей.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B27C16" w:rsidRDefault="0093789D" w:rsidP="0044575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sub_11100"/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445754" w:rsidRPr="00B27C16">
        <w:rPr>
          <w:rFonts w:ascii="Times New Roman" w:hAnsi="Times New Roman" w:cs="Times New Roman"/>
          <w:color w:val="auto"/>
          <w:sz w:val="28"/>
          <w:szCs w:val="28"/>
        </w:rPr>
        <w:t>. Показатели эффективности и результативности профессиональной служебной деятельности</w:t>
      </w:r>
    </w:p>
    <w:bookmarkEnd w:id="49"/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B27C16" w:rsidRDefault="00A70FA3" w:rsidP="00445754">
      <w:pPr>
        <w:rPr>
          <w:rFonts w:ascii="Times New Roman" w:hAnsi="Times New Roman" w:cs="Times New Roman"/>
          <w:sz w:val="28"/>
          <w:szCs w:val="28"/>
        </w:rPr>
      </w:pPr>
      <w:r w:rsidRPr="00B27C16">
        <w:rPr>
          <w:rFonts w:ascii="Times New Roman" w:hAnsi="Times New Roman" w:cs="Times New Roman"/>
          <w:sz w:val="28"/>
          <w:szCs w:val="28"/>
        </w:rPr>
        <w:t>Показателями э</w:t>
      </w:r>
      <w:r w:rsidR="00445754" w:rsidRPr="00B27C16">
        <w:rPr>
          <w:rFonts w:ascii="Times New Roman" w:hAnsi="Times New Roman" w:cs="Times New Roman"/>
          <w:sz w:val="28"/>
          <w:szCs w:val="28"/>
        </w:rPr>
        <w:t>ффективност</w:t>
      </w:r>
      <w:r w:rsidRPr="00B27C16">
        <w:rPr>
          <w:rFonts w:ascii="Times New Roman" w:hAnsi="Times New Roman" w:cs="Times New Roman"/>
          <w:sz w:val="28"/>
          <w:szCs w:val="28"/>
        </w:rPr>
        <w:t>и</w:t>
      </w:r>
      <w:r w:rsidR="00445754" w:rsidRPr="00B27C16">
        <w:rPr>
          <w:rFonts w:ascii="Times New Roman" w:hAnsi="Times New Roman" w:cs="Times New Roman"/>
          <w:sz w:val="28"/>
          <w:szCs w:val="28"/>
        </w:rPr>
        <w:t xml:space="preserve"> и результативност</w:t>
      </w:r>
      <w:r w:rsidRPr="00B27C16">
        <w:rPr>
          <w:rFonts w:ascii="Times New Roman" w:hAnsi="Times New Roman" w:cs="Times New Roman"/>
          <w:sz w:val="28"/>
          <w:szCs w:val="28"/>
        </w:rPr>
        <w:t>и</w:t>
      </w:r>
      <w:r w:rsidR="00445754" w:rsidRPr="00B27C16">
        <w:rPr>
          <w:rFonts w:ascii="Times New Roman" w:hAnsi="Times New Roman" w:cs="Times New Roman"/>
          <w:sz w:val="28"/>
          <w:szCs w:val="28"/>
        </w:rPr>
        <w:t xml:space="preserve"> профессиональной служебной деятельности </w:t>
      </w:r>
      <w:r w:rsidR="0093789D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445754" w:rsidRPr="00B27C16">
        <w:rPr>
          <w:rFonts w:ascii="Times New Roman" w:hAnsi="Times New Roman" w:cs="Times New Roman"/>
          <w:sz w:val="28"/>
          <w:szCs w:val="28"/>
        </w:rPr>
        <w:t xml:space="preserve"> </w:t>
      </w:r>
      <w:r w:rsidRPr="00B27C16">
        <w:rPr>
          <w:rFonts w:ascii="Times New Roman" w:hAnsi="Times New Roman" w:cs="Times New Roman"/>
          <w:sz w:val="28"/>
          <w:szCs w:val="28"/>
        </w:rPr>
        <w:t>являются</w:t>
      </w:r>
      <w:r w:rsidR="00445754" w:rsidRPr="00B27C16">
        <w:rPr>
          <w:rFonts w:ascii="Times New Roman" w:hAnsi="Times New Roman" w:cs="Times New Roman"/>
          <w:sz w:val="28"/>
          <w:szCs w:val="28"/>
        </w:rPr>
        <w:t>:</w:t>
      </w:r>
    </w:p>
    <w:p w:rsidR="00A70FA3" w:rsidRPr="00B27C16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27C16">
        <w:rPr>
          <w:rFonts w:ascii="Times New Roman" w:hAnsi="Times New Roman" w:cs="Times New Roman"/>
          <w:sz w:val="28"/>
          <w:szCs w:val="28"/>
        </w:rPr>
        <w:t xml:space="preserve">качество выполнения должностных обязанностей, закрепленных за </w:t>
      </w:r>
      <w:r w:rsidRPr="00B27C16">
        <w:rPr>
          <w:rFonts w:ascii="Times New Roman" w:hAnsi="Times New Roman" w:cs="Times New Roman"/>
          <w:sz w:val="28"/>
          <w:szCs w:val="28"/>
        </w:rPr>
        <w:lastRenderedPageBreak/>
        <w:t>муниципальным служащим настоящей должностной инструкцией;</w:t>
      </w:r>
    </w:p>
    <w:p w:rsidR="00A70FA3" w:rsidRPr="00B27C16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27C16">
        <w:rPr>
          <w:rFonts w:ascii="Times New Roman" w:hAnsi="Times New Roman" w:cs="Times New Roman"/>
          <w:sz w:val="28"/>
          <w:szCs w:val="28"/>
        </w:rPr>
        <w:t>соблюдение установленных сроков исполнения служебных документов и поручений руководителей;</w:t>
      </w:r>
    </w:p>
    <w:p w:rsidR="00A70FA3" w:rsidRPr="00B27C16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27C16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(знание законодательных, иных нормативных правовых актов, умение работать с документами); </w:t>
      </w:r>
    </w:p>
    <w:p w:rsidR="00A70FA3" w:rsidRPr="00B27C16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27C16">
        <w:rPr>
          <w:rFonts w:ascii="Times New Roman" w:hAnsi="Times New Roman" w:cs="Times New Roman"/>
          <w:sz w:val="28"/>
          <w:szCs w:val="28"/>
        </w:rPr>
        <w:t>системный подход к решению поставленных задач, активность и инициатива в освоении новых технологий, способность быстро адаптироваться к новым требованиям и получению новых профессиональных знаний и навыков;</w:t>
      </w:r>
    </w:p>
    <w:p w:rsidR="00A70FA3" w:rsidRPr="00B27C16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27C16">
        <w:rPr>
          <w:rFonts w:ascii="Times New Roman" w:hAnsi="Times New Roman" w:cs="Times New Roman"/>
          <w:sz w:val="28"/>
          <w:szCs w:val="28"/>
        </w:rPr>
        <w:t>умение планировать работу (расстановка приоритетов в работе, порядок в документации, умение организовывать и контролировать свою работу, умение рационально использовать служебное время);</w:t>
      </w:r>
    </w:p>
    <w:p w:rsidR="00A70FA3" w:rsidRPr="00B27C16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27C16">
        <w:rPr>
          <w:rFonts w:ascii="Times New Roman" w:hAnsi="Times New Roman" w:cs="Times New Roman"/>
          <w:sz w:val="28"/>
          <w:szCs w:val="28"/>
        </w:rPr>
        <w:t>уровень организационно-технических навыков;</w:t>
      </w:r>
    </w:p>
    <w:p w:rsidR="00A70FA3" w:rsidRPr="00B27C16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27C16">
        <w:rPr>
          <w:rFonts w:ascii="Times New Roman" w:hAnsi="Times New Roman" w:cs="Times New Roman"/>
          <w:sz w:val="28"/>
          <w:szCs w:val="28"/>
        </w:rPr>
        <w:t>полнота и достоверность представляемой информации по рассматриваемым вопросам;</w:t>
      </w:r>
    </w:p>
    <w:p w:rsidR="00A70FA3" w:rsidRPr="00B27C16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27C16">
        <w:rPr>
          <w:rFonts w:ascii="Times New Roman" w:hAnsi="Times New Roman" w:cs="Times New Roman"/>
          <w:sz w:val="28"/>
          <w:szCs w:val="28"/>
        </w:rPr>
        <w:t>соблюдение установленных Правил внутреннего трудового распорядка.</w:t>
      </w:r>
    </w:p>
    <w:p w:rsidR="00080B40" w:rsidRDefault="00080B40" w:rsidP="00445754">
      <w:pPr>
        <w:rPr>
          <w:rFonts w:ascii="Times New Roman" w:hAnsi="Times New Roman" w:cs="Times New Roman"/>
          <w:sz w:val="28"/>
          <w:szCs w:val="28"/>
        </w:rPr>
      </w:pPr>
    </w:p>
    <w:p w:rsidR="00080B40" w:rsidRPr="00B27C16" w:rsidRDefault="00080B40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Default="00445754">
      <w:bookmarkStart w:id="50" w:name="_GoBack"/>
      <w:bookmarkEnd w:id="50"/>
    </w:p>
    <w:sectPr w:rsidR="00445754" w:rsidSect="00C834FA">
      <w:headerReference w:type="default" r:id="rId24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9AE" w:rsidRDefault="00D619AE" w:rsidP="00C834FA">
      <w:r>
        <w:separator/>
      </w:r>
    </w:p>
  </w:endnote>
  <w:endnote w:type="continuationSeparator" w:id="0">
    <w:p w:rsidR="00D619AE" w:rsidRDefault="00D619AE" w:rsidP="00C8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9AE" w:rsidRDefault="00D619AE" w:rsidP="00C834FA">
      <w:r>
        <w:separator/>
      </w:r>
    </w:p>
  </w:footnote>
  <w:footnote w:type="continuationSeparator" w:id="0">
    <w:p w:rsidR="00D619AE" w:rsidRDefault="00D619AE" w:rsidP="00C83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844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34FA" w:rsidRPr="00EA515D" w:rsidRDefault="00C834FA">
        <w:pPr>
          <w:pStyle w:val="aa"/>
          <w:jc w:val="center"/>
          <w:rPr>
            <w:rFonts w:ascii="Times New Roman" w:hAnsi="Times New Roman" w:cs="Times New Roman"/>
          </w:rPr>
        </w:pPr>
        <w:r w:rsidRPr="00EA515D">
          <w:rPr>
            <w:rFonts w:ascii="Times New Roman" w:hAnsi="Times New Roman" w:cs="Times New Roman"/>
          </w:rPr>
          <w:fldChar w:fldCharType="begin"/>
        </w:r>
        <w:r w:rsidRPr="00EA515D">
          <w:rPr>
            <w:rFonts w:ascii="Times New Roman" w:hAnsi="Times New Roman" w:cs="Times New Roman"/>
          </w:rPr>
          <w:instrText>PAGE   \* MERGEFORMAT</w:instrText>
        </w:r>
        <w:r w:rsidRPr="00EA515D">
          <w:rPr>
            <w:rFonts w:ascii="Times New Roman" w:hAnsi="Times New Roman" w:cs="Times New Roman"/>
          </w:rPr>
          <w:fldChar w:fldCharType="separate"/>
        </w:r>
        <w:r w:rsidR="002A64EF">
          <w:rPr>
            <w:rFonts w:ascii="Times New Roman" w:hAnsi="Times New Roman" w:cs="Times New Roman"/>
            <w:noProof/>
          </w:rPr>
          <w:t>9</w:t>
        </w:r>
        <w:r w:rsidRPr="00EA515D">
          <w:rPr>
            <w:rFonts w:ascii="Times New Roman" w:hAnsi="Times New Roman" w:cs="Times New Roman"/>
          </w:rPr>
          <w:fldChar w:fldCharType="end"/>
        </w:r>
      </w:p>
    </w:sdtContent>
  </w:sdt>
  <w:p w:rsidR="00C834FA" w:rsidRDefault="00C834F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E2C34"/>
    <w:multiLevelType w:val="multilevel"/>
    <w:tmpl w:val="A54AAF7C"/>
    <w:lvl w:ilvl="0">
      <w:numFmt w:val="decimal"/>
      <w:lvlText w:val="%1."/>
      <w:lvlJc w:val="left"/>
      <w:pPr>
        <w:ind w:left="1275" w:hanging="1275"/>
      </w:pPr>
      <w:rPr>
        <w:rFonts w:asciiTheme="minorHAnsi" w:hAnsiTheme="minorHAnsi" w:cstheme="minorBidi"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ascii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ascii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ascii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ascii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hAnsiTheme="minorHAnsi" w:cstheme="minorBidi" w:hint="default"/>
        <w:b w:val="0"/>
        <w:color w:val="auto"/>
        <w:sz w:val="22"/>
      </w:rPr>
    </w:lvl>
  </w:abstractNum>
  <w:abstractNum w:abstractNumId="1">
    <w:nsid w:val="6F8E7628"/>
    <w:multiLevelType w:val="multilevel"/>
    <w:tmpl w:val="6F9ACD86"/>
    <w:lvl w:ilvl="0"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0D"/>
    <w:rsid w:val="00080B40"/>
    <w:rsid w:val="00084795"/>
    <w:rsid w:val="00105BF4"/>
    <w:rsid w:val="001532F8"/>
    <w:rsid w:val="001726FC"/>
    <w:rsid w:val="00183BD5"/>
    <w:rsid w:val="002027BD"/>
    <w:rsid w:val="00290131"/>
    <w:rsid w:val="002A64EF"/>
    <w:rsid w:val="002C0125"/>
    <w:rsid w:val="002D498B"/>
    <w:rsid w:val="00312C84"/>
    <w:rsid w:val="00406AD6"/>
    <w:rsid w:val="0043443E"/>
    <w:rsid w:val="00445754"/>
    <w:rsid w:val="00492E66"/>
    <w:rsid w:val="005249E1"/>
    <w:rsid w:val="005800D1"/>
    <w:rsid w:val="005B37CB"/>
    <w:rsid w:val="005C09B4"/>
    <w:rsid w:val="005F427B"/>
    <w:rsid w:val="00607572"/>
    <w:rsid w:val="00634F2F"/>
    <w:rsid w:val="00687DF4"/>
    <w:rsid w:val="006B28DF"/>
    <w:rsid w:val="006B450D"/>
    <w:rsid w:val="006C0F57"/>
    <w:rsid w:val="00746C4D"/>
    <w:rsid w:val="007F7EE1"/>
    <w:rsid w:val="0088286B"/>
    <w:rsid w:val="008B3043"/>
    <w:rsid w:val="008C0FE8"/>
    <w:rsid w:val="008D2D17"/>
    <w:rsid w:val="0090336C"/>
    <w:rsid w:val="0093789D"/>
    <w:rsid w:val="009419BE"/>
    <w:rsid w:val="009B21E2"/>
    <w:rsid w:val="009C0D96"/>
    <w:rsid w:val="009D6FEC"/>
    <w:rsid w:val="00A70FA3"/>
    <w:rsid w:val="00AA076F"/>
    <w:rsid w:val="00AF2454"/>
    <w:rsid w:val="00B25C11"/>
    <w:rsid w:val="00B27C16"/>
    <w:rsid w:val="00B75602"/>
    <w:rsid w:val="00BB4356"/>
    <w:rsid w:val="00BF7A92"/>
    <w:rsid w:val="00C056C1"/>
    <w:rsid w:val="00C35AFF"/>
    <w:rsid w:val="00C834FA"/>
    <w:rsid w:val="00CF7541"/>
    <w:rsid w:val="00D10990"/>
    <w:rsid w:val="00D16A85"/>
    <w:rsid w:val="00D619AE"/>
    <w:rsid w:val="00E61189"/>
    <w:rsid w:val="00EA515D"/>
    <w:rsid w:val="00F229BF"/>
    <w:rsid w:val="00F3668D"/>
    <w:rsid w:val="00F5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57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75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457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5754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44575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45754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445754"/>
    <w:pPr>
      <w:ind w:firstLine="0"/>
      <w:jc w:val="left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445754"/>
    <w:pPr>
      <w:spacing w:after="0" w:line="240" w:lineRule="auto"/>
    </w:pPr>
  </w:style>
  <w:style w:type="table" w:styleId="a9">
    <w:name w:val="Table Grid"/>
    <w:basedOn w:val="a1"/>
    <w:uiPriority w:val="59"/>
    <w:rsid w:val="0044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F3668D"/>
    <w:rPr>
      <w:color w:val="0000FF" w:themeColor="hyperlink"/>
      <w:u w:val="single"/>
    </w:rPr>
  </w:style>
  <w:style w:type="character" w:customStyle="1" w:styleId="af">
    <w:name w:val="Абзац списка Знак"/>
    <w:link w:val="af0"/>
    <w:uiPriority w:val="34"/>
    <w:locked/>
    <w:rsid w:val="00F3668D"/>
  </w:style>
  <w:style w:type="paragraph" w:styleId="af0">
    <w:name w:val="List Paragraph"/>
    <w:basedOn w:val="a"/>
    <w:link w:val="af"/>
    <w:uiPriority w:val="34"/>
    <w:qFormat/>
    <w:rsid w:val="00F3668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footnote reference"/>
    <w:uiPriority w:val="99"/>
    <w:rsid w:val="001532F8"/>
    <w:rPr>
      <w:vertAlign w:val="superscript"/>
    </w:rPr>
  </w:style>
  <w:style w:type="paragraph" w:customStyle="1" w:styleId="ConsPlusNormal">
    <w:name w:val="ConsPlusNormal"/>
    <w:link w:val="ConsPlusNormal0"/>
    <w:rsid w:val="001532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532F8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5B37CB"/>
    <w:pPr>
      <w:autoSpaceDE/>
      <w:autoSpaceDN/>
      <w:adjustRightInd/>
      <w:spacing w:line="360" w:lineRule="auto"/>
      <w:ind w:firstLine="0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B37C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27C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27C1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57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75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457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5754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44575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45754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445754"/>
    <w:pPr>
      <w:ind w:firstLine="0"/>
      <w:jc w:val="left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445754"/>
    <w:pPr>
      <w:spacing w:after="0" w:line="240" w:lineRule="auto"/>
    </w:pPr>
  </w:style>
  <w:style w:type="table" w:styleId="a9">
    <w:name w:val="Table Grid"/>
    <w:basedOn w:val="a1"/>
    <w:uiPriority w:val="59"/>
    <w:rsid w:val="0044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F3668D"/>
    <w:rPr>
      <w:color w:val="0000FF" w:themeColor="hyperlink"/>
      <w:u w:val="single"/>
    </w:rPr>
  </w:style>
  <w:style w:type="character" w:customStyle="1" w:styleId="af">
    <w:name w:val="Абзац списка Знак"/>
    <w:link w:val="af0"/>
    <w:uiPriority w:val="34"/>
    <w:locked/>
    <w:rsid w:val="00F3668D"/>
  </w:style>
  <w:style w:type="paragraph" w:styleId="af0">
    <w:name w:val="List Paragraph"/>
    <w:basedOn w:val="a"/>
    <w:link w:val="af"/>
    <w:uiPriority w:val="34"/>
    <w:qFormat/>
    <w:rsid w:val="00F3668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footnote reference"/>
    <w:uiPriority w:val="99"/>
    <w:rsid w:val="001532F8"/>
    <w:rPr>
      <w:vertAlign w:val="superscript"/>
    </w:rPr>
  </w:style>
  <w:style w:type="paragraph" w:customStyle="1" w:styleId="ConsPlusNormal">
    <w:name w:val="ConsPlusNormal"/>
    <w:link w:val="ConsPlusNormal0"/>
    <w:rsid w:val="001532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532F8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5B37CB"/>
    <w:pPr>
      <w:autoSpaceDE/>
      <w:autoSpaceDN/>
      <w:adjustRightInd/>
      <w:spacing w:line="360" w:lineRule="auto"/>
      <w:ind w:firstLine="0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B37C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27C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27C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52272.13" TargetMode="External"/><Relationship Id="rId18" Type="http://schemas.openxmlformats.org/officeDocument/2006/relationships/hyperlink" Target="garantF1://12052272.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0064072.3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64203.0" TargetMode="External"/><Relationship Id="rId17" Type="http://schemas.openxmlformats.org/officeDocument/2006/relationships/hyperlink" Target="garantF1://12025268.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52272.11" TargetMode="External"/><Relationship Id="rId20" Type="http://schemas.openxmlformats.org/officeDocument/2006/relationships/hyperlink" Target="garantF1://10008000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2272.0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garantF1://55071108.0" TargetMode="External"/><Relationship Id="rId23" Type="http://schemas.openxmlformats.org/officeDocument/2006/relationships/hyperlink" Target="garantF1://10064072.3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120252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52272.12" TargetMode="External"/><Relationship Id="rId22" Type="http://schemas.openxmlformats.org/officeDocument/2006/relationships/hyperlink" Target="garantF1://12025268.2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D3441-1CE2-486F-8F20-00BF1148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Petriy Ludmila Alekseevna</dc:creator>
  <cp:lastModifiedBy>Petriy Ludmila Alekseevna</cp:lastModifiedBy>
  <cp:revision>7</cp:revision>
  <cp:lastPrinted>2018-09-07T15:59:00Z</cp:lastPrinted>
  <dcterms:created xsi:type="dcterms:W3CDTF">2018-09-07T15:37:00Z</dcterms:created>
  <dcterms:modified xsi:type="dcterms:W3CDTF">2018-12-10T12:55:00Z</dcterms:modified>
</cp:coreProperties>
</file>