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B" w:rsidRPr="00170FEB" w:rsidRDefault="00170FEB" w:rsidP="00170FE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0F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Закон Краснодарский край от 28.06.2007 № 1270-КЗ</w:t>
      </w:r>
    </w:p>
    <w:p w:rsidR="00170FEB" w:rsidRPr="00170FEB" w:rsidRDefault="00170FEB" w:rsidP="0017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 Закон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Краснодарского края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О дополнительных гарантиях реализации права граждан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на обращение в Краснодарском крае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Принят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Законодательным Собранием Краснодарского края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20 июня 2007 года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(В редакции Закон Краснодарский край </w:t>
      </w:r>
      <w:hyperlink r:id="rId5" w:history="1">
        <w:r w:rsidRPr="00170FEB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09.07.2013 г. N 2740-КЗ</w:t>
        </w:r>
      </w:hyperlink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Настоящий  Закон  в соответствии с Федеральным законом "О порядке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рассмотрения  обращений  граждан  Российской  Федерации" устанавливает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дополнительные гарантии реализации права граждан, объединений граждан,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в  том  числе  юридических  лиц  (далее  -  граждане),  на обращение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государственные  органы  Краснодарского  края (далее - государственные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органы),  органы местного самоуправления в Краснодарском крае (далее -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органы  местного  самоуправления),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государственные и муниципальные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учреждения  и  иные  организации,  на  которые возложено осуществление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публично значимых функций, и к их должностным лицам.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редакции Закон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Краснодарский край </w:t>
      </w:r>
      <w:hyperlink r:id="rId6" w:history="1">
        <w:r w:rsidRPr="00170FEB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09.07.2013 г. N 2740-КЗ</w:t>
        </w:r>
      </w:hyperlink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 1. Дополнительные гарантии  реализации  права граждан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обращение при рассмотрении письменных обращений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При  рассмотрении  письменного обращения государственным органом,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органом   местного  самоуправления,  государственным  и  муниципальным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учреждением,  иными  организациями, на которые возложено осуществление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публично   значимых   функций,   или   должностным   лицом   гражданин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дополнительно имеет право: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 редакции   Закон   Краснодарский  край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7" w:history="1">
        <w:r w:rsidRPr="00170FEB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09.07.2013 г. N 2740-КЗ</w:t>
        </w:r>
      </w:hyperlink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запрашивать информацию о дате и номере регистрации обращения;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получать    письменный    мотивированный  ответ  по существу всех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поставленных в обращении вопросов.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lastRenderedPageBreak/>
        <w:t xml:space="preserve">     Статья 2. Обеспечение   государственными     органами,  органами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местного     самоуправления,  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государственными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и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муниципальными учреждениями, иными  организациями,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которые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возложено  осуществление  публично   значимых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функций,  их   должностными   лицами    дополнительных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гарантий   права  граждан на обращение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(Наименование     в    редакции    Закон    Краснодарский    край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8" w:history="1">
        <w:r w:rsidRPr="00170FEB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09.07.2013 г. N 2740-КЗ</w:t>
        </w:r>
      </w:hyperlink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В  пределах  предоставленной  компетенции  государственный орган,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орган   местного   самоуправления,   государственное  и  муниципальное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учреждение,  иные  организации,  на  которые  возложено  осуществление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публично значимых функций, должностное лицо: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   редакции     Закон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Краснодарский край </w:t>
      </w:r>
      <w:hyperlink r:id="rId9" w:history="1">
        <w:r w:rsidRPr="00170FEB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09.07.2013 г. N 2740-КЗ</w:t>
        </w:r>
      </w:hyperlink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1) обеспечивает необходимые условия  для осуществления гражданами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права   обращаться с    предложениями, заявлениями,  жалобами    и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для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своевременного  и  эффективного  рассмотрения   обращений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должностными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лицами, правомочными принимать решения;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2) информирует   граждан   о  порядке  реализации  их    права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обращение;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3) принимает  меры    по разрешению   поставленных   в обращениях 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вопросов и устранению выявленных нарушений;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4) направляет   ответ  гражданину   с   подлинниками  документов,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spellStart"/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прилагавшихся</w:t>
      </w:r>
      <w:proofErr w:type="spellEnd"/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к обращению;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5) проверяет  исполнение  ранее принятых им решений по обращениям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граждан;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6) проверяет  в подведомственных органах и организациях состояние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работы с обращениями, организацию личного приема граждан.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 3.  Дополнительные   гарантии   по    срокам рассмотрения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обращений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1. Рассмотрение обращения  считается оконченным,  когда разрешены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все  поставленные в  нем вопросы либо  при невозможности разрешения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каждому даны подробные мотивированные разъяснения.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2.   Государственный   орган,   орган   местного  самоуправления,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государственное  и  муниципальное  учреждение,  иные  организации,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lastRenderedPageBreak/>
        <w:t>которые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возложено осуществление публично значимых функций, должностное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лицо  вправе  устанавливать  сокращенные  сроки рассмотрения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отдельных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обращений граждан.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   редакции     Закон     Краснодарский    край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0" w:history="1">
        <w:r w:rsidRPr="00170FEB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09.07.2013 г. N 2740-КЗ</w:t>
        </w:r>
      </w:hyperlink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Обращения   депутатов   представительных   органов,  связанные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обращениями   граждан   и  не  требующие  дополнительного  изучения  и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проверки, рассматриваются государственными органами, органами местного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самоуправления,  государственными и муниципальными учреждениями, иными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организациями,  на  которые  возложено осуществление публично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значимых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функций, должностными лицами безотлагательно, но не позднее 15 дней.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(В редакции Закон Краснодарский край </w:t>
      </w:r>
      <w:hyperlink r:id="rId11" w:history="1">
        <w:r w:rsidRPr="00170FEB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09.07.2013 г. N 2740-КЗ</w:t>
        </w:r>
      </w:hyperlink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3. В  случае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,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если  окончание  срока   рассмотрения обращения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приходится  на     нерабочий   день,  днем   окончания срока считается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предшествующий ему рабочий день.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4.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Контроль за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Государственные   органы,   органы   местного  самоуправления   и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должностные лица  осуществляют  в пределах  своей компетенции </w:t>
      </w:r>
      <w:bookmarkStart w:id="0" w:name="_GoBack"/>
      <w:bookmarkEnd w:id="0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контроль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за соблюдением  порядка рассмотрения обращений, анализируют содержание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поступающих  обращений,  принимают меры по  своевременному выявлению и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устранению    причин нарушения прав,  свобод   и    законных интересов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граждан.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5. Ответственность за нарушение настоящего Закона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Лица,    виновные    в   нарушении   настоящего   Закона,   несут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ответственность,    предусмотренную    законодательством  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Федерации.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(В       редакции       Закон       Краснодарский      край</w:t>
      </w:r>
      <w:proofErr w:type="gram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2" w:history="1">
        <w:r w:rsidRPr="00170FEB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09.07.2013 г. N 2740-КЗ</w:t>
        </w:r>
      </w:hyperlink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6. Вступление в силу настоящего Закона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1. Настоящий   Закон вступает   в силу по истечении 10 дней после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дня его официального опубликования.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2. Со дня    вступления   в  силу   настоящего   Закона  признать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</w:pP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утратившим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силу  Закон Краснодарского края </w:t>
      </w: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begin"/>
      </w: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instrText xml:space="preserve"> HYPERLINK "https://www.lawmix.ru/zakonodatelstvo/1249940" </w:instrText>
      </w: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separate"/>
      </w:r>
      <w:r w:rsidRPr="00170FEB"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  <w:t xml:space="preserve">от  25  февраля 1999  года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  <w:lastRenderedPageBreak/>
        <w:t>N 162-КЗ</w:t>
      </w: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fldChar w:fldCharType="end"/>
      </w: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"О  порядке  рассмотрения  обращений граждан  </w:t>
      </w: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Краснодарском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крае</w:t>
      </w:r>
      <w:proofErr w:type="gramEnd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".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Глава администрации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Краснодарского края         </w:t>
      </w:r>
      <w:proofErr w:type="spellStart"/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А.Н.Ткачев</w:t>
      </w:r>
      <w:proofErr w:type="spellEnd"/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г. Краснодар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28 июня 2007 года</w:t>
      </w:r>
    </w:p>
    <w:p w:rsidR="00170FEB" w:rsidRPr="00170FEB" w:rsidRDefault="00170FEB" w:rsidP="0017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170FEB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N 1270-КЗ</w:t>
      </w:r>
    </w:p>
    <w:p w:rsidR="005E7F8D" w:rsidRPr="00170FEB" w:rsidRDefault="005E7F8D">
      <w:pPr>
        <w:rPr>
          <w:sz w:val="24"/>
          <w:szCs w:val="24"/>
        </w:rPr>
      </w:pPr>
    </w:p>
    <w:sectPr w:rsidR="005E7F8D" w:rsidRPr="0017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3D"/>
    <w:rsid w:val="00170FEB"/>
    <w:rsid w:val="005E7F8D"/>
    <w:rsid w:val="007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0F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7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F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0F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7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F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2483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1248393" TargetMode="External"/><Relationship Id="rId12" Type="http://schemas.openxmlformats.org/officeDocument/2006/relationships/hyperlink" Target="https://www.lawmix.ru/zakonodatelstvo/12483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248393" TargetMode="External"/><Relationship Id="rId11" Type="http://schemas.openxmlformats.org/officeDocument/2006/relationships/hyperlink" Target="https://www.lawmix.ru/zakonodatelstvo/1248393" TargetMode="External"/><Relationship Id="rId5" Type="http://schemas.openxmlformats.org/officeDocument/2006/relationships/hyperlink" Target="https://www.lawmix.ru/zakonodatelstvo/1248393" TargetMode="External"/><Relationship Id="rId10" Type="http://schemas.openxmlformats.org/officeDocument/2006/relationships/hyperlink" Target="https://www.lawmix.ru/zakonodatelstvo/1248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12483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Chaidakova Svetlana Alekseevna</dc:creator>
  <cp:keywords/>
  <dc:description/>
  <cp:lastModifiedBy>Chaidakova Svetlana Alekseevna</cp:lastModifiedBy>
  <cp:revision>2</cp:revision>
  <cp:lastPrinted>2018-08-03T05:44:00Z</cp:lastPrinted>
  <dcterms:created xsi:type="dcterms:W3CDTF">2018-08-03T05:41:00Z</dcterms:created>
  <dcterms:modified xsi:type="dcterms:W3CDTF">2018-08-03T05:45:00Z</dcterms:modified>
</cp:coreProperties>
</file>