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A40" w:rsidRDefault="00BC5A40" w:rsidP="00254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F94492" wp14:editId="14C866DD">
            <wp:simplePos x="0" y="0"/>
            <wp:positionH relativeFrom="column">
              <wp:posOffset>2739390</wp:posOffset>
            </wp:positionH>
            <wp:positionV relativeFrom="paragraph">
              <wp:posOffset>-445135</wp:posOffset>
            </wp:positionV>
            <wp:extent cx="542925" cy="647700"/>
            <wp:effectExtent l="0" t="0" r="9525" b="0"/>
            <wp:wrapNone/>
            <wp:docPr id="2" name="Рисунок 2" descr="http://www.temryuk.ru/bitrix/templates/temruk/images/gerb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mryuk.ru/bitrix/templates/temruk/images/gerb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5A40" w:rsidRDefault="00BC5A40" w:rsidP="00254B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0C10" w:rsidRPr="00254BAC" w:rsidRDefault="00BC5A40" w:rsidP="00D316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23-</w:t>
      </w:r>
      <w:r w:rsidR="004C10D1">
        <w:rPr>
          <w:rFonts w:ascii="Times New Roman" w:hAnsi="Times New Roman" w:cs="Times New Roman"/>
          <w:b/>
          <w:sz w:val="28"/>
          <w:szCs w:val="28"/>
        </w:rPr>
        <w:t>182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20-26</w:t>
      </w:r>
    </w:p>
    <w:p w:rsidR="00254BAC" w:rsidRDefault="00E92E31" w:rsidP="00D316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  <w:r w:rsidR="00BC5A40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="00254BAC" w:rsidRPr="00254BAC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</w:p>
    <w:p w:rsidR="00254BAC" w:rsidRDefault="00254BAC" w:rsidP="00254BA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BC5A40" w:rsidRDefault="00BC5A40" w:rsidP="00254BA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254BAC" w:rsidRDefault="0024247C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4BAC" w:rsidRPr="0025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254BAC" w:rsidRPr="00254BAC">
        <w:rPr>
          <w:rFonts w:ascii="Times New Roman" w:hAnsi="Times New Roman" w:cs="Times New Roman"/>
          <w:sz w:val="28"/>
          <w:szCs w:val="28"/>
        </w:rPr>
        <w:t xml:space="preserve"> 20</w:t>
      </w:r>
      <w:r w:rsidR="00BC5A40">
        <w:rPr>
          <w:rFonts w:ascii="Times New Roman" w:hAnsi="Times New Roman" w:cs="Times New Roman"/>
          <w:sz w:val="28"/>
          <w:szCs w:val="28"/>
        </w:rPr>
        <w:t>20</w:t>
      </w:r>
      <w:r w:rsidR="00254BAC" w:rsidRPr="00254B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</w:r>
      <w:r w:rsidR="00254BAC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54BA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BC5A40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BAC">
        <w:rPr>
          <w:rFonts w:ascii="Times New Roman" w:hAnsi="Times New Roman" w:cs="Times New Roman"/>
          <w:sz w:val="28"/>
          <w:szCs w:val="28"/>
        </w:rPr>
        <w:t>г. Темрюк</w:t>
      </w:r>
    </w:p>
    <w:p w:rsidR="00A858BF" w:rsidRDefault="00A858BF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54BAC" w:rsidRDefault="00254BAC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A604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BC5A40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BC5A40" w:rsidRDefault="00BC5A40" w:rsidP="00254BAC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316F0" w:rsidRDefault="00254BAC" w:rsidP="00254BA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D316F0">
        <w:rPr>
          <w:rFonts w:ascii="Times New Roman" w:hAnsi="Times New Roman" w:cs="Times New Roman"/>
          <w:b/>
          <w:sz w:val="28"/>
          <w:szCs w:val="28"/>
        </w:rPr>
        <w:t xml:space="preserve"> АУКЦИОННОЙ КОМИССИИ</w:t>
      </w:r>
      <w:r w:rsidRPr="00E92E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AC" w:rsidRDefault="00BC5A40" w:rsidP="00254BA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54BAC">
        <w:rPr>
          <w:rFonts w:ascii="Times New Roman" w:hAnsi="Times New Roman" w:cs="Times New Roman"/>
          <w:sz w:val="28"/>
          <w:szCs w:val="28"/>
        </w:rPr>
        <w:t xml:space="preserve">.С. </w:t>
      </w:r>
      <w:r>
        <w:rPr>
          <w:rFonts w:ascii="Times New Roman" w:hAnsi="Times New Roman" w:cs="Times New Roman"/>
          <w:sz w:val="28"/>
          <w:szCs w:val="28"/>
        </w:rPr>
        <w:t>Каратеев</w:t>
      </w:r>
      <w:r w:rsidR="00254BAC">
        <w:rPr>
          <w:rFonts w:ascii="Times New Roman" w:hAnsi="Times New Roman" w:cs="Times New Roman"/>
          <w:sz w:val="28"/>
          <w:szCs w:val="28"/>
        </w:rPr>
        <w:t xml:space="preserve"> – заместитель главы муниципального образования Темрюкский район.</w:t>
      </w:r>
    </w:p>
    <w:p w:rsidR="00D316F0" w:rsidRDefault="00D316F0" w:rsidP="00254BAC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16F0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E31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D316F0">
        <w:rPr>
          <w:rFonts w:ascii="Times New Roman" w:hAnsi="Times New Roman" w:cs="Times New Roman"/>
          <w:b/>
          <w:sz w:val="28"/>
          <w:szCs w:val="28"/>
        </w:rPr>
        <w:t xml:space="preserve"> АУКЦИОННОЙ КОМИССИИ</w:t>
      </w:r>
      <w:r w:rsidRPr="00E92E3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4BAC" w:rsidRDefault="00254BAC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Вершинина – главный специалист управления потребительской сферы.</w:t>
      </w: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BAC" w:rsidRPr="00E92E31" w:rsidRDefault="00254BAC" w:rsidP="00254BAC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92E31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D316F0">
        <w:rPr>
          <w:rFonts w:ascii="Times New Roman" w:hAnsi="Times New Roman" w:cs="Times New Roman"/>
          <w:b/>
          <w:sz w:val="28"/>
          <w:szCs w:val="28"/>
        </w:rPr>
        <w:t xml:space="preserve">АУКЦИОННОЙ </w:t>
      </w:r>
      <w:r w:rsidRPr="00E92E31">
        <w:rPr>
          <w:rFonts w:ascii="Times New Roman" w:hAnsi="Times New Roman" w:cs="Times New Roman"/>
          <w:b/>
          <w:sz w:val="28"/>
          <w:szCs w:val="28"/>
        </w:rPr>
        <w:t>КОМИССИИ:</w:t>
      </w: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54BAC" w:rsidRDefault="00254BAC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C5A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5A4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5A40">
        <w:rPr>
          <w:rFonts w:ascii="Times New Roman" w:hAnsi="Times New Roman" w:cs="Times New Roman"/>
          <w:sz w:val="28"/>
          <w:szCs w:val="28"/>
        </w:rPr>
        <w:t>Артеменко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C5A40">
        <w:rPr>
          <w:rFonts w:ascii="Times New Roman" w:eastAsia="Times New Roman" w:hAnsi="Times New Roman"/>
          <w:sz w:val="28"/>
          <w:szCs w:val="28"/>
        </w:rPr>
        <w:t>начальник отдела по неналоговым платежам управления имущественных и земельных отношений</w:t>
      </w:r>
      <w:r w:rsidR="00CF214D">
        <w:rPr>
          <w:rFonts w:ascii="Times New Roman" w:hAnsi="Times New Roman" w:cs="Times New Roman"/>
          <w:sz w:val="28"/>
          <w:szCs w:val="28"/>
        </w:rPr>
        <w:t>;</w:t>
      </w:r>
    </w:p>
    <w:p w:rsidR="00CF214D" w:rsidRPr="00BC5A40" w:rsidRDefault="00152913" w:rsidP="00BC5A40">
      <w:pPr>
        <w:suppressAutoHyphens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М.В. Рога</w:t>
      </w:r>
      <w:r w:rsidR="00750190">
        <w:rPr>
          <w:rFonts w:ascii="Times New Roman" w:hAnsi="Times New Roman" w:cs="Times New Roman"/>
          <w:sz w:val="28"/>
          <w:szCs w:val="28"/>
        </w:rPr>
        <w:t>ль</w:t>
      </w:r>
      <w:r w:rsidR="00BC5A40">
        <w:rPr>
          <w:rFonts w:ascii="Times New Roman" w:eastAsia="Times New Roman" w:hAnsi="Times New Roman"/>
          <w:sz w:val="28"/>
          <w:szCs w:val="28"/>
        </w:rPr>
        <w:t xml:space="preserve"> </w:t>
      </w:r>
      <w:r w:rsidR="00CF214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14D">
        <w:rPr>
          <w:rFonts w:ascii="Times New Roman" w:hAnsi="Times New Roman" w:cs="Times New Roman"/>
          <w:sz w:val="28"/>
          <w:szCs w:val="28"/>
        </w:rPr>
        <w:t>начальник управления имущественных и земельных отношений;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0190">
        <w:rPr>
          <w:rFonts w:ascii="Times New Roman" w:hAnsi="Times New Roman" w:cs="Times New Roman"/>
          <w:sz w:val="28"/>
          <w:szCs w:val="28"/>
        </w:rPr>
        <w:t>С.А</w:t>
      </w:r>
      <w:r w:rsidR="004A0BF8">
        <w:rPr>
          <w:rFonts w:ascii="Times New Roman" w:hAnsi="Times New Roman" w:cs="Times New Roman"/>
          <w:sz w:val="28"/>
          <w:szCs w:val="28"/>
        </w:rPr>
        <w:t>.</w:t>
      </w:r>
      <w:r w:rsidR="00750190">
        <w:rPr>
          <w:rFonts w:ascii="Times New Roman" w:hAnsi="Times New Roman" w:cs="Times New Roman"/>
          <w:sz w:val="28"/>
          <w:szCs w:val="28"/>
        </w:rPr>
        <w:t xml:space="preserve"> Мануйлова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50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 правового управления;</w:t>
      </w:r>
    </w:p>
    <w:p w:rsidR="00CF214D" w:rsidRDefault="00CF214D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10D1">
        <w:rPr>
          <w:rFonts w:ascii="Times New Roman" w:hAnsi="Times New Roman" w:cs="Times New Roman"/>
          <w:sz w:val="28"/>
          <w:szCs w:val="28"/>
        </w:rPr>
        <w:t>А.А. Красюков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10D1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управления потребительской сферы;</w:t>
      </w:r>
    </w:p>
    <w:p w:rsidR="00BC5A40" w:rsidRDefault="00BC5A40" w:rsidP="00254BA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Е.Ю. Маркина – начальник управления муниципального контроля;</w:t>
      </w:r>
    </w:p>
    <w:p w:rsidR="00CF214D" w:rsidRDefault="00BC5A40" w:rsidP="0075019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Е.Н.</w:t>
      </w:r>
      <w:r w:rsidR="00CF21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Никиташ</w:t>
      </w:r>
      <w:r w:rsidR="00CF214D">
        <w:rPr>
          <w:rFonts w:ascii="Times New Roman" w:hAnsi="Times New Roman" w:cs="Times New Roman"/>
          <w:sz w:val="28"/>
          <w:szCs w:val="28"/>
        </w:rPr>
        <w:t xml:space="preserve"> – начальник управления по санаторно-курортному комплексу и туризму.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14D" w:rsidRPr="00E92E31" w:rsidRDefault="00CF214D" w:rsidP="00CF214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F214D" w:rsidRDefault="00CF214D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F214D" w:rsidRPr="00D316F0" w:rsidRDefault="00E92E31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6F0">
        <w:rPr>
          <w:rFonts w:ascii="Times New Roman" w:hAnsi="Times New Roman" w:cs="Times New Roman"/>
          <w:sz w:val="28"/>
          <w:szCs w:val="28"/>
        </w:rPr>
        <w:t>«</w:t>
      </w:r>
      <w:r w:rsidR="00D316F0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750190">
        <w:rPr>
          <w:rFonts w:ascii="Times New Roman" w:hAnsi="Times New Roman" w:cs="Times New Roman"/>
          <w:sz w:val="28"/>
          <w:szCs w:val="28"/>
        </w:rPr>
        <w:t>вопроса</w:t>
      </w:r>
      <w:r w:rsidR="00D316F0">
        <w:rPr>
          <w:rFonts w:ascii="Times New Roman" w:hAnsi="Times New Roman" w:cs="Times New Roman"/>
          <w:sz w:val="28"/>
          <w:szCs w:val="28"/>
        </w:rPr>
        <w:t xml:space="preserve"> о снятии с аукциона на право заключения договоров на размещение нестационарных торговых объектов на территории муниципального образован Темрюкский район лотов под №</w:t>
      </w:r>
      <w:r w:rsidR="004A0BF8">
        <w:rPr>
          <w:rFonts w:ascii="Times New Roman" w:hAnsi="Times New Roman" w:cs="Times New Roman"/>
          <w:sz w:val="28"/>
          <w:szCs w:val="28"/>
        </w:rPr>
        <w:t xml:space="preserve"> </w:t>
      </w:r>
      <w:r w:rsidR="00991EE0">
        <w:rPr>
          <w:rFonts w:ascii="Times New Roman" w:hAnsi="Times New Roman" w:cs="Times New Roman"/>
          <w:sz w:val="28"/>
          <w:szCs w:val="28"/>
        </w:rPr>
        <w:t xml:space="preserve">344, 345,346, 347, 348, 349, 350, 351, 352, 353, 354, 355, 356, 357 </w:t>
      </w:r>
      <w:r w:rsidR="00750190">
        <w:rPr>
          <w:rFonts w:ascii="Times New Roman" w:hAnsi="Times New Roman" w:cs="Times New Roman"/>
          <w:sz w:val="28"/>
          <w:szCs w:val="28"/>
        </w:rPr>
        <w:t>и</w:t>
      </w:r>
      <w:r w:rsidR="00D316F0">
        <w:rPr>
          <w:rFonts w:ascii="Times New Roman" w:hAnsi="Times New Roman" w:cs="Times New Roman"/>
          <w:sz w:val="28"/>
          <w:szCs w:val="28"/>
        </w:rPr>
        <w:t xml:space="preserve"> о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 w:rsidR="00D316F0">
        <w:rPr>
          <w:rFonts w:ascii="Times New Roman" w:hAnsi="Times New Roman" w:cs="Times New Roman"/>
          <w:bCs/>
          <w:sz w:val="28"/>
          <w:szCs w:val="28"/>
        </w:rPr>
        <w:t>«И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>звещение от</w:t>
      </w:r>
      <w:r w:rsidR="00991EE0">
        <w:rPr>
          <w:rFonts w:ascii="Times New Roman" w:hAnsi="Times New Roman" w:cs="Times New Roman"/>
          <w:bCs/>
          <w:sz w:val="28"/>
          <w:szCs w:val="28"/>
        </w:rPr>
        <w:t xml:space="preserve"> 28 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EE0">
        <w:rPr>
          <w:rFonts w:ascii="Times New Roman" w:hAnsi="Times New Roman" w:cs="Times New Roman"/>
          <w:bCs/>
          <w:sz w:val="28"/>
          <w:szCs w:val="28"/>
        </w:rPr>
        <w:t>июля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 xml:space="preserve"> 2020 года № 23-</w:t>
      </w:r>
      <w:r w:rsidR="00991EE0">
        <w:rPr>
          <w:rFonts w:ascii="Times New Roman" w:hAnsi="Times New Roman" w:cs="Times New Roman"/>
          <w:bCs/>
          <w:sz w:val="28"/>
          <w:szCs w:val="28"/>
        </w:rPr>
        <w:t>91</w:t>
      </w:r>
      <w:r w:rsidR="00D316F0" w:rsidRPr="00D316F0">
        <w:rPr>
          <w:rFonts w:ascii="Times New Roman" w:hAnsi="Times New Roman" w:cs="Times New Roman"/>
          <w:bCs/>
          <w:sz w:val="28"/>
          <w:szCs w:val="28"/>
        </w:rPr>
        <w:t xml:space="preserve">/23-26 о проведении аукциона </w:t>
      </w:r>
      <w:r w:rsidR="00D316F0"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 w:rsid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</w:t>
      </w:r>
      <w:r w:rsidRPr="00D316F0">
        <w:rPr>
          <w:rFonts w:ascii="Times New Roman" w:hAnsi="Times New Roman" w:cs="Times New Roman"/>
          <w:sz w:val="28"/>
          <w:szCs w:val="28"/>
        </w:rPr>
        <w:t>»</w:t>
      </w:r>
      <w:r w:rsidR="00B16F7F" w:rsidRPr="00D316F0">
        <w:rPr>
          <w:rFonts w:ascii="Times New Roman" w:hAnsi="Times New Roman" w:cs="Times New Roman"/>
          <w:sz w:val="28"/>
          <w:szCs w:val="28"/>
        </w:rPr>
        <w:t>.</w:t>
      </w:r>
    </w:p>
    <w:p w:rsidR="00A858BF" w:rsidRDefault="00A858BF" w:rsidP="00CF214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10D1" w:rsidRPr="00E92E31" w:rsidRDefault="00A858BF" w:rsidP="004C10D1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92E31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A858BF" w:rsidRDefault="004A0BF8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Вершинину</w:t>
      </w:r>
      <w:r w:rsidR="00795C75">
        <w:rPr>
          <w:rFonts w:ascii="Times New Roman" w:hAnsi="Times New Roman" w:cs="Times New Roman"/>
          <w:sz w:val="28"/>
          <w:szCs w:val="28"/>
        </w:rPr>
        <w:t>.</w:t>
      </w:r>
    </w:p>
    <w:p w:rsidR="00B16F7F" w:rsidRDefault="00B16F7F" w:rsidP="00A858BF">
      <w:pPr>
        <w:ind w:firstLine="708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D316F0" w:rsidRDefault="00D316F0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50190">
        <w:rPr>
          <w:rFonts w:ascii="Times New Roman" w:hAnsi="Times New Roman" w:cs="Times New Roman"/>
          <w:sz w:val="28"/>
          <w:szCs w:val="28"/>
        </w:rPr>
        <w:t>связи с</w:t>
      </w:r>
      <w:r w:rsidR="0024247C">
        <w:rPr>
          <w:rFonts w:ascii="Times New Roman" w:hAnsi="Times New Roman" w:cs="Times New Roman"/>
          <w:sz w:val="28"/>
          <w:szCs w:val="28"/>
        </w:rPr>
        <w:t xml:space="preserve"> письмом администрации Темрюкского городского поселения Темрюкского района от 4 августа 2020 года № 01-30/4474 об исключении</w:t>
      </w:r>
      <w:r w:rsidR="00EF35A9">
        <w:rPr>
          <w:rFonts w:ascii="Times New Roman" w:hAnsi="Times New Roman" w:cs="Times New Roman"/>
          <w:sz w:val="28"/>
          <w:szCs w:val="28"/>
        </w:rPr>
        <w:t xml:space="preserve"> лотов</w:t>
      </w:r>
      <w:r w:rsidR="0024247C">
        <w:rPr>
          <w:rFonts w:ascii="Times New Roman" w:hAnsi="Times New Roman" w:cs="Times New Roman"/>
          <w:sz w:val="28"/>
          <w:szCs w:val="28"/>
        </w:rPr>
        <w:t xml:space="preserve"> из </w:t>
      </w:r>
      <w:r w:rsidR="0024247C">
        <w:rPr>
          <w:rFonts w:ascii="Times New Roman" w:hAnsi="Times New Roman" w:cs="Times New Roman"/>
          <w:sz w:val="28"/>
          <w:szCs w:val="28"/>
        </w:rPr>
        <w:lastRenderedPageBreak/>
        <w:t>схемы</w:t>
      </w:r>
      <w:r w:rsidR="00750190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</w:t>
      </w:r>
      <w:r w:rsidR="004A0BF8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Темрюкский район</w:t>
      </w:r>
      <w:r w:rsidR="00750190">
        <w:rPr>
          <w:rFonts w:ascii="Times New Roman" w:hAnsi="Times New Roman" w:cs="Times New Roman"/>
          <w:sz w:val="28"/>
          <w:szCs w:val="28"/>
        </w:rPr>
        <w:t>, обусловленных необходимостью корректировки данных о местах размещения нестационарных торговых объектов,</w:t>
      </w:r>
      <w:r w:rsidR="00E2061D">
        <w:rPr>
          <w:rFonts w:ascii="Times New Roman" w:hAnsi="Times New Roman" w:cs="Times New Roman"/>
          <w:sz w:val="28"/>
          <w:szCs w:val="28"/>
        </w:rPr>
        <w:t xml:space="preserve"> </w:t>
      </w:r>
      <w:r w:rsidR="00750190">
        <w:rPr>
          <w:rFonts w:ascii="Times New Roman" w:hAnsi="Times New Roman" w:cs="Times New Roman"/>
          <w:sz w:val="28"/>
          <w:szCs w:val="28"/>
        </w:rPr>
        <w:t>возникла необходимость</w:t>
      </w:r>
      <w:r>
        <w:rPr>
          <w:rFonts w:ascii="Times New Roman" w:hAnsi="Times New Roman" w:cs="Times New Roman"/>
          <w:sz w:val="28"/>
          <w:szCs w:val="28"/>
        </w:rPr>
        <w:t xml:space="preserve"> снят</w:t>
      </w:r>
      <w:r w:rsidR="0075019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с аукциона на право заключения договоров на размещение нестационарных торговых объектов на территории муниципального образован Темрюкский район лот</w:t>
      </w:r>
      <w:r w:rsidR="0075019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под </w:t>
      </w:r>
      <w:r w:rsidR="00750190">
        <w:rPr>
          <w:rFonts w:ascii="Times New Roman" w:hAnsi="Times New Roman" w:cs="Times New Roman"/>
          <w:sz w:val="28"/>
          <w:szCs w:val="28"/>
        </w:rPr>
        <w:t xml:space="preserve">№ </w:t>
      </w:r>
      <w:r w:rsidR="00991EE0">
        <w:rPr>
          <w:rFonts w:ascii="Times New Roman" w:hAnsi="Times New Roman" w:cs="Times New Roman"/>
          <w:sz w:val="28"/>
          <w:szCs w:val="28"/>
        </w:rPr>
        <w:t>344, 345,346, 347, 348, 349, 350, 351, 352, 353, 354, 355, 356, 357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16F0" w:rsidRDefault="00D316F0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49"/>
        <w:gridCol w:w="1983"/>
        <w:gridCol w:w="993"/>
        <w:gridCol w:w="1134"/>
        <w:gridCol w:w="1421"/>
        <w:gridCol w:w="1422"/>
        <w:gridCol w:w="1270"/>
        <w:gridCol w:w="6"/>
        <w:gridCol w:w="986"/>
        <w:gridCol w:w="6"/>
      </w:tblGrid>
      <w:tr w:rsidR="00D316F0" w:rsidTr="004C10D1">
        <w:trPr>
          <w:gridAfter w:val="1"/>
          <w:wAfter w:w="6" w:type="dxa"/>
          <w:trHeight w:val="39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left="-113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оряд</w:t>
            </w:r>
          </w:p>
          <w:p w:rsidR="00D316F0" w:rsidRPr="00D316F0" w:rsidRDefault="00D316F0" w:rsidP="00D316F0">
            <w:pPr>
              <w:ind w:left="-113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 номер нестаци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</w:p>
          <w:p w:rsidR="00D316F0" w:rsidRPr="00D316F0" w:rsidRDefault="00D316F0" w:rsidP="00D316F0">
            <w:pPr>
              <w:ind w:left="-113" w:right="-11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онарного торгового объекта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left="-103" w:right="-10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Адресный ориентир – место размещения нестационарного торгового объекта</w:t>
            </w:r>
          </w:p>
          <w:p w:rsidR="00D316F0" w:rsidRPr="00D316F0" w:rsidRDefault="00D316F0" w:rsidP="00D316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(фактический адрес)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участка/</w:t>
            </w:r>
          </w:p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торгового объекта/ количество рабочих мест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6F0" w:rsidRPr="00D316F0" w:rsidRDefault="00D316F0" w:rsidP="00D316F0">
            <w:pPr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нестационар</w:t>
            </w:r>
          </w:p>
          <w:p w:rsidR="00D316F0" w:rsidRPr="00D316F0" w:rsidRDefault="00D316F0" w:rsidP="00D316F0">
            <w:pPr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ного торгового объекта (постоянно или сезонно с_____по_____)</w:t>
            </w: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D316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Начальная стоимость предоставление права на размещение нестационарного торгового объекта, руб.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6F0" w:rsidRPr="00D316F0" w:rsidRDefault="00D316F0" w:rsidP="00D316F0">
            <w:pPr>
              <w:ind w:left="-1385" w:right="-66" w:firstLine="13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6F0" w:rsidRPr="00D316F0" w:rsidRDefault="00D316F0" w:rsidP="00D316F0">
            <w:pPr>
              <w:ind w:right="-6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6F0">
              <w:rPr>
                <w:rFonts w:ascii="Times New Roman" w:hAnsi="Times New Roman" w:cs="Times New Roman"/>
                <w:sz w:val="24"/>
                <w:szCs w:val="24"/>
              </w:rPr>
              <w:t>Сумма задатка, руб.</w:t>
            </w:r>
          </w:p>
          <w:p w:rsidR="00D316F0" w:rsidRPr="00D316F0" w:rsidRDefault="00D316F0" w:rsidP="00D31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16F0" w:rsidTr="004C10D1">
        <w:trPr>
          <w:gridAfter w:val="1"/>
          <w:wAfter w:w="6" w:type="dxa"/>
          <w:trHeight w:val="2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6F0" w:rsidRPr="00D316F0" w:rsidRDefault="00D316F0" w:rsidP="00F86D0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16F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6668C3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22,5/22,5/1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20/20/1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20/20/1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Евгения </w:t>
            </w: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40,5/40,5/1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продовольственные </w:t>
            </w: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40,5/40,5/1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павильон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40,5/40,5/1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12/12/1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9/9/1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9/9/1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9/9/1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</w:t>
            </w: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9/9/1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9/9/1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</w:tr>
      <w:tr w:rsidR="0012410F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E2061D" w:rsidRDefault="0012410F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9/9/1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Pr="000B2AE0" w:rsidRDefault="0012410F" w:rsidP="009E0C4F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0F" w:rsidRDefault="0012410F" w:rsidP="009E0C4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</w:tr>
      <w:tr w:rsidR="006668C3" w:rsidRPr="002B5480" w:rsidTr="004C10D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Pr="00E2061D" w:rsidRDefault="006668C3" w:rsidP="004C10D1">
            <w:pPr>
              <w:pStyle w:val="ad"/>
              <w:numPr>
                <w:ilvl w:val="0"/>
                <w:numId w:val="8"/>
              </w:numPr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Default="006668C3" w:rsidP="002E20BA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Pr="000B2AE0" w:rsidRDefault="006668C3" w:rsidP="002E20B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г. Темрюк,</w:t>
            </w:r>
          </w:p>
          <w:p w:rsidR="006668C3" w:rsidRPr="000B2AE0" w:rsidRDefault="006668C3" w:rsidP="002E20B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ул. Евгения Шапова, 14 (прилегающая территория)</w:t>
            </w:r>
          </w:p>
          <w:p w:rsidR="006668C3" w:rsidRPr="000B2AE0" w:rsidRDefault="006668C3" w:rsidP="002E20B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Pr="000B2AE0" w:rsidRDefault="006668C3" w:rsidP="002E20B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киоск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Pr="000B2AE0" w:rsidRDefault="006668C3" w:rsidP="002E20B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9/9/1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Pr="000B2AE0" w:rsidRDefault="006668C3" w:rsidP="002E20B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продовольственные товары в заводской упаковке, плодоовощная продукция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Pr="000B2AE0" w:rsidRDefault="006668C3" w:rsidP="002E20BA">
            <w:pPr>
              <w:pStyle w:val="ad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2AE0">
              <w:rPr>
                <w:rFonts w:ascii="Times New Roman" w:hAnsi="Times New Roman"/>
                <w:color w:val="000000"/>
                <w:sz w:val="24"/>
                <w:szCs w:val="24"/>
              </w:rPr>
              <w:t>11 месяцев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Default="006668C3" w:rsidP="002E20BA">
            <w:pPr>
              <w:pStyle w:val="ad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8C3" w:rsidRDefault="006668C3" w:rsidP="002E20BA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26000</w:t>
            </w:r>
          </w:p>
        </w:tc>
      </w:tr>
    </w:tbl>
    <w:p w:rsidR="00D316F0" w:rsidRDefault="00D316F0" w:rsidP="00D316F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E7EFE" w:rsidRDefault="003E7EFE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D316F0">
        <w:rPr>
          <w:rFonts w:ascii="Times New Roman" w:hAnsi="Times New Roman" w:cs="Times New Roman"/>
          <w:sz w:val="28"/>
          <w:szCs w:val="28"/>
        </w:rPr>
        <w:t xml:space="preserve"> изложенное,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5A9">
        <w:rPr>
          <w:rFonts w:ascii="Times New Roman" w:hAnsi="Times New Roman" w:cs="Times New Roman"/>
          <w:sz w:val="28"/>
          <w:szCs w:val="28"/>
        </w:rPr>
        <w:t>на рассмотрение</w:t>
      </w:r>
      <w:r w:rsidR="005076A2">
        <w:rPr>
          <w:rFonts w:ascii="Times New Roman" w:hAnsi="Times New Roman" w:cs="Times New Roman"/>
          <w:sz w:val="28"/>
          <w:szCs w:val="28"/>
        </w:rPr>
        <w:t xml:space="preserve"> аукционн</w:t>
      </w:r>
      <w:r w:rsidR="00D316F0">
        <w:rPr>
          <w:rFonts w:ascii="Times New Roman" w:hAnsi="Times New Roman" w:cs="Times New Roman"/>
          <w:sz w:val="28"/>
          <w:szCs w:val="28"/>
        </w:rPr>
        <w:t>ой</w:t>
      </w:r>
      <w:r w:rsidR="005076A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316F0">
        <w:rPr>
          <w:rFonts w:ascii="Times New Roman" w:hAnsi="Times New Roman" w:cs="Times New Roman"/>
          <w:sz w:val="28"/>
          <w:szCs w:val="28"/>
        </w:rPr>
        <w:t>и</w:t>
      </w:r>
      <w:r w:rsidR="00A858BF">
        <w:rPr>
          <w:rFonts w:ascii="Times New Roman" w:hAnsi="Times New Roman" w:cs="Times New Roman"/>
          <w:sz w:val="28"/>
          <w:szCs w:val="28"/>
        </w:rPr>
        <w:t xml:space="preserve"> </w:t>
      </w:r>
      <w:r w:rsidR="00D316F0">
        <w:rPr>
          <w:rFonts w:ascii="Times New Roman" w:hAnsi="Times New Roman" w:cs="Times New Roman"/>
          <w:sz w:val="28"/>
          <w:szCs w:val="28"/>
        </w:rPr>
        <w:t>вынесен</w:t>
      </w:r>
      <w:r w:rsidR="00EF35A9">
        <w:rPr>
          <w:rFonts w:ascii="Times New Roman" w:hAnsi="Times New Roman" w:cs="Times New Roman"/>
          <w:sz w:val="28"/>
          <w:szCs w:val="28"/>
        </w:rPr>
        <w:t>ы</w:t>
      </w:r>
      <w:r w:rsidR="00A858BF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D316F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6F0" w:rsidRDefault="003E7EFE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3E7EFE">
        <w:rPr>
          <w:rFonts w:ascii="Times New Roman" w:hAnsi="Times New Roman" w:cs="Times New Roman"/>
          <w:sz w:val="28"/>
          <w:szCs w:val="28"/>
        </w:rPr>
        <w:t xml:space="preserve"> </w:t>
      </w:r>
      <w:r w:rsidR="00D316F0">
        <w:rPr>
          <w:rFonts w:ascii="Times New Roman" w:hAnsi="Times New Roman" w:cs="Times New Roman"/>
          <w:sz w:val="28"/>
          <w:szCs w:val="28"/>
        </w:rPr>
        <w:t xml:space="preserve">о снятии с аукциона лотов под № </w:t>
      </w:r>
      <w:r w:rsidR="0012410F">
        <w:rPr>
          <w:rFonts w:ascii="Times New Roman" w:hAnsi="Times New Roman" w:cs="Times New Roman"/>
          <w:sz w:val="28"/>
          <w:szCs w:val="28"/>
        </w:rPr>
        <w:t>344, 345,346, 347, 348, 349, 350, 351, 352, 353, 354, 355, 356, 357</w:t>
      </w:r>
      <w:r w:rsidR="00D316F0">
        <w:rPr>
          <w:rFonts w:ascii="Times New Roman" w:hAnsi="Times New Roman" w:cs="Times New Roman"/>
          <w:sz w:val="28"/>
          <w:szCs w:val="28"/>
        </w:rPr>
        <w:t>;</w:t>
      </w:r>
    </w:p>
    <w:p w:rsidR="003E7EFE" w:rsidRDefault="00D316F0" w:rsidP="003E7EF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звещение от </w:t>
      </w:r>
      <w:r w:rsidR="0012410F">
        <w:rPr>
          <w:rFonts w:ascii="Times New Roman" w:hAnsi="Times New Roman" w:cs="Times New Roman"/>
          <w:bCs/>
          <w:sz w:val="28"/>
          <w:szCs w:val="28"/>
        </w:rPr>
        <w:t>28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10F">
        <w:rPr>
          <w:rFonts w:ascii="Times New Roman" w:hAnsi="Times New Roman" w:cs="Times New Roman"/>
          <w:bCs/>
          <w:sz w:val="28"/>
          <w:szCs w:val="28"/>
        </w:rPr>
        <w:t>июля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2020 года № 23-</w:t>
      </w:r>
      <w:r w:rsidR="0012410F">
        <w:rPr>
          <w:rFonts w:ascii="Times New Roman" w:hAnsi="Times New Roman" w:cs="Times New Roman"/>
          <w:bCs/>
          <w:sz w:val="28"/>
          <w:szCs w:val="28"/>
        </w:rPr>
        <w:t>91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/23-26 о проведении аукциона </w:t>
      </w:r>
      <w:r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район»</w:t>
      </w:r>
      <w:r w:rsidR="002173EF">
        <w:rPr>
          <w:rFonts w:ascii="Times New Roman" w:hAnsi="Times New Roman" w:cs="Times New Roman"/>
          <w:sz w:val="28"/>
          <w:szCs w:val="28"/>
        </w:rPr>
        <w:t xml:space="preserve"> </w:t>
      </w:r>
      <w:r w:rsidR="00B1713F">
        <w:rPr>
          <w:rFonts w:ascii="Times New Roman" w:hAnsi="Times New Roman" w:cs="Times New Roman"/>
          <w:sz w:val="28"/>
          <w:szCs w:val="28"/>
        </w:rPr>
        <w:t xml:space="preserve">в части исключения </w:t>
      </w:r>
      <w:r w:rsidR="00F2308B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«И</w:t>
      </w:r>
      <w:r w:rsidR="00F2308B">
        <w:rPr>
          <w:rFonts w:ascii="Times New Roman" w:hAnsi="Times New Roman" w:cs="Times New Roman"/>
          <w:sz w:val="28"/>
          <w:szCs w:val="28"/>
        </w:rPr>
        <w:t xml:space="preserve">звещения 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12410F">
        <w:rPr>
          <w:rFonts w:ascii="Times New Roman" w:hAnsi="Times New Roman" w:cs="Times New Roman"/>
          <w:bCs/>
          <w:sz w:val="28"/>
          <w:szCs w:val="28"/>
        </w:rPr>
        <w:t>28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10F">
        <w:rPr>
          <w:rFonts w:ascii="Times New Roman" w:hAnsi="Times New Roman" w:cs="Times New Roman"/>
          <w:bCs/>
          <w:sz w:val="28"/>
          <w:szCs w:val="28"/>
        </w:rPr>
        <w:t>июля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2020 года № 23-</w:t>
      </w:r>
      <w:r w:rsidR="0012410F">
        <w:rPr>
          <w:rFonts w:ascii="Times New Roman" w:hAnsi="Times New Roman" w:cs="Times New Roman"/>
          <w:bCs/>
          <w:sz w:val="28"/>
          <w:szCs w:val="28"/>
        </w:rPr>
        <w:t>91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/23-26 о проведении аукциона </w:t>
      </w:r>
      <w:r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308B">
        <w:rPr>
          <w:rFonts w:ascii="Times New Roman" w:hAnsi="Times New Roman" w:cs="Times New Roman"/>
          <w:sz w:val="28"/>
          <w:szCs w:val="28"/>
        </w:rPr>
        <w:t xml:space="preserve">лотов </w:t>
      </w:r>
      <w:r w:rsidR="004A0BF8">
        <w:rPr>
          <w:rFonts w:ascii="Times New Roman" w:hAnsi="Times New Roman" w:cs="Times New Roman"/>
          <w:sz w:val="28"/>
          <w:szCs w:val="28"/>
        </w:rPr>
        <w:t xml:space="preserve">под № </w:t>
      </w:r>
      <w:r w:rsidR="0012410F">
        <w:rPr>
          <w:rFonts w:ascii="Times New Roman" w:hAnsi="Times New Roman" w:cs="Times New Roman"/>
          <w:sz w:val="28"/>
          <w:szCs w:val="28"/>
        </w:rPr>
        <w:t>344, 345,346, 347, 348, 349, 350, 351, 352, 353, 354, 355, 356, 357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308B">
        <w:rPr>
          <w:rFonts w:ascii="Times New Roman" w:hAnsi="Times New Roman" w:cs="Times New Roman"/>
          <w:sz w:val="28"/>
          <w:szCs w:val="28"/>
        </w:rPr>
        <w:t xml:space="preserve"> </w:t>
      </w:r>
      <w:r w:rsidR="003E7EFE" w:rsidRPr="003E7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716" w:rsidRDefault="00F0671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06716" w:rsidRPr="00CD7499" w:rsidRDefault="00D316F0" w:rsidP="00D316F0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АКЦИОННАЯ КОМИССИЯ </w:t>
      </w:r>
      <w:r w:rsidR="00F06716" w:rsidRPr="00CD7499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F06716" w:rsidRPr="00CD7499">
        <w:rPr>
          <w:rFonts w:ascii="Times New Roman" w:hAnsi="Times New Roman" w:cs="Times New Roman"/>
          <w:b/>
          <w:sz w:val="28"/>
          <w:szCs w:val="28"/>
        </w:rPr>
        <w:t>:</w:t>
      </w:r>
    </w:p>
    <w:p w:rsidR="00F06716" w:rsidRDefault="00F06716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316F0" w:rsidRDefault="00D316F0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1C47A6">
        <w:rPr>
          <w:rFonts w:ascii="Times New Roman" w:hAnsi="Times New Roman" w:cs="Times New Roman"/>
          <w:sz w:val="28"/>
          <w:szCs w:val="28"/>
        </w:rPr>
        <w:t>уководствуясь</w:t>
      </w:r>
      <w:r w:rsidR="00BA4AA2">
        <w:rPr>
          <w:rFonts w:ascii="Times New Roman" w:hAnsi="Times New Roman" w:cs="Times New Roman"/>
          <w:sz w:val="28"/>
          <w:szCs w:val="28"/>
        </w:rPr>
        <w:t xml:space="preserve"> пунктом</w:t>
      </w:r>
      <w:r w:rsidR="00A5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7F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13</w:t>
      </w:r>
      <w:r w:rsidR="00B8121D">
        <w:rPr>
          <w:rFonts w:ascii="Times New Roman" w:hAnsi="Times New Roman" w:cs="Times New Roman"/>
          <w:sz w:val="28"/>
          <w:szCs w:val="28"/>
        </w:rPr>
        <w:t xml:space="preserve"> </w:t>
      </w:r>
      <w:r w:rsidRPr="00D316F0">
        <w:rPr>
          <w:rFonts w:ascii="Times New Roman" w:hAnsi="Times New Roman" w:cs="Times New Roman"/>
          <w:sz w:val="28"/>
          <w:szCs w:val="28"/>
        </w:rPr>
        <w:t>Положения о порядке размещения нестационарных торговых объектов на территории муниципального образования Темрюкский район (утверждено постановлением от 25 марта 2020 года № 419)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16F0" w:rsidRDefault="00D316F0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снять с аукциона лоты под </w:t>
      </w:r>
      <w:r w:rsidR="004A0BF8">
        <w:rPr>
          <w:rFonts w:ascii="Times New Roman" w:hAnsi="Times New Roman" w:cs="Times New Roman"/>
          <w:sz w:val="28"/>
          <w:szCs w:val="28"/>
        </w:rPr>
        <w:t xml:space="preserve">№ </w:t>
      </w:r>
      <w:r w:rsidR="0012410F">
        <w:rPr>
          <w:rFonts w:ascii="Times New Roman" w:hAnsi="Times New Roman" w:cs="Times New Roman"/>
          <w:sz w:val="28"/>
          <w:szCs w:val="28"/>
        </w:rPr>
        <w:t>344, 345,346, 347, 348, 349, 350, 351, 352, 353, 354, 355, 356, 357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716" w:rsidRDefault="00D316F0" w:rsidP="00A858B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0064A" w:rsidRPr="00D316F0">
        <w:rPr>
          <w:rFonts w:ascii="Times New Roman" w:hAnsi="Times New Roman" w:cs="Times New Roman"/>
          <w:sz w:val="28"/>
          <w:szCs w:val="28"/>
        </w:rPr>
        <w:t>внести изменения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«И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звещение от </w:t>
      </w:r>
      <w:r w:rsidR="0012410F">
        <w:rPr>
          <w:rFonts w:ascii="Times New Roman" w:hAnsi="Times New Roman" w:cs="Times New Roman"/>
          <w:bCs/>
          <w:sz w:val="28"/>
          <w:szCs w:val="28"/>
        </w:rPr>
        <w:t>28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410F">
        <w:rPr>
          <w:rFonts w:ascii="Times New Roman" w:hAnsi="Times New Roman" w:cs="Times New Roman"/>
          <w:bCs/>
          <w:sz w:val="28"/>
          <w:szCs w:val="28"/>
        </w:rPr>
        <w:t>июля</w:t>
      </w:r>
      <w:r w:rsidRPr="00D316F0">
        <w:rPr>
          <w:rFonts w:ascii="Times New Roman" w:hAnsi="Times New Roman" w:cs="Times New Roman"/>
          <w:bCs/>
          <w:sz w:val="28"/>
          <w:szCs w:val="28"/>
        </w:rPr>
        <w:t xml:space="preserve"> 2020 года № 23-</w:t>
      </w:r>
      <w:r w:rsidR="0012410F">
        <w:rPr>
          <w:rFonts w:ascii="Times New Roman" w:hAnsi="Times New Roman" w:cs="Times New Roman"/>
          <w:bCs/>
          <w:sz w:val="28"/>
          <w:szCs w:val="28"/>
        </w:rPr>
        <w:t>91</w:t>
      </w:r>
      <w:r w:rsidRPr="00D316F0">
        <w:rPr>
          <w:rFonts w:ascii="Times New Roman" w:hAnsi="Times New Roman" w:cs="Times New Roman"/>
          <w:bCs/>
          <w:sz w:val="28"/>
          <w:szCs w:val="28"/>
        </w:rPr>
        <w:t>/23-26 о проведени</w:t>
      </w:r>
      <w:bookmarkStart w:id="0" w:name="_GoBack"/>
      <w:bookmarkEnd w:id="0"/>
      <w:r w:rsidRPr="00D316F0">
        <w:rPr>
          <w:rFonts w:ascii="Times New Roman" w:hAnsi="Times New Roman" w:cs="Times New Roman"/>
          <w:bCs/>
          <w:sz w:val="28"/>
          <w:szCs w:val="28"/>
        </w:rPr>
        <w:t xml:space="preserve">и аукциона </w:t>
      </w:r>
      <w:r w:rsidRPr="00D316F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на право заключения договоров на размещение нестационарных торговых объектов на территории муниципально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го образования Темрюкский район»</w:t>
      </w:r>
      <w:r>
        <w:rPr>
          <w:rFonts w:ascii="Times New Roman" w:hAnsi="Times New Roman" w:cs="Times New Roman"/>
          <w:sz w:val="28"/>
          <w:szCs w:val="28"/>
        </w:rPr>
        <w:t xml:space="preserve"> исключив из извещения лоты под </w:t>
      </w:r>
      <w:r w:rsidR="004A0BF8">
        <w:rPr>
          <w:rFonts w:ascii="Times New Roman" w:hAnsi="Times New Roman" w:cs="Times New Roman"/>
          <w:sz w:val="28"/>
          <w:szCs w:val="28"/>
        </w:rPr>
        <w:t xml:space="preserve">№ </w:t>
      </w:r>
      <w:r w:rsidR="0012410F">
        <w:rPr>
          <w:rFonts w:ascii="Times New Roman" w:hAnsi="Times New Roman" w:cs="Times New Roman"/>
          <w:sz w:val="28"/>
          <w:szCs w:val="28"/>
        </w:rPr>
        <w:t>344, 345,346, 347, 348, 349, 350, 351, 352, 353, 354, 355, 356, 357</w:t>
      </w:r>
      <w:r w:rsidR="004A0BF8">
        <w:rPr>
          <w:rFonts w:ascii="Times New Roman" w:hAnsi="Times New Roman" w:cs="Times New Roman"/>
          <w:sz w:val="28"/>
          <w:szCs w:val="28"/>
        </w:rPr>
        <w:t>.</w:t>
      </w: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16F0">
        <w:rPr>
          <w:rFonts w:ascii="Times New Roman" w:hAnsi="Times New Roman" w:cs="Times New Roman"/>
          <w:sz w:val="28"/>
          <w:szCs w:val="28"/>
        </w:rPr>
        <w:t>___________________            \Д.С. Каратеев\</w:t>
      </w:r>
    </w:p>
    <w:p w:rsidR="00EA6048" w:rsidRDefault="00EA6048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064A" w:rsidRDefault="0000064A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BC7F36">
        <w:rPr>
          <w:rFonts w:ascii="Times New Roman" w:hAnsi="Times New Roman" w:cs="Times New Roman"/>
          <w:sz w:val="28"/>
          <w:szCs w:val="28"/>
        </w:rPr>
        <w:tab/>
      </w:r>
      <w:r w:rsidR="00D316F0">
        <w:rPr>
          <w:rFonts w:ascii="Times New Roman" w:hAnsi="Times New Roman" w:cs="Times New Roman"/>
          <w:sz w:val="28"/>
          <w:szCs w:val="28"/>
        </w:rPr>
        <w:t>___________________       \</w:t>
      </w:r>
      <w:r w:rsidR="00BC7F36">
        <w:rPr>
          <w:rFonts w:ascii="Times New Roman" w:hAnsi="Times New Roman" w:cs="Times New Roman"/>
          <w:sz w:val="28"/>
          <w:szCs w:val="28"/>
        </w:rPr>
        <w:t>М.Н. Вершинина</w:t>
      </w:r>
      <w:r w:rsidR="00D316F0">
        <w:rPr>
          <w:rFonts w:ascii="Times New Roman" w:hAnsi="Times New Roman" w:cs="Times New Roman"/>
          <w:sz w:val="28"/>
          <w:szCs w:val="28"/>
        </w:rPr>
        <w:t>\</w:t>
      </w:r>
    </w:p>
    <w:p w:rsidR="00EA6048" w:rsidRDefault="00EA6048" w:rsidP="0000064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16F0" w:rsidRDefault="00BC7F36" w:rsidP="0000064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c"/>
        <w:tblW w:w="9738" w:type="dxa"/>
        <w:tblLook w:val="04A0" w:firstRow="1" w:lastRow="0" w:firstColumn="1" w:lastColumn="0" w:noHBand="0" w:noVBand="1"/>
      </w:tblPr>
      <w:tblGrid>
        <w:gridCol w:w="3794"/>
        <w:gridCol w:w="2966"/>
        <w:gridCol w:w="426"/>
        <w:gridCol w:w="2552"/>
      </w:tblGrid>
      <w:tr w:rsidR="00D316F0" w:rsidTr="0015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BC7F36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\В.В. Артеменко\</w:t>
            </w:r>
          </w:p>
        </w:tc>
      </w:tr>
      <w:tr w:rsidR="00D316F0" w:rsidTr="00152913">
        <w:trPr>
          <w:trHeight w:val="21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top w:val="single" w:sz="4" w:space="0" w:color="auto"/>
              <w:left w:val="nil"/>
              <w:right w:val="nil"/>
            </w:tcBorders>
          </w:tcPr>
          <w:p w:rsidR="00D316F0" w:rsidRPr="00D316F0" w:rsidRDefault="00D316F0" w:rsidP="00D316F0">
            <w:pPr>
              <w:ind w:left="543" w:hanging="5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4A0B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A0BF8">
              <w:rPr>
                <w:rFonts w:ascii="Times New Roman" w:hAnsi="Times New Roman" w:cs="Times New Roman"/>
                <w:sz w:val="28"/>
                <w:szCs w:val="28"/>
              </w:rPr>
              <w:t>М.В. Роголь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  <w:tr w:rsidR="00D316F0" w:rsidTr="0015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4A0BF8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A0BF8">
              <w:rPr>
                <w:rFonts w:ascii="Times New Roman" w:hAnsi="Times New Roman" w:cs="Times New Roman"/>
                <w:sz w:val="28"/>
                <w:szCs w:val="28"/>
              </w:rPr>
              <w:t>С.А. Мануйлова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  <w:tr w:rsidR="00D316F0" w:rsidTr="0015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4C10D1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r w:rsidR="004C10D1">
              <w:rPr>
                <w:rFonts w:ascii="Times New Roman" w:hAnsi="Times New Roman" w:cs="Times New Roman"/>
                <w:sz w:val="28"/>
                <w:szCs w:val="28"/>
              </w:rPr>
              <w:t>А.А. Красюков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\</w:t>
            </w:r>
          </w:p>
        </w:tc>
      </w:tr>
      <w:tr w:rsidR="00D316F0" w:rsidTr="0015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\Е.Ю. Маркина\</w:t>
            </w:r>
          </w:p>
        </w:tc>
      </w:tr>
      <w:tr w:rsidR="00D316F0" w:rsidTr="0015291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tcBorders>
              <w:left w:val="nil"/>
              <w:bottom w:val="single" w:sz="4" w:space="0" w:color="auto"/>
              <w:right w:val="nil"/>
            </w:tcBorders>
          </w:tcPr>
          <w:p w:rsidR="00D316F0" w:rsidRDefault="00D316F0" w:rsidP="0000064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316F0" w:rsidRDefault="00D316F0" w:rsidP="00D316F0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\Е.Н. Никиташ\</w:t>
            </w:r>
          </w:p>
        </w:tc>
      </w:tr>
    </w:tbl>
    <w:p w:rsidR="00CE2E40" w:rsidRDefault="00CE2E40" w:rsidP="004A0BF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CE2E40" w:rsidSect="004C10D1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1A" w:rsidRDefault="00FD731A" w:rsidP="00AE0B8A">
      <w:r>
        <w:separator/>
      </w:r>
    </w:p>
  </w:endnote>
  <w:endnote w:type="continuationSeparator" w:id="0">
    <w:p w:rsidR="00FD731A" w:rsidRDefault="00FD731A" w:rsidP="00AE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1A" w:rsidRDefault="00FD731A" w:rsidP="00AE0B8A">
      <w:r>
        <w:separator/>
      </w:r>
    </w:p>
  </w:footnote>
  <w:footnote w:type="continuationSeparator" w:id="0">
    <w:p w:rsidR="00FD731A" w:rsidRDefault="00FD731A" w:rsidP="00AE0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654655"/>
      <w:docPartObj>
        <w:docPartGallery w:val="Page Numbers (Top of Page)"/>
        <w:docPartUnique/>
      </w:docPartObj>
    </w:sdtPr>
    <w:sdtEndPr/>
    <w:sdtContent>
      <w:p w:rsidR="00AE0B8A" w:rsidRDefault="00AE0B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DB6">
          <w:rPr>
            <w:noProof/>
          </w:rPr>
          <w:t>5</w:t>
        </w:r>
        <w:r>
          <w:fldChar w:fldCharType="end"/>
        </w:r>
      </w:p>
    </w:sdtContent>
  </w:sdt>
  <w:p w:rsidR="00AE0B8A" w:rsidRDefault="00AE0B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DA6"/>
    <w:multiLevelType w:val="hybridMultilevel"/>
    <w:tmpl w:val="DC786208"/>
    <w:lvl w:ilvl="0" w:tplc="811A67C8">
      <w:start w:val="158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0F85081F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C673C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952E74"/>
    <w:multiLevelType w:val="hybridMultilevel"/>
    <w:tmpl w:val="AAFE5B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5E0E166D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01D57"/>
    <w:multiLevelType w:val="hybridMultilevel"/>
    <w:tmpl w:val="D0AE61AA"/>
    <w:lvl w:ilvl="0" w:tplc="6A3AD19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673DF8"/>
    <w:multiLevelType w:val="hybridMultilevel"/>
    <w:tmpl w:val="1ABE6738"/>
    <w:lvl w:ilvl="0" w:tplc="70D63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3F54ADF"/>
    <w:multiLevelType w:val="hybridMultilevel"/>
    <w:tmpl w:val="C6506232"/>
    <w:lvl w:ilvl="0" w:tplc="FB64D292">
      <w:start w:val="1"/>
      <w:numFmt w:val="decimal"/>
      <w:lvlText w:val="%1"/>
      <w:lvlJc w:val="left"/>
      <w:pPr>
        <w:ind w:left="0" w:firstLine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A3"/>
    <w:rsid w:val="0000064A"/>
    <w:rsid w:val="0003369F"/>
    <w:rsid w:val="00066B1B"/>
    <w:rsid w:val="00072FA3"/>
    <w:rsid w:val="00095091"/>
    <w:rsid w:val="00104986"/>
    <w:rsid w:val="0012410F"/>
    <w:rsid w:val="00125AAA"/>
    <w:rsid w:val="0014672C"/>
    <w:rsid w:val="00152913"/>
    <w:rsid w:val="001C47A6"/>
    <w:rsid w:val="002173EF"/>
    <w:rsid w:val="0024247C"/>
    <w:rsid w:val="00254BAC"/>
    <w:rsid w:val="002701DD"/>
    <w:rsid w:val="002B757A"/>
    <w:rsid w:val="003E7EFE"/>
    <w:rsid w:val="004A0BF8"/>
    <w:rsid w:val="004C10D1"/>
    <w:rsid w:val="005076A2"/>
    <w:rsid w:val="005C7D54"/>
    <w:rsid w:val="00636B4A"/>
    <w:rsid w:val="006668C3"/>
    <w:rsid w:val="006A00BD"/>
    <w:rsid w:val="006C0D0B"/>
    <w:rsid w:val="00714ADF"/>
    <w:rsid w:val="00750190"/>
    <w:rsid w:val="0075557B"/>
    <w:rsid w:val="00795C75"/>
    <w:rsid w:val="008F12E3"/>
    <w:rsid w:val="00991EE0"/>
    <w:rsid w:val="009A1778"/>
    <w:rsid w:val="00A02351"/>
    <w:rsid w:val="00A10F9B"/>
    <w:rsid w:val="00A1492C"/>
    <w:rsid w:val="00A57FC8"/>
    <w:rsid w:val="00A858BF"/>
    <w:rsid w:val="00AC079F"/>
    <w:rsid w:val="00AE0B8A"/>
    <w:rsid w:val="00B0364F"/>
    <w:rsid w:val="00B16F7F"/>
    <w:rsid w:val="00B1713F"/>
    <w:rsid w:val="00B3179A"/>
    <w:rsid w:val="00B8121D"/>
    <w:rsid w:val="00BA4AA2"/>
    <w:rsid w:val="00BC5A40"/>
    <w:rsid w:val="00BC7F36"/>
    <w:rsid w:val="00BF72BC"/>
    <w:rsid w:val="00C65EDC"/>
    <w:rsid w:val="00C7618D"/>
    <w:rsid w:val="00CD7499"/>
    <w:rsid w:val="00CE2E40"/>
    <w:rsid w:val="00CF214D"/>
    <w:rsid w:val="00D316F0"/>
    <w:rsid w:val="00D84223"/>
    <w:rsid w:val="00DB5CB2"/>
    <w:rsid w:val="00DE26FA"/>
    <w:rsid w:val="00DF0C10"/>
    <w:rsid w:val="00E2061D"/>
    <w:rsid w:val="00E21908"/>
    <w:rsid w:val="00E7624E"/>
    <w:rsid w:val="00E92E31"/>
    <w:rsid w:val="00EA6048"/>
    <w:rsid w:val="00EF35A9"/>
    <w:rsid w:val="00EF4DB6"/>
    <w:rsid w:val="00F06716"/>
    <w:rsid w:val="00F2308B"/>
    <w:rsid w:val="00F31162"/>
    <w:rsid w:val="00F415AC"/>
    <w:rsid w:val="00FD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8BF"/>
    <w:rPr>
      <w:color w:val="0000FF" w:themeColor="hyperlink"/>
      <w:u w:val="single"/>
    </w:rPr>
  </w:style>
  <w:style w:type="character" w:styleId="a4">
    <w:name w:val="Emphasis"/>
    <w:basedOn w:val="a0"/>
    <w:qFormat/>
    <w:rsid w:val="00A858BF"/>
    <w:rPr>
      <w:i/>
      <w:iCs/>
    </w:rPr>
  </w:style>
  <w:style w:type="paragraph" w:styleId="a5">
    <w:name w:val="header"/>
    <w:basedOn w:val="a"/>
    <w:link w:val="a6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B8A"/>
  </w:style>
  <w:style w:type="paragraph" w:styleId="a7">
    <w:name w:val="footer"/>
    <w:basedOn w:val="a"/>
    <w:link w:val="a8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B8A"/>
  </w:style>
  <w:style w:type="paragraph" w:styleId="a9">
    <w:name w:val="List Paragraph"/>
    <w:basedOn w:val="a"/>
    <w:uiPriority w:val="34"/>
    <w:qFormat/>
    <w:rsid w:val="003E7E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6B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6B4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D3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316F0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5019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58BF"/>
    <w:rPr>
      <w:color w:val="0000FF" w:themeColor="hyperlink"/>
      <w:u w:val="single"/>
    </w:rPr>
  </w:style>
  <w:style w:type="character" w:styleId="a4">
    <w:name w:val="Emphasis"/>
    <w:basedOn w:val="a0"/>
    <w:qFormat/>
    <w:rsid w:val="00A858BF"/>
    <w:rPr>
      <w:i/>
      <w:iCs/>
    </w:rPr>
  </w:style>
  <w:style w:type="paragraph" w:styleId="a5">
    <w:name w:val="header"/>
    <w:basedOn w:val="a"/>
    <w:link w:val="a6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E0B8A"/>
  </w:style>
  <w:style w:type="paragraph" w:styleId="a7">
    <w:name w:val="footer"/>
    <w:basedOn w:val="a"/>
    <w:link w:val="a8"/>
    <w:uiPriority w:val="99"/>
    <w:unhideWhenUsed/>
    <w:rsid w:val="00AE0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E0B8A"/>
  </w:style>
  <w:style w:type="paragraph" w:styleId="a9">
    <w:name w:val="List Paragraph"/>
    <w:basedOn w:val="a"/>
    <w:uiPriority w:val="34"/>
    <w:qFormat/>
    <w:rsid w:val="003E7E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36B4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6B4A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D316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D316F0"/>
    <w:pPr>
      <w:ind w:firstLine="0"/>
      <w:jc w:val="left"/>
    </w:pPr>
    <w:rPr>
      <w:rFonts w:ascii="Calibri" w:eastAsia="Calibri" w:hAnsi="Calibri" w:cs="Times New Roman"/>
    </w:rPr>
  </w:style>
  <w:style w:type="paragraph" w:customStyle="1" w:styleId="1">
    <w:name w:val="1"/>
    <w:basedOn w:val="a"/>
    <w:rsid w:val="00750190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Arhipova Olga Mihaylovna</dc:creator>
  <cp:lastModifiedBy>Vershinina</cp:lastModifiedBy>
  <cp:revision>2</cp:revision>
  <cp:lastPrinted>2020-06-25T14:44:00Z</cp:lastPrinted>
  <dcterms:created xsi:type="dcterms:W3CDTF">2020-08-05T07:44:00Z</dcterms:created>
  <dcterms:modified xsi:type="dcterms:W3CDTF">2020-08-05T07:44:00Z</dcterms:modified>
</cp:coreProperties>
</file>