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141C9F">
      <w:pPr>
        <w:jc w:val="center"/>
        <w:rPr>
          <w:b/>
          <w:sz w:val="28"/>
          <w:szCs w:val="28"/>
        </w:rPr>
      </w:pPr>
    </w:p>
    <w:p w:rsidR="00141C9F" w:rsidRDefault="00141C9F" w:rsidP="00A94109">
      <w:pPr>
        <w:rPr>
          <w:b/>
          <w:sz w:val="28"/>
          <w:szCs w:val="28"/>
        </w:rPr>
      </w:pPr>
    </w:p>
    <w:p w:rsidR="002E234C" w:rsidRPr="00CA4E8E" w:rsidRDefault="00D303F1" w:rsidP="002E2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1203A">
        <w:rPr>
          <w:b/>
          <w:sz w:val="28"/>
          <w:szCs w:val="28"/>
        </w:rPr>
        <w:t xml:space="preserve"> в распоряжение администрации муниципального образования Темрюкский район от 12 июля 2018 года № 693-р                                «</w:t>
      </w:r>
      <w:r w:rsidR="002E234C" w:rsidRPr="00CA4E8E">
        <w:rPr>
          <w:b/>
          <w:sz w:val="28"/>
          <w:szCs w:val="28"/>
        </w:rPr>
        <w:t>О разработке прогноза и индикативного плана социально-экономического развития муниципального образования Темрюкский район на 201</w:t>
      </w:r>
      <w:r w:rsidR="00E36AC9">
        <w:rPr>
          <w:b/>
          <w:sz w:val="28"/>
          <w:szCs w:val="28"/>
        </w:rPr>
        <w:t>9 год и плановый период 2020</w:t>
      </w:r>
      <w:r w:rsidR="002E234C" w:rsidRPr="00CA4E8E">
        <w:rPr>
          <w:b/>
          <w:sz w:val="28"/>
          <w:szCs w:val="28"/>
        </w:rPr>
        <w:t xml:space="preserve"> и 20</w:t>
      </w:r>
      <w:r w:rsidR="003F714B">
        <w:rPr>
          <w:b/>
          <w:sz w:val="28"/>
          <w:szCs w:val="28"/>
        </w:rPr>
        <w:t>2</w:t>
      </w:r>
      <w:r w:rsidR="00E36AC9">
        <w:rPr>
          <w:b/>
          <w:sz w:val="28"/>
          <w:szCs w:val="28"/>
        </w:rPr>
        <w:t>1</w:t>
      </w:r>
      <w:r w:rsidR="002E234C" w:rsidRPr="00CA4E8E">
        <w:rPr>
          <w:b/>
          <w:sz w:val="28"/>
          <w:szCs w:val="28"/>
        </w:rPr>
        <w:t xml:space="preserve"> годов</w:t>
      </w:r>
      <w:r w:rsidR="0001203A">
        <w:rPr>
          <w:b/>
          <w:sz w:val="28"/>
          <w:szCs w:val="28"/>
        </w:rPr>
        <w:t>»</w:t>
      </w:r>
    </w:p>
    <w:p w:rsidR="00141C9F" w:rsidRDefault="00141C9F" w:rsidP="00141C9F">
      <w:pPr>
        <w:rPr>
          <w:sz w:val="28"/>
          <w:szCs w:val="28"/>
        </w:rPr>
      </w:pPr>
    </w:p>
    <w:p w:rsidR="0037421B" w:rsidRDefault="0037421B" w:rsidP="00141C9F">
      <w:pPr>
        <w:rPr>
          <w:sz w:val="28"/>
          <w:szCs w:val="28"/>
        </w:rPr>
      </w:pPr>
    </w:p>
    <w:p w:rsidR="00D32CA6" w:rsidRPr="00D32CA6" w:rsidRDefault="00D32CA6" w:rsidP="00D32CA6">
      <w:pPr>
        <w:ind w:firstLine="709"/>
        <w:jc w:val="both"/>
        <w:rPr>
          <w:sz w:val="28"/>
          <w:szCs w:val="28"/>
        </w:rPr>
      </w:pPr>
      <w:r w:rsidRPr="00D32CA6">
        <w:rPr>
          <w:sz w:val="28"/>
          <w:szCs w:val="28"/>
        </w:rPr>
        <w:t>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года»:</w:t>
      </w:r>
    </w:p>
    <w:p w:rsidR="00D32CA6" w:rsidRDefault="00D32CA6" w:rsidP="00D32CA6">
      <w:pPr>
        <w:ind w:firstLine="709"/>
        <w:jc w:val="both"/>
        <w:rPr>
          <w:sz w:val="28"/>
          <w:szCs w:val="28"/>
        </w:rPr>
      </w:pPr>
      <w:r w:rsidRPr="00D32CA6">
        <w:rPr>
          <w:sz w:val="28"/>
          <w:szCs w:val="28"/>
        </w:rPr>
        <w:t xml:space="preserve">1. Внести в распоряжение администрации муниципального образования Темрюкский район от </w:t>
      </w:r>
      <w:r>
        <w:rPr>
          <w:sz w:val="28"/>
          <w:szCs w:val="28"/>
        </w:rPr>
        <w:t>12 июля 2018 года № 693</w:t>
      </w:r>
      <w:r w:rsidRPr="00D32CA6">
        <w:rPr>
          <w:sz w:val="28"/>
          <w:szCs w:val="28"/>
        </w:rPr>
        <w:t>-р «</w:t>
      </w:r>
      <w:proofErr w:type="gramStart"/>
      <w:r w:rsidRPr="00D32CA6">
        <w:rPr>
          <w:sz w:val="28"/>
          <w:szCs w:val="28"/>
        </w:rPr>
        <w:t>Об</w:t>
      </w:r>
      <w:proofErr w:type="gramEnd"/>
      <w:r w:rsidRPr="00D32C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32CA6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D32CA6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 и индикативного плана</w:t>
      </w:r>
      <w:r w:rsidRPr="00D32CA6">
        <w:rPr>
          <w:sz w:val="28"/>
          <w:szCs w:val="28"/>
        </w:rPr>
        <w:t xml:space="preserve"> социально-экономического развития муниципального образования Темрюкский район на 2019 год и плановый период 2020 и                 2021 годов» следующ</w:t>
      </w:r>
      <w:r w:rsidR="00D741A4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D741A4">
        <w:rPr>
          <w:sz w:val="28"/>
          <w:szCs w:val="28"/>
        </w:rPr>
        <w:t>е</w:t>
      </w:r>
      <w:r w:rsidRPr="00D32CA6">
        <w:rPr>
          <w:sz w:val="28"/>
          <w:szCs w:val="28"/>
        </w:rPr>
        <w:t>:</w:t>
      </w:r>
    </w:p>
    <w:p w:rsidR="00D32CA6" w:rsidRDefault="00D32CA6" w:rsidP="00D32CA6">
      <w:pPr>
        <w:ind w:firstLine="709"/>
        <w:jc w:val="both"/>
        <w:rPr>
          <w:sz w:val="28"/>
          <w:szCs w:val="28"/>
        </w:rPr>
      </w:pPr>
      <w:r w:rsidRPr="00D32CA6">
        <w:rPr>
          <w:sz w:val="28"/>
          <w:szCs w:val="28"/>
        </w:rPr>
        <w:t>1) в наименовани</w:t>
      </w:r>
      <w:r w:rsidR="00D303F1">
        <w:rPr>
          <w:sz w:val="28"/>
          <w:szCs w:val="28"/>
        </w:rPr>
        <w:t>и</w:t>
      </w:r>
      <w:r w:rsidRPr="00D32CA6">
        <w:rPr>
          <w:sz w:val="28"/>
          <w:szCs w:val="28"/>
        </w:rPr>
        <w:t xml:space="preserve"> и по тексту </w:t>
      </w:r>
      <w:r w:rsidR="00D303F1">
        <w:rPr>
          <w:sz w:val="28"/>
          <w:szCs w:val="28"/>
        </w:rPr>
        <w:t xml:space="preserve">распоряжения </w:t>
      </w:r>
      <w:r w:rsidRPr="00D32CA6">
        <w:rPr>
          <w:sz w:val="28"/>
          <w:szCs w:val="28"/>
        </w:rPr>
        <w:t>слова «2020 и 2021 годы» заменить словами «до 2024 года»</w:t>
      </w:r>
      <w:r w:rsidR="00042A96">
        <w:rPr>
          <w:sz w:val="28"/>
          <w:szCs w:val="28"/>
        </w:rPr>
        <w:t>.</w:t>
      </w:r>
    </w:p>
    <w:p w:rsidR="002E234C" w:rsidRPr="00A87B8C" w:rsidRDefault="00D303F1" w:rsidP="00A87B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71F6E" w:rsidRPr="00CA520C">
        <w:rPr>
          <w:sz w:val="28"/>
          <w:szCs w:val="28"/>
        </w:rPr>
        <w:t>. Распоряжение</w:t>
      </w:r>
      <w:r w:rsidR="00A87B8C" w:rsidRPr="00CA520C">
        <w:rPr>
          <w:sz w:val="28"/>
          <w:szCs w:val="28"/>
        </w:rPr>
        <w:t xml:space="preserve"> </w:t>
      </w:r>
      <w:r w:rsidR="002E234C" w:rsidRPr="00CA520C">
        <w:rPr>
          <w:sz w:val="28"/>
          <w:szCs w:val="28"/>
        </w:rPr>
        <w:t>вступает в силу со дня его подписания.</w:t>
      </w:r>
    </w:p>
    <w:p w:rsidR="002E234C" w:rsidRDefault="002E234C" w:rsidP="002E234C">
      <w:pPr>
        <w:ind w:firstLine="709"/>
        <w:jc w:val="both"/>
        <w:rPr>
          <w:sz w:val="28"/>
          <w:szCs w:val="28"/>
        </w:rPr>
      </w:pPr>
    </w:p>
    <w:p w:rsidR="000F39DC" w:rsidRDefault="000F39DC" w:rsidP="000F39DC">
      <w:pPr>
        <w:jc w:val="both"/>
        <w:rPr>
          <w:sz w:val="28"/>
        </w:rPr>
      </w:pPr>
    </w:p>
    <w:p w:rsidR="000F39DC" w:rsidRDefault="00A87B8C" w:rsidP="000F39DC">
      <w:pPr>
        <w:jc w:val="both"/>
        <w:rPr>
          <w:sz w:val="28"/>
        </w:rPr>
      </w:pPr>
      <w:r>
        <w:rPr>
          <w:sz w:val="28"/>
        </w:rPr>
        <w:t>Глава</w:t>
      </w:r>
      <w:r w:rsidR="000F39DC">
        <w:rPr>
          <w:sz w:val="28"/>
        </w:rPr>
        <w:t xml:space="preserve"> муниципального образования</w:t>
      </w:r>
    </w:p>
    <w:p w:rsidR="000F39DC" w:rsidRDefault="000F39DC" w:rsidP="000F39DC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3F714B">
        <w:rPr>
          <w:sz w:val="28"/>
          <w:szCs w:val="28"/>
        </w:rPr>
        <w:t>Ф.В. Бабенков</w:t>
      </w:r>
    </w:p>
    <w:p w:rsidR="00116E27" w:rsidRDefault="00116E27" w:rsidP="000F39DC">
      <w:pPr>
        <w:rPr>
          <w:sz w:val="28"/>
          <w:szCs w:val="28"/>
        </w:rPr>
      </w:pPr>
    </w:p>
    <w:p w:rsidR="00116E27" w:rsidRDefault="00116E27" w:rsidP="000F39DC">
      <w:pPr>
        <w:rPr>
          <w:sz w:val="28"/>
          <w:szCs w:val="28"/>
        </w:rPr>
      </w:pPr>
    </w:p>
    <w:p w:rsidR="00116E27" w:rsidRDefault="00116E27" w:rsidP="000F39DC">
      <w:pPr>
        <w:rPr>
          <w:sz w:val="28"/>
          <w:szCs w:val="28"/>
        </w:rPr>
      </w:pPr>
    </w:p>
    <w:p w:rsidR="00116E27" w:rsidRDefault="00116E27" w:rsidP="000F39DC">
      <w:pPr>
        <w:rPr>
          <w:sz w:val="28"/>
          <w:szCs w:val="28"/>
        </w:rPr>
      </w:pPr>
    </w:p>
    <w:p w:rsidR="002E234C" w:rsidRDefault="002E234C" w:rsidP="00116E27">
      <w:pPr>
        <w:tabs>
          <w:tab w:val="left" w:pos="0"/>
          <w:tab w:val="left" w:pos="2400"/>
          <w:tab w:val="left" w:pos="3969"/>
          <w:tab w:val="right" w:pos="6434"/>
        </w:tabs>
        <w:jc w:val="center"/>
        <w:outlineLvl w:val="0"/>
        <w:rPr>
          <w:b/>
          <w:sz w:val="28"/>
          <w:szCs w:val="28"/>
        </w:rPr>
      </w:pPr>
    </w:p>
    <w:p w:rsidR="002E234C" w:rsidRDefault="002E234C" w:rsidP="00116E27">
      <w:pPr>
        <w:tabs>
          <w:tab w:val="left" w:pos="0"/>
          <w:tab w:val="left" w:pos="2400"/>
          <w:tab w:val="left" w:pos="3969"/>
          <w:tab w:val="right" w:pos="6434"/>
        </w:tabs>
        <w:jc w:val="center"/>
        <w:outlineLvl w:val="0"/>
        <w:rPr>
          <w:b/>
          <w:sz w:val="28"/>
          <w:szCs w:val="28"/>
        </w:rPr>
      </w:pPr>
    </w:p>
    <w:p w:rsidR="00A94109" w:rsidRDefault="00A94109" w:rsidP="00116E27">
      <w:pPr>
        <w:tabs>
          <w:tab w:val="left" w:pos="0"/>
          <w:tab w:val="left" w:pos="2400"/>
          <w:tab w:val="left" w:pos="3969"/>
          <w:tab w:val="right" w:pos="6434"/>
        </w:tabs>
        <w:jc w:val="center"/>
        <w:outlineLvl w:val="0"/>
        <w:rPr>
          <w:b/>
          <w:sz w:val="28"/>
          <w:szCs w:val="28"/>
        </w:rPr>
      </w:pPr>
    </w:p>
    <w:p w:rsidR="00D303F1" w:rsidRDefault="00D303F1" w:rsidP="00116E27">
      <w:pPr>
        <w:tabs>
          <w:tab w:val="left" w:pos="0"/>
          <w:tab w:val="left" w:pos="2400"/>
          <w:tab w:val="left" w:pos="3969"/>
          <w:tab w:val="right" w:pos="6434"/>
        </w:tabs>
        <w:jc w:val="center"/>
        <w:outlineLvl w:val="0"/>
        <w:rPr>
          <w:b/>
          <w:sz w:val="28"/>
          <w:szCs w:val="28"/>
        </w:rPr>
      </w:pPr>
    </w:p>
    <w:p w:rsidR="00D303F1" w:rsidRDefault="00D303F1" w:rsidP="00116E27">
      <w:pPr>
        <w:tabs>
          <w:tab w:val="left" w:pos="0"/>
          <w:tab w:val="left" w:pos="2400"/>
          <w:tab w:val="left" w:pos="3969"/>
          <w:tab w:val="right" w:pos="6434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D303F1" w:rsidSect="00FA715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A4" w:rsidRDefault="00D741A4">
      <w:r>
        <w:separator/>
      </w:r>
    </w:p>
  </w:endnote>
  <w:endnote w:type="continuationSeparator" w:id="0">
    <w:p w:rsidR="00D741A4" w:rsidRDefault="00D7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A4" w:rsidRDefault="00D741A4">
      <w:r>
        <w:separator/>
      </w:r>
    </w:p>
  </w:footnote>
  <w:footnote w:type="continuationSeparator" w:id="0">
    <w:p w:rsidR="00D741A4" w:rsidRDefault="00D7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A4" w:rsidRDefault="00D741A4" w:rsidP="002E2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1A4" w:rsidRDefault="00D74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A4" w:rsidRDefault="00D741A4" w:rsidP="002E2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855">
      <w:rPr>
        <w:rStyle w:val="a5"/>
        <w:noProof/>
      </w:rPr>
      <w:t>2</w:t>
    </w:r>
    <w:r>
      <w:rPr>
        <w:rStyle w:val="a5"/>
      </w:rPr>
      <w:fldChar w:fldCharType="end"/>
    </w:r>
  </w:p>
  <w:p w:rsidR="00D741A4" w:rsidRDefault="00D74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C28"/>
    <w:multiLevelType w:val="hybridMultilevel"/>
    <w:tmpl w:val="7ADA8C0C"/>
    <w:lvl w:ilvl="0" w:tplc="F10E35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F"/>
    <w:rsid w:val="00010120"/>
    <w:rsid w:val="0001203A"/>
    <w:rsid w:val="000143B4"/>
    <w:rsid w:val="000143F3"/>
    <w:rsid w:val="00042A96"/>
    <w:rsid w:val="00055628"/>
    <w:rsid w:val="000675E0"/>
    <w:rsid w:val="000A6DBE"/>
    <w:rsid w:val="000F0D1D"/>
    <w:rsid w:val="000F39DC"/>
    <w:rsid w:val="00116E27"/>
    <w:rsid w:val="00141C9F"/>
    <w:rsid w:val="00160855"/>
    <w:rsid w:val="00271F6E"/>
    <w:rsid w:val="002B5125"/>
    <w:rsid w:val="002E234C"/>
    <w:rsid w:val="00341E04"/>
    <w:rsid w:val="0034562D"/>
    <w:rsid w:val="0037421B"/>
    <w:rsid w:val="00396731"/>
    <w:rsid w:val="003A0A81"/>
    <w:rsid w:val="003E7204"/>
    <w:rsid w:val="003F714B"/>
    <w:rsid w:val="004C65CF"/>
    <w:rsid w:val="004C793A"/>
    <w:rsid w:val="005C7F5A"/>
    <w:rsid w:val="0063717B"/>
    <w:rsid w:val="006725BC"/>
    <w:rsid w:val="00697701"/>
    <w:rsid w:val="006C13F7"/>
    <w:rsid w:val="006E4944"/>
    <w:rsid w:val="007A35F3"/>
    <w:rsid w:val="00857505"/>
    <w:rsid w:val="00945A90"/>
    <w:rsid w:val="00964EA3"/>
    <w:rsid w:val="009776DE"/>
    <w:rsid w:val="00A16FDA"/>
    <w:rsid w:val="00A75CFA"/>
    <w:rsid w:val="00A87B8C"/>
    <w:rsid w:val="00A94109"/>
    <w:rsid w:val="00AC23B4"/>
    <w:rsid w:val="00AC4F06"/>
    <w:rsid w:val="00AD6941"/>
    <w:rsid w:val="00AE2EAF"/>
    <w:rsid w:val="00B00982"/>
    <w:rsid w:val="00B16B83"/>
    <w:rsid w:val="00B45C7B"/>
    <w:rsid w:val="00B52FDE"/>
    <w:rsid w:val="00BB01CA"/>
    <w:rsid w:val="00C546DE"/>
    <w:rsid w:val="00CA520C"/>
    <w:rsid w:val="00CB6688"/>
    <w:rsid w:val="00D303F1"/>
    <w:rsid w:val="00D32CA6"/>
    <w:rsid w:val="00D378A2"/>
    <w:rsid w:val="00D73978"/>
    <w:rsid w:val="00D741A4"/>
    <w:rsid w:val="00DA27D6"/>
    <w:rsid w:val="00E36AC9"/>
    <w:rsid w:val="00F22930"/>
    <w:rsid w:val="00FA58BF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C9F"/>
  </w:style>
  <w:style w:type="paragraph" w:styleId="a6">
    <w:name w:val="No Spacing"/>
    <w:uiPriority w:val="1"/>
    <w:qFormat/>
    <w:rsid w:val="00141C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3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C9F"/>
  </w:style>
  <w:style w:type="paragraph" w:styleId="a6">
    <w:name w:val="No Spacing"/>
    <w:uiPriority w:val="1"/>
    <w:qFormat/>
    <w:rsid w:val="00141C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3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УОАМОТР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50</cp:revision>
  <cp:lastPrinted>2018-08-09T08:35:00Z</cp:lastPrinted>
  <dcterms:created xsi:type="dcterms:W3CDTF">2014-08-05T05:05:00Z</dcterms:created>
  <dcterms:modified xsi:type="dcterms:W3CDTF">2018-09-11T06:54:00Z</dcterms:modified>
</cp:coreProperties>
</file>