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84C" w:rsidRPr="00201ECC" w:rsidRDefault="00D5184C" w:rsidP="00AA6BC7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ECC">
        <w:rPr>
          <w:rFonts w:ascii="Times New Roman" w:hAnsi="Times New Roman" w:cs="Times New Roman"/>
          <w:b/>
          <w:sz w:val="28"/>
          <w:szCs w:val="28"/>
        </w:rPr>
        <w:t>Пояснительная записка к сводной информации</w:t>
      </w:r>
    </w:p>
    <w:p w:rsidR="007C79E8" w:rsidRPr="00201ECC" w:rsidRDefault="0016128A" w:rsidP="00AA6BC7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ECC">
        <w:rPr>
          <w:rFonts w:ascii="Times New Roman" w:hAnsi="Times New Roman" w:cs="Times New Roman"/>
          <w:b/>
          <w:sz w:val="28"/>
          <w:szCs w:val="28"/>
        </w:rPr>
        <w:t>об исполнении</w:t>
      </w:r>
      <w:r w:rsidR="007C79E8" w:rsidRPr="00201ECC">
        <w:rPr>
          <w:rFonts w:ascii="Times New Roman" w:hAnsi="Times New Roman" w:cs="Times New Roman"/>
          <w:b/>
          <w:sz w:val="28"/>
          <w:szCs w:val="28"/>
        </w:rPr>
        <w:t xml:space="preserve"> муниципальных программ</w:t>
      </w:r>
    </w:p>
    <w:p w:rsidR="0083406E" w:rsidRPr="00201ECC" w:rsidRDefault="007C79E8" w:rsidP="00AA6BC7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1ECC">
        <w:rPr>
          <w:rFonts w:ascii="Times New Roman" w:hAnsi="Times New Roman" w:cs="Times New Roman"/>
          <w:b/>
          <w:sz w:val="28"/>
          <w:szCs w:val="28"/>
        </w:rPr>
        <w:t>поселени</w:t>
      </w:r>
      <w:r w:rsidR="00D5184C" w:rsidRPr="00201ECC">
        <w:rPr>
          <w:rFonts w:ascii="Times New Roman" w:hAnsi="Times New Roman" w:cs="Times New Roman"/>
          <w:b/>
          <w:sz w:val="28"/>
          <w:szCs w:val="28"/>
        </w:rPr>
        <w:t xml:space="preserve">ями </w:t>
      </w:r>
      <w:r w:rsidRPr="00201ECC">
        <w:rPr>
          <w:rFonts w:ascii="Times New Roman" w:hAnsi="Times New Roman" w:cs="Times New Roman"/>
          <w:b/>
          <w:sz w:val="28"/>
          <w:szCs w:val="28"/>
        </w:rPr>
        <w:t xml:space="preserve">Темрюкского района </w:t>
      </w:r>
      <w:r w:rsidR="00D5184C" w:rsidRPr="00201ECC">
        <w:rPr>
          <w:rFonts w:ascii="Times New Roman" w:hAnsi="Times New Roman" w:cs="Times New Roman"/>
          <w:b/>
          <w:sz w:val="28"/>
          <w:szCs w:val="28"/>
        </w:rPr>
        <w:t>по итогам</w:t>
      </w:r>
      <w:r w:rsidR="00CD640E" w:rsidRPr="00201ECC">
        <w:rPr>
          <w:rFonts w:ascii="Times New Roman" w:hAnsi="Times New Roman" w:cs="Times New Roman"/>
          <w:b/>
          <w:sz w:val="28"/>
          <w:szCs w:val="28"/>
        </w:rPr>
        <w:t xml:space="preserve"> 1 </w:t>
      </w:r>
      <w:r w:rsidR="00DE61C1">
        <w:rPr>
          <w:rFonts w:ascii="Times New Roman" w:hAnsi="Times New Roman" w:cs="Times New Roman"/>
          <w:b/>
          <w:sz w:val="28"/>
          <w:szCs w:val="28"/>
        </w:rPr>
        <w:t>полугодия</w:t>
      </w:r>
      <w:r w:rsidR="00CD640E" w:rsidRPr="00201EC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44060" w:rsidRPr="00201ECC">
        <w:rPr>
          <w:rFonts w:ascii="Times New Roman" w:hAnsi="Times New Roman" w:cs="Times New Roman"/>
          <w:b/>
          <w:sz w:val="28"/>
          <w:szCs w:val="28"/>
        </w:rPr>
        <w:t>3</w:t>
      </w:r>
      <w:r w:rsidRPr="00201EC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5184C" w:rsidRPr="00201ECC">
        <w:rPr>
          <w:rFonts w:ascii="Times New Roman" w:hAnsi="Times New Roman" w:cs="Times New Roman"/>
          <w:b/>
          <w:sz w:val="28"/>
          <w:szCs w:val="28"/>
        </w:rPr>
        <w:t>а</w:t>
      </w:r>
    </w:p>
    <w:p w:rsidR="00F11DC8" w:rsidRPr="00201ECC" w:rsidRDefault="00F11DC8" w:rsidP="00AA6BC7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718C" w:rsidRPr="00201ECC" w:rsidRDefault="00B6718C" w:rsidP="00AA6B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>На территории</w:t>
      </w:r>
      <w:r w:rsidR="00CD640E"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580731" w:rsidRPr="00201ECC">
        <w:rPr>
          <w:rFonts w:ascii="Times New Roman" w:hAnsi="Times New Roman" w:cs="Times New Roman"/>
          <w:sz w:val="28"/>
          <w:szCs w:val="28"/>
        </w:rPr>
        <w:t xml:space="preserve">поселений Темрюкского района реализуются </w:t>
      </w:r>
      <w:r w:rsidR="007A1B1C" w:rsidRPr="00201EC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44060" w:rsidRPr="00DE61C1">
        <w:rPr>
          <w:rFonts w:ascii="Times New Roman" w:hAnsi="Times New Roman" w:cs="Times New Roman"/>
          <w:sz w:val="28"/>
          <w:szCs w:val="28"/>
        </w:rPr>
        <w:t>24</w:t>
      </w:r>
      <w:r w:rsidR="00562D7B" w:rsidRPr="00DE61C1">
        <w:rPr>
          <w:rFonts w:ascii="Times New Roman" w:hAnsi="Times New Roman" w:cs="Times New Roman"/>
          <w:sz w:val="28"/>
          <w:szCs w:val="28"/>
        </w:rPr>
        <w:t>5</w:t>
      </w:r>
      <w:r w:rsidR="005F0638" w:rsidRPr="00DE61C1">
        <w:rPr>
          <w:rFonts w:ascii="Times New Roman" w:hAnsi="Times New Roman" w:cs="Times New Roman"/>
          <w:sz w:val="28"/>
          <w:szCs w:val="28"/>
        </w:rPr>
        <w:t xml:space="preserve"> </w:t>
      </w:r>
      <w:r w:rsidRPr="00DE61C1">
        <w:rPr>
          <w:rFonts w:ascii="Times New Roman" w:hAnsi="Times New Roman" w:cs="Times New Roman"/>
          <w:sz w:val="28"/>
          <w:szCs w:val="28"/>
        </w:rPr>
        <w:t>п</w:t>
      </w:r>
      <w:r w:rsidRPr="00201ECC">
        <w:rPr>
          <w:rFonts w:ascii="Times New Roman" w:hAnsi="Times New Roman" w:cs="Times New Roman"/>
          <w:sz w:val="28"/>
          <w:szCs w:val="28"/>
        </w:rPr>
        <w:t>рограм</w:t>
      </w:r>
      <w:r w:rsidR="00CB200A" w:rsidRPr="00201ECC">
        <w:rPr>
          <w:rFonts w:ascii="Times New Roman" w:hAnsi="Times New Roman" w:cs="Times New Roman"/>
          <w:sz w:val="28"/>
          <w:szCs w:val="28"/>
        </w:rPr>
        <w:t>м</w:t>
      </w:r>
      <w:r w:rsidRPr="00201ECC">
        <w:rPr>
          <w:rFonts w:ascii="Times New Roman" w:hAnsi="Times New Roman" w:cs="Times New Roman"/>
          <w:sz w:val="28"/>
          <w:szCs w:val="28"/>
        </w:rPr>
        <w:t xml:space="preserve">, </w:t>
      </w:r>
      <w:r w:rsidR="000B22D9" w:rsidRPr="00201ECC">
        <w:rPr>
          <w:rFonts w:ascii="Times New Roman" w:hAnsi="Times New Roman" w:cs="Times New Roman"/>
          <w:sz w:val="28"/>
          <w:szCs w:val="28"/>
        </w:rPr>
        <w:t>направленны</w:t>
      </w:r>
      <w:r w:rsidR="00DE3189" w:rsidRPr="00201ECC">
        <w:rPr>
          <w:rFonts w:ascii="Times New Roman" w:hAnsi="Times New Roman" w:cs="Times New Roman"/>
          <w:sz w:val="28"/>
          <w:szCs w:val="28"/>
        </w:rPr>
        <w:t>е</w:t>
      </w:r>
      <w:r w:rsidR="000B22D9" w:rsidRPr="00201ECC">
        <w:rPr>
          <w:rFonts w:ascii="Times New Roman" w:hAnsi="Times New Roman" w:cs="Times New Roman"/>
          <w:sz w:val="28"/>
          <w:szCs w:val="28"/>
        </w:rPr>
        <w:t xml:space="preserve"> на улучшение качества жизни населения, повышение его благосостояния, социально-экономическое развитие территорий поселений, </w:t>
      </w:r>
      <w:r w:rsidRPr="00201ECC">
        <w:rPr>
          <w:rFonts w:ascii="Times New Roman" w:hAnsi="Times New Roman" w:cs="Times New Roman"/>
          <w:sz w:val="28"/>
          <w:szCs w:val="28"/>
        </w:rPr>
        <w:t xml:space="preserve">из них: </w:t>
      </w:r>
    </w:p>
    <w:p w:rsidR="007C79E8" w:rsidRPr="00DE61C1" w:rsidRDefault="00562D7B" w:rsidP="00AA6B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1C1">
        <w:rPr>
          <w:rFonts w:ascii="Times New Roman" w:hAnsi="Times New Roman" w:cs="Times New Roman"/>
          <w:sz w:val="28"/>
          <w:szCs w:val="28"/>
        </w:rPr>
        <w:t>5</w:t>
      </w:r>
      <w:r w:rsidR="00B6718C" w:rsidRPr="00DE61C1">
        <w:rPr>
          <w:rFonts w:ascii="Times New Roman" w:hAnsi="Times New Roman" w:cs="Times New Roman"/>
          <w:sz w:val="28"/>
          <w:szCs w:val="28"/>
        </w:rPr>
        <w:t xml:space="preserve"> государственных программ Краснодарского края</w:t>
      </w:r>
      <w:r w:rsidR="00DE3189" w:rsidRPr="00DE61C1">
        <w:rPr>
          <w:rFonts w:ascii="Times New Roman" w:hAnsi="Times New Roman" w:cs="Times New Roman"/>
          <w:sz w:val="28"/>
          <w:szCs w:val="28"/>
        </w:rPr>
        <w:t xml:space="preserve">, в которых </w:t>
      </w:r>
      <w:r w:rsidR="00D26540" w:rsidRPr="00DE61C1">
        <w:rPr>
          <w:rFonts w:ascii="Times New Roman" w:hAnsi="Times New Roman" w:cs="Times New Roman"/>
          <w:sz w:val="28"/>
          <w:szCs w:val="28"/>
        </w:rPr>
        <w:t>приняли участие</w:t>
      </w:r>
      <w:r w:rsidR="00DE3189" w:rsidRPr="00DE61C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6718C" w:rsidRPr="00DE61C1">
        <w:rPr>
          <w:rFonts w:ascii="Times New Roman" w:hAnsi="Times New Roman" w:cs="Times New Roman"/>
          <w:sz w:val="28"/>
          <w:szCs w:val="28"/>
        </w:rPr>
        <w:t>;</w:t>
      </w:r>
    </w:p>
    <w:p w:rsidR="00B6718C" w:rsidRPr="00201ECC" w:rsidRDefault="00C44060" w:rsidP="00AA6B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1C1">
        <w:rPr>
          <w:rFonts w:ascii="Times New Roman" w:hAnsi="Times New Roman" w:cs="Times New Roman"/>
          <w:sz w:val="28"/>
          <w:szCs w:val="28"/>
        </w:rPr>
        <w:t>24</w:t>
      </w:r>
      <w:r w:rsidR="00562D7B" w:rsidRPr="00DE61C1">
        <w:rPr>
          <w:rFonts w:ascii="Times New Roman" w:hAnsi="Times New Roman" w:cs="Times New Roman"/>
          <w:sz w:val="28"/>
          <w:szCs w:val="28"/>
        </w:rPr>
        <w:t>0</w:t>
      </w:r>
      <w:r w:rsidR="00B6718C" w:rsidRPr="00DE61C1">
        <w:rPr>
          <w:rFonts w:ascii="Times New Roman" w:hAnsi="Times New Roman" w:cs="Times New Roman"/>
          <w:sz w:val="28"/>
          <w:szCs w:val="28"/>
        </w:rPr>
        <w:t xml:space="preserve"> муниципальных программ</w:t>
      </w:r>
      <w:r w:rsidR="00B6718C" w:rsidRPr="00201ECC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EE30E8" w:rsidRPr="00201ECC">
        <w:rPr>
          <w:rFonts w:ascii="Times New Roman" w:hAnsi="Times New Roman" w:cs="Times New Roman"/>
          <w:sz w:val="28"/>
          <w:szCs w:val="28"/>
        </w:rPr>
        <w:t xml:space="preserve"> Темрюкского района</w:t>
      </w:r>
      <w:r w:rsidR="00B6718C" w:rsidRPr="00201ECC">
        <w:rPr>
          <w:rFonts w:ascii="Times New Roman" w:hAnsi="Times New Roman" w:cs="Times New Roman"/>
          <w:sz w:val="28"/>
          <w:szCs w:val="28"/>
        </w:rPr>
        <w:t>.</w:t>
      </w:r>
    </w:p>
    <w:p w:rsidR="00EA7C6B" w:rsidRPr="00201ECC" w:rsidRDefault="00580731" w:rsidP="000530D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По сравнению с отчетными данными за 1 </w:t>
      </w:r>
      <w:r w:rsidR="00DE61C1">
        <w:rPr>
          <w:rFonts w:ascii="Times New Roman" w:hAnsi="Times New Roman" w:cs="Times New Roman"/>
          <w:sz w:val="28"/>
          <w:szCs w:val="28"/>
        </w:rPr>
        <w:t>полугодие</w:t>
      </w:r>
      <w:r w:rsidR="00CD640E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EA7C6B" w:rsidRPr="00201ECC">
        <w:rPr>
          <w:rFonts w:ascii="Times New Roman" w:hAnsi="Times New Roman" w:cs="Times New Roman"/>
          <w:sz w:val="28"/>
          <w:szCs w:val="28"/>
        </w:rPr>
        <w:t xml:space="preserve"> год</w:t>
      </w:r>
      <w:r w:rsidR="00CD640E" w:rsidRPr="00201ECC">
        <w:rPr>
          <w:rFonts w:ascii="Times New Roman" w:hAnsi="Times New Roman" w:cs="Times New Roman"/>
          <w:sz w:val="28"/>
          <w:szCs w:val="28"/>
        </w:rPr>
        <w:t>а</w:t>
      </w:r>
      <w:r w:rsidR="00EA7C6B" w:rsidRPr="00201ECC">
        <w:rPr>
          <w:rFonts w:ascii="Times New Roman" w:hAnsi="Times New Roman" w:cs="Times New Roman"/>
          <w:sz w:val="28"/>
          <w:szCs w:val="28"/>
        </w:rPr>
        <w:t xml:space="preserve"> общее количество </w:t>
      </w:r>
      <w:r w:rsidR="00ED473F" w:rsidRPr="00201ECC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EA7C6B" w:rsidRPr="00201ECC">
        <w:rPr>
          <w:rFonts w:ascii="Times New Roman" w:hAnsi="Times New Roman" w:cs="Times New Roman"/>
          <w:sz w:val="28"/>
          <w:szCs w:val="28"/>
        </w:rPr>
        <w:t xml:space="preserve">программ в поселениях </w:t>
      </w:r>
      <w:r w:rsidR="00CB200A" w:rsidRPr="00201ECC">
        <w:rPr>
          <w:rFonts w:ascii="Times New Roman" w:hAnsi="Times New Roman" w:cs="Times New Roman"/>
          <w:sz w:val="28"/>
          <w:szCs w:val="28"/>
        </w:rPr>
        <w:t>уменьшилось</w:t>
      </w:r>
      <w:r w:rsidR="00EA7C6B" w:rsidRPr="00201ECC">
        <w:rPr>
          <w:rFonts w:ascii="Times New Roman" w:hAnsi="Times New Roman" w:cs="Times New Roman"/>
          <w:sz w:val="28"/>
          <w:szCs w:val="28"/>
        </w:rPr>
        <w:t xml:space="preserve"> на </w:t>
      </w:r>
      <w:r w:rsidR="00773551">
        <w:rPr>
          <w:rFonts w:ascii="Times New Roman" w:hAnsi="Times New Roman" w:cs="Times New Roman"/>
          <w:sz w:val="28"/>
          <w:szCs w:val="28"/>
        </w:rPr>
        <w:t>9</w:t>
      </w:r>
      <w:r w:rsidR="00CD640E"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EA7C6B" w:rsidRPr="00201ECC">
        <w:rPr>
          <w:rFonts w:ascii="Times New Roman" w:hAnsi="Times New Roman" w:cs="Times New Roman"/>
          <w:sz w:val="28"/>
          <w:szCs w:val="28"/>
        </w:rPr>
        <w:t>единиц</w:t>
      </w:r>
      <w:r w:rsidR="000530D1" w:rsidRPr="00201ECC">
        <w:rPr>
          <w:rFonts w:ascii="Times New Roman" w:hAnsi="Times New Roman" w:cs="Times New Roman"/>
          <w:sz w:val="28"/>
          <w:szCs w:val="28"/>
        </w:rPr>
        <w:t>.</w:t>
      </w:r>
    </w:p>
    <w:p w:rsidR="00A82D9E" w:rsidRPr="00201ECC" w:rsidRDefault="00370289" w:rsidP="003702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 </w:t>
      </w:r>
      <w:r w:rsidR="00CD640E" w:rsidRPr="00201ECC">
        <w:rPr>
          <w:rFonts w:ascii="Times New Roman" w:hAnsi="Times New Roman" w:cs="Times New Roman"/>
          <w:sz w:val="28"/>
          <w:szCs w:val="28"/>
        </w:rPr>
        <w:t xml:space="preserve">по состоянию на                             1 </w:t>
      </w:r>
      <w:r w:rsidR="00624B0B">
        <w:rPr>
          <w:rFonts w:ascii="Times New Roman" w:hAnsi="Times New Roman" w:cs="Times New Roman"/>
          <w:sz w:val="28"/>
          <w:szCs w:val="28"/>
        </w:rPr>
        <w:t>июля</w:t>
      </w:r>
      <w:r w:rsidR="00CD640E" w:rsidRPr="00201ECC">
        <w:rPr>
          <w:rFonts w:ascii="Times New Roman" w:hAnsi="Times New Roman" w:cs="Times New Roman"/>
          <w:sz w:val="28"/>
          <w:szCs w:val="28"/>
        </w:rPr>
        <w:t xml:space="preserve"> 202</w:t>
      </w:r>
      <w:r w:rsidR="00C44060" w:rsidRPr="00201ECC">
        <w:rPr>
          <w:rFonts w:ascii="Times New Roman" w:hAnsi="Times New Roman" w:cs="Times New Roman"/>
          <w:sz w:val="28"/>
          <w:szCs w:val="28"/>
        </w:rPr>
        <w:t>3</w:t>
      </w:r>
      <w:r w:rsidR="00CD640E" w:rsidRPr="00201EC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D473F" w:rsidRPr="00201ECC">
        <w:rPr>
          <w:rFonts w:ascii="Times New Roman" w:hAnsi="Times New Roman" w:cs="Times New Roman"/>
          <w:sz w:val="28"/>
          <w:szCs w:val="28"/>
        </w:rPr>
        <w:t xml:space="preserve">был </w:t>
      </w:r>
      <w:r w:rsidR="00947A51" w:rsidRPr="00201ECC">
        <w:rPr>
          <w:rFonts w:ascii="Times New Roman" w:hAnsi="Times New Roman" w:cs="Times New Roman"/>
          <w:sz w:val="28"/>
          <w:szCs w:val="28"/>
        </w:rPr>
        <w:t xml:space="preserve">предусмотрен в сумме </w:t>
      </w:r>
      <w:r w:rsidR="00920BE9">
        <w:rPr>
          <w:rFonts w:ascii="Times New Roman" w:hAnsi="Times New Roman" w:cs="Times New Roman"/>
          <w:sz w:val="28"/>
          <w:szCs w:val="28"/>
        </w:rPr>
        <w:t>2220,7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>. рублей</w:t>
      </w:r>
      <w:r w:rsidR="00CC7699" w:rsidRPr="00201ECC">
        <w:rPr>
          <w:rFonts w:ascii="Times New Roman" w:hAnsi="Times New Roman" w:cs="Times New Roman"/>
          <w:sz w:val="28"/>
          <w:szCs w:val="28"/>
        </w:rPr>
        <w:t xml:space="preserve"> (</w:t>
      </w:r>
      <w:r w:rsidR="009F5D79" w:rsidRPr="00201ECC">
        <w:rPr>
          <w:rFonts w:ascii="Times New Roman" w:hAnsi="Times New Roman" w:cs="Times New Roman"/>
          <w:sz w:val="28"/>
          <w:szCs w:val="28"/>
        </w:rPr>
        <w:t>за аналогичный период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CC7699" w:rsidRPr="00201ECC">
        <w:rPr>
          <w:rFonts w:ascii="Times New Roman" w:hAnsi="Times New Roman" w:cs="Times New Roman"/>
          <w:sz w:val="28"/>
          <w:szCs w:val="28"/>
        </w:rPr>
        <w:t>год</w:t>
      </w:r>
      <w:r w:rsidR="009F5D79" w:rsidRPr="00201ECC">
        <w:rPr>
          <w:rFonts w:ascii="Times New Roman" w:hAnsi="Times New Roman" w:cs="Times New Roman"/>
          <w:sz w:val="28"/>
          <w:szCs w:val="28"/>
        </w:rPr>
        <w:t>а</w:t>
      </w:r>
      <w:r w:rsidR="00CC7699"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– </w:t>
      </w:r>
      <w:r w:rsidR="00920BE9">
        <w:rPr>
          <w:rFonts w:ascii="Times New Roman" w:hAnsi="Times New Roman" w:cs="Times New Roman"/>
          <w:sz w:val="28"/>
          <w:szCs w:val="28"/>
        </w:rPr>
        <w:t>1436,2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="00CC7699" w:rsidRPr="00201ECC">
        <w:rPr>
          <w:rFonts w:ascii="Times New Roman" w:hAnsi="Times New Roman" w:cs="Times New Roman"/>
          <w:sz w:val="28"/>
          <w:szCs w:val="28"/>
        </w:rPr>
        <w:t>. рублей)</w:t>
      </w:r>
      <w:r w:rsidR="00947A51" w:rsidRPr="00201ECC">
        <w:rPr>
          <w:rFonts w:ascii="Times New Roman" w:hAnsi="Times New Roman" w:cs="Times New Roman"/>
          <w:sz w:val="28"/>
          <w:szCs w:val="28"/>
        </w:rPr>
        <w:t>, в том числе за счет средств:</w:t>
      </w:r>
    </w:p>
    <w:p w:rsidR="00CC7699" w:rsidRPr="00201ECC" w:rsidRDefault="00CC7699" w:rsidP="003702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федерального бюджета – </w:t>
      </w:r>
      <w:r w:rsidR="00C44060" w:rsidRPr="00201ECC">
        <w:rPr>
          <w:rFonts w:ascii="Times New Roman" w:hAnsi="Times New Roman" w:cs="Times New Roman"/>
          <w:sz w:val="28"/>
          <w:szCs w:val="28"/>
        </w:rPr>
        <w:t>4</w:t>
      </w:r>
      <w:r w:rsidR="00920BE9">
        <w:rPr>
          <w:rFonts w:ascii="Times New Roman" w:hAnsi="Times New Roman" w:cs="Times New Roman"/>
          <w:sz w:val="28"/>
          <w:szCs w:val="28"/>
        </w:rPr>
        <w:t>04</w:t>
      </w:r>
      <w:r w:rsidR="00C44060" w:rsidRPr="00201ECC">
        <w:rPr>
          <w:rFonts w:ascii="Times New Roman" w:hAnsi="Times New Roman" w:cs="Times New Roman"/>
          <w:sz w:val="28"/>
          <w:szCs w:val="28"/>
        </w:rPr>
        <w:t>,</w:t>
      </w:r>
      <w:r w:rsidR="00920BE9">
        <w:rPr>
          <w:rFonts w:ascii="Times New Roman" w:hAnsi="Times New Roman" w:cs="Times New Roman"/>
          <w:sz w:val="28"/>
          <w:szCs w:val="28"/>
        </w:rPr>
        <w:t>5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. рублей (за 1 </w:t>
      </w:r>
      <w:r w:rsidR="008F03ED">
        <w:rPr>
          <w:rFonts w:ascii="Times New Roman" w:hAnsi="Times New Roman" w:cs="Times New Roman"/>
          <w:sz w:val="28"/>
          <w:szCs w:val="28"/>
        </w:rPr>
        <w:t>полугодие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01ECC">
        <w:rPr>
          <w:rFonts w:ascii="Times New Roman" w:hAnsi="Times New Roman" w:cs="Times New Roman"/>
          <w:sz w:val="28"/>
          <w:szCs w:val="28"/>
        </w:rPr>
        <w:t xml:space="preserve"> – </w:t>
      </w:r>
      <w:r w:rsidR="00C608D8" w:rsidRPr="00201EC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44060" w:rsidRPr="00201ECC">
        <w:rPr>
          <w:rFonts w:ascii="Times New Roman" w:hAnsi="Times New Roman" w:cs="Times New Roman"/>
          <w:sz w:val="28"/>
          <w:szCs w:val="28"/>
        </w:rPr>
        <w:t>10</w:t>
      </w:r>
      <w:r w:rsidR="00920BE9">
        <w:rPr>
          <w:rFonts w:ascii="Times New Roman" w:hAnsi="Times New Roman" w:cs="Times New Roman"/>
          <w:sz w:val="28"/>
          <w:szCs w:val="28"/>
        </w:rPr>
        <w:t>7</w:t>
      </w:r>
      <w:r w:rsidR="00C44060" w:rsidRPr="00201ECC">
        <w:rPr>
          <w:rFonts w:ascii="Times New Roman" w:hAnsi="Times New Roman" w:cs="Times New Roman"/>
          <w:sz w:val="28"/>
          <w:szCs w:val="28"/>
        </w:rPr>
        <w:t>,</w:t>
      </w:r>
      <w:r w:rsidR="00920BE9">
        <w:rPr>
          <w:rFonts w:ascii="Times New Roman" w:hAnsi="Times New Roman" w:cs="Times New Roman"/>
          <w:sz w:val="28"/>
          <w:szCs w:val="28"/>
        </w:rPr>
        <w:t>0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="00C608D8" w:rsidRPr="00201ECC">
        <w:rPr>
          <w:rFonts w:ascii="Times New Roman" w:hAnsi="Times New Roman" w:cs="Times New Roman"/>
          <w:sz w:val="28"/>
          <w:szCs w:val="28"/>
        </w:rPr>
        <w:t>. рублей</w:t>
      </w:r>
      <w:r w:rsidRPr="00201ECC">
        <w:rPr>
          <w:rFonts w:ascii="Times New Roman" w:hAnsi="Times New Roman" w:cs="Times New Roman"/>
          <w:sz w:val="28"/>
          <w:szCs w:val="28"/>
        </w:rPr>
        <w:t>);</w:t>
      </w:r>
    </w:p>
    <w:p w:rsidR="00F4685C" w:rsidRPr="00201ECC" w:rsidRDefault="00F4685C" w:rsidP="003702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краевого бюджета – </w:t>
      </w:r>
      <w:r w:rsidR="00DE61C1">
        <w:rPr>
          <w:rFonts w:ascii="Times New Roman" w:hAnsi="Times New Roman" w:cs="Times New Roman"/>
          <w:sz w:val="28"/>
          <w:szCs w:val="28"/>
        </w:rPr>
        <w:t>90,7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="00CC7699" w:rsidRPr="00201ECC">
        <w:rPr>
          <w:rFonts w:ascii="Times New Roman" w:hAnsi="Times New Roman" w:cs="Times New Roman"/>
          <w:sz w:val="28"/>
          <w:szCs w:val="28"/>
        </w:rPr>
        <w:t>. рублей (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за 1 </w:t>
      </w:r>
      <w:r w:rsidR="008F03ED">
        <w:rPr>
          <w:rFonts w:ascii="Times New Roman" w:hAnsi="Times New Roman" w:cs="Times New Roman"/>
          <w:sz w:val="28"/>
          <w:szCs w:val="28"/>
        </w:rPr>
        <w:t>полугодие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CC7699" w:rsidRPr="00201ECC">
        <w:rPr>
          <w:rFonts w:ascii="Times New Roman" w:hAnsi="Times New Roman" w:cs="Times New Roman"/>
          <w:sz w:val="28"/>
          <w:szCs w:val="28"/>
        </w:rPr>
        <w:t xml:space="preserve">-                                        </w:t>
      </w:r>
      <w:r w:rsidR="00920BE9">
        <w:rPr>
          <w:rFonts w:ascii="Times New Roman" w:hAnsi="Times New Roman" w:cs="Times New Roman"/>
          <w:sz w:val="28"/>
          <w:szCs w:val="28"/>
        </w:rPr>
        <w:t>132</w:t>
      </w:r>
      <w:r w:rsidR="00C44060" w:rsidRPr="00201ECC">
        <w:rPr>
          <w:rFonts w:ascii="Times New Roman" w:hAnsi="Times New Roman" w:cs="Times New Roman"/>
          <w:sz w:val="28"/>
          <w:szCs w:val="28"/>
        </w:rPr>
        <w:t>,</w:t>
      </w:r>
      <w:r w:rsidR="00920BE9">
        <w:rPr>
          <w:rFonts w:ascii="Times New Roman" w:hAnsi="Times New Roman" w:cs="Times New Roman"/>
          <w:sz w:val="28"/>
          <w:szCs w:val="28"/>
        </w:rPr>
        <w:t>3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>. рублей</w:t>
      </w:r>
      <w:r w:rsidR="00CC7699" w:rsidRPr="00201ECC">
        <w:rPr>
          <w:rFonts w:ascii="Times New Roman" w:hAnsi="Times New Roman" w:cs="Times New Roman"/>
          <w:sz w:val="28"/>
          <w:szCs w:val="28"/>
        </w:rPr>
        <w:t>)</w:t>
      </w:r>
      <w:r w:rsidRPr="00201ECC">
        <w:rPr>
          <w:rFonts w:ascii="Times New Roman" w:hAnsi="Times New Roman" w:cs="Times New Roman"/>
          <w:sz w:val="28"/>
          <w:szCs w:val="28"/>
        </w:rPr>
        <w:t>;</w:t>
      </w:r>
    </w:p>
    <w:p w:rsidR="00F4685C" w:rsidRPr="00201ECC" w:rsidRDefault="00F4685C" w:rsidP="003702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местного бюджета – </w:t>
      </w:r>
      <w:r w:rsidR="00DE61C1">
        <w:rPr>
          <w:rFonts w:ascii="Times New Roman" w:hAnsi="Times New Roman" w:cs="Times New Roman"/>
          <w:sz w:val="28"/>
          <w:szCs w:val="28"/>
        </w:rPr>
        <w:t>1725,5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="00CC7699" w:rsidRPr="00201ECC">
        <w:rPr>
          <w:rFonts w:ascii="Times New Roman" w:hAnsi="Times New Roman" w:cs="Times New Roman"/>
          <w:sz w:val="28"/>
          <w:szCs w:val="28"/>
        </w:rPr>
        <w:t>. рублей (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за 1 </w:t>
      </w:r>
      <w:r w:rsidR="008F03ED">
        <w:rPr>
          <w:rFonts w:ascii="Times New Roman" w:hAnsi="Times New Roman" w:cs="Times New Roman"/>
          <w:sz w:val="28"/>
          <w:szCs w:val="28"/>
        </w:rPr>
        <w:t>полугодие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года </w:t>
      </w:r>
      <w:r w:rsidR="00CC7699" w:rsidRPr="00201ECC">
        <w:rPr>
          <w:rFonts w:ascii="Times New Roman" w:hAnsi="Times New Roman" w:cs="Times New Roman"/>
          <w:sz w:val="28"/>
          <w:szCs w:val="28"/>
        </w:rPr>
        <w:t xml:space="preserve">-                                   </w:t>
      </w:r>
      <w:r w:rsidR="00920BE9">
        <w:rPr>
          <w:rFonts w:ascii="Times New Roman" w:hAnsi="Times New Roman" w:cs="Times New Roman"/>
          <w:sz w:val="28"/>
          <w:szCs w:val="28"/>
        </w:rPr>
        <w:t>1196,9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>. рублей</w:t>
      </w:r>
      <w:r w:rsidR="00CC7699" w:rsidRPr="00201ECC">
        <w:rPr>
          <w:rFonts w:ascii="Times New Roman" w:hAnsi="Times New Roman" w:cs="Times New Roman"/>
          <w:sz w:val="28"/>
          <w:szCs w:val="28"/>
        </w:rPr>
        <w:t>)</w:t>
      </w:r>
      <w:r w:rsidRPr="00201ECC">
        <w:rPr>
          <w:rFonts w:ascii="Times New Roman" w:hAnsi="Times New Roman" w:cs="Times New Roman"/>
          <w:sz w:val="28"/>
          <w:szCs w:val="28"/>
        </w:rPr>
        <w:t>.</w:t>
      </w:r>
    </w:p>
    <w:p w:rsidR="00F4685C" w:rsidRPr="00201ECC" w:rsidRDefault="00F4685C" w:rsidP="003702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Выполнение расходных обязательств поселениями Темрюкского района, финансирование которых осуществлялось в рамках реализации программ, </w:t>
      </w:r>
      <w:r w:rsidR="00ED473F" w:rsidRPr="00201ECC">
        <w:rPr>
          <w:rFonts w:ascii="Times New Roman" w:hAnsi="Times New Roman" w:cs="Times New Roman"/>
          <w:sz w:val="28"/>
          <w:szCs w:val="28"/>
        </w:rPr>
        <w:t xml:space="preserve">в </w:t>
      </w:r>
      <w:r w:rsidR="009F5D79" w:rsidRPr="00201ECC">
        <w:rPr>
          <w:rFonts w:ascii="Times New Roman" w:hAnsi="Times New Roman" w:cs="Times New Roman"/>
          <w:sz w:val="28"/>
          <w:szCs w:val="28"/>
        </w:rPr>
        <w:t>отчетном периоде 202</w:t>
      </w:r>
      <w:r w:rsidR="003502AE">
        <w:rPr>
          <w:rFonts w:ascii="Times New Roman" w:hAnsi="Times New Roman" w:cs="Times New Roman"/>
          <w:sz w:val="28"/>
          <w:szCs w:val="28"/>
        </w:rPr>
        <w:t>3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года</w:t>
      </w:r>
      <w:r w:rsidR="00ED473F"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Pr="00201ECC">
        <w:rPr>
          <w:rFonts w:ascii="Times New Roman" w:hAnsi="Times New Roman" w:cs="Times New Roman"/>
          <w:sz w:val="28"/>
          <w:szCs w:val="28"/>
        </w:rPr>
        <w:t xml:space="preserve">составило </w:t>
      </w:r>
      <w:r w:rsidR="003502AE">
        <w:rPr>
          <w:rFonts w:ascii="Times New Roman" w:hAnsi="Times New Roman" w:cs="Times New Roman"/>
          <w:sz w:val="28"/>
          <w:szCs w:val="28"/>
        </w:rPr>
        <w:t>775,6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="00CC7699" w:rsidRPr="00201ECC">
        <w:rPr>
          <w:rFonts w:ascii="Times New Roman" w:hAnsi="Times New Roman" w:cs="Times New Roman"/>
          <w:sz w:val="28"/>
          <w:szCs w:val="28"/>
        </w:rPr>
        <w:t>. рублей</w:t>
      </w:r>
      <w:r w:rsidRPr="00201ECC">
        <w:rPr>
          <w:rFonts w:ascii="Times New Roman" w:hAnsi="Times New Roman" w:cs="Times New Roman"/>
          <w:sz w:val="28"/>
          <w:szCs w:val="28"/>
        </w:rPr>
        <w:t xml:space="preserve">, или </w:t>
      </w:r>
      <w:r w:rsidR="003502AE">
        <w:rPr>
          <w:rFonts w:ascii="Times New Roman" w:hAnsi="Times New Roman" w:cs="Times New Roman"/>
          <w:sz w:val="28"/>
          <w:szCs w:val="28"/>
        </w:rPr>
        <w:t>34</w:t>
      </w:r>
      <w:r w:rsidR="00C44060" w:rsidRPr="00201ECC">
        <w:rPr>
          <w:rFonts w:ascii="Times New Roman" w:hAnsi="Times New Roman" w:cs="Times New Roman"/>
          <w:sz w:val="28"/>
          <w:szCs w:val="28"/>
        </w:rPr>
        <w:t>,</w:t>
      </w:r>
      <w:r w:rsidR="003502AE">
        <w:rPr>
          <w:rFonts w:ascii="Times New Roman" w:hAnsi="Times New Roman" w:cs="Times New Roman"/>
          <w:sz w:val="28"/>
          <w:szCs w:val="28"/>
        </w:rPr>
        <w:t>9</w:t>
      </w:r>
      <w:r w:rsidRPr="00201ECC">
        <w:rPr>
          <w:rFonts w:ascii="Times New Roman" w:hAnsi="Times New Roman" w:cs="Times New Roman"/>
          <w:sz w:val="28"/>
          <w:szCs w:val="28"/>
        </w:rPr>
        <w:t>% от уточненной сводной бюджетной росписи</w:t>
      </w:r>
      <w:r w:rsidR="005E1D1B" w:rsidRPr="00201ECC">
        <w:rPr>
          <w:rFonts w:ascii="Times New Roman" w:hAnsi="Times New Roman" w:cs="Times New Roman"/>
          <w:sz w:val="28"/>
          <w:szCs w:val="28"/>
        </w:rPr>
        <w:t xml:space="preserve"> (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в 1 </w:t>
      </w:r>
      <w:r w:rsidR="003502AE">
        <w:rPr>
          <w:rFonts w:ascii="Times New Roman" w:hAnsi="Times New Roman" w:cs="Times New Roman"/>
          <w:sz w:val="28"/>
          <w:szCs w:val="28"/>
        </w:rPr>
        <w:t>полугодии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года освоено</w:t>
      </w:r>
      <w:r w:rsidR="005E1D1B" w:rsidRPr="00201ECC">
        <w:rPr>
          <w:rFonts w:ascii="Times New Roman" w:hAnsi="Times New Roman" w:cs="Times New Roman"/>
          <w:sz w:val="28"/>
          <w:szCs w:val="28"/>
        </w:rPr>
        <w:t xml:space="preserve"> – </w:t>
      </w:r>
      <w:r w:rsidR="003502AE">
        <w:rPr>
          <w:rFonts w:ascii="Times New Roman" w:hAnsi="Times New Roman" w:cs="Times New Roman"/>
          <w:sz w:val="28"/>
          <w:szCs w:val="28"/>
        </w:rPr>
        <w:t>40</w:t>
      </w:r>
      <w:r w:rsidR="00C44060" w:rsidRPr="00201ECC">
        <w:rPr>
          <w:rFonts w:ascii="Times New Roman" w:hAnsi="Times New Roman" w:cs="Times New Roman"/>
          <w:sz w:val="28"/>
          <w:szCs w:val="28"/>
        </w:rPr>
        <w:t>,</w:t>
      </w:r>
      <w:r w:rsidR="003502AE">
        <w:rPr>
          <w:rFonts w:ascii="Times New Roman" w:hAnsi="Times New Roman" w:cs="Times New Roman"/>
          <w:sz w:val="28"/>
          <w:szCs w:val="28"/>
        </w:rPr>
        <w:t>5</w:t>
      </w:r>
      <w:r w:rsidR="005E1D1B" w:rsidRPr="00201ECC">
        <w:rPr>
          <w:rFonts w:ascii="Times New Roman" w:hAnsi="Times New Roman" w:cs="Times New Roman"/>
          <w:sz w:val="28"/>
          <w:szCs w:val="28"/>
        </w:rPr>
        <w:t>%)</w:t>
      </w:r>
      <w:r w:rsidRPr="00201ECC">
        <w:rPr>
          <w:rFonts w:ascii="Times New Roman" w:hAnsi="Times New Roman" w:cs="Times New Roman"/>
          <w:sz w:val="28"/>
          <w:szCs w:val="28"/>
        </w:rPr>
        <w:t>, в том числе</w:t>
      </w:r>
      <w:r w:rsidR="007765AC" w:rsidRPr="00201ECC">
        <w:rPr>
          <w:rFonts w:ascii="Times New Roman" w:hAnsi="Times New Roman" w:cs="Times New Roman"/>
          <w:sz w:val="28"/>
          <w:szCs w:val="28"/>
        </w:rPr>
        <w:t xml:space="preserve"> за счет средств</w:t>
      </w:r>
      <w:r w:rsidRPr="00201ECC">
        <w:rPr>
          <w:rFonts w:ascii="Times New Roman" w:hAnsi="Times New Roman" w:cs="Times New Roman"/>
          <w:sz w:val="28"/>
          <w:szCs w:val="28"/>
        </w:rPr>
        <w:t>:</w:t>
      </w:r>
    </w:p>
    <w:p w:rsidR="00CC7699" w:rsidRPr="00201ECC" w:rsidRDefault="00CC7699" w:rsidP="00CC769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федерального бюджета – </w:t>
      </w:r>
      <w:r w:rsidR="006544DC">
        <w:rPr>
          <w:rFonts w:ascii="Times New Roman" w:hAnsi="Times New Roman" w:cs="Times New Roman"/>
          <w:sz w:val="28"/>
          <w:szCs w:val="28"/>
        </w:rPr>
        <w:t>11</w:t>
      </w:r>
      <w:r w:rsidR="00C44060" w:rsidRPr="00201ECC">
        <w:rPr>
          <w:rFonts w:ascii="Times New Roman" w:hAnsi="Times New Roman" w:cs="Times New Roman"/>
          <w:sz w:val="28"/>
          <w:szCs w:val="28"/>
        </w:rPr>
        <w:t>0,</w:t>
      </w:r>
      <w:r w:rsidR="00DE61C1">
        <w:rPr>
          <w:rFonts w:ascii="Times New Roman" w:hAnsi="Times New Roman" w:cs="Times New Roman"/>
          <w:sz w:val="28"/>
          <w:szCs w:val="28"/>
        </w:rPr>
        <w:t>7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>. рублей (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исполнено </w:t>
      </w:r>
      <w:r w:rsidR="006544DC">
        <w:rPr>
          <w:rFonts w:ascii="Times New Roman" w:hAnsi="Times New Roman" w:cs="Times New Roman"/>
          <w:sz w:val="28"/>
          <w:szCs w:val="28"/>
        </w:rPr>
        <w:t>27,4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%, 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в первом </w:t>
      </w:r>
      <w:r w:rsidR="006544DC">
        <w:rPr>
          <w:rFonts w:ascii="Times New Roman" w:hAnsi="Times New Roman" w:cs="Times New Roman"/>
          <w:sz w:val="28"/>
          <w:szCs w:val="28"/>
        </w:rPr>
        <w:t>полугодии</w:t>
      </w:r>
      <w:r w:rsidR="009F5D79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5F0638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5F44DF" w:rsidRPr="00201ECC">
        <w:rPr>
          <w:rFonts w:ascii="Times New Roman" w:hAnsi="Times New Roman" w:cs="Times New Roman"/>
          <w:sz w:val="28"/>
          <w:szCs w:val="28"/>
        </w:rPr>
        <w:t>г</w:t>
      </w:r>
      <w:r w:rsidRPr="00201ECC">
        <w:rPr>
          <w:rFonts w:ascii="Times New Roman" w:hAnsi="Times New Roman" w:cs="Times New Roman"/>
          <w:sz w:val="28"/>
          <w:szCs w:val="28"/>
        </w:rPr>
        <w:t>од</w:t>
      </w:r>
      <w:r w:rsidR="009F5D79" w:rsidRPr="00201ECC">
        <w:rPr>
          <w:rFonts w:ascii="Times New Roman" w:hAnsi="Times New Roman" w:cs="Times New Roman"/>
          <w:sz w:val="28"/>
          <w:szCs w:val="28"/>
        </w:rPr>
        <w:t>а</w:t>
      </w:r>
      <w:r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C44060" w:rsidRPr="00201ECC">
        <w:rPr>
          <w:rFonts w:ascii="Times New Roman" w:hAnsi="Times New Roman" w:cs="Times New Roman"/>
          <w:sz w:val="28"/>
          <w:szCs w:val="28"/>
        </w:rPr>
        <w:t>–</w:t>
      </w:r>
      <w:r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6544DC">
        <w:rPr>
          <w:rFonts w:ascii="Times New Roman" w:hAnsi="Times New Roman" w:cs="Times New Roman"/>
          <w:sz w:val="28"/>
          <w:szCs w:val="28"/>
        </w:rPr>
        <w:t>45,6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5E1D1B" w:rsidRPr="00201ECC" w:rsidRDefault="005E1D1B" w:rsidP="003702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>краево</w:t>
      </w:r>
      <w:r w:rsidR="007765AC" w:rsidRPr="00201ECC">
        <w:rPr>
          <w:rFonts w:ascii="Times New Roman" w:hAnsi="Times New Roman" w:cs="Times New Roman"/>
          <w:sz w:val="28"/>
          <w:szCs w:val="28"/>
        </w:rPr>
        <w:t>го</w:t>
      </w:r>
      <w:r w:rsidR="00370289" w:rsidRPr="00201ECC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7765AC" w:rsidRPr="00201ECC">
        <w:rPr>
          <w:rFonts w:ascii="Times New Roman" w:hAnsi="Times New Roman" w:cs="Times New Roman"/>
          <w:sz w:val="28"/>
          <w:szCs w:val="28"/>
        </w:rPr>
        <w:t>а</w:t>
      </w:r>
      <w:r w:rsidR="00370289"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EE2A66" w:rsidRPr="00201ECC">
        <w:rPr>
          <w:rFonts w:ascii="Times New Roman" w:hAnsi="Times New Roman" w:cs="Times New Roman"/>
          <w:sz w:val="28"/>
          <w:szCs w:val="28"/>
        </w:rPr>
        <w:t xml:space="preserve">– </w:t>
      </w:r>
      <w:r w:rsidR="00DE61C1">
        <w:rPr>
          <w:rFonts w:ascii="Times New Roman" w:hAnsi="Times New Roman" w:cs="Times New Roman"/>
          <w:sz w:val="28"/>
          <w:szCs w:val="28"/>
        </w:rPr>
        <w:t>15,0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="00370289" w:rsidRPr="00201ECC">
        <w:rPr>
          <w:rFonts w:ascii="Times New Roman" w:hAnsi="Times New Roman" w:cs="Times New Roman"/>
          <w:sz w:val="28"/>
          <w:szCs w:val="28"/>
        </w:rPr>
        <w:t>. рублей</w:t>
      </w:r>
      <w:r w:rsidRPr="00201ECC">
        <w:rPr>
          <w:rFonts w:ascii="Times New Roman" w:hAnsi="Times New Roman" w:cs="Times New Roman"/>
          <w:sz w:val="28"/>
          <w:szCs w:val="28"/>
        </w:rPr>
        <w:t xml:space="preserve"> (</w:t>
      </w:r>
      <w:r w:rsidR="00582F0C">
        <w:rPr>
          <w:rFonts w:ascii="Times New Roman" w:hAnsi="Times New Roman" w:cs="Times New Roman"/>
          <w:sz w:val="28"/>
          <w:szCs w:val="28"/>
        </w:rPr>
        <w:t>исполнено 16,6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%, </w:t>
      </w:r>
      <w:r w:rsidR="009A4FDA" w:rsidRPr="00201ECC">
        <w:rPr>
          <w:rFonts w:ascii="Times New Roman" w:hAnsi="Times New Roman" w:cs="Times New Roman"/>
          <w:sz w:val="28"/>
          <w:szCs w:val="28"/>
        </w:rPr>
        <w:t xml:space="preserve">в первом </w:t>
      </w:r>
      <w:r w:rsidR="00582F0C">
        <w:rPr>
          <w:rFonts w:ascii="Times New Roman" w:hAnsi="Times New Roman" w:cs="Times New Roman"/>
          <w:sz w:val="28"/>
          <w:szCs w:val="28"/>
        </w:rPr>
        <w:t>полугодии</w:t>
      </w:r>
      <w:r w:rsidR="009A4FDA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9A4FDA" w:rsidRPr="00201ECC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582F0C">
        <w:rPr>
          <w:rFonts w:ascii="Times New Roman" w:hAnsi="Times New Roman" w:cs="Times New Roman"/>
          <w:sz w:val="28"/>
          <w:szCs w:val="28"/>
        </w:rPr>
        <w:t>4</w:t>
      </w:r>
      <w:r w:rsidR="00C44060" w:rsidRPr="00201ECC">
        <w:rPr>
          <w:rFonts w:ascii="Times New Roman" w:hAnsi="Times New Roman" w:cs="Times New Roman"/>
          <w:sz w:val="28"/>
          <w:szCs w:val="28"/>
        </w:rPr>
        <w:t>,</w:t>
      </w:r>
      <w:r w:rsidR="00582F0C">
        <w:rPr>
          <w:rFonts w:ascii="Times New Roman" w:hAnsi="Times New Roman" w:cs="Times New Roman"/>
          <w:sz w:val="28"/>
          <w:szCs w:val="28"/>
        </w:rPr>
        <w:t>8</w:t>
      </w:r>
      <w:r w:rsidR="009A4FDA" w:rsidRPr="00201ECC">
        <w:rPr>
          <w:rFonts w:ascii="Times New Roman" w:hAnsi="Times New Roman" w:cs="Times New Roman"/>
          <w:sz w:val="28"/>
          <w:szCs w:val="28"/>
        </w:rPr>
        <w:t>%</w:t>
      </w:r>
      <w:r w:rsidRPr="00201ECC">
        <w:rPr>
          <w:rFonts w:ascii="Times New Roman" w:hAnsi="Times New Roman" w:cs="Times New Roman"/>
          <w:sz w:val="28"/>
          <w:szCs w:val="28"/>
        </w:rPr>
        <w:t>);</w:t>
      </w:r>
    </w:p>
    <w:p w:rsidR="00370289" w:rsidRPr="00201ECC" w:rsidRDefault="00370289" w:rsidP="003702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>местно</w:t>
      </w:r>
      <w:r w:rsidR="007765AC" w:rsidRPr="00201ECC">
        <w:rPr>
          <w:rFonts w:ascii="Times New Roman" w:hAnsi="Times New Roman" w:cs="Times New Roman"/>
          <w:sz w:val="28"/>
          <w:szCs w:val="28"/>
        </w:rPr>
        <w:t>го</w:t>
      </w:r>
      <w:r w:rsidRPr="00201ECC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7765AC" w:rsidRPr="00201ECC">
        <w:rPr>
          <w:rFonts w:ascii="Times New Roman" w:hAnsi="Times New Roman" w:cs="Times New Roman"/>
          <w:sz w:val="28"/>
          <w:szCs w:val="28"/>
        </w:rPr>
        <w:t>а</w:t>
      </w:r>
      <w:r w:rsidRPr="00201ECC">
        <w:rPr>
          <w:rFonts w:ascii="Times New Roman" w:hAnsi="Times New Roman" w:cs="Times New Roman"/>
          <w:sz w:val="28"/>
          <w:szCs w:val="28"/>
        </w:rPr>
        <w:t xml:space="preserve"> – </w:t>
      </w:r>
      <w:r w:rsidR="0018461F">
        <w:rPr>
          <w:rFonts w:ascii="Times New Roman" w:hAnsi="Times New Roman" w:cs="Times New Roman"/>
          <w:sz w:val="28"/>
          <w:szCs w:val="28"/>
        </w:rPr>
        <w:t>649,9</w:t>
      </w:r>
      <w:r w:rsidR="005F0638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>. рублей</w:t>
      </w:r>
      <w:r w:rsidR="005E1D1B" w:rsidRPr="00201ECC">
        <w:rPr>
          <w:rFonts w:ascii="Times New Roman" w:hAnsi="Times New Roman" w:cs="Times New Roman"/>
          <w:sz w:val="28"/>
          <w:szCs w:val="28"/>
        </w:rPr>
        <w:t xml:space="preserve"> (исполнено</w:t>
      </w:r>
      <w:r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18461F">
        <w:rPr>
          <w:rFonts w:ascii="Times New Roman" w:hAnsi="Times New Roman" w:cs="Times New Roman"/>
          <w:sz w:val="28"/>
          <w:szCs w:val="28"/>
        </w:rPr>
        <w:t>37</w:t>
      </w:r>
      <w:r w:rsidR="00C44060" w:rsidRPr="00201ECC">
        <w:rPr>
          <w:rFonts w:ascii="Times New Roman" w:hAnsi="Times New Roman" w:cs="Times New Roman"/>
          <w:sz w:val="28"/>
          <w:szCs w:val="28"/>
        </w:rPr>
        <w:t>,</w:t>
      </w:r>
      <w:r w:rsidR="0018461F">
        <w:rPr>
          <w:rFonts w:ascii="Times New Roman" w:hAnsi="Times New Roman" w:cs="Times New Roman"/>
          <w:sz w:val="28"/>
          <w:szCs w:val="28"/>
        </w:rPr>
        <w:t>7</w:t>
      </w:r>
      <w:r w:rsidRPr="00201ECC">
        <w:rPr>
          <w:rFonts w:ascii="Times New Roman" w:hAnsi="Times New Roman" w:cs="Times New Roman"/>
          <w:sz w:val="28"/>
          <w:szCs w:val="28"/>
        </w:rPr>
        <w:t>%</w:t>
      </w:r>
      <w:r w:rsidR="007765AC" w:rsidRPr="00201ECC">
        <w:rPr>
          <w:rFonts w:ascii="Times New Roman" w:hAnsi="Times New Roman" w:cs="Times New Roman"/>
          <w:sz w:val="28"/>
          <w:szCs w:val="28"/>
        </w:rPr>
        <w:t xml:space="preserve">, </w:t>
      </w:r>
      <w:r w:rsidR="009A4FDA" w:rsidRPr="00201ECC">
        <w:rPr>
          <w:rFonts w:ascii="Times New Roman" w:hAnsi="Times New Roman" w:cs="Times New Roman"/>
          <w:sz w:val="28"/>
          <w:szCs w:val="28"/>
        </w:rPr>
        <w:t xml:space="preserve">в первом </w:t>
      </w:r>
      <w:r w:rsidR="0018461F">
        <w:rPr>
          <w:rFonts w:ascii="Times New Roman" w:hAnsi="Times New Roman" w:cs="Times New Roman"/>
          <w:sz w:val="28"/>
          <w:szCs w:val="28"/>
        </w:rPr>
        <w:t>полугодии</w:t>
      </w:r>
      <w:r w:rsidR="009A4FDA" w:rsidRPr="00201ECC">
        <w:rPr>
          <w:rFonts w:ascii="Times New Roman" w:hAnsi="Times New Roman" w:cs="Times New Roman"/>
          <w:sz w:val="28"/>
          <w:szCs w:val="28"/>
        </w:rPr>
        <w:t xml:space="preserve"> 20</w:t>
      </w:r>
      <w:r w:rsidR="00CB200A" w:rsidRPr="00201ECC">
        <w:rPr>
          <w:rFonts w:ascii="Times New Roman" w:hAnsi="Times New Roman" w:cs="Times New Roman"/>
          <w:sz w:val="28"/>
          <w:szCs w:val="28"/>
        </w:rPr>
        <w:t>2</w:t>
      </w:r>
      <w:r w:rsidR="00C44060" w:rsidRPr="00201ECC">
        <w:rPr>
          <w:rFonts w:ascii="Times New Roman" w:hAnsi="Times New Roman" w:cs="Times New Roman"/>
          <w:sz w:val="28"/>
          <w:szCs w:val="28"/>
        </w:rPr>
        <w:t>2</w:t>
      </w:r>
      <w:r w:rsidR="00CB200A" w:rsidRPr="00201ECC">
        <w:rPr>
          <w:rFonts w:ascii="Times New Roman" w:hAnsi="Times New Roman" w:cs="Times New Roman"/>
          <w:sz w:val="28"/>
          <w:szCs w:val="28"/>
        </w:rPr>
        <w:t xml:space="preserve"> года – </w:t>
      </w:r>
      <w:r w:rsidR="0018461F">
        <w:rPr>
          <w:rFonts w:ascii="Times New Roman" w:hAnsi="Times New Roman" w:cs="Times New Roman"/>
          <w:sz w:val="28"/>
          <w:szCs w:val="28"/>
        </w:rPr>
        <w:t>44</w:t>
      </w:r>
      <w:r w:rsidR="009A4FDA" w:rsidRPr="00201ECC">
        <w:rPr>
          <w:rFonts w:ascii="Times New Roman" w:hAnsi="Times New Roman" w:cs="Times New Roman"/>
          <w:sz w:val="28"/>
          <w:szCs w:val="28"/>
        </w:rPr>
        <w:t>%</w:t>
      </w:r>
      <w:r w:rsidR="005E1D1B" w:rsidRPr="00201ECC">
        <w:rPr>
          <w:rFonts w:ascii="Times New Roman" w:hAnsi="Times New Roman" w:cs="Times New Roman"/>
          <w:sz w:val="28"/>
          <w:szCs w:val="28"/>
        </w:rPr>
        <w:t>)</w:t>
      </w:r>
      <w:r w:rsidRPr="00201ECC">
        <w:rPr>
          <w:rFonts w:ascii="Times New Roman" w:hAnsi="Times New Roman" w:cs="Times New Roman"/>
          <w:sz w:val="28"/>
          <w:szCs w:val="28"/>
        </w:rPr>
        <w:t>.</w:t>
      </w:r>
    </w:p>
    <w:p w:rsidR="001813AA" w:rsidRPr="00201ECC" w:rsidRDefault="001813AA" w:rsidP="00923F1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Приоритетными направлениями расходования бюджетных средств </w:t>
      </w:r>
      <w:r w:rsidR="00CC7699" w:rsidRPr="00201ECC">
        <w:rPr>
          <w:rFonts w:ascii="Times New Roman" w:hAnsi="Times New Roman" w:cs="Times New Roman"/>
          <w:sz w:val="28"/>
          <w:szCs w:val="28"/>
        </w:rPr>
        <w:t>осталось</w:t>
      </w:r>
      <w:r w:rsidRPr="00201ECC">
        <w:rPr>
          <w:rFonts w:ascii="Times New Roman" w:hAnsi="Times New Roman" w:cs="Times New Roman"/>
          <w:sz w:val="28"/>
          <w:szCs w:val="28"/>
        </w:rPr>
        <w:t xml:space="preserve"> финансирование мероприятий в сфере </w:t>
      </w:r>
      <w:r w:rsidR="00043D9A" w:rsidRPr="00201ECC">
        <w:rPr>
          <w:rFonts w:ascii="Times New Roman" w:hAnsi="Times New Roman" w:cs="Times New Roman"/>
          <w:sz w:val="28"/>
          <w:szCs w:val="28"/>
        </w:rPr>
        <w:t xml:space="preserve">социальной направленности, </w:t>
      </w:r>
      <w:r w:rsidRPr="00201ECC">
        <w:rPr>
          <w:rFonts w:ascii="Times New Roman" w:hAnsi="Times New Roman" w:cs="Times New Roman"/>
          <w:sz w:val="28"/>
          <w:szCs w:val="28"/>
        </w:rPr>
        <w:t>жилищно-коммунального хозяйства и дорожной деятельности.</w:t>
      </w:r>
      <w:r w:rsidR="00923F10"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Pr="00201ECC">
        <w:rPr>
          <w:rFonts w:ascii="Times New Roman" w:hAnsi="Times New Roman" w:cs="Times New Roman"/>
          <w:sz w:val="28"/>
          <w:szCs w:val="28"/>
        </w:rPr>
        <w:t xml:space="preserve">Доля </w:t>
      </w:r>
      <w:r w:rsidR="0042027D" w:rsidRPr="00201ECC">
        <w:rPr>
          <w:rFonts w:ascii="Times New Roman" w:hAnsi="Times New Roman" w:cs="Times New Roman"/>
          <w:sz w:val="28"/>
          <w:szCs w:val="28"/>
        </w:rPr>
        <w:t xml:space="preserve">запланированных объемов </w:t>
      </w:r>
      <w:r w:rsidR="0016031E" w:rsidRPr="00201ECC">
        <w:rPr>
          <w:rFonts w:ascii="Times New Roman" w:hAnsi="Times New Roman" w:cs="Times New Roman"/>
          <w:sz w:val="28"/>
          <w:szCs w:val="28"/>
        </w:rPr>
        <w:t>финансировани</w:t>
      </w:r>
      <w:r w:rsidR="0042027D" w:rsidRPr="00201ECC">
        <w:rPr>
          <w:rFonts w:ascii="Times New Roman" w:hAnsi="Times New Roman" w:cs="Times New Roman"/>
          <w:sz w:val="28"/>
          <w:szCs w:val="28"/>
        </w:rPr>
        <w:t>я</w:t>
      </w:r>
      <w:r w:rsidR="0016031E" w:rsidRPr="00201ECC">
        <w:rPr>
          <w:rFonts w:ascii="Times New Roman" w:hAnsi="Times New Roman" w:cs="Times New Roman"/>
          <w:sz w:val="28"/>
          <w:szCs w:val="28"/>
        </w:rPr>
        <w:t xml:space="preserve"> программных мероприятий </w:t>
      </w:r>
      <w:r w:rsidRPr="00201ECC">
        <w:rPr>
          <w:rFonts w:ascii="Times New Roman" w:hAnsi="Times New Roman" w:cs="Times New Roman"/>
          <w:sz w:val="28"/>
          <w:szCs w:val="28"/>
        </w:rPr>
        <w:t>распределена следующим образом:</w:t>
      </w:r>
    </w:p>
    <w:p w:rsidR="00CB200A" w:rsidRPr="00201ECC" w:rsidRDefault="00580731" w:rsidP="0016031E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в отчетном периоде наибольшая доля в объеме </w:t>
      </w:r>
      <w:r w:rsidR="0042027D" w:rsidRPr="00201ECC">
        <w:rPr>
          <w:rFonts w:ascii="Times New Roman" w:hAnsi="Times New Roman" w:cs="Times New Roman"/>
          <w:sz w:val="28"/>
          <w:szCs w:val="28"/>
        </w:rPr>
        <w:t>приходится</w:t>
      </w:r>
      <w:r w:rsidR="00CB200A" w:rsidRPr="00201ECC">
        <w:rPr>
          <w:rFonts w:ascii="Times New Roman" w:hAnsi="Times New Roman" w:cs="Times New Roman"/>
          <w:sz w:val="28"/>
          <w:szCs w:val="28"/>
        </w:rPr>
        <w:t xml:space="preserve"> на развитие жилищно-коммунального хозяйства, включающее в себя: формирование комфортной городской среды, водоснабжение, водоотведение, наружное освещение, газификацию, обеспечение жильем и земельными участками – </w:t>
      </w:r>
      <w:r w:rsidR="00312AE0">
        <w:rPr>
          <w:rFonts w:ascii="Times New Roman" w:hAnsi="Times New Roman" w:cs="Times New Roman"/>
          <w:sz w:val="28"/>
          <w:szCs w:val="28"/>
        </w:rPr>
        <w:t>40,2</w:t>
      </w:r>
      <w:r w:rsidR="00CB200A" w:rsidRPr="00201ECC">
        <w:rPr>
          <w:rFonts w:ascii="Times New Roman" w:hAnsi="Times New Roman" w:cs="Times New Roman"/>
          <w:sz w:val="28"/>
          <w:szCs w:val="28"/>
        </w:rPr>
        <w:t xml:space="preserve">% от общих расходов в программном бюджете, или                  </w:t>
      </w:r>
      <w:r w:rsidR="00312AE0">
        <w:rPr>
          <w:rFonts w:ascii="Times New Roman" w:hAnsi="Times New Roman" w:cs="Times New Roman"/>
          <w:sz w:val="28"/>
          <w:szCs w:val="28"/>
        </w:rPr>
        <w:lastRenderedPageBreak/>
        <w:t>1116,3</w:t>
      </w:r>
      <w:r w:rsidR="00F1649E" w:rsidRPr="00201ECC">
        <w:rPr>
          <w:rFonts w:ascii="Times New Roman" w:hAnsi="Times New Roman" w:cs="Times New Roman"/>
          <w:sz w:val="28"/>
          <w:szCs w:val="28"/>
        </w:rPr>
        <w:t xml:space="preserve"> млн.</w:t>
      </w:r>
      <w:r w:rsidR="00CB200A" w:rsidRPr="00201ECC">
        <w:rPr>
          <w:rFonts w:ascii="Times New Roman" w:hAnsi="Times New Roman" w:cs="Times New Roman"/>
          <w:sz w:val="28"/>
          <w:szCs w:val="28"/>
        </w:rPr>
        <w:t xml:space="preserve"> рублей, с фактическим исполнением – </w:t>
      </w:r>
      <w:r w:rsidR="00312AE0">
        <w:rPr>
          <w:rFonts w:ascii="Times New Roman" w:hAnsi="Times New Roman" w:cs="Times New Roman"/>
          <w:sz w:val="28"/>
          <w:szCs w:val="28"/>
        </w:rPr>
        <w:t>27,9</w:t>
      </w:r>
      <w:r w:rsidR="00CB200A" w:rsidRPr="00201ECC">
        <w:rPr>
          <w:rFonts w:ascii="Times New Roman" w:hAnsi="Times New Roman" w:cs="Times New Roman"/>
          <w:sz w:val="28"/>
          <w:szCs w:val="28"/>
        </w:rPr>
        <w:t>% в аналогичном периоде 20</w:t>
      </w:r>
      <w:r w:rsidR="009573A7" w:rsidRPr="00201ECC">
        <w:rPr>
          <w:rFonts w:ascii="Times New Roman" w:hAnsi="Times New Roman" w:cs="Times New Roman"/>
          <w:sz w:val="28"/>
          <w:szCs w:val="28"/>
        </w:rPr>
        <w:t>2</w:t>
      </w:r>
      <w:r w:rsidR="004059DB" w:rsidRPr="00201ECC">
        <w:rPr>
          <w:rFonts w:ascii="Times New Roman" w:hAnsi="Times New Roman" w:cs="Times New Roman"/>
          <w:sz w:val="28"/>
          <w:szCs w:val="28"/>
        </w:rPr>
        <w:t>2</w:t>
      </w:r>
      <w:r w:rsidR="00CB200A" w:rsidRPr="00201ECC">
        <w:rPr>
          <w:rFonts w:ascii="Times New Roman" w:hAnsi="Times New Roman" w:cs="Times New Roman"/>
          <w:sz w:val="28"/>
          <w:szCs w:val="28"/>
        </w:rPr>
        <w:t xml:space="preserve"> года доля расходов составляла </w:t>
      </w:r>
      <w:r w:rsidR="004059DB" w:rsidRPr="00201ECC">
        <w:rPr>
          <w:rFonts w:ascii="Times New Roman" w:hAnsi="Times New Roman" w:cs="Times New Roman"/>
          <w:sz w:val="28"/>
          <w:szCs w:val="28"/>
        </w:rPr>
        <w:t>3</w:t>
      </w:r>
      <w:r w:rsidR="00312AE0">
        <w:rPr>
          <w:rFonts w:ascii="Times New Roman" w:hAnsi="Times New Roman" w:cs="Times New Roman"/>
          <w:sz w:val="28"/>
          <w:szCs w:val="28"/>
        </w:rPr>
        <w:t>7</w:t>
      </w:r>
      <w:r w:rsidR="004059DB" w:rsidRPr="00201ECC">
        <w:rPr>
          <w:rFonts w:ascii="Times New Roman" w:hAnsi="Times New Roman" w:cs="Times New Roman"/>
          <w:sz w:val="28"/>
          <w:szCs w:val="28"/>
        </w:rPr>
        <w:t>,7</w:t>
      </w:r>
      <w:r w:rsidR="00CB200A" w:rsidRPr="00201ECC">
        <w:rPr>
          <w:rFonts w:ascii="Times New Roman" w:hAnsi="Times New Roman" w:cs="Times New Roman"/>
          <w:sz w:val="28"/>
          <w:szCs w:val="28"/>
        </w:rPr>
        <w:t xml:space="preserve">%, освоено – </w:t>
      </w:r>
      <w:r w:rsidR="00312AE0">
        <w:rPr>
          <w:rFonts w:ascii="Times New Roman" w:hAnsi="Times New Roman" w:cs="Times New Roman"/>
          <w:sz w:val="28"/>
          <w:szCs w:val="28"/>
        </w:rPr>
        <w:t>44,3</w:t>
      </w:r>
      <w:r w:rsidR="00CB200A" w:rsidRPr="00201ECC">
        <w:rPr>
          <w:rFonts w:ascii="Times New Roman" w:hAnsi="Times New Roman" w:cs="Times New Roman"/>
          <w:sz w:val="28"/>
          <w:szCs w:val="28"/>
        </w:rPr>
        <w:t>%)</w:t>
      </w:r>
      <w:r w:rsidR="009573A7" w:rsidRPr="00201ECC">
        <w:rPr>
          <w:rFonts w:ascii="Times New Roman" w:hAnsi="Times New Roman" w:cs="Times New Roman"/>
          <w:sz w:val="28"/>
          <w:szCs w:val="28"/>
        </w:rPr>
        <w:t>;</w:t>
      </w:r>
    </w:p>
    <w:p w:rsidR="0058148E" w:rsidRPr="00201ECC" w:rsidRDefault="0058148E" w:rsidP="0016031E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развитие социальной направленности, включающая в себя следующие сферы: культура, физическая культура и спорт, молодежная политика, создание доступной среды, социальная поддержка – </w:t>
      </w:r>
      <w:r w:rsidR="00BE7B9F">
        <w:rPr>
          <w:rFonts w:ascii="Times New Roman" w:hAnsi="Times New Roman" w:cs="Times New Roman"/>
          <w:sz w:val="28"/>
          <w:szCs w:val="28"/>
        </w:rPr>
        <w:t>20,5</w:t>
      </w:r>
      <w:r w:rsidRPr="00201ECC">
        <w:rPr>
          <w:rFonts w:ascii="Times New Roman" w:hAnsi="Times New Roman" w:cs="Times New Roman"/>
          <w:sz w:val="28"/>
          <w:szCs w:val="28"/>
        </w:rPr>
        <w:t>%</w:t>
      </w:r>
      <w:r w:rsidR="0042027D" w:rsidRPr="00201ECC">
        <w:rPr>
          <w:rFonts w:ascii="Times New Roman" w:hAnsi="Times New Roman" w:cs="Times New Roman"/>
          <w:sz w:val="28"/>
          <w:szCs w:val="28"/>
        </w:rPr>
        <w:t xml:space="preserve"> от общего планового назначения</w:t>
      </w:r>
      <w:r w:rsidRPr="00201ECC">
        <w:rPr>
          <w:rFonts w:ascii="Times New Roman" w:hAnsi="Times New Roman" w:cs="Times New Roman"/>
          <w:sz w:val="28"/>
          <w:szCs w:val="28"/>
        </w:rPr>
        <w:t xml:space="preserve">, или </w:t>
      </w:r>
      <w:r w:rsidR="00BE7B9F">
        <w:rPr>
          <w:rFonts w:ascii="Times New Roman" w:hAnsi="Times New Roman" w:cs="Times New Roman"/>
          <w:sz w:val="28"/>
          <w:szCs w:val="28"/>
        </w:rPr>
        <w:t>313,2</w:t>
      </w:r>
      <w:r w:rsidR="00F1649E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 xml:space="preserve">. рублей, с фактическим исполнением – </w:t>
      </w:r>
      <w:r w:rsidR="00BE7B9F">
        <w:rPr>
          <w:rFonts w:ascii="Times New Roman" w:hAnsi="Times New Roman" w:cs="Times New Roman"/>
          <w:sz w:val="28"/>
          <w:szCs w:val="28"/>
        </w:rPr>
        <w:t>50,7</w:t>
      </w:r>
      <w:r w:rsidRPr="00201ECC">
        <w:rPr>
          <w:rFonts w:ascii="Times New Roman" w:hAnsi="Times New Roman" w:cs="Times New Roman"/>
          <w:sz w:val="28"/>
          <w:szCs w:val="28"/>
        </w:rPr>
        <w:t>% (</w:t>
      </w:r>
      <w:r w:rsidR="00A24950" w:rsidRPr="00201ECC">
        <w:rPr>
          <w:rFonts w:ascii="Times New Roman" w:hAnsi="Times New Roman" w:cs="Times New Roman"/>
          <w:sz w:val="28"/>
          <w:szCs w:val="28"/>
        </w:rPr>
        <w:t>в аналогичном периоде 20</w:t>
      </w:r>
      <w:r w:rsidR="004059DB" w:rsidRPr="00201ECC">
        <w:rPr>
          <w:rFonts w:ascii="Times New Roman" w:hAnsi="Times New Roman" w:cs="Times New Roman"/>
          <w:sz w:val="28"/>
          <w:szCs w:val="28"/>
        </w:rPr>
        <w:t>22</w:t>
      </w:r>
      <w:r w:rsidR="00A24950" w:rsidRPr="00201EC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01ECC">
        <w:rPr>
          <w:rFonts w:ascii="Times New Roman" w:hAnsi="Times New Roman" w:cs="Times New Roman"/>
          <w:sz w:val="28"/>
          <w:szCs w:val="28"/>
        </w:rPr>
        <w:t xml:space="preserve"> доля расходов составляла </w:t>
      </w:r>
      <w:r w:rsidR="004059DB" w:rsidRPr="00201ECC">
        <w:rPr>
          <w:rFonts w:ascii="Times New Roman" w:hAnsi="Times New Roman" w:cs="Times New Roman"/>
          <w:sz w:val="28"/>
          <w:szCs w:val="28"/>
        </w:rPr>
        <w:t>2</w:t>
      </w:r>
      <w:r w:rsidR="00BE7B9F">
        <w:rPr>
          <w:rFonts w:ascii="Times New Roman" w:hAnsi="Times New Roman" w:cs="Times New Roman"/>
          <w:sz w:val="28"/>
          <w:szCs w:val="28"/>
        </w:rPr>
        <w:t>0,4</w:t>
      </w:r>
      <w:r w:rsidRPr="00201ECC">
        <w:rPr>
          <w:rFonts w:ascii="Times New Roman" w:hAnsi="Times New Roman" w:cs="Times New Roman"/>
          <w:sz w:val="28"/>
          <w:szCs w:val="28"/>
        </w:rPr>
        <w:t xml:space="preserve">%, освоено – </w:t>
      </w:r>
      <w:r w:rsidR="004059DB" w:rsidRPr="00201ECC">
        <w:rPr>
          <w:rFonts w:ascii="Times New Roman" w:hAnsi="Times New Roman" w:cs="Times New Roman"/>
          <w:sz w:val="28"/>
          <w:szCs w:val="28"/>
        </w:rPr>
        <w:t>22,8</w:t>
      </w:r>
      <w:r w:rsidRPr="00201ECC">
        <w:rPr>
          <w:rFonts w:ascii="Times New Roman" w:hAnsi="Times New Roman" w:cs="Times New Roman"/>
          <w:sz w:val="28"/>
          <w:szCs w:val="28"/>
        </w:rPr>
        <w:t>%)</w:t>
      </w:r>
      <w:r w:rsidR="0042027D" w:rsidRPr="00201ECC">
        <w:rPr>
          <w:rFonts w:ascii="Times New Roman" w:hAnsi="Times New Roman" w:cs="Times New Roman"/>
          <w:sz w:val="28"/>
          <w:szCs w:val="28"/>
        </w:rPr>
        <w:t>;</w:t>
      </w:r>
    </w:p>
    <w:p w:rsidR="0016031E" w:rsidRPr="00201ECC" w:rsidRDefault="0016031E" w:rsidP="00A24950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развитие отрасли по дорожной деятельности </w:t>
      </w:r>
      <w:r w:rsidR="00A24950" w:rsidRPr="00201ECC">
        <w:rPr>
          <w:rFonts w:ascii="Times New Roman" w:hAnsi="Times New Roman" w:cs="Times New Roman"/>
          <w:sz w:val="28"/>
          <w:szCs w:val="28"/>
        </w:rPr>
        <w:t>–</w:t>
      </w:r>
      <w:r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F760EA">
        <w:rPr>
          <w:rFonts w:ascii="Times New Roman" w:hAnsi="Times New Roman" w:cs="Times New Roman"/>
          <w:sz w:val="28"/>
          <w:szCs w:val="28"/>
        </w:rPr>
        <w:t>18,4</w:t>
      </w:r>
      <w:r w:rsidRPr="00201ECC">
        <w:rPr>
          <w:rFonts w:ascii="Times New Roman" w:hAnsi="Times New Roman" w:cs="Times New Roman"/>
          <w:sz w:val="28"/>
          <w:szCs w:val="28"/>
        </w:rPr>
        <w:t xml:space="preserve">%, или </w:t>
      </w:r>
      <w:r w:rsidR="00F406F3" w:rsidRPr="00201EC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760EA">
        <w:rPr>
          <w:rFonts w:ascii="Times New Roman" w:hAnsi="Times New Roman" w:cs="Times New Roman"/>
          <w:sz w:val="28"/>
          <w:szCs w:val="28"/>
        </w:rPr>
        <w:t>405,8</w:t>
      </w:r>
      <w:r w:rsidR="00F1649E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 xml:space="preserve">. рублей, с фактическим исполнением – </w:t>
      </w:r>
      <w:r w:rsidR="00F760EA">
        <w:rPr>
          <w:rFonts w:ascii="Times New Roman" w:hAnsi="Times New Roman" w:cs="Times New Roman"/>
          <w:sz w:val="28"/>
          <w:szCs w:val="28"/>
        </w:rPr>
        <w:t>35,1</w:t>
      </w:r>
      <w:r w:rsidRPr="00201ECC">
        <w:rPr>
          <w:rFonts w:ascii="Times New Roman" w:hAnsi="Times New Roman" w:cs="Times New Roman"/>
          <w:sz w:val="28"/>
          <w:szCs w:val="28"/>
        </w:rPr>
        <w:t>% (</w:t>
      </w:r>
      <w:r w:rsidR="00A24950" w:rsidRPr="00201ECC">
        <w:rPr>
          <w:rFonts w:ascii="Times New Roman" w:hAnsi="Times New Roman" w:cs="Times New Roman"/>
          <w:sz w:val="28"/>
          <w:szCs w:val="28"/>
        </w:rPr>
        <w:t>в аналогичном периоде 20</w:t>
      </w:r>
      <w:r w:rsidR="00F1649E" w:rsidRPr="00201ECC">
        <w:rPr>
          <w:rFonts w:ascii="Times New Roman" w:hAnsi="Times New Roman" w:cs="Times New Roman"/>
          <w:sz w:val="28"/>
          <w:szCs w:val="28"/>
        </w:rPr>
        <w:t>2</w:t>
      </w:r>
      <w:r w:rsidR="004059DB" w:rsidRPr="00201ECC">
        <w:rPr>
          <w:rFonts w:ascii="Times New Roman" w:hAnsi="Times New Roman" w:cs="Times New Roman"/>
          <w:sz w:val="28"/>
          <w:szCs w:val="28"/>
        </w:rPr>
        <w:t>2</w:t>
      </w:r>
      <w:r w:rsidR="00A24950" w:rsidRPr="00201ECC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201ECC">
        <w:rPr>
          <w:rFonts w:ascii="Times New Roman" w:hAnsi="Times New Roman" w:cs="Times New Roman"/>
          <w:sz w:val="28"/>
          <w:szCs w:val="28"/>
        </w:rPr>
        <w:t xml:space="preserve">доля расходов составляла </w:t>
      </w:r>
      <w:r w:rsidR="00F760EA">
        <w:rPr>
          <w:rFonts w:ascii="Times New Roman" w:hAnsi="Times New Roman" w:cs="Times New Roman"/>
          <w:sz w:val="28"/>
          <w:szCs w:val="28"/>
        </w:rPr>
        <w:t>15,4</w:t>
      </w:r>
      <w:r w:rsidRPr="00201ECC">
        <w:rPr>
          <w:rFonts w:ascii="Times New Roman" w:hAnsi="Times New Roman" w:cs="Times New Roman"/>
          <w:sz w:val="28"/>
          <w:szCs w:val="28"/>
        </w:rPr>
        <w:t xml:space="preserve">%, освоено – </w:t>
      </w:r>
      <w:r w:rsidR="00F760EA">
        <w:rPr>
          <w:rFonts w:ascii="Times New Roman" w:hAnsi="Times New Roman" w:cs="Times New Roman"/>
          <w:sz w:val="28"/>
          <w:szCs w:val="28"/>
        </w:rPr>
        <w:t>28,6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F63AB6" w:rsidRPr="00201ECC" w:rsidRDefault="00F63AB6" w:rsidP="00F872D4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>финансовое обеспечение деятельности орган</w:t>
      </w:r>
      <w:r w:rsidR="00D805F4" w:rsidRPr="00201ECC">
        <w:rPr>
          <w:rFonts w:ascii="Times New Roman" w:hAnsi="Times New Roman" w:cs="Times New Roman"/>
          <w:sz w:val="28"/>
          <w:szCs w:val="28"/>
        </w:rPr>
        <w:t>ов</w:t>
      </w:r>
      <w:r w:rsidRPr="00201ECC">
        <w:rPr>
          <w:rFonts w:ascii="Times New Roman" w:hAnsi="Times New Roman" w:cs="Times New Roman"/>
          <w:sz w:val="28"/>
          <w:szCs w:val="28"/>
        </w:rPr>
        <w:t xml:space="preserve"> местного самоуправления и подведомственных учреждений – </w:t>
      </w:r>
      <w:r w:rsidR="00C55B3C">
        <w:rPr>
          <w:rFonts w:ascii="Times New Roman" w:hAnsi="Times New Roman" w:cs="Times New Roman"/>
          <w:sz w:val="28"/>
          <w:szCs w:val="28"/>
        </w:rPr>
        <w:t>20,2</w:t>
      </w:r>
      <w:r w:rsidRPr="00201ECC">
        <w:rPr>
          <w:rFonts w:ascii="Times New Roman" w:hAnsi="Times New Roman" w:cs="Times New Roman"/>
          <w:sz w:val="28"/>
          <w:szCs w:val="28"/>
        </w:rPr>
        <w:t>%, или</w:t>
      </w:r>
      <w:r w:rsidR="00B6194C" w:rsidRPr="00201EC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55B3C">
        <w:rPr>
          <w:rFonts w:ascii="Times New Roman" w:hAnsi="Times New Roman" w:cs="Times New Roman"/>
          <w:sz w:val="28"/>
          <w:szCs w:val="28"/>
        </w:rPr>
        <w:t>363,0</w:t>
      </w:r>
      <w:r w:rsidR="00F1649E" w:rsidRPr="00201ECC">
        <w:rPr>
          <w:rFonts w:ascii="Times New Roman" w:hAnsi="Times New Roman" w:cs="Times New Roman"/>
          <w:sz w:val="28"/>
          <w:szCs w:val="28"/>
        </w:rPr>
        <w:t xml:space="preserve"> млн.</w:t>
      </w:r>
      <w:r w:rsidRPr="00201ECC">
        <w:rPr>
          <w:rFonts w:ascii="Times New Roman" w:hAnsi="Times New Roman" w:cs="Times New Roman"/>
          <w:sz w:val="28"/>
          <w:szCs w:val="28"/>
        </w:rPr>
        <w:t xml:space="preserve"> рублей, с фактическим исполнением </w:t>
      </w:r>
      <w:r w:rsidR="00C55B3C">
        <w:rPr>
          <w:rFonts w:ascii="Times New Roman" w:hAnsi="Times New Roman" w:cs="Times New Roman"/>
          <w:sz w:val="28"/>
          <w:szCs w:val="28"/>
        </w:rPr>
        <w:t>43,2</w:t>
      </w:r>
      <w:r w:rsidRPr="00201ECC">
        <w:rPr>
          <w:rFonts w:ascii="Times New Roman" w:hAnsi="Times New Roman" w:cs="Times New Roman"/>
          <w:sz w:val="28"/>
          <w:szCs w:val="28"/>
        </w:rPr>
        <w:t>% (</w:t>
      </w:r>
      <w:r w:rsidR="00A24950" w:rsidRPr="00201ECC">
        <w:rPr>
          <w:rFonts w:ascii="Times New Roman" w:hAnsi="Times New Roman" w:cs="Times New Roman"/>
          <w:sz w:val="28"/>
          <w:szCs w:val="28"/>
        </w:rPr>
        <w:t>в аналогичном периоде 20</w:t>
      </w:r>
      <w:r w:rsidR="009573A7" w:rsidRPr="00201ECC">
        <w:rPr>
          <w:rFonts w:ascii="Times New Roman" w:hAnsi="Times New Roman" w:cs="Times New Roman"/>
          <w:sz w:val="28"/>
          <w:szCs w:val="28"/>
        </w:rPr>
        <w:t>2</w:t>
      </w:r>
      <w:r w:rsidR="004059DB" w:rsidRPr="00201ECC">
        <w:rPr>
          <w:rFonts w:ascii="Times New Roman" w:hAnsi="Times New Roman" w:cs="Times New Roman"/>
          <w:sz w:val="28"/>
          <w:szCs w:val="28"/>
        </w:rPr>
        <w:t>2</w:t>
      </w:r>
      <w:r w:rsidR="00A24950" w:rsidRPr="00201ECC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201ECC">
        <w:rPr>
          <w:rFonts w:ascii="Times New Roman" w:hAnsi="Times New Roman" w:cs="Times New Roman"/>
          <w:sz w:val="28"/>
          <w:szCs w:val="28"/>
        </w:rPr>
        <w:t xml:space="preserve">доля расходов составляла </w:t>
      </w:r>
      <w:r w:rsidR="00C55B3C">
        <w:rPr>
          <w:rFonts w:ascii="Times New Roman" w:hAnsi="Times New Roman" w:cs="Times New Roman"/>
          <w:sz w:val="28"/>
          <w:szCs w:val="28"/>
        </w:rPr>
        <w:t>25,8</w:t>
      </w:r>
      <w:r w:rsidRPr="00201ECC">
        <w:rPr>
          <w:rFonts w:ascii="Times New Roman" w:hAnsi="Times New Roman" w:cs="Times New Roman"/>
          <w:sz w:val="28"/>
          <w:szCs w:val="28"/>
        </w:rPr>
        <w:t xml:space="preserve">%, освоено – </w:t>
      </w:r>
      <w:r w:rsidR="00C55B3C">
        <w:rPr>
          <w:rFonts w:ascii="Times New Roman" w:hAnsi="Times New Roman" w:cs="Times New Roman"/>
          <w:sz w:val="28"/>
          <w:szCs w:val="28"/>
        </w:rPr>
        <w:t>44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F63AB6" w:rsidRPr="00201ECC" w:rsidRDefault="00F63AB6" w:rsidP="0016031E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прочие сферы (финансовое обеспечение ТОС, развитие малого бизнеса, обеспечение безопасности населения) – </w:t>
      </w:r>
      <w:r w:rsidR="00F1649E" w:rsidRPr="00201ECC">
        <w:rPr>
          <w:rFonts w:ascii="Times New Roman" w:hAnsi="Times New Roman" w:cs="Times New Roman"/>
          <w:sz w:val="28"/>
          <w:szCs w:val="28"/>
        </w:rPr>
        <w:t>0,8</w:t>
      </w:r>
      <w:r w:rsidR="005F36C4" w:rsidRPr="00201ECC">
        <w:rPr>
          <w:rFonts w:ascii="Times New Roman" w:hAnsi="Times New Roman" w:cs="Times New Roman"/>
          <w:sz w:val="28"/>
          <w:szCs w:val="28"/>
        </w:rPr>
        <w:t xml:space="preserve">%, или </w:t>
      </w:r>
      <w:r w:rsidR="003B15C1">
        <w:rPr>
          <w:rFonts w:ascii="Times New Roman" w:hAnsi="Times New Roman" w:cs="Times New Roman"/>
          <w:sz w:val="28"/>
          <w:szCs w:val="28"/>
        </w:rPr>
        <w:t>22,3</w:t>
      </w:r>
      <w:r w:rsidR="005F36C4" w:rsidRPr="00201ECC">
        <w:rPr>
          <w:rFonts w:ascii="Times New Roman" w:hAnsi="Times New Roman" w:cs="Times New Roman"/>
          <w:sz w:val="28"/>
          <w:szCs w:val="28"/>
        </w:rPr>
        <w:t xml:space="preserve"> млн</w:t>
      </w:r>
      <w:r w:rsidRPr="00201ECC">
        <w:rPr>
          <w:rFonts w:ascii="Times New Roman" w:hAnsi="Times New Roman" w:cs="Times New Roman"/>
          <w:sz w:val="28"/>
          <w:szCs w:val="28"/>
        </w:rPr>
        <w:t xml:space="preserve">. рублей, с фактическим исполнением – </w:t>
      </w:r>
      <w:r w:rsidR="003B15C1">
        <w:rPr>
          <w:rFonts w:ascii="Times New Roman" w:hAnsi="Times New Roman" w:cs="Times New Roman"/>
          <w:sz w:val="28"/>
          <w:szCs w:val="28"/>
        </w:rPr>
        <w:t>27</w:t>
      </w:r>
      <w:r w:rsidRPr="00201ECC">
        <w:rPr>
          <w:rFonts w:ascii="Times New Roman" w:hAnsi="Times New Roman" w:cs="Times New Roman"/>
          <w:sz w:val="28"/>
          <w:szCs w:val="28"/>
        </w:rPr>
        <w:t>% (</w:t>
      </w:r>
      <w:r w:rsidR="00A24950" w:rsidRPr="00201ECC">
        <w:rPr>
          <w:rFonts w:ascii="Times New Roman" w:hAnsi="Times New Roman" w:cs="Times New Roman"/>
          <w:sz w:val="28"/>
          <w:szCs w:val="28"/>
        </w:rPr>
        <w:t>в аналогичном периоде 20</w:t>
      </w:r>
      <w:r w:rsidR="009573A7" w:rsidRPr="00201ECC">
        <w:rPr>
          <w:rFonts w:ascii="Times New Roman" w:hAnsi="Times New Roman" w:cs="Times New Roman"/>
          <w:sz w:val="28"/>
          <w:szCs w:val="28"/>
        </w:rPr>
        <w:t>2</w:t>
      </w:r>
      <w:r w:rsidR="004059DB" w:rsidRPr="00201ECC">
        <w:rPr>
          <w:rFonts w:ascii="Times New Roman" w:hAnsi="Times New Roman" w:cs="Times New Roman"/>
          <w:sz w:val="28"/>
          <w:szCs w:val="28"/>
        </w:rPr>
        <w:t>2</w:t>
      </w:r>
      <w:r w:rsidR="00A24950" w:rsidRPr="00201ECC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201ECC">
        <w:rPr>
          <w:rFonts w:ascii="Times New Roman" w:hAnsi="Times New Roman" w:cs="Times New Roman"/>
          <w:sz w:val="28"/>
          <w:szCs w:val="28"/>
        </w:rPr>
        <w:t xml:space="preserve">доля расходов составляла </w:t>
      </w:r>
      <w:r w:rsidR="003B15C1">
        <w:rPr>
          <w:rFonts w:ascii="Times New Roman" w:hAnsi="Times New Roman" w:cs="Times New Roman"/>
          <w:sz w:val="28"/>
          <w:szCs w:val="28"/>
        </w:rPr>
        <w:t>0,7</w:t>
      </w:r>
      <w:r w:rsidRPr="00201ECC">
        <w:rPr>
          <w:rFonts w:ascii="Times New Roman" w:hAnsi="Times New Roman" w:cs="Times New Roman"/>
          <w:sz w:val="28"/>
          <w:szCs w:val="28"/>
        </w:rPr>
        <w:t xml:space="preserve">%, освоено – </w:t>
      </w:r>
      <w:r w:rsidR="003B15C1">
        <w:rPr>
          <w:rFonts w:ascii="Times New Roman" w:hAnsi="Times New Roman" w:cs="Times New Roman"/>
          <w:sz w:val="28"/>
          <w:szCs w:val="28"/>
        </w:rPr>
        <w:t>23</w:t>
      </w:r>
      <w:r w:rsidR="004059DB" w:rsidRPr="00201ECC">
        <w:rPr>
          <w:rFonts w:ascii="Times New Roman" w:hAnsi="Times New Roman" w:cs="Times New Roman"/>
          <w:sz w:val="28"/>
          <w:szCs w:val="28"/>
        </w:rPr>
        <w:t>,</w:t>
      </w:r>
      <w:r w:rsidR="003B15C1">
        <w:rPr>
          <w:rFonts w:ascii="Times New Roman" w:hAnsi="Times New Roman" w:cs="Times New Roman"/>
          <w:sz w:val="28"/>
          <w:szCs w:val="28"/>
        </w:rPr>
        <w:t>2</w:t>
      </w:r>
      <w:r w:rsidRPr="00201ECC">
        <w:rPr>
          <w:rFonts w:ascii="Times New Roman" w:hAnsi="Times New Roman" w:cs="Times New Roman"/>
          <w:sz w:val="28"/>
          <w:szCs w:val="28"/>
        </w:rPr>
        <w:t>%).</w:t>
      </w:r>
    </w:p>
    <w:p w:rsidR="00EA7C6B" w:rsidRPr="00201ECC" w:rsidRDefault="00397EE7" w:rsidP="00AA6BC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По итогам 1 </w:t>
      </w:r>
      <w:r w:rsidR="00CF5B30">
        <w:rPr>
          <w:rFonts w:ascii="Times New Roman" w:hAnsi="Times New Roman" w:cs="Times New Roman"/>
          <w:sz w:val="28"/>
          <w:szCs w:val="28"/>
        </w:rPr>
        <w:t>полугодия</w:t>
      </w:r>
      <w:r w:rsidRPr="00201ECC">
        <w:rPr>
          <w:rFonts w:ascii="Times New Roman" w:hAnsi="Times New Roman" w:cs="Times New Roman"/>
          <w:sz w:val="28"/>
          <w:szCs w:val="28"/>
        </w:rPr>
        <w:t xml:space="preserve"> 202</w:t>
      </w:r>
      <w:r w:rsidR="004059DB" w:rsidRPr="00201ECC">
        <w:rPr>
          <w:rFonts w:ascii="Times New Roman" w:hAnsi="Times New Roman" w:cs="Times New Roman"/>
          <w:sz w:val="28"/>
          <w:szCs w:val="28"/>
        </w:rPr>
        <w:t>3</w:t>
      </w:r>
      <w:r w:rsidRPr="00201ECC">
        <w:rPr>
          <w:rFonts w:ascii="Times New Roman" w:hAnsi="Times New Roman" w:cs="Times New Roman"/>
          <w:sz w:val="28"/>
          <w:szCs w:val="28"/>
        </w:rPr>
        <w:t xml:space="preserve"> года</w:t>
      </w:r>
      <w:r w:rsidR="0073589A" w:rsidRPr="00201ECC">
        <w:rPr>
          <w:rFonts w:ascii="Times New Roman" w:hAnsi="Times New Roman" w:cs="Times New Roman"/>
          <w:sz w:val="28"/>
          <w:szCs w:val="28"/>
        </w:rPr>
        <w:t xml:space="preserve"> муниципальные программы в поселениях Темрюкского района исполнены таким образом:</w:t>
      </w:r>
    </w:p>
    <w:p w:rsidR="004059DB" w:rsidRPr="00201ECC" w:rsidRDefault="004059DB" w:rsidP="004059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Голубицкое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36,8</w:t>
      </w:r>
      <w:r w:rsidRPr="00201ECC">
        <w:rPr>
          <w:rFonts w:ascii="Times New Roman" w:hAnsi="Times New Roman" w:cs="Times New Roman"/>
          <w:sz w:val="28"/>
          <w:szCs w:val="28"/>
        </w:rPr>
        <w:t>% (</w:t>
      </w:r>
      <w:r w:rsidR="00201ECC" w:rsidRPr="00201ECC">
        <w:rPr>
          <w:rFonts w:ascii="Times New Roman" w:hAnsi="Times New Roman" w:cs="Times New Roman"/>
          <w:sz w:val="28"/>
          <w:szCs w:val="28"/>
        </w:rPr>
        <w:t xml:space="preserve">в аналогичном периоде              2022 года </w:t>
      </w:r>
      <w:r w:rsidR="00AE7AE4">
        <w:rPr>
          <w:rFonts w:ascii="Times New Roman" w:hAnsi="Times New Roman" w:cs="Times New Roman"/>
          <w:sz w:val="28"/>
          <w:szCs w:val="28"/>
        </w:rPr>
        <w:t>– 37,5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Новотаманское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40,1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20,1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4059DB" w:rsidRPr="00201ECC" w:rsidRDefault="004059DB" w:rsidP="004059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Ахтанизовское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45,5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44,8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4059DB" w:rsidRPr="00201ECC" w:rsidRDefault="004059DB" w:rsidP="004059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Запорожское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43,1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39,5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Старотитаровское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35% (в 2022 году – 40,9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4059DB" w:rsidRPr="00201ECC" w:rsidRDefault="004059DB" w:rsidP="004059D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Вышестеблиевское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31,4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32,8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Краснострельское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39,6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51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Курчанское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42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43,6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Фонталовское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48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53,3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Таманское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47,8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47,6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Сенное сельское поселение – </w:t>
      </w:r>
      <w:r w:rsidR="00AE7AE4">
        <w:rPr>
          <w:rFonts w:ascii="Times New Roman" w:hAnsi="Times New Roman" w:cs="Times New Roman"/>
          <w:sz w:val="28"/>
          <w:szCs w:val="28"/>
        </w:rPr>
        <w:t>28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47,9</w:t>
      </w:r>
      <w:r w:rsidRPr="00201ECC">
        <w:rPr>
          <w:rFonts w:ascii="Times New Roman" w:hAnsi="Times New Roman" w:cs="Times New Roman"/>
          <w:sz w:val="28"/>
          <w:szCs w:val="28"/>
        </w:rPr>
        <w:t>%);</w:t>
      </w:r>
    </w:p>
    <w:p w:rsidR="00201ECC" w:rsidRPr="00201ECC" w:rsidRDefault="00201ECC" w:rsidP="00201EC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 xml:space="preserve">Темрюкское городское поселение </w:t>
      </w:r>
      <w:r w:rsidR="00AE7AE4">
        <w:rPr>
          <w:rFonts w:ascii="Times New Roman" w:hAnsi="Times New Roman" w:cs="Times New Roman"/>
          <w:sz w:val="28"/>
          <w:szCs w:val="28"/>
        </w:rPr>
        <w:t>–</w:t>
      </w:r>
      <w:r w:rsidRPr="00201ECC">
        <w:rPr>
          <w:rFonts w:ascii="Times New Roman" w:hAnsi="Times New Roman" w:cs="Times New Roman"/>
          <w:sz w:val="28"/>
          <w:szCs w:val="28"/>
        </w:rPr>
        <w:t xml:space="preserve"> </w:t>
      </w:r>
      <w:r w:rsidR="00AE7AE4">
        <w:rPr>
          <w:rFonts w:ascii="Times New Roman" w:hAnsi="Times New Roman" w:cs="Times New Roman"/>
          <w:sz w:val="28"/>
          <w:szCs w:val="28"/>
        </w:rPr>
        <w:t>26,8</w:t>
      </w:r>
      <w:r w:rsidRPr="00201ECC">
        <w:rPr>
          <w:rFonts w:ascii="Times New Roman" w:hAnsi="Times New Roman" w:cs="Times New Roman"/>
          <w:sz w:val="28"/>
          <w:szCs w:val="28"/>
        </w:rPr>
        <w:t xml:space="preserve">% (в 2022 году – </w:t>
      </w:r>
      <w:r w:rsidR="00AE7AE4">
        <w:rPr>
          <w:rFonts w:ascii="Times New Roman" w:hAnsi="Times New Roman" w:cs="Times New Roman"/>
          <w:sz w:val="28"/>
          <w:szCs w:val="28"/>
        </w:rPr>
        <w:t>38,6</w:t>
      </w:r>
      <w:r w:rsidRPr="00201ECC">
        <w:rPr>
          <w:rFonts w:ascii="Times New Roman" w:hAnsi="Times New Roman" w:cs="Times New Roman"/>
          <w:sz w:val="28"/>
          <w:szCs w:val="28"/>
        </w:rPr>
        <w:t>%).</w:t>
      </w:r>
    </w:p>
    <w:p w:rsidR="009364A7" w:rsidRPr="00201ECC" w:rsidRDefault="009364A7" w:rsidP="009364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>В отчетном периоде 202</w:t>
      </w:r>
      <w:r w:rsidR="00201ECC" w:rsidRPr="00201ECC">
        <w:rPr>
          <w:rFonts w:ascii="Times New Roman" w:hAnsi="Times New Roman" w:cs="Times New Roman"/>
          <w:sz w:val="28"/>
          <w:szCs w:val="28"/>
        </w:rPr>
        <w:t>3</w:t>
      </w:r>
      <w:r w:rsidRPr="00201ECC">
        <w:rPr>
          <w:rFonts w:ascii="Times New Roman" w:hAnsi="Times New Roman" w:cs="Times New Roman"/>
          <w:sz w:val="28"/>
          <w:szCs w:val="28"/>
        </w:rPr>
        <w:t xml:space="preserve"> года поселения Темрюкского района приняли участие в </w:t>
      </w:r>
      <w:r w:rsidR="00CD5E8B" w:rsidRPr="00201ECC">
        <w:rPr>
          <w:rFonts w:ascii="Times New Roman" w:hAnsi="Times New Roman" w:cs="Times New Roman"/>
          <w:sz w:val="28"/>
          <w:szCs w:val="28"/>
        </w:rPr>
        <w:t>1</w:t>
      </w:r>
      <w:r w:rsidRPr="00201ECC">
        <w:rPr>
          <w:rFonts w:ascii="Times New Roman" w:hAnsi="Times New Roman" w:cs="Times New Roman"/>
          <w:sz w:val="28"/>
          <w:szCs w:val="28"/>
        </w:rPr>
        <w:t xml:space="preserve"> национальн</w:t>
      </w:r>
      <w:r w:rsidR="00CD5E8B" w:rsidRPr="00201ECC">
        <w:rPr>
          <w:rFonts w:ascii="Times New Roman" w:hAnsi="Times New Roman" w:cs="Times New Roman"/>
          <w:sz w:val="28"/>
          <w:szCs w:val="28"/>
        </w:rPr>
        <w:t>ом</w:t>
      </w:r>
      <w:r w:rsidRPr="00201ECC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CD5E8B" w:rsidRPr="00201ECC">
        <w:rPr>
          <w:rFonts w:ascii="Times New Roman" w:hAnsi="Times New Roman" w:cs="Times New Roman"/>
          <w:sz w:val="28"/>
          <w:szCs w:val="28"/>
        </w:rPr>
        <w:t>е</w:t>
      </w:r>
      <w:r w:rsidRPr="00201ECC">
        <w:rPr>
          <w:rFonts w:ascii="Times New Roman" w:hAnsi="Times New Roman" w:cs="Times New Roman"/>
          <w:sz w:val="28"/>
          <w:szCs w:val="28"/>
        </w:rPr>
        <w:t xml:space="preserve"> и </w:t>
      </w:r>
      <w:r w:rsidR="00EE0154">
        <w:rPr>
          <w:rFonts w:ascii="Times New Roman" w:hAnsi="Times New Roman" w:cs="Times New Roman"/>
          <w:sz w:val="28"/>
          <w:szCs w:val="28"/>
        </w:rPr>
        <w:t>5-ти</w:t>
      </w:r>
      <w:r w:rsidRPr="00201ECC">
        <w:rPr>
          <w:rFonts w:ascii="Times New Roman" w:hAnsi="Times New Roman" w:cs="Times New Roman"/>
          <w:sz w:val="28"/>
          <w:szCs w:val="28"/>
        </w:rPr>
        <w:t xml:space="preserve"> государственных программах Краснодарского края: </w:t>
      </w:r>
    </w:p>
    <w:p w:rsidR="009364A7" w:rsidRPr="00201ECC" w:rsidRDefault="009364A7" w:rsidP="009364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>Национальный проект «Жилье и городская среда»</w:t>
      </w:r>
      <w:r w:rsidR="00CD5E8B" w:rsidRPr="00201ECC">
        <w:rPr>
          <w:rFonts w:ascii="Times New Roman" w:hAnsi="Times New Roman" w:cs="Times New Roman"/>
          <w:sz w:val="28"/>
          <w:szCs w:val="28"/>
        </w:rPr>
        <w:t>:</w:t>
      </w:r>
      <w:r w:rsidRPr="00201ECC">
        <w:rPr>
          <w:rFonts w:ascii="Times New Roman" w:hAnsi="Times New Roman" w:cs="Times New Roman"/>
          <w:sz w:val="28"/>
          <w:szCs w:val="28"/>
        </w:rPr>
        <w:t xml:space="preserve"> Федеральный проект «Формирование комфортной городской среды»</w:t>
      </w:r>
      <w:r w:rsidR="00CD5E8B" w:rsidRPr="00201ECC">
        <w:rPr>
          <w:rFonts w:ascii="Times New Roman" w:hAnsi="Times New Roman" w:cs="Times New Roman"/>
          <w:sz w:val="28"/>
          <w:szCs w:val="28"/>
        </w:rPr>
        <w:t>, Федеральный проект «Чистая вода»</w:t>
      </w:r>
      <w:r w:rsidRPr="00201ECC">
        <w:rPr>
          <w:rFonts w:ascii="Times New Roman" w:hAnsi="Times New Roman" w:cs="Times New Roman"/>
          <w:sz w:val="28"/>
          <w:szCs w:val="28"/>
        </w:rPr>
        <w:t>;</w:t>
      </w:r>
    </w:p>
    <w:p w:rsidR="009364A7" w:rsidRPr="00201ECC" w:rsidRDefault="009364A7" w:rsidP="009364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t>Государственная программа Краснодарского края «Развитие жилищно-коммунального хозяйства»;</w:t>
      </w:r>
    </w:p>
    <w:p w:rsidR="007A1B1C" w:rsidRPr="009744DB" w:rsidRDefault="007A1B1C" w:rsidP="007A1B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1ECC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Государственная программа Краснодарского края «Развитие сельского </w:t>
      </w:r>
      <w:r w:rsidRPr="009744DB">
        <w:rPr>
          <w:rFonts w:ascii="Times New Roman" w:hAnsi="Times New Roman" w:cs="Times New Roman"/>
          <w:sz w:val="28"/>
          <w:szCs w:val="28"/>
        </w:rPr>
        <w:t>хозяйства и регулирование рынков сельскохозяйственной продукции, сырья и продовольствия»;</w:t>
      </w:r>
    </w:p>
    <w:p w:rsidR="007A1B1C" w:rsidRPr="009744DB" w:rsidRDefault="007A1B1C" w:rsidP="007A1B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4DB">
        <w:rPr>
          <w:rFonts w:ascii="Times New Roman" w:hAnsi="Times New Roman" w:cs="Times New Roman"/>
          <w:sz w:val="28"/>
          <w:szCs w:val="28"/>
        </w:rPr>
        <w:t xml:space="preserve">Государственная программа Краснодарского края «Региональная политика и </w:t>
      </w:r>
      <w:r w:rsidR="00201ECC" w:rsidRPr="009744DB">
        <w:rPr>
          <w:rFonts w:ascii="Times New Roman" w:hAnsi="Times New Roman" w:cs="Times New Roman"/>
          <w:sz w:val="28"/>
          <w:szCs w:val="28"/>
        </w:rPr>
        <w:t>развитие гражданского обществ</w:t>
      </w:r>
      <w:r w:rsidR="00EE0154" w:rsidRPr="009744DB">
        <w:rPr>
          <w:rFonts w:ascii="Times New Roman" w:hAnsi="Times New Roman" w:cs="Times New Roman"/>
          <w:sz w:val="28"/>
          <w:szCs w:val="28"/>
        </w:rPr>
        <w:t>а»;</w:t>
      </w:r>
    </w:p>
    <w:p w:rsidR="00EE0154" w:rsidRPr="009744DB" w:rsidRDefault="00EE0154" w:rsidP="007A1B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4DB">
        <w:rPr>
          <w:rFonts w:ascii="Times New Roman" w:hAnsi="Times New Roman" w:cs="Times New Roman"/>
          <w:sz w:val="28"/>
          <w:szCs w:val="28"/>
        </w:rPr>
        <w:t>Государственная программа Краснодарского края «Развитие культуры»;</w:t>
      </w:r>
    </w:p>
    <w:p w:rsidR="00EE0154" w:rsidRPr="009744DB" w:rsidRDefault="00EE0154" w:rsidP="007A1B1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4DB">
        <w:rPr>
          <w:rFonts w:ascii="Times New Roman" w:hAnsi="Times New Roman" w:cs="Times New Roman"/>
          <w:sz w:val="28"/>
          <w:szCs w:val="28"/>
        </w:rPr>
        <w:t>Государственная программа Краснодарского края «Комплексное и устойчивое развитие Краснодарского края в сфере строительства и архитектуры».</w:t>
      </w:r>
    </w:p>
    <w:p w:rsidR="009364A7" w:rsidRPr="009744DB" w:rsidRDefault="009364A7" w:rsidP="009364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4DB">
        <w:rPr>
          <w:rFonts w:ascii="Times New Roman" w:hAnsi="Times New Roman" w:cs="Times New Roman"/>
          <w:sz w:val="28"/>
          <w:szCs w:val="28"/>
        </w:rPr>
        <w:t xml:space="preserve">Информация о кассовом исполнении программ поселений Темрюкского района по состоянию на 1 </w:t>
      </w:r>
      <w:r w:rsidR="00936392" w:rsidRPr="009744DB">
        <w:rPr>
          <w:rFonts w:ascii="Times New Roman" w:hAnsi="Times New Roman" w:cs="Times New Roman"/>
          <w:sz w:val="28"/>
          <w:szCs w:val="28"/>
        </w:rPr>
        <w:t>ию</w:t>
      </w:r>
      <w:r w:rsidR="007A1B1C" w:rsidRPr="009744DB">
        <w:rPr>
          <w:rFonts w:ascii="Times New Roman" w:hAnsi="Times New Roman" w:cs="Times New Roman"/>
          <w:sz w:val="28"/>
          <w:szCs w:val="28"/>
        </w:rPr>
        <w:t>ля</w:t>
      </w:r>
      <w:r w:rsidRPr="009744DB">
        <w:rPr>
          <w:rFonts w:ascii="Times New Roman" w:hAnsi="Times New Roman" w:cs="Times New Roman"/>
          <w:sz w:val="28"/>
          <w:szCs w:val="28"/>
        </w:rPr>
        <w:t xml:space="preserve"> 202</w:t>
      </w:r>
      <w:r w:rsidR="00201ECC" w:rsidRPr="009744DB">
        <w:rPr>
          <w:rFonts w:ascii="Times New Roman" w:hAnsi="Times New Roman" w:cs="Times New Roman"/>
          <w:sz w:val="28"/>
          <w:szCs w:val="28"/>
        </w:rPr>
        <w:t>3</w:t>
      </w:r>
      <w:r w:rsidRPr="009744DB">
        <w:rPr>
          <w:rFonts w:ascii="Times New Roman" w:hAnsi="Times New Roman" w:cs="Times New Roman"/>
          <w:sz w:val="28"/>
          <w:szCs w:val="28"/>
        </w:rPr>
        <w:t xml:space="preserve"> года представлена в Приложениях к Пояснительной записке.</w:t>
      </w:r>
    </w:p>
    <w:p w:rsidR="009364A7" w:rsidRPr="009744DB" w:rsidRDefault="009364A7" w:rsidP="009364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5B9A" w:rsidRPr="009744DB" w:rsidRDefault="006F1D37" w:rsidP="009B0D7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44DB">
        <w:rPr>
          <w:rFonts w:ascii="Times New Roman" w:hAnsi="Times New Roman" w:cs="Times New Roman"/>
          <w:sz w:val="28"/>
          <w:szCs w:val="28"/>
        </w:rPr>
        <w:t xml:space="preserve">Приложение: на </w:t>
      </w:r>
      <w:r w:rsidR="00086980" w:rsidRPr="009744DB">
        <w:rPr>
          <w:rFonts w:ascii="Times New Roman" w:hAnsi="Times New Roman" w:cs="Times New Roman"/>
          <w:sz w:val="28"/>
          <w:szCs w:val="28"/>
        </w:rPr>
        <w:t>___</w:t>
      </w:r>
      <w:r w:rsidRPr="009744DB">
        <w:rPr>
          <w:rFonts w:ascii="Times New Roman" w:hAnsi="Times New Roman" w:cs="Times New Roman"/>
          <w:sz w:val="28"/>
          <w:szCs w:val="28"/>
        </w:rPr>
        <w:t xml:space="preserve"> л. в 1 экз.</w:t>
      </w:r>
    </w:p>
    <w:p w:rsidR="006F1D37" w:rsidRPr="009744DB" w:rsidRDefault="006F1D37" w:rsidP="00FE0B5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F1D37" w:rsidRPr="009744DB" w:rsidSect="00E42B2F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D9B" w:rsidRDefault="00991D9B" w:rsidP="00E87901">
      <w:r>
        <w:separator/>
      </w:r>
    </w:p>
  </w:endnote>
  <w:endnote w:type="continuationSeparator" w:id="0">
    <w:p w:rsidR="00991D9B" w:rsidRDefault="00991D9B" w:rsidP="00E8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D9B" w:rsidRDefault="00991D9B" w:rsidP="00E87901">
      <w:r>
        <w:separator/>
      </w:r>
    </w:p>
  </w:footnote>
  <w:footnote w:type="continuationSeparator" w:id="0">
    <w:p w:rsidR="00991D9B" w:rsidRDefault="00991D9B" w:rsidP="00E87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92411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47A3D" w:rsidRPr="00AA6BC7" w:rsidRDefault="006D0252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A6BC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847A3D" w:rsidRPr="00AA6BC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A6BC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744D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A6BC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47A3D" w:rsidRDefault="00847A3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6C6D"/>
    <w:multiLevelType w:val="hybridMultilevel"/>
    <w:tmpl w:val="AA3081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23573"/>
    <w:multiLevelType w:val="hybridMultilevel"/>
    <w:tmpl w:val="48E625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267C8"/>
    <w:multiLevelType w:val="hybridMultilevel"/>
    <w:tmpl w:val="4A46E61A"/>
    <w:lvl w:ilvl="0" w:tplc="9AA408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4A54E0"/>
    <w:multiLevelType w:val="hybridMultilevel"/>
    <w:tmpl w:val="0F82516E"/>
    <w:lvl w:ilvl="0" w:tplc="849616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9504873"/>
    <w:multiLevelType w:val="hybridMultilevel"/>
    <w:tmpl w:val="CC14CB00"/>
    <w:lvl w:ilvl="0" w:tplc="E4E0F6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0454AA"/>
    <w:multiLevelType w:val="hybridMultilevel"/>
    <w:tmpl w:val="C2D03EF6"/>
    <w:lvl w:ilvl="0" w:tplc="1450C6B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27C3873"/>
    <w:multiLevelType w:val="hybridMultilevel"/>
    <w:tmpl w:val="0F82516E"/>
    <w:lvl w:ilvl="0" w:tplc="849616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4BD13ED"/>
    <w:multiLevelType w:val="hybridMultilevel"/>
    <w:tmpl w:val="933E1708"/>
    <w:lvl w:ilvl="0" w:tplc="DBD068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77D0E64"/>
    <w:multiLevelType w:val="hybridMultilevel"/>
    <w:tmpl w:val="84DED8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A16E5"/>
    <w:multiLevelType w:val="hybridMultilevel"/>
    <w:tmpl w:val="01FC93C8"/>
    <w:lvl w:ilvl="0" w:tplc="77DCAF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09048EB"/>
    <w:multiLevelType w:val="hybridMultilevel"/>
    <w:tmpl w:val="AE324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36714"/>
    <w:multiLevelType w:val="hybridMultilevel"/>
    <w:tmpl w:val="CA1E97AE"/>
    <w:lvl w:ilvl="0" w:tplc="12662F3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41A00D2"/>
    <w:multiLevelType w:val="hybridMultilevel"/>
    <w:tmpl w:val="0FEC3286"/>
    <w:lvl w:ilvl="0" w:tplc="AB849B72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86942A3"/>
    <w:multiLevelType w:val="hybridMultilevel"/>
    <w:tmpl w:val="0CBAA71E"/>
    <w:lvl w:ilvl="0" w:tplc="5298EBA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9361B1B"/>
    <w:multiLevelType w:val="hybridMultilevel"/>
    <w:tmpl w:val="BFE6767C"/>
    <w:lvl w:ilvl="0" w:tplc="F840389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3D54055B"/>
    <w:multiLevelType w:val="hybridMultilevel"/>
    <w:tmpl w:val="0B40F172"/>
    <w:lvl w:ilvl="0" w:tplc="979E2EB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EEC2E26"/>
    <w:multiLevelType w:val="hybridMultilevel"/>
    <w:tmpl w:val="0B1805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82BC7"/>
    <w:multiLevelType w:val="hybridMultilevel"/>
    <w:tmpl w:val="3B280110"/>
    <w:lvl w:ilvl="0" w:tplc="BF56C048">
      <w:start w:val="1"/>
      <w:numFmt w:val="decimal"/>
      <w:lvlText w:val="%1)"/>
      <w:lvlJc w:val="left"/>
      <w:pPr>
        <w:ind w:left="810" w:hanging="45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06152"/>
    <w:multiLevelType w:val="hybridMultilevel"/>
    <w:tmpl w:val="A3DE004A"/>
    <w:lvl w:ilvl="0" w:tplc="3948E6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D40DB6"/>
    <w:multiLevelType w:val="hybridMultilevel"/>
    <w:tmpl w:val="3110BB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0F1E0D"/>
    <w:multiLevelType w:val="hybridMultilevel"/>
    <w:tmpl w:val="5C441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6337F"/>
    <w:multiLevelType w:val="hybridMultilevel"/>
    <w:tmpl w:val="361896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EB0285"/>
    <w:multiLevelType w:val="hybridMultilevel"/>
    <w:tmpl w:val="B7DC25C6"/>
    <w:lvl w:ilvl="0" w:tplc="AC502B0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3" w15:restartNumberingAfterBreak="0">
    <w:nsid w:val="5E9B3A49"/>
    <w:multiLevelType w:val="hybridMultilevel"/>
    <w:tmpl w:val="01265936"/>
    <w:lvl w:ilvl="0" w:tplc="AF8637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597047"/>
    <w:multiLevelType w:val="hybridMultilevel"/>
    <w:tmpl w:val="0A2A3366"/>
    <w:lvl w:ilvl="0" w:tplc="8E4C815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67590FBB"/>
    <w:multiLevelType w:val="hybridMultilevel"/>
    <w:tmpl w:val="1388B1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5625E6"/>
    <w:multiLevelType w:val="hybridMultilevel"/>
    <w:tmpl w:val="CBEA6CB8"/>
    <w:lvl w:ilvl="0" w:tplc="4F12D9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E5A2F2B"/>
    <w:multiLevelType w:val="hybridMultilevel"/>
    <w:tmpl w:val="19D44D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4D79F3"/>
    <w:multiLevelType w:val="hybridMultilevel"/>
    <w:tmpl w:val="0CE02C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00007A"/>
    <w:multiLevelType w:val="hybridMultilevel"/>
    <w:tmpl w:val="FBD26B9C"/>
    <w:lvl w:ilvl="0" w:tplc="A56A83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4"/>
  </w:num>
  <w:num w:numId="3">
    <w:abstractNumId w:val="24"/>
  </w:num>
  <w:num w:numId="4">
    <w:abstractNumId w:val="17"/>
  </w:num>
  <w:num w:numId="5">
    <w:abstractNumId w:val="22"/>
  </w:num>
  <w:num w:numId="6">
    <w:abstractNumId w:val="5"/>
  </w:num>
  <w:num w:numId="7">
    <w:abstractNumId w:val="28"/>
  </w:num>
  <w:num w:numId="8">
    <w:abstractNumId w:val="0"/>
  </w:num>
  <w:num w:numId="9">
    <w:abstractNumId w:val="1"/>
  </w:num>
  <w:num w:numId="10">
    <w:abstractNumId w:val="3"/>
  </w:num>
  <w:num w:numId="11">
    <w:abstractNumId w:val="7"/>
  </w:num>
  <w:num w:numId="12">
    <w:abstractNumId w:val="19"/>
  </w:num>
  <w:num w:numId="13">
    <w:abstractNumId w:val="16"/>
  </w:num>
  <w:num w:numId="14">
    <w:abstractNumId w:val="10"/>
  </w:num>
  <w:num w:numId="15">
    <w:abstractNumId w:val="6"/>
  </w:num>
  <w:num w:numId="16">
    <w:abstractNumId w:val="27"/>
  </w:num>
  <w:num w:numId="17">
    <w:abstractNumId w:val="13"/>
  </w:num>
  <w:num w:numId="18">
    <w:abstractNumId w:val="25"/>
  </w:num>
  <w:num w:numId="19">
    <w:abstractNumId w:val="12"/>
  </w:num>
  <w:num w:numId="20">
    <w:abstractNumId w:val="20"/>
  </w:num>
  <w:num w:numId="21">
    <w:abstractNumId w:val="8"/>
  </w:num>
  <w:num w:numId="22">
    <w:abstractNumId w:val="11"/>
  </w:num>
  <w:num w:numId="23">
    <w:abstractNumId w:val="15"/>
  </w:num>
  <w:num w:numId="24">
    <w:abstractNumId w:val="21"/>
  </w:num>
  <w:num w:numId="25">
    <w:abstractNumId w:val="23"/>
  </w:num>
  <w:num w:numId="26">
    <w:abstractNumId w:val="29"/>
  </w:num>
  <w:num w:numId="27">
    <w:abstractNumId w:val="18"/>
  </w:num>
  <w:num w:numId="28">
    <w:abstractNumId w:val="2"/>
  </w:num>
  <w:num w:numId="29">
    <w:abstractNumId w:val="2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7256"/>
    <w:rsid w:val="0000295E"/>
    <w:rsid w:val="00003425"/>
    <w:rsid w:val="00004AA4"/>
    <w:rsid w:val="0001495E"/>
    <w:rsid w:val="00025007"/>
    <w:rsid w:val="00027641"/>
    <w:rsid w:val="00034AD1"/>
    <w:rsid w:val="00041387"/>
    <w:rsid w:val="00043D9A"/>
    <w:rsid w:val="000465A2"/>
    <w:rsid w:val="00046CAB"/>
    <w:rsid w:val="000530D1"/>
    <w:rsid w:val="00053C2C"/>
    <w:rsid w:val="00057D8A"/>
    <w:rsid w:val="00060BC7"/>
    <w:rsid w:val="00060C9F"/>
    <w:rsid w:val="00061831"/>
    <w:rsid w:val="00065606"/>
    <w:rsid w:val="00065828"/>
    <w:rsid w:val="0007152F"/>
    <w:rsid w:val="00077256"/>
    <w:rsid w:val="00086980"/>
    <w:rsid w:val="00087BE9"/>
    <w:rsid w:val="00091281"/>
    <w:rsid w:val="000949B7"/>
    <w:rsid w:val="000B22D9"/>
    <w:rsid w:val="000B2600"/>
    <w:rsid w:val="000B5A03"/>
    <w:rsid w:val="000E5753"/>
    <w:rsid w:val="000F066F"/>
    <w:rsid w:val="000F3AAC"/>
    <w:rsid w:val="001129CF"/>
    <w:rsid w:val="001160CA"/>
    <w:rsid w:val="0013172D"/>
    <w:rsid w:val="00136E2B"/>
    <w:rsid w:val="00136EB6"/>
    <w:rsid w:val="001408F8"/>
    <w:rsid w:val="0014114C"/>
    <w:rsid w:val="001458DA"/>
    <w:rsid w:val="00146BB0"/>
    <w:rsid w:val="00152C12"/>
    <w:rsid w:val="00153C07"/>
    <w:rsid w:val="00153FC2"/>
    <w:rsid w:val="0016031E"/>
    <w:rsid w:val="0016128A"/>
    <w:rsid w:val="00164707"/>
    <w:rsid w:val="00166646"/>
    <w:rsid w:val="00166B9F"/>
    <w:rsid w:val="001717FC"/>
    <w:rsid w:val="00173034"/>
    <w:rsid w:val="001813AA"/>
    <w:rsid w:val="0018461F"/>
    <w:rsid w:val="0018543D"/>
    <w:rsid w:val="00190FAC"/>
    <w:rsid w:val="0019575B"/>
    <w:rsid w:val="00197A94"/>
    <w:rsid w:val="001A3949"/>
    <w:rsid w:val="001C4DB4"/>
    <w:rsid w:val="001D0976"/>
    <w:rsid w:val="001D5B5C"/>
    <w:rsid w:val="001D6D99"/>
    <w:rsid w:val="001E1251"/>
    <w:rsid w:val="001E3EDC"/>
    <w:rsid w:val="00201ECC"/>
    <w:rsid w:val="00203EBC"/>
    <w:rsid w:val="0020642C"/>
    <w:rsid w:val="002103F0"/>
    <w:rsid w:val="00233680"/>
    <w:rsid w:val="00245552"/>
    <w:rsid w:val="0024739F"/>
    <w:rsid w:val="00265301"/>
    <w:rsid w:val="002672A6"/>
    <w:rsid w:val="00267D9D"/>
    <w:rsid w:val="002710B6"/>
    <w:rsid w:val="002752E5"/>
    <w:rsid w:val="00277919"/>
    <w:rsid w:val="00283202"/>
    <w:rsid w:val="002847C9"/>
    <w:rsid w:val="002B3433"/>
    <w:rsid w:val="002B6A9F"/>
    <w:rsid w:val="002B721B"/>
    <w:rsid w:val="002B7C55"/>
    <w:rsid w:val="002C0FB6"/>
    <w:rsid w:val="002D0F8C"/>
    <w:rsid w:val="002D236C"/>
    <w:rsid w:val="002D25F3"/>
    <w:rsid w:val="002D4935"/>
    <w:rsid w:val="002E6582"/>
    <w:rsid w:val="002E7D0B"/>
    <w:rsid w:val="002F0083"/>
    <w:rsid w:val="002F117B"/>
    <w:rsid w:val="002F2998"/>
    <w:rsid w:val="002F607C"/>
    <w:rsid w:val="00303F8D"/>
    <w:rsid w:val="003068E2"/>
    <w:rsid w:val="00311C69"/>
    <w:rsid w:val="00312AE0"/>
    <w:rsid w:val="003147BB"/>
    <w:rsid w:val="00336FE9"/>
    <w:rsid w:val="00337482"/>
    <w:rsid w:val="003375F4"/>
    <w:rsid w:val="003502AE"/>
    <w:rsid w:val="00357B99"/>
    <w:rsid w:val="00357E2A"/>
    <w:rsid w:val="003623FC"/>
    <w:rsid w:val="0036269A"/>
    <w:rsid w:val="00364590"/>
    <w:rsid w:val="00370289"/>
    <w:rsid w:val="00392A23"/>
    <w:rsid w:val="00397EE7"/>
    <w:rsid w:val="003A3680"/>
    <w:rsid w:val="003A54B2"/>
    <w:rsid w:val="003B154D"/>
    <w:rsid w:val="003B15C1"/>
    <w:rsid w:val="003B6D84"/>
    <w:rsid w:val="003B73F6"/>
    <w:rsid w:val="003D4A69"/>
    <w:rsid w:val="003E5515"/>
    <w:rsid w:val="003F22B7"/>
    <w:rsid w:val="003F30E3"/>
    <w:rsid w:val="003F35F2"/>
    <w:rsid w:val="003F77C0"/>
    <w:rsid w:val="004059DB"/>
    <w:rsid w:val="0040778A"/>
    <w:rsid w:val="00412927"/>
    <w:rsid w:val="0042027D"/>
    <w:rsid w:val="004213A1"/>
    <w:rsid w:val="00422BC8"/>
    <w:rsid w:val="00434050"/>
    <w:rsid w:val="0044279F"/>
    <w:rsid w:val="00442B2F"/>
    <w:rsid w:val="00443A21"/>
    <w:rsid w:val="004530F6"/>
    <w:rsid w:val="004625CE"/>
    <w:rsid w:val="004717A9"/>
    <w:rsid w:val="00472C98"/>
    <w:rsid w:val="00476161"/>
    <w:rsid w:val="004771BD"/>
    <w:rsid w:val="00481F7A"/>
    <w:rsid w:val="00483A78"/>
    <w:rsid w:val="00485A2D"/>
    <w:rsid w:val="004B2741"/>
    <w:rsid w:val="004C0687"/>
    <w:rsid w:val="004C3734"/>
    <w:rsid w:val="004D0240"/>
    <w:rsid w:val="004E53C6"/>
    <w:rsid w:val="004F3F14"/>
    <w:rsid w:val="004F4176"/>
    <w:rsid w:val="00501971"/>
    <w:rsid w:val="0052246F"/>
    <w:rsid w:val="00537F72"/>
    <w:rsid w:val="00540284"/>
    <w:rsid w:val="005423DE"/>
    <w:rsid w:val="0054637D"/>
    <w:rsid w:val="00551FEC"/>
    <w:rsid w:val="0055511D"/>
    <w:rsid w:val="00555254"/>
    <w:rsid w:val="00560A53"/>
    <w:rsid w:val="00562D7B"/>
    <w:rsid w:val="005645EE"/>
    <w:rsid w:val="0056783E"/>
    <w:rsid w:val="00567852"/>
    <w:rsid w:val="00572BAB"/>
    <w:rsid w:val="00580731"/>
    <w:rsid w:val="0058148E"/>
    <w:rsid w:val="00582F0C"/>
    <w:rsid w:val="00587FDE"/>
    <w:rsid w:val="00590D7B"/>
    <w:rsid w:val="005B29B6"/>
    <w:rsid w:val="005B3F52"/>
    <w:rsid w:val="005B6EEF"/>
    <w:rsid w:val="005C124A"/>
    <w:rsid w:val="005C65BB"/>
    <w:rsid w:val="005D67B5"/>
    <w:rsid w:val="005E1D1B"/>
    <w:rsid w:val="005F0370"/>
    <w:rsid w:val="005F0638"/>
    <w:rsid w:val="005F151D"/>
    <w:rsid w:val="005F2132"/>
    <w:rsid w:val="005F2FEC"/>
    <w:rsid w:val="005F36C4"/>
    <w:rsid w:val="005F44DF"/>
    <w:rsid w:val="00600C7E"/>
    <w:rsid w:val="00600D86"/>
    <w:rsid w:val="00601CD3"/>
    <w:rsid w:val="006123E1"/>
    <w:rsid w:val="006141EB"/>
    <w:rsid w:val="00620080"/>
    <w:rsid w:val="006228E0"/>
    <w:rsid w:val="00623B2D"/>
    <w:rsid w:val="00624B0B"/>
    <w:rsid w:val="00626148"/>
    <w:rsid w:val="00634781"/>
    <w:rsid w:val="00637DB6"/>
    <w:rsid w:val="0064014A"/>
    <w:rsid w:val="0064246F"/>
    <w:rsid w:val="00642BCB"/>
    <w:rsid w:val="006451C1"/>
    <w:rsid w:val="006544DC"/>
    <w:rsid w:val="00664485"/>
    <w:rsid w:val="00673E91"/>
    <w:rsid w:val="0067750E"/>
    <w:rsid w:val="00695DDF"/>
    <w:rsid w:val="006A318F"/>
    <w:rsid w:val="006B0EA0"/>
    <w:rsid w:val="006B1BC9"/>
    <w:rsid w:val="006C0778"/>
    <w:rsid w:val="006C2355"/>
    <w:rsid w:val="006D0252"/>
    <w:rsid w:val="006D201F"/>
    <w:rsid w:val="006D32FA"/>
    <w:rsid w:val="006D6B34"/>
    <w:rsid w:val="006E61F2"/>
    <w:rsid w:val="006E77F1"/>
    <w:rsid w:val="006F120A"/>
    <w:rsid w:val="006F1D37"/>
    <w:rsid w:val="006F691D"/>
    <w:rsid w:val="00701154"/>
    <w:rsid w:val="007026DD"/>
    <w:rsid w:val="00707A0D"/>
    <w:rsid w:val="00713F39"/>
    <w:rsid w:val="00717C04"/>
    <w:rsid w:val="00726DFC"/>
    <w:rsid w:val="00733FC5"/>
    <w:rsid w:val="0073589A"/>
    <w:rsid w:val="0074035B"/>
    <w:rsid w:val="007441F5"/>
    <w:rsid w:val="00750973"/>
    <w:rsid w:val="00753429"/>
    <w:rsid w:val="00757178"/>
    <w:rsid w:val="00765A66"/>
    <w:rsid w:val="00772DAF"/>
    <w:rsid w:val="00773551"/>
    <w:rsid w:val="00773C62"/>
    <w:rsid w:val="007765AC"/>
    <w:rsid w:val="00785B9A"/>
    <w:rsid w:val="0079361F"/>
    <w:rsid w:val="00796A60"/>
    <w:rsid w:val="007A1B1C"/>
    <w:rsid w:val="007A5137"/>
    <w:rsid w:val="007B7534"/>
    <w:rsid w:val="007B7821"/>
    <w:rsid w:val="007C658F"/>
    <w:rsid w:val="007C79E8"/>
    <w:rsid w:val="007D3372"/>
    <w:rsid w:val="007D5372"/>
    <w:rsid w:val="007E0461"/>
    <w:rsid w:val="007E05DF"/>
    <w:rsid w:val="007E2AFB"/>
    <w:rsid w:val="007E2E96"/>
    <w:rsid w:val="007F02A6"/>
    <w:rsid w:val="007F24BD"/>
    <w:rsid w:val="007F4715"/>
    <w:rsid w:val="007F49D5"/>
    <w:rsid w:val="007F7D88"/>
    <w:rsid w:val="00822568"/>
    <w:rsid w:val="00826D7D"/>
    <w:rsid w:val="0083054C"/>
    <w:rsid w:val="0083054F"/>
    <w:rsid w:val="00830891"/>
    <w:rsid w:val="00830C10"/>
    <w:rsid w:val="00831B72"/>
    <w:rsid w:val="0083406E"/>
    <w:rsid w:val="00834721"/>
    <w:rsid w:val="00840858"/>
    <w:rsid w:val="008452AE"/>
    <w:rsid w:val="00847A3D"/>
    <w:rsid w:val="00851328"/>
    <w:rsid w:val="00855C87"/>
    <w:rsid w:val="00856F13"/>
    <w:rsid w:val="00857690"/>
    <w:rsid w:val="00873FBC"/>
    <w:rsid w:val="008879DD"/>
    <w:rsid w:val="00890B77"/>
    <w:rsid w:val="008A138C"/>
    <w:rsid w:val="008A2FD0"/>
    <w:rsid w:val="008A5ADF"/>
    <w:rsid w:val="008B6880"/>
    <w:rsid w:val="008C4C19"/>
    <w:rsid w:val="008D128E"/>
    <w:rsid w:val="008E0646"/>
    <w:rsid w:val="008F03ED"/>
    <w:rsid w:val="008F2686"/>
    <w:rsid w:val="008F534B"/>
    <w:rsid w:val="0090058A"/>
    <w:rsid w:val="00907927"/>
    <w:rsid w:val="00911A40"/>
    <w:rsid w:val="00912D88"/>
    <w:rsid w:val="00916E44"/>
    <w:rsid w:val="00920BE9"/>
    <w:rsid w:val="00922403"/>
    <w:rsid w:val="00923F10"/>
    <w:rsid w:val="009242A0"/>
    <w:rsid w:val="00926A6D"/>
    <w:rsid w:val="00936392"/>
    <w:rsid w:val="009364A7"/>
    <w:rsid w:val="009375D1"/>
    <w:rsid w:val="00940DA8"/>
    <w:rsid w:val="00947A51"/>
    <w:rsid w:val="00953E56"/>
    <w:rsid w:val="0095486E"/>
    <w:rsid w:val="00954929"/>
    <w:rsid w:val="009573A7"/>
    <w:rsid w:val="009744DB"/>
    <w:rsid w:val="00985726"/>
    <w:rsid w:val="00986DD9"/>
    <w:rsid w:val="00987F7E"/>
    <w:rsid w:val="00991D9B"/>
    <w:rsid w:val="00995C14"/>
    <w:rsid w:val="009A4FDA"/>
    <w:rsid w:val="009B0D70"/>
    <w:rsid w:val="009B25E5"/>
    <w:rsid w:val="009B4973"/>
    <w:rsid w:val="009B6AF2"/>
    <w:rsid w:val="009B7C44"/>
    <w:rsid w:val="009C6E2B"/>
    <w:rsid w:val="009D1C6C"/>
    <w:rsid w:val="009D7B4D"/>
    <w:rsid w:val="009E0172"/>
    <w:rsid w:val="009E2237"/>
    <w:rsid w:val="009F5D79"/>
    <w:rsid w:val="009F6975"/>
    <w:rsid w:val="00A00DD3"/>
    <w:rsid w:val="00A016C3"/>
    <w:rsid w:val="00A01D93"/>
    <w:rsid w:val="00A040AE"/>
    <w:rsid w:val="00A044B4"/>
    <w:rsid w:val="00A13C5D"/>
    <w:rsid w:val="00A148A2"/>
    <w:rsid w:val="00A1525F"/>
    <w:rsid w:val="00A1601C"/>
    <w:rsid w:val="00A23120"/>
    <w:rsid w:val="00A24950"/>
    <w:rsid w:val="00A249B6"/>
    <w:rsid w:val="00A25589"/>
    <w:rsid w:val="00A27D0C"/>
    <w:rsid w:val="00A47B93"/>
    <w:rsid w:val="00A524A5"/>
    <w:rsid w:val="00A55C2E"/>
    <w:rsid w:val="00A56DD7"/>
    <w:rsid w:val="00A6306F"/>
    <w:rsid w:val="00A64E89"/>
    <w:rsid w:val="00A71A17"/>
    <w:rsid w:val="00A71D13"/>
    <w:rsid w:val="00A82D9E"/>
    <w:rsid w:val="00AA3F47"/>
    <w:rsid w:val="00AA5A87"/>
    <w:rsid w:val="00AA6390"/>
    <w:rsid w:val="00AA6BC7"/>
    <w:rsid w:val="00AB7011"/>
    <w:rsid w:val="00AD1B47"/>
    <w:rsid w:val="00AE1D8F"/>
    <w:rsid w:val="00AE38B6"/>
    <w:rsid w:val="00AE7AE4"/>
    <w:rsid w:val="00AF5463"/>
    <w:rsid w:val="00AF6E9C"/>
    <w:rsid w:val="00B10B4F"/>
    <w:rsid w:val="00B14E1D"/>
    <w:rsid w:val="00B2328C"/>
    <w:rsid w:val="00B2341F"/>
    <w:rsid w:val="00B37935"/>
    <w:rsid w:val="00B404A3"/>
    <w:rsid w:val="00B51EDF"/>
    <w:rsid w:val="00B549E8"/>
    <w:rsid w:val="00B575FC"/>
    <w:rsid w:val="00B57E80"/>
    <w:rsid w:val="00B6194C"/>
    <w:rsid w:val="00B646F3"/>
    <w:rsid w:val="00B6718C"/>
    <w:rsid w:val="00B921EB"/>
    <w:rsid w:val="00B9323F"/>
    <w:rsid w:val="00BA291A"/>
    <w:rsid w:val="00BC2F9B"/>
    <w:rsid w:val="00BC6764"/>
    <w:rsid w:val="00BC733C"/>
    <w:rsid w:val="00BC7EEA"/>
    <w:rsid w:val="00BE7B9F"/>
    <w:rsid w:val="00BF24A8"/>
    <w:rsid w:val="00C01E18"/>
    <w:rsid w:val="00C06004"/>
    <w:rsid w:val="00C10C55"/>
    <w:rsid w:val="00C143BF"/>
    <w:rsid w:val="00C15A52"/>
    <w:rsid w:val="00C16E89"/>
    <w:rsid w:val="00C20E7F"/>
    <w:rsid w:val="00C2345E"/>
    <w:rsid w:val="00C2632D"/>
    <w:rsid w:val="00C40586"/>
    <w:rsid w:val="00C43DA8"/>
    <w:rsid w:val="00C44060"/>
    <w:rsid w:val="00C541AB"/>
    <w:rsid w:val="00C55B3C"/>
    <w:rsid w:val="00C608D8"/>
    <w:rsid w:val="00C665C1"/>
    <w:rsid w:val="00C7014F"/>
    <w:rsid w:val="00C75CCE"/>
    <w:rsid w:val="00C82F3E"/>
    <w:rsid w:val="00C83596"/>
    <w:rsid w:val="00C84578"/>
    <w:rsid w:val="00C869AB"/>
    <w:rsid w:val="00C940F3"/>
    <w:rsid w:val="00CA0BB6"/>
    <w:rsid w:val="00CB1548"/>
    <w:rsid w:val="00CB200A"/>
    <w:rsid w:val="00CB55CC"/>
    <w:rsid w:val="00CC1B00"/>
    <w:rsid w:val="00CC7699"/>
    <w:rsid w:val="00CC7DDE"/>
    <w:rsid w:val="00CD0AD9"/>
    <w:rsid w:val="00CD2464"/>
    <w:rsid w:val="00CD5E8B"/>
    <w:rsid w:val="00CD640E"/>
    <w:rsid w:val="00CE5094"/>
    <w:rsid w:val="00CF379E"/>
    <w:rsid w:val="00CF5B30"/>
    <w:rsid w:val="00D03A25"/>
    <w:rsid w:val="00D2044A"/>
    <w:rsid w:val="00D2154C"/>
    <w:rsid w:val="00D21716"/>
    <w:rsid w:val="00D25C21"/>
    <w:rsid w:val="00D25F50"/>
    <w:rsid w:val="00D26540"/>
    <w:rsid w:val="00D30F9F"/>
    <w:rsid w:val="00D34E05"/>
    <w:rsid w:val="00D5184C"/>
    <w:rsid w:val="00D5217F"/>
    <w:rsid w:val="00D53647"/>
    <w:rsid w:val="00D572F9"/>
    <w:rsid w:val="00D709E4"/>
    <w:rsid w:val="00D71597"/>
    <w:rsid w:val="00D730D8"/>
    <w:rsid w:val="00D805F4"/>
    <w:rsid w:val="00D93324"/>
    <w:rsid w:val="00D93DBD"/>
    <w:rsid w:val="00D94561"/>
    <w:rsid w:val="00DC6CD1"/>
    <w:rsid w:val="00DD56BB"/>
    <w:rsid w:val="00DE3189"/>
    <w:rsid w:val="00DE4C96"/>
    <w:rsid w:val="00DE61C1"/>
    <w:rsid w:val="00DF5B19"/>
    <w:rsid w:val="00E00957"/>
    <w:rsid w:val="00E1584E"/>
    <w:rsid w:val="00E15FD9"/>
    <w:rsid w:val="00E171F7"/>
    <w:rsid w:val="00E2102E"/>
    <w:rsid w:val="00E222CE"/>
    <w:rsid w:val="00E35298"/>
    <w:rsid w:val="00E42B2F"/>
    <w:rsid w:val="00E5098F"/>
    <w:rsid w:val="00E548C3"/>
    <w:rsid w:val="00E61779"/>
    <w:rsid w:val="00E72E0F"/>
    <w:rsid w:val="00E85D2E"/>
    <w:rsid w:val="00E87901"/>
    <w:rsid w:val="00E96FBD"/>
    <w:rsid w:val="00EA2C57"/>
    <w:rsid w:val="00EA7C6B"/>
    <w:rsid w:val="00EB20D8"/>
    <w:rsid w:val="00EC29E1"/>
    <w:rsid w:val="00EC5780"/>
    <w:rsid w:val="00EC5D85"/>
    <w:rsid w:val="00ED2602"/>
    <w:rsid w:val="00ED2C97"/>
    <w:rsid w:val="00ED473F"/>
    <w:rsid w:val="00ED534A"/>
    <w:rsid w:val="00EE0154"/>
    <w:rsid w:val="00EE2A66"/>
    <w:rsid w:val="00EE30E8"/>
    <w:rsid w:val="00EE4EB8"/>
    <w:rsid w:val="00EF1C46"/>
    <w:rsid w:val="00EF284D"/>
    <w:rsid w:val="00F00C54"/>
    <w:rsid w:val="00F0117F"/>
    <w:rsid w:val="00F01937"/>
    <w:rsid w:val="00F03242"/>
    <w:rsid w:val="00F03B6F"/>
    <w:rsid w:val="00F05B33"/>
    <w:rsid w:val="00F11DC8"/>
    <w:rsid w:val="00F15FD9"/>
    <w:rsid w:val="00F1649E"/>
    <w:rsid w:val="00F229A4"/>
    <w:rsid w:val="00F2470A"/>
    <w:rsid w:val="00F30091"/>
    <w:rsid w:val="00F30C7D"/>
    <w:rsid w:val="00F32185"/>
    <w:rsid w:val="00F362D2"/>
    <w:rsid w:val="00F40207"/>
    <w:rsid w:val="00F406F3"/>
    <w:rsid w:val="00F41658"/>
    <w:rsid w:val="00F434CD"/>
    <w:rsid w:val="00F4685C"/>
    <w:rsid w:val="00F47758"/>
    <w:rsid w:val="00F63AB6"/>
    <w:rsid w:val="00F67C57"/>
    <w:rsid w:val="00F760EA"/>
    <w:rsid w:val="00F821EC"/>
    <w:rsid w:val="00F949DB"/>
    <w:rsid w:val="00F94D62"/>
    <w:rsid w:val="00FB0A28"/>
    <w:rsid w:val="00FD02C1"/>
    <w:rsid w:val="00FD0519"/>
    <w:rsid w:val="00FD6A9B"/>
    <w:rsid w:val="00FE0B5C"/>
    <w:rsid w:val="00FE3D9D"/>
    <w:rsid w:val="00FE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AE325-2E40-439F-817E-6AA4F12E9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79E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879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E87901"/>
  </w:style>
  <w:style w:type="paragraph" w:styleId="a6">
    <w:name w:val="footer"/>
    <w:basedOn w:val="a"/>
    <w:link w:val="a7"/>
    <w:uiPriority w:val="99"/>
    <w:unhideWhenUsed/>
    <w:rsid w:val="00E879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E87901"/>
  </w:style>
  <w:style w:type="paragraph" w:styleId="a8">
    <w:name w:val="Balloon Text"/>
    <w:basedOn w:val="a"/>
    <w:link w:val="a9"/>
    <w:uiPriority w:val="99"/>
    <w:semiHidden/>
    <w:unhideWhenUsed/>
    <w:rsid w:val="002B34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343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22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9000BF-F1CC-47D9-89FE-EF5A64D43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3046</TotalTime>
  <Pages>1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Danilova Elena Aleksandrovna</dc:creator>
  <cp:lastModifiedBy>Eco</cp:lastModifiedBy>
  <cp:revision>286</cp:revision>
  <cp:lastPrinted>2022-04-25T06:31:00Z</cp:lastPrinted>
  <dcterms:created xsi:type="dcterms:W3CDTF">2018-01-29T13:22:00Z</dcterms:created>
  <dcterms:modified xsi:type="dcterms:W3CDTF">2025-08-20T07:47:00Z</dcterms:modified>
</cp:coreProperties>
</file>