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4F" w:rsidRPr="00FE7ABC" w:rsidRDefault="004E054F" w:rsidP="004E054F">
      <w:pPr>
        <w:jc w:val="center"/>
        <w:rPr>
          <w:rFonts w:eastAsia="Times New Roman" w:cs="Times New Roman"/>
          <w:b/>
          <w:color w:val="000000" w:themeColor="text1"/>
          <w:szCs w:val="28"/>
          <w:lang w:eastAsia="ru-RU"/>
        </w:rPr>
      </w:pPr>
      <w:r w:rsidRPr="00FE7ABC">
        <w:rPr>
          <w:rFonts w:eastAsia="Times New Roman" w:cs="Times New Roman"/>
          <w:b/>
          <w:color w:val="000000" w:themeColor="text1"/>
          <w:szCs w:val="28"/>
          <w:lang w:eastAsia="ru-RU"/>
        </w:rPr>
        <w:t xml:space="preserve">АДМИНИСТРАЦИЯ </w:t>
      </w:r>
    </w:p>
    <w:p w:rsidR="004E054F" w:rsidRPr="00FE7ABC" w:rsidRDefault="004E054F" w:rsidP="004E054F">
      <w:pPr>
        <w:jc w:val="center"/>
        <w:rPr>
          <w:rFonts w:eastAsia="Times New Roman" w:cs="Times New Roman"/>
          <w:b/>
          <w:color w:val="000000" w:themeColor="text1"/>
          <w:szCs w:val="28"/>
          <w:lang w:eastAsia="ru-RU"/>
        </w:rPr>
      </w:pPr>
      <w:r w:rsidRPr="00FE7ABC">
        <w:rPr>
          <w:rFonts w:eastAsia="Times New Roman" w:cs="Times New Roman"/>
          <w:b/>
          <w:color w:val="000000" w:themeColor="text1"/>
          <w:szCs w:val="28"/>
          <w:lang w:eastAsia="ru-RU"/>
        </w:rPr>
        <w:t>МУНИЦИПАЛЬНОГО ОБРАЗОВАНИЯ ТЕМРЮКСКИЙ РАЙОН</w:t>
      </w:r>
    </w:p>
    <w:p w:rsidR="004E054F" w:rsidRPr="00FE7ABC" w:rsidRDefault="004E054F" w:rsidP="004E054F">
      <w:pPr>
        <w:jc w:val="center"/>
        <w:rPr>
          <w:rFonts w:eastAsia="Times New Roman" w:cs="Times New Roman"/>
          <w:b/>
          <w:color w:val="000000" w:themeColor="text1"/>
          <w:szCs w:val="28"/>
          <w:lang w:eastAsia="ru-RU"/>
        </w:rPr>
      </w:pPr>
    </w:p>
    <w:p w:rsidR="004E054F" w:rsidRPr="00FE7ABC" w:rsidRDefault="004E054F" w:rsidP="004E054F">
      <w:pPr>
        <w:jc w:val="center"/>
        <w:rPr>
          <w:rFonts w:eastAsia="Times New Roman" w:cs="Times New Roman"/>
          <w:b/>
          <w:color w:val="000000" w:themeColor="text1"/>
          <w:szCs w:val="28"/>
          <w:lang w:eastAsia="ru-RU"/>
        </w:rPr>
      </w:pPr>
      <w:r w:rsidRPr="00FE7ABC">
        <w:rPr>
          <w:rFonts w:eastAsia="Times New Roman" w:cs="Times New Roman"/>
          <w:b/>
          <w:color w:val="000000" w:themeColor="text1"/>
          <w:szCs w:val="28"/>
          <w:lang w:eastAsia="ru-RU"/>
        </w:rPr>
        <w:t xml:space="preserve">ПОСТАНОВЛЕНИЕ </w:t>
      </w:r>
    </w:p>
    <w:p w:rsidR="004E054F" w:rsidRPr="00FE7ABC" w:rsidRDefault="004E054F" w:rsidP="00802138">
      <w:pPr>
        <w:tabs>
          <w:tab w:val="left" w:pos="851"/>
        </w:tabs>
        <w:jc w:val="center"/>
        <w:rPr>
          <w:b/>
          <w:color w:val="000000" w:themeColor="text1"/>
          <w:szCs w:val="28"/>
        </w:rPr>
      </w:pPr>
      <w:r w:rsidRPr="00FE7ABC">
        <w:rPr>
          <w:rFonts w:eastAsia="Times New Roman" w:cs="Times New Roman"/>
          <w:b/>
          <w:color w:val="000000" w:themeColor="text1"/>
          <w:szCs w:val="28"/>
          <w:lang w:eastAsia="ru-RU"/>
        </w:rPr>
        <w:t>от 29 октября 2021г. № 1615</w:t>
      </w:r>
    </w:p>
    <w:p w:rsidR="004E054F" w:rsidRPr="00FE7ABC" w:rsidRDefault="004E054F" w:rsidP="004E054F">
      <w:pPr>
        <w:jc w:val="center"/>
        <w:rPr>
          <w:b/>
          <w:color w:val="000000" w:themeColor="text1"/>
          <w:szCs w:val="28"/>
        </w:rPr>
      </w:pPr>
    </w:p>
    <w:p w:rsidR="004E054F" w:rsidRPr="00FE7ABC" w:rsidRDefault="004E054F" w:rsidP="004E054F">
      <w:pPr>
        <w:jc w:val="center"/>
        <w:rPr>
          <w:b/>
          <w:color w:val="000000" w:themeColor="text1"/>
          <w:szCs w:val="28"/>
        </w:rPr>
      </w:pPr>
    </w:p>
    <w:p w:rsidR="004E054F" w:rsidRPr="00FE7ABC" w:rsidRDefault="004E054F" w:rsidP="004E054F">
      <w:pPr>
        <w:jc w:val="center"/>
        <w:rPr>
          <w:b/>
          <w:color w:val="000000" w:themeColor="text1"/>
          <w:szCs w:val="28"/>
        </w:rPr>
      </w:pPr>
      <w:r w:rsidRPr="00FE7ABC">
        <w:rPr>
          <w:b/>
          <w:color w:val="000000" w:themeColor="text1"/>
          <w:szCs w:val="28"/>
        </w:rPr>
        <w:t>Об утверждении муниципальной программы муниципального образования Темрюкский район</w:t>
      </w:r>
    </w:p>
    <w:p w:rsidR="004E054F" w:rsidRPr="00FE7ABC" w:rsidRDefault="004E054F" w:rsidP="004E054F">
      <w:pPr>
        <w:jc w:val="center"/>
        <w:rPr>
          <w:b/>
          <w:color w:val="000000" w:themeColor="text1"/>
          <w:szCs w:val="28"/>
        </w:rPr>
      </w:pPr>
      <w:r w:rsidRPr="00FE7ABC">
        <w:rPr>
          <w:b/>
          <w:color w:val="000000" w:themeColor="text1"/>
          <w:szCs w:val="28"/>
        </w:rPr>
        <w:t>«Развитие информационного общества и формирование электронного правительства»</w:t>
      </w:r>
    </w:p>
    <w:p w:rsidR="00802138" w:rsidRPr="00FE7ABC" w:rsidRDefault="00802138" w:rsidP="004E054F">
      <w:pPr>
        <w:jc w:val="center"/>
        <w:rPr>
          <w:color w:val="000000" w:themeColor="text1"/>
          <w:sz w:val="24"/>
          <w:szCs w:val="24"/>
        </w:rPr>
      </w:pPr>
      <w:r w:rsidRPr="00FE7ABC">
        <w:rPr>
          <w:color w:val="000000" w:themeColor="text1"/>
          <w:sz w:val="24"/>
          <w:szCs w:val="24"/>
        </w:rPr>
        <w:t>Список изменяющих документов</w:t>
      </w:r>
    </w:p>
    <w:p w:rsidR="00802138" w:rsidRPr="00FE7ABC" w:rsidRDefault="00802138" w:rsidP="004E054F">
      <w:pPr>
        <w:jc w:val="center"/>
        <w:rPr>
          <w:color w:val="000000" w:themeColor="text1"/>
          <w:sz w:val="24"/>
          <w:szCs w:val="24"/>
        </w:rPr>
      </w:pPr>
      <w:r w:rsidRPr="00FE7ABC">
        <w:rPr>
          <w:color w:val="000000" w:themeColor="text1"/>
          <w:sz w:val="24"/>
          <w:szCs w:val="24"/>
        </w:rPr>
        <w:t>(в ред. Постановлений администрации МО Темрюкский район</w:t>
      </w:r>
    </w:p>
    <w:p w:rsidR="00802138" w:rsidRPr="00FE7ABC" w:rsidRDefault="002A120E" w:rsidP="004E054F">
      <w:pPr>
        <w:jc w:val="center"/>
        <w:rPr>
          <w:color w:val="000000" w:themeColor="text1"/>
          <w:sz w:val="24"/>
          <w:szCs w:val="24"/>
        </w:rPr>
      </w:pPr>
      <w:r w:rsidRPr="00FE7ABC">
        <w:rPr>
          <w:color w:val="000000" w:themeColor="text1"/>
          <w:sz w:val="24"/>
          <w:szCs w:val="24"/>
        </w:rPr>
        <w:t xml:space="preserve">от 20.12.2021 года №1980, от 15.07.2022 года №1147, от 01.11.2022 </w:t>
      </w:r>
      <w:r w:rsidR="004644B4" w:rsidRPr="00FE7ABC">
        <w:rPr>
          <w:color w:val="000000" w:themeColor="text1"/>
          <w:sz w:val="24"/>
          <w:szCs w:val="24"/>
        </w:rPr>
        <w:t xml:space="preserve">года </w:t>
      </w:r>
      <w:r w:rsidRPr="00FE7ABC">
        <w:rPr>
          <w:color w:val="000000" w:themeColor="text1"/>
          <w:sz w:val="24"/>
          <w:szCs w:val="24"/>
        </w:rPr>
        <w:t>№</w:t>
      </w:r>
      <w:proofErr w:type="gramStart"/>
      <w:r w:rsidRPr="00FE7ABC">
        <w:rPr>
          <w:color w:val="000000" w:themeColor="text1"/>
          <w:sz w:val="24"/>
          <w:szCs w:val="24"/>
        </w:rPr>
        <w:t xml:space="preserve">2028,   </w:t>
      </w:r>
      <w:proofErr w:type="gramEnd"/>
      <w:r w:rsidRPr="00FE7ABC">
        <w:rPr>
          <w:color w:val="000000" w:themeColor="text1"/>
          <w:sz w:val="24"/>
          <w:szCs w:val="24"/>
        </w:rPr>
        <w:t xml:space="preserve">                                от 20.12.2022 года №2410</w:t>
      </w:r>
      <w:r w:rsidR="00802138" w:rsidRPr="00FE7ABC">
        <w:rPr>
          <w:color w:val="000000" w:themeColor="text1"/>
          <w:sz w:val="24"/>
          <w:szCs w:val="24"/>
        </w:rPr>
        <w:t>)</w:t>
      </w:r>
    </w:p>
    <w:p w:rsidR="004E054F" w:rsidRPr="00FE7ABC" w:rsidRDefault="004E054F" w:rsidP="004E054F">
      <w:pPr>
        <w:tabs>
          <w:tab w:val="left" w:pos="142"/>
        </w:tabs>
        <w:ind w:firstLine="709"/>
        <w:jc w:val="both"/>
        <w:rPr>
          <w:color w:val="000000" w:themeColor="text1"/>
        </w:rPr>
      </w:pPr>
    </w:p>
    <w:p w:rsidR="004E054F" w:rsidRPr="00FE7ABC" w:rsidRDefault="004E054F" w:rsidP="004E054F">
      <w:pPr>
        <w:tabs>
          <w:tab w:val="left" w:pos="142"/>
        </w:tabs>
        <w:ind w:firstLine="709"/>
        <w:jc w:val="both"/>
        <w:rPr>
          <w:color w:val="000000" w:themeColor="text1"/>
        </w:rPr>
      </w:pPr>
      <w:r w:rsidRPr="00FE7ABC">
        <w:rPr>
          <w:color w:val="000000" w:themeColor="text1"/>
        </w:rPr>
        <w:t xml:space="preserve">В соответствии со </w:t>
      </w:r>
      <w:hyperlink r:id="rId8" w:history="1">
        <w:r w:rsidRPr="00FE7ABC">
          <w:rPr>
            <w:color w:val="000000" w:themeColor="text1"/>
          </w:rPr>
          <w:t>статьей 179</w:t>
        </w:r>
      </w:hyperlink>
      <w:r w:rsidRPr="00FE7ABC">
        <w:rPr>
          <w:color w:val="000000" w:themeColor="text1"/>
        </w:rPr>
        <w:t xml:space="preserve"> Бюджетного кодекса Российской Федерации, Федеральным </w:t>
      </w:r>
      <w:hyperlink r:id="rId9" w:history="1">
        <w:r w:rsidRPr="00FE7ABC">
          <w:rPr>
            <w:color w:val="000000" w:themeColor="text1"/>
          </w:rPr>
          <w:t>законом</w:t>
        </w:r>
      </w:hyperlink>
      <w:r w:rsidRPr="00FE7ABC">
        <w:rPr>
          <w:color w:val="000000" w:themeColor="text1"/>
        </w:rPr>
        <w:t xml:space="preserve"> от 28 июня 2014 года № 172-ФЗ                            «О стратегическом планировании в Российской Федерации», решением </w:t>
      </w:r>
      <w:r w:rsidRPr="00FE7ABC">
        <w:rPr>
          <w:color w:val="000000" w:themeColor="text1"/>
          <w:lang w:val="en-US"/>
        </w:rPr>
        <w:t>LXXX</w:t>
      </w:r>
      <w:r w:rsidRPr="00FE7ABC">
        <w:rPr>
          <w:color w:val="000000" w:themeColor="text1"/>
        </w:rPr>
        <w:t xml:space="preserve"> сессии Совета муниципального образования Темрюкский район </w:t>
      </w:r>
      <w:r w:rsidRPr="00FE7ABC">
        <w:rPr>
          <w:color w:val="000000" w:themeColor="text1"/>
          <w:lang w:val="en-US"/>
        </w:rPr>
        <w:t>VI</w:t>
      </w:r>
      <w:r w:rsidRPr="00FE7ABC">
        <w:rPr>
          <w:color w:val="000000" w:themeColor="text1"/>
        </w:rPr>
        <w:t xml:space="preserve"> созыва от  25 августа 2020 года № 801 «Об утверждении Стратегии социально-экономического развития Темрюкского района Краснодарского края до</w:t>
      </w:r>
      <w:r w:rsidR="009D3B88" w:rsidRPr="00FE7ABC">
        <w:rPr>
          <w:color w:val="000000" w:themeColor="text1"/>
        </w:rPr>
        <w:t xml:space="preserve"> </w:t>
      </w:r>
      <w:r w:rsidRPr="00FE7ABC">
        <w:rPr>
          <w:color w:val="000000" w:themeColor="text1"/>
        </w:rPr>
        <w:t xml:space="preserve">2030 года», </w:t>
      </w:r>
      <w:hyperlink r:id="rId10" w:history="1">
        <w:r w:rsidRPr="00FE7ABC">
          <w:rPr>
            <w:color w:val="000000" w:themeColor="text1"/>
          </w:rPr>
          <w:t>постановлением</w:t>
        </w:r>
      </w:hyperlink>
      <w:r w:rsidRPr="00FE7ABC">
        <w:rPr>
          <w:color w:val="000000" w:themeColor="text1"/>
        </w:rPr>
        <w:t xml:space="preserve"> администрации муниципального образования Темрюкский район от 13 июля 2021 года № 979 «Об утверждении П</w:t>
      </w:r>
      <w:r w:rsidRPr="00FE7ABC">
        <w:rPr>
          <w:color w:val="000000" w:themeColor="text1"/>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FE7ABC">
        <w:rPr>
          <w:color w:val="000000" w:themeColor="text1"/>
        </w:rPr>
        <w:t>» (в редакции постановления администрации муниципального образования Темрюкский район от 27 сентября 2021 года</w:t>
      </w:r>
      <w:r w:rsidR="009D3B88" w:rsidRPr="00FE7ABC">
        <w:rPr>
          <w:color w:val="000000" w:themeColor="text1"/>
        </w:rPr>
        <w:t xml:space="preserve"> </w:t>
      </w:r>
      <w:r w:rsidRPr="00FE7ABC">
        <w:rPr>
          <w:color w:val="000000" w:themeColor="text1"/>
        </w:rPr>
        <w:t>№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4E054F" w:rsidRPr="00FE7ABC" w:rsidRDefault="004E054F" w:rsidP="004E054F">
      <w:pPr>
        <w:tabs>
          <w:tab w:val="left" w:pos="142"/>
        </w:tabs>
        <w:ind w:firstLine="709"/>
        <w:jc w:val="both"/>
        <w:rPr>
          <w:rFonts w:cs="Times New Roman"/>
          <w:color w:val="000000" w:themeColor="text1"/>
          <w:szCs w:val="28"/>
        </w:rPr>
      </w:pPr>
      <w:r w:rsidRPr="00FE7ABC">
        <w:rPr>
          <w:color w:val="000000" w:themeColor="text1"/>
        </w:rPr>
        <w:t>1.</w:t>
      </w:r>
      <w:r w:rsidRPr="00FE7ABC">
        <w:rPr>
          <w:rFonts w:cs="Times New Roman"/>
          <w:color w:val="000000" w:themeColor="text1"/>
          <w:szCs w:val="28"/>
        </w:rPr>
        <w:t xml:space="preserve"> Утвердить муниципальную программу </w:t>
      </w:r>
      <w:r w:rsidRPr="00FE7ABC">
        <w:rPr>
          <w:color w:val="000000" w:themeColor="text1"/>
        </w:rPr>
        <w:t>муниципального образования Темрюкский район</w:t>
      </w:r>
      <w:r w:rsidRPr="00FE7ABC">
        <w:rPr>
          <w:rFonts w:cs="Times New Roman"/>
          <w:color w:val="000000" w:themeColor="text1"/>
          <w:szCs w:val="28"/>
        </w:rPr>
        <w:t xml:space="preserve"> «</w:t>
      </w:r>
      <w:r w:rsidRPr="00FE7ABC">
        <w:rPr>
          <w:color w:val="000000" w:themeColor="text1"/>
          <w:szCs w:val="28"/>
        </w:rPr>
        <w:t>Развитие информационного общества и формирование электронного правительства</w:t>
      </w:r>
      <w:r w:rsidR="009D3B88" w:rsidRPr="00FE7ABC">
        <w:rPr>
          <w:rFonts w:cs="Times New Roman"/>
          <w:color w:val="000000" w:themeColor="text1"/>
          <w:szCs w:val="28"/>
        </w:rPr>
        <w:t>»</w:t>
      </w:r>
    </w:p>
    <w:p w:rsidR="004E054F" w:rsidRPr="00FE7ABC" w:rsidRDefault="004E054F" w:rsidP="004E054F">
      <w:pPr>
        <w:tabs>
          <w:tab w:val="left" w:pos="142"/>
        </w:tabs>
        <w:ind w:firstLine="709"/>
        <w:jc w:val="both"/>
        <w:rPr>
          <w:color w:val="000000" w:themeColor="text1"/>
          <w:szCs w:val="28"/>
        </w:rPr>
      </w:pPr>
      <w:r w:rsidRPr="00FE7ABC">
        <w:rPr>
          <w:rFonts w:cs="Times New Roman"/>
          <w:color w:val="000000" w:themeColor="text1"/>
          <w:szCs w:val="28"/>
        </w:rPr>
        <w:t xml:space="preserve">2. </w:t>
      </w:r>
      <w:r w:rsidRPr="00FE7ABC">
        <w:rPr>
          <w:color w:val="000000" w:themeColor="text1"/>
        </w:rPr>
        <w:t>Отделу информатизации и взаимодействия со СМИ</w:t>
      </w:r>
      <w:r w:rsidR="002A120E" w:rsidRPr="00FE7ABC">
        <w:rPr>
          <w:color w:val="000000" w:themeColor="text1"/>
        </w:rPr>
        <w:t xml:space="preserve"> </w:t>
      </w:r>
      <w:proofErr w:type="gramStart"/>
      <w:r w:rsidR="002A120E" w:rsidRPr="00FE7ABC">
        <w:rPr>
          <w:color w:val="000000" w:themeColor="text1"/>
        </w:rPr>
        <w:t xml:space="preserve">администрации </w:t>
      </w:r>
      <w:r w:rsidRPr="00FE7ABC">
        <w:rPr>
          <w:color w:val="000000" w:themeColor="text1"/>
        </w:rPr>
        <w:t xml:space="preserve"> </w:t>
      </w:r>
      <w:r w:rsidR="002A120E" w:rsidRPr="00FE7ABC">
        <w:rPr>
          <w:color w:val="000000" w:themeColor="text1"/>
        </w:rPr>
        <w:t>муниципального</w:t>
      </w:r>
      <w:proofErr w:type="gramEnd"/>
      <w:r w:rsidR="002A120E" w:rsidRPr="00FE7ABC">
        <w:rPr>
          <w:color w:val="000000" w:themeColor="text1"/>
        </w:rPr>
        <w:t xml:space="preserve"> образования Темрюкский район </w:t>
      </w:r>
      <w:r w:rsidR="009D3B88" w:rsidRPr="00FE7ABC">
        <w:rPr>
          <w:color w:val="000000" w:themeColor="text1"/>
        </w:rPr>
        <w:t xml:space="preserve">(Семикина О.А.) </w:t>
      </w:r>
      <w:r w:rsidRPr="00FE7ABC">
        <w:rPr>
          <w:color w:val="000000" w:themeColor="text1"/>
        </w:rPr>
        <w:t>официально опубликовать настоящее постановление</w:t>
      </w:r>
      <w:r w:rsidRPr="00FE7ABC">
        <w:rPr>
          <w:color w:val="000000" w:themeColor="text1"/>
          <w:lang w:eastAsia="ar-SA"/>
        </w:rPr>
        <w:t xml:space="preserve"> в периодическом печатном издании газете Темрюкского района «Тамань» и официально опубликовать (разместить) </w:t>
      </w:r>
      <w:r w:rsidRPr="00FE7ABC">
        <w:rPr>
          <w:color w:val="000000" w:themeColor="text1"/>
        </w:rPr>
        <w:t>на официальном сайте муниципального образования Темрюкский район в информационно-телекоммуникационной сети «Интернет»</w:t>
      </w:r>
      <w:r w:rsidRPr="00FE7ABC">
        <w:rPr>
          <w:color w:val="000000" w:themeColor="text1"/>
          <w:szCs w:val="28"/>
        </w:rPr>
        <w:t>.</w:t>
      </w:r>
    </w:p>
    <w:p w:rsidR="004E054F" w:rsidRPr="00FE7ABC" w:rsidRDefault="004E054F" w:rsidP="004E054F">
      <w:pPr>
        <w:ind w:firstLine="709"/>
        <w:jc w:val="both"/>
        <w:rPr>
          <w:color w:val="000000" w:themeColor="text1"/>
          <w:szCs w:val="28"/>
        </w:rPr>
      </w:pPr>
      <w:r w:rsidRPr="00FE7ABC">
        <w:rPr>
          <w:color w:val="000000" w:themeColor="text1"/>
          <w:szCs w:val="28"/>
        </w:rPr>
        <w:t xml:space="preserve">3. </w:t>
      </w:r>
      <w:r w:rsidRPr="00FE7ABC">
        <w:rPr>
          <w:color w:val="000000" w:themeColor="text1"/>
        </w:rPr>
        <w:t xml:space="preserve">Контроль за выполнением настоящего постановления возложить на заместителя главы муниципального образования Темрюкский район                  М.М. Погибу. </w:t>
      </w:r>
    </w:p>
    <w:p w:rsidR="00A1130A" w:rsidRPr="00FE7ABC" w:rsidRDefault="00A1130A" w:rsidP="004E054F">
      <w:pPr>
        <w:ind w:firstLine="709"/>
        <w:jc w:val="both"/>
        <w:rPr>
          <w:color w:val="000000" w:themeColor="text1"/>
          <w:szCs w:val="28"/>
        </w:rPr>
      </w:pPr>
    </w:p>
    <w:p w:rsidR="00A1130A" w:rsidRPr="00FE7ABC" w:rsidRDefault="00A1130A" w:rsidP="004E054F">
      <w:pPr>
        <w:ind w:firstLine="709"/>
        <w:jc w:val="both"/>
        <w:rPr>
          <w:color w:val="000000" w:themeColor="text1"/>
          <w:szCs w:val="28"/>
        </w:rPr>
      </w:pPr>
    </w:p>
    <w:p w:rsidR="00A1130A" w:rsidRPr="00FE7ABC" w:rsidRDefault="00A1130A" w:rsidP="004E054F">
      <w:pPr>
        <w:ind w:firstLine="709"/>
        <w:jc w:val="both"/>
        <w:rPr>
          <w:color w:val="000000" w:themeColor="text1"/>
          <w:szCs w:val="28"/>
        </w:rPr>
        <w:sectPr w:rsidR="00A1130A" w:rsidRPr="00FE7ABC" w:rsidSect="004E054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08"/>
          <w:docGrid w:linePitch="381"/>
        </w:sectPr>
      </w:pPr>
    </w:p>
    <w:p w:rsidR="00A1130A" w:rsidRPr="00FE7ABC" w:rsidRDefault="00A1130A" w:rsidP="004E054F">
      <w:pPr>
        <w:ind w:firstLine="709"/>
        <w:jc w:val="both"/>
        <w:rPr>
          <w:color w:val="000000" w:themeColor="text1"/>
          <w:szCs w:val="28"/>
        </w:rPr>
      </w:pPr>
    </w:p>
    <w:p w:rsidR="004E054F" w:rsidRPr="00FE7ABC" w:rsidRDefault="004E054F" w:rsidP="004E054F">
      <w:pPr>
        <w:ind w:firstLine="709"/>
        <w:jc w:val="both"/>
        <w:rPr>
          <w:rFonts w:cs="Times New Roman"/>
          <w:color w:val="000000" w:themeColor="text1"/>
          <w:szCs w:val="28"/>
        </w:rPr>
      </w:pPr>
      <w:r w:rsidRPr="00FE7ABC">
        <w:rPr>
          <w:color w:val="000000" w:themeColor="text1"/>
          <w:szCs w:val="28"/>
        </w:rPr>
        <w:t xml:space="preserve">4. </w:t>
      </w:r>
      <w:r w:rsidRPr="00FE7ABC">
        <w:rPr>
          <w:rFonts w:cs="Times New Roman"/>
          <w:color w:val="000000" w:themeColor="text1"/>
          <w:szCs w:val="28"/>
        </w:rPr>
        <w:t>Постановление «</w:t>
      </w:r>
      <w:r w:rsidRPr="00FE7ABC">
        <w:rPr>
          <w:color w:val="000000" w:themeColor="text1"/>
        </w:rPr>
        <w:t>Об утверждении муниципальной программы муниципального образования Темрюкский район «</w:t>
      </w:r>
      <w:r w:rsidRPr="00FE7ABC">
        <w:rPr>
          <w:color w:val="000000" w:themeColor="text1"/>
          <w:szCs w:val="28"/>
        </w:rPr>
        <w:t>Развитие информационного общества и формирование электронного правительства</w:t>
      </w:r>
      <w:r w:rsidRPr="00FE7ABC">
        <w:rPr>
          <w:color w:val="000000" w:themeColor="text1"/>
        </w:rPr>
        <w:t>»</w:t>
      </w:r>
      <w:r w:rsidRPr="00FE7ABC">
        <w:rPr>
          <w:rFonts w:cs="Times New Roman"/>
          <w:color w:val="000000" w:themeColor="text1"/>
          <w:szCs w:val="28"/>
        </w:rPr>
        <w:t xml:space="preserve"> вступает в силу после </w:t>
      </w:r>
      <w:r w:rsidRPr="00FE7ABC">
        <w:rPr>
          <w:color w:val="000000" w:themeColor="text1"/>
        </w:rPr>
        <w:t>его официального опубликования</w:t>
      </w:r>
      <w:r w:rsidRPr="00FE7ABC">
        <w:rPr>
          <w:rFonts w:cs="Times New Roman"/>
          <w:color w:val="000000" w:themeColor="text1"/>
          <w:szCs w:val="28"/>
        </w:rPr>
        <w:t>.</w:t>
      </w:r>
    </w:p>
    <w:p w:rsidR="004E054F" w:rsidRPr="00FE7ABC" w:rsidRDefault="004E054F" w:rsidP="004E054F">
      <w:pPr>
        <w:ind w:firstLine="708"/>
        <w:jc w:val="both"/>
        <w:rPr>
          <w:rFonts w:cs="Times New Roman"/>
          <w:color w:val="000000" w:themeColor="text1"/>
          <w:szCs w:val="28"/>
        </w:rPr>
      </w:pPr>
    </w:p>
    <w:p w:rsidR="004E054F" w:rsidRPr="00FE7ABC" w:rsidRDefault="004E054F" w:rsidP="004E054F">
      <w:pPr>
        <w:rPr>
          <w:color w:val="000000" w:themeColor="text1"/>
          <w:szCs w:val="28"/>
        </w:rPr>
      </w:pPr>
      <w:r w:rsidRPr="00FE7ABC">
        <w:rPr>
          <w:color w:val="000000" w:themeColor="text1"/>
          <w:szCs w:val="28"/>
        </w:rPr>
        <w:t>Глава</w:t>
      </w:r>
      <w:r w:rsidRPr="00FE7ABC">
        <w:rPr>
          <w:color w:val="000000" w:themeColor="text1"/>
          <w:szCs w:val="28"/>
        </w:rPr>
        <w:tab/>
        <w:t xml:space="preserve"> муниципального образования </w:t>
      </w:r>
    </w:p>
    <w:p w:rsidR="004E054F" w:rsidRPr="00FE7ABC" w:rsidRDefault="004E054F" w:rsidP="004E054F">
      <w:pPr>
        <w:rPr>
          <w:rFonts w:cs="Times New Roman"/>
          <w:b/>
          <w:color w:val="000000" w:themeColor="text1"/>
          <w:szCs w:val="28"/>
        </w:rPr>
      </w:pPr>
      <w:r w:rsidRPr="00FE7ABC">
        <w:rPr>
          <w:color w:val="000000" w:themeColor="text1"/>
          <w:szCs w:val="28"/>
        </w:rPr>
        <w:t xml:space="preserve">Темрюкский район                                                                                Ф.В. </w:t>
      </w:r>
      <w:proofErr w:type="spellStart"/>
      <w:r w:rsidRPr="00FE7ABC">
        <w:rPr>
          <w:color w:val="000000" w:themeColor="text1"/>
          <w:szCs w:val="28"/>
        </w:rPr>
        <w:t>Бабенков</w:t>
      </w:r>
      <w:proofErr w:type="spellEnd"/>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pPr>
    </w:p>
    <w:p w:rsidR="004E054F" w:rsidRPr="00FE7ABC" w:rsidRDefault="004E054F">
      <w:pPr>
        <w:rPr>
          <w:color w:val="000000" w:themeColor="text1"/>
        </w:rPr>
        <w:sectPr w:rsidR="004E054F" w:rsidRPr="00FE7ABC" w:rsidSect="00A1130A">
          <w:headerReference w:type="default" r:id="rId17"/>
          <w:pgSz w:w="11906" w:h="16838"/>
          <w:pgMar w:top="1134" w:right="567" w:bottom="1134" w:left="1701" w:header="709" w:footer="709" w:gutter="0"/>
          <w:pgNumType w:start="2"/>
          <w:cols w:space="708"/>
          <w:titlePg/>
          <w:docGrid w:linePitch="381"/>
        </w:sectPr>
      </w:pPr>
    </w:p>
    <w:p w:rsidR="004E054F" w:rsidRPr="00FE7ABC" w:rsidRDefault="004E054F">
      <w:pPr>
        <w:rPr>
          <w:color w:val="000000" w:themeColor="text1"/>
        </w:rPr>
      </w:pPr>
    </w:p>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4111"/>
      </w:tblGrid>
      <w:tr w:rsidR="001157F7" w:rsidRPr="00FE7ABC" w:rsidTr="00DB2CBC">
        <w:tc>
          <w:tcPr>
            <w:tcW w:w="10490" w:type="dxa"/>
          </w:tcPr>
          <w:p w:rsidR="001157F7" w:rsidRPr="00FE7ABC" w:rsidRDefault="001157F7" w:rsidP="00306055">
            <w:pPr>
              <w:suppressAutoHyphens/>
              <w:jc w:val="center"/>
              <w:rPr>
                <w:rFonts w:eastAsia="Times New Roman" w:cs="Times New Roman"/>
                <w:color w:val="000000" w:themeColor="text1"/>
                <w:kern w:val="1"/>
                <w:szCs w:val="28"/>
                <w:lang w:eastAsia="zh-CN"/>
              </w:rPr>
            </w:pPr>
          </w:p>
        </w:tc>
        <w:tc>
          <w:tcPr>
            <w:tcW w:w="4111" w:type="dxa"/>
          </w:tcPr>
          <w:p w:rsidR="001157F7" w:rsidRPr="00FE7ABC" w:rsidRDefault="001157F7" w:rsidP="00F96ECC">
            <w:pPr>
              <w:suppressAutoHyphens/>
              <w:ind w:right="-102"/>
              <w:jc w:val="center"/>
              <w:rPr>
                <w:rFonts w:eastAsia="Times New Roman" w:cs="Times New Roman"/>
                <w:color w:val="000000" w:themeColor="text1"/>
                <w:kern w:val="1"/>
                <w:sz w:val="24"/>
                <w:szCs w:val="24"/>
                <w:lang w:eastAsia="zh-CN"/>
              </w:rPr>
            </w:pPr>
            <w:r w:rsidRPr="00FE7ABC">
              <w:rPr>
                <w:rFonts w:eastAsia="Times New Roman" w:cs="Times New Roman"/>
                <w:color w:val="000000" w:themeColor="text1"/>
                <w:kern w:val="1"/>
                <w:sz w:val="24"/>
                <w:szCs w:val="24"/>
                <w:lang w:eastAsia="zh-CN"/>
              </w:rPr>
              <w:t>ПРИЛОЖЕНИЕ</w:t>
            </w:r>
          </w:p>
          <w:p w:rsidR="001157F7" w:rsidRPr="00FE7ABC" w:rsidRDefault="001157F7" w:rsidP="00F96ECC">
            <w:pPr>
              <w:suppressAutoHyphens/>
              <w:ind w:left="5670" w:right="-102"/>
              <w:jc w:val="center"/>
              <w:rPr>
                <w:rFonts w:eastAsia="Times New Roman" w:cs="Times New Roman"/>
                <w:color w:val="000000" w:themeColor="text1"/>
                <w:kern w:val="1"/>
                <w:sz w:val="24"/>
                <w:szCs w:val="24"/>
                <w:lang w:eastAsia="zh-CN"/>
              </w:rPr>
            </w:pPr>
          </w:p>
          <w:p w:rsidR="001157F7" w:rsidRPr="00FE7ABC" w:rsidRDefault="001157F7" w:rsidP="00F96ECC">
            <w:pPr>
              <w:suppressAutoHyphens/>
              <w:ind w:right="-102"/>
              <w:jc w:val="center"/>
              <w:rPr>
                <w:rFonts w:eastAsia="Times New Roman" w:cs="Times New Roman"/>
                <w:color w:val="000000" w:themeColor="text1"/>
                <w:kern w:val="1"/>
                <w:sz w:val="24"/>
                <w:szCs w:val="24"/>
                <w:lang w:eastAsia="zh-CN"/>
              </w:rPr>
            </w:pPr>
            <w:r w:rsidRPr="00FE7ABC">
              <w:rPr>
                <w:rFonts w:eastAsia="Times New Roman" w:cs="Times New Roman"/>
                <w:color w:val="000000" w:themeColor="text1"/>
                <w:kern w:val="1"/>
                <w:sz w:val="24"/>
                <w:szCs w:val="24"/>
                <w:lang w:eastAsia="zh-CN"/>
              </w:rPr>
              <w:t>УТВЕРЖДЕН</w:t>
            </w:r>
            <w:r w:rsidR="00230B23" w:rsidRPr="00FE7ABC">
              <w:rPr>
                <w:rFonts w:eastAsia="Times New Roman" w:cs="Times New Roman"/>
                <w:color w:val="000000" w:themeColor="text1"/>
                <w:kern w:val="1"/>
                <w:sz w:val="24"/>
                <w:szCs w:val="24"/>
                <w:lang w:eastAsia="zh-CN"/>
              </w:rPr>
              <w:t>А</w:t>
            </w:r>
          </w:p>
          <w:p w:rsidR="001157F7" w:rsidRPr="00FE7ABC" w:rsidRDefault="001157F7" w:rsidP="00F96ECC">
            <w:pPr>
              <w:suppressAutoHyphens/>
              <w:ind w:left="-102" w:right="-102"/>
              <w:jc w:val="center"/>
              <w:rPr>
                <w:rFonts w:eastAsia="Times New Roman" w:cs="Times New Roman"/>
                <w:color w:val="000000" w:themeColor="text1"/>
                <w:kern w:val="1"/>
                <w:sz w:val="24"/>
                <w:szCs w:val="24"/>
                <w:lang w:eastAsia="zh-CN"/>
              </w:rPr>
            </w:pPr>
            <w:r w:rsidRPr="00FE7ABC">
              <w:rPr>
                <w:rFonts w:eastAsia="Times New Roman" w:cs="Times New Roman"/>
                <w:color w:val="000000" w:themeColor="text1"/>
                <w:kern w:val="1"/>
                <w:sz w:val="24"/>
                <w:szCs w:val="24"/>
                <w:lang w:eastAsia="zh-CN"/>
              </w:rPr>
              <w:t>постановлением администрации муниципального образования Темрюкский район</w:t>
            </w:r>
          </w:p>
          <w:p w:rsidR="001157F7" w:rsidRPr="00FE7ABC" w:rsidRDefault="00716782" w:rsidP="00716782">
            <w:pPr>
              <w:suppressAutoHyphens/>
              <w:ind w:right="-102"/>
              <w:jc w:val="center"/>
              <w:rPr>
                <w:rFonts w:eastAsia="Times New Roman" w:cs="Times New Roman"/>
                <w:color w:val="000000" w:themeColor="text1"/>
                <w:kern w:val="1"/>
                <w:sz w:val="24"/>
                <w:szCs w:val="24"/>
                <w:lang w:eastAsia="zh-CN"/>
              </w:rPr>
            </w:pPr>
            <w:r w:rsidRPr="00FE7ABC">
              <w:rPr>
                <w:rFonts w:eastAsia="Times New Roman" w:cs="Times New Roman"/>
                <w:color w:val="000000" w:themeColor="text1"/>
                <w:kern w:val="1"/>
                <w:sz w:val="24"/>
                <w:szCs w:val="24"/>
                <w:lang w:eastAsia="zh-CN"/>
              </w:rPr>
              <w:t>от</w:t>
            </w:r>
            <w:r w:rsidR="004E054F" w:rsidRPr="00FE7ABC">
              <w:rPr>
                <w:rFonts w:eastAsia="Times New Roman" w:cs="Times New Roman"/>
                <w:color w:val="000000" w:themeColor="text1"/>
                <w:kern w:val="1"/>
                <w:sz w:val="24"/>
                <w:szCs w:val="24"/>
                <w:lang w:val="en-US" w:eastAsia="zh-CN"/>
              </w:rPr>
              <w:t xml:space="preserve"> 29.10.2021 </w:t>
            </w:r>
            <w:r w:rsidR="004E054F" w:rsidRPr="00FE7ABC">
              <w:rPr>
                <w:rFonts w:eastAsia="Times New Roman" w:cs="Times New Roman"/>
                <w:color w:val="000000" w:themeColor="text1"/>
                <w:kern w:val="1"/>
                <w:sz w:val="24"/>
                <w:szCs w:val="24"/>
                <w:lang w:eastAsia="zh-CN"/>
              </w:rPr>
              <w:t xml:space="preserve">г. </w:t>
            </w:r>
            <w:r w:rsidRPr="00FE7ABC">
              <w:rPr>
                <w:rFonts w:eastAsia="Times New Roman" w:cs="Times New Roman"/>
                <w:color w:val="000000" w:themeColor="text1"/>
                <w:kern w:val="1"/>
                <w:sz w:val="24"/>
                <w:szCs w:val="24"/>
                <w:lang w:eastAsia="zh-CN"/>
              </w:rPr>
              <w:t>№</w:t>
            </w:r>
            <w:r w:rsidR="004E054F" w:rsidRPr="00FE7ABC">
              <w:rPr>
                <w:rFonts w:eastAsia="Times New Roman" w:cs="Times New Roman"/>
                <w:color w:val="000000" w:themeColor="text1"/>
                <w:kern w:val="1"/>
                <w:sz w:val="24"/>
                <w:szCs w:val="24"/>
                <w:lang w:eastAsia="zh-CN"/>
              </w:rPr>
              <w:t xml:space="preserve"> 1615</w:t>
            </w:r>
          </w:p>
          <w:p w:rsidR="001157F7" w:rsidRPr="00FE7ABC" w:rsidRDefault="001157F7" w:rsidP="00F96ECC">
            <w:pPr>
              <w:suppressAutoHyphens/>
              <w:ind w:right="-102"/>
              <w:jc w:val="center"/>
              <w:rPr>
                <w:rFonts w:eastAsia="Times New Roman" w:cs="Times New Roman"/>
                <w:color w:val="000000" w:themeColor="text1"/>
                <w:kern w:val="1"/>
                <w:szCs w:val="28"/>
                <w:lang w:eastAsia="zh-CN"/>
              </w:rPr>
            </w:pPr>
          </w:p>
        </w:tc>
      </w:tr>
    </w:tbl>
    <w:p w:rsidR="001157F7" w:rsidRPr="00FE7ABC" w:rsidRDefault="001157F7" w:rsidP="001157F7">
      <w:pPr>
        <w:rPr>
          <w:rFonts w:cs="Times New Roman"/>
          <w:color w:val="000000" w:themeColor="text1"/>
          <w:szCs w:val="28"/>
        </w:rPr>
      </w:pPr>
    </w:p>
    <w:p w:rsidR="001157F7" w:rsidRPr="00FE7ABC" w:rsidRDefault="001157F7" w:rsidP="001157F7">
      <w:pPr>
        <w:jc w:val="center"/>
        <w:rPr>
          <w:rFonts w:cs="Times New Roman"/>
          <w:b/>
          <w:color w:val="000000" w:themeColor="text1"/>
          <w:szCs w:val="28"/>
        </w:rPr>
      </w:pPr>
      <w:r w:rsidRPr="00FE7ABC">
        <w:rPr>
          <w:rFonts w:cs="Times New Roman"/>
          <w:b/>
          <w:color w:val="000000" w:themeColor="text1"/>
          <w:szCs w:val="28"/>
        </w:rPr>
        <w:t xml:space="preserve">Муниципальная программа </w:t>
      </w:r>
    </w:p>
    <w:p w:rsidR="001157F7" w:rsidRPr="00FE7ABC" w:rsidRDefault="001157F7" w:rsidP="001157F7">
      <w:pPr>
        <w:jc w:val="center"/>
        <w:rPr>
          <w:rFonts w:cs="Times New Roman"/>
          <w:b/>
          <w:color w:val="000000" w:themeColor="text1"/>
          <w:szCs w:val="28"/>
        </w:rPr>
      </w:pPr>
      <w:r w:rsidRPr="00FE7ABC">
        <w:rPr>
          <w:rFonts w:cs="Times New Roman"/>
          <w:b/>
          <w:color w:val="000000" w:themeColor="text1"/>
          <w:szCs w:val="28"/>
        </w:rPr>
        <w:t xml:space="preserve">муниципального образования Темрюкский район </w:t>
      </w:r>
    </w:p>
    <w:p w:rsidR="001157F7" w:rsidRPr="00FE7ABC" w:rsidRDefault="001157F7" w:rsidP="001157F7">
      <w:pPr>
        <w:jc w:val="center"/>
        <w:rPr>
          <w:rFonts w:cs="Times New Roman"/>
          <w:b/>
          <w:color w:val="000000" w:themeColor="text1"/>
          <w:szCs w:val="28"/>
        </w:rPr>
      </w:pPr>
      <w:r w:rsidRPr="00FE7ABC">
        <w:rPr>
          <w:rFonts w:cs="Times New Roman"/>
          <w:b/>
          <w:color w:val="000000" w:themeColor="text1"/>
          <w:szCs w:val="28"/>
        </w:rPr>
        <w:t>«</w:t>
      </w:r>
      <w:r w:rsidR="000435EF" w:rsidRPr="00FE7ABC">
        <w:rPr>
          <w:rFonts w:cs="Times New Roman"/>
          <w:b/>
          <w:color w:val="000000" w:themeColor="text1"/>
          <w:szCs w:val="28"/>
        </w:rPr>
        <w:t>Развитие информационного общества и формирова</w:t>
      </w:r>
      <w:r w:rsidR="002567EC" w:rsidRPr="00FE7ABC">
        <w:rPr>
          <w:rFonts w:cs="Times New Roman"/>
          <w:b/>
          <w:color w:val="000000" w:themeColor="text1"/>
          <w:szCs w:val="28"/>
        </w:rPr>
        <w:t>ние электронного правительства</w:t>
      </w:r>
      <w:r w:rsidRPr="00FE7ABC">
        <w:rPr>
          <w:rFonts w:cs="Times New Roman"/>
          <w:b/>
          <w:color w:val="000000" w:themeColor="text1"/>
          <w:szCs w:val="28"/>
        </w:rPr>
        <w:t>»</w:t>
      </w:r>
    </w:p>
    <w:p w:rsidR="001157F7" w:rsidRPr="00FE7ABC" w:rsidRDefault="001157F7" w:rsidP="00BB769B">
      <w:pPr>
        <w:jc w:val="center"/>
        <w:rPr>
          <w:rFonts w:cs="Times New Roman"/>
          <w:b/>
          <w:color w:val="000000" w:themeColor="text1"/>
          <w:szCs w:val="28"/>
        </w:rPr>
      </w:pPr>
    </w:p>
    <w:p w:rsidR="00BB769B" w:rsidRPr="00FE7ABC" w:rsidRDefault="00BB769B" w:rsidP="00BB769B">
      <w:pPr>
        <w:jc w:val="center"/>
        <w:rPr>
          <w:rFonts w:cs="Times New Roman"/>
          <w:b/>
          <w:color w:val="000000" w:themeColor="text1"/>
          <w:szCs w:val="28"/>
        </w:rPr>
      </w:pPr>
      <w:r w:rsidRPr="00FE7ABC">
        <w:rPr>
          <w:rFonts w:cs="Times New Roman"/>
          <w:b/>
          <w:color w:val="000000" w:themeColor="text1"/>
          <w:szCs w:val="28"/>
        </w:rPr>
        <w:t>ПАСПОРТ</w:t>
      </w:r>
    </w:p>
    <w:p w:rsidR="00BB769B" w:rsidRPr="00FE7ABC" w:rsidRDefault="00BB769B" w:rsidP="00BB769B">
      <w:pPr>
        <w:jc w:val="center"/>
        <w:rPr>
          <w:rFonts w:cs="Times New Roman"/>
          <w:b/>
          <w:color w:val="000000" w:themeColor="text1"/>
          <w:szCs w:val="28"/>
        </w:rPr>
      </w:pPr>
      <w:r w:rsidRPr="00FE7ABC">
        <w:rPr>
          <w:rFonts w:cs="Times New Roman"/>
          <w:b/>
          <w:color w:val="000000" w:themeColor="text1"/>
          <w:szCs w:val="28"/>
        </w:rPr>
        <w:t>муниципальной программы муниципального образования</w:t>
      </w:r>
    </w:p>
    <w:p w:rsidR="00BB769B" w:rsidRPr="00FE7ABC" w:rsidRDefault="00BB769B" w:rsidP="00BB769B">
      <w:pPr>
        <w:jc w:val="center"/>
        <w:rPr>
          <w:rFonts w:cs="Times New Roman"/>
          <w:b/>
          <w:color w:val="000000" w:themeColor="text1"/>
          <w:szCs w:val="28"/>
        </w:rPr>
      </w:pPr>
      <w:r w:rsidRPr="00FE7ABC">
        <w:rPr>
          <w:rFonts w:cs="Times New Roman"/>
          <w:b/>
          <w:color w:val="000000" w:themeColor="text1"/>
          <w:szCs w:val="28"/>
        </w:rPr>
        <w:t>Темрюкский район</w:t>
      </w:r>
    </w:p>
    <w:p w:rsidR="00BB769B" w:rsidRPr="00FE7ABC" w:rsidRDefault="001B30DA" w:rsidP="00BB769B">
      <w:pPr>
        <w:jc w:val="center"/>
        <w:rPr>
          <w:rFonts w:cs="Times New Roman"/>
          <w:b/>
          <w:color w:val="000000" w:themeColor="text1"/>
          <w:szCs w:val="28"/>
        </w:rPr>
      </w:pPr>
      <w:r w:rsidRPr="00FE7ABC">
        <w:rPr>
          <w:rFonts w:cs="Times New Roman"/>
          <w:b/>
          <w:color w:val="000000" w:themeColor="text1"/>
          <w:szCs w:val="28"/>
        </w:rPr>
        <w:t>«</w:t>
      </w:r>
      <w:r w:rsidR="000435EF" w:rsidRPr="00FE7ABC">
        <w:rPr>
          <w:rFonts w:cs="Times New Roman"/>
          <w:b/>
          <w:color w:val="000000" w:themeColor="text1"/>
          <w:szCs w:val="28"/>
        </w:rPr>
        <w:t>Развитие информационного общества и формирова</w:t>
      </w:r>
      <w:r w:rsidR="00296CF0" w:rsidRPr="00FE7ABC">
        <w:rPr>
          <w:rFonts w:cs="Times New Roman"/>
          <w:b/>
          <w:color w:val="000000" w:themeColor="text1"/>
          <w:szCs w:val="28"/>
        </w:rPr>
        <w:t>ние электронного правительства</w:t>
      </w:r>
      <w:r w:rsidR="00BB769B" w:rsidRPr="00FE7ABC">
        <w:rPr>
          <w:rFonts w:cs="Times New Roman"/>
          <w:b/>
          <w:color w:val="000000" w:themeColor="text1"/>
          <w:szCs w:val="28"/>
        </w:rPr>
        <w:t>»</w:t>
      </w:r>
    </w:p>
    <w:p w:rsidR="00802138" w:rsidRPr="00FE7ABC" w:rsidRDefault="00802138" w:rsidP="00802138">
      <w:pPr>
        <w:jc w:val="center"/>
        <w:rPr>
          <w:color w:val="000000" w:themeColor="text1"/>
          <w:sz w:val="24"/>
          <w:szCs w:val="24"/>
        </w:rPr>
      </w:pPr>
      <w:r w:rsidRPr="00FE7ABC">
        <w:rPr>
          <w:color w:val="000000" w:themeColor="text1"/>
          <w:sz w:val="24"/>
          <w:szCs w:val="24"/>
        </w:rPr>
        <w:t>Список изменяющих документов</w:t>
      </w:r>
    </w:p>
    <w:p w:rsidR="00802138" w:rsidRPr="00FE7ABC" w:rsidRDefault="00802138" w:rsidP="00802138">
      <w:pPr>
        <w:jc w:val="center"/>
        <w:rPr>
          <w:color w:val="000000" w:themeColor="text1"/>
          <w:sz w:val="24"/>
          <w:szCs w:val="24"/>
        </w:rPr>
      </w:pPr>
      <w:r w:rsidRPr="00FE7ABC">
        <w:rPr>
          <w:color w:val="000000" w:themeColor="text1"/>
          <w:sz w:val="24"/>
          <w:szCs w:val="24"/>
        </w:rPr>
        <w:t>(в ред. Постановлений администрации МО Темрюкский район</w:t>
      </w:r>
    </w:p>
    <w:p w:rsidR="00802138" w:rsidRPr="00FE7ABC" w:rsidRDefault="00802138" w:rsidP="00802138">
      <w:pPr>
        <w:jc w:val="center"/>
        <w:rPr>
          <w:rFonts w:cs="Times New Roman"/>
          <w:b/>
          <w:color w:val="000000" w:themeColor="text1"/>
          <w:szCs w:val="28"/>
        </w:rPr>
      </w:pPr>
      <w:r w:rsidRPr="00FE7ABC">
        <w:rPr>
          <w:color w:val="000000" w:themeColor="text1"/>
          <w:sz w:val="24"/>
          <w:szCs w:val="24"/>
        </w:rPr>
        <w:t>от 20.12.2021 года №1980</w:t>
      </w:r>
      <w:r w:rsidR="009D3B88" w:rsidRPr="00FE7ABC">
        <w:rPr>
          <w:color w:val="000000" w:themeColor="text1"/>
          <w:sz w:val="24"/>
          <w:szCs w:val="24"/>
        </w:rPr>
        <w:t>, от 15.07.2022 года №1147</w:t>
      </w:r>
      <w:r w:rsidR="00FD2F8A" w:rsidRPr="00FE7ABC">
        <w:rPr>
          <w:color w:val="000000" w:themeColor="text1"/>
          <w:sz w:val="24"/>
          <w:szCs w:val="24"/>
        </w:rPr>
        <w:t>,</w:t>
      </w:r>
      <w:r w:rsidR="00990A6C" w:rsidRPr="00FE7ABC">
        <w:rPr>
          <w:color w:val="000000" w:themeColor="text1"/>
          <w:sz w:val="24"/>
          <w:szCs w:val="24"/>
        </w:rPr>
        <w:t xml:space="preserve"> от 01.11.2022 </w:t>
      </w:r>
      <w:r w:rsidR="004644B4" w:rsidRPr="00FE7ABC">
        <w:rPr>
          <w:color w:val="000000" w:themeColor="text1"/>
          <w:sz w:val="24"/>
          <w:szCs w:val="24"/>
        </w:rPr>
        <w:t xml:space="preserve">года </w:t>
      </w:r>
      <w:r w:rsidR="00990A6C" w:rsidRPr="00FE7ABC">
        <w:rPr>
          <w:color w:val="000000" w:themeColor="text1"/>
          <w:sz w:val="24"/>
          <w:szCs w:val="24"/>
        </w:rPr>
        <w:t>№2028,</w:t>
      </w:r>
      <w:r w:rsidR="00FD2F8A" w:rsidRPr="00FE7ABC">
        <w:rPr>
          <w:color w:val="000000" w:themeColor="text1"/>
          <w:sz w:val="24"/>
          <w:szCs w:val="24"/>
        </w:rPr>
        <w:t xml:space="preserve"> от 20.12.2022 года №2410</w:t>
      </w:r>
      <w:r w:rsidRPr="00FE7ABC">
        <w:rPr>
          <w:color w:val="000000" w:themeColor="text1"/>
          <w:sz w:val="24"/>
          <w:szCs w:val="24"/>
        </w:rPr>
        <w:t>)</w:t>
      </w:r>
    </w:p>
    <w:p w:rsidR="00BB769B" w:rsidRPr="00FE7ABC" w:rsidRDefault="00BB769B" w:rsidP="00BB769B">
      <w:pPr>
        <w:jc w:val="center"/>
        <w:rPr>
          <w:rFonts w:cs="Times New Roman"/>
          <w:b/>
          <w:color w:val="000000" w:themeColor="text1"/>
          <w:szCs w:val="28"/>
        </w:rPr>
      </w:pPr>
    </w:p>
    <w:tbl>
      <w:tblPr>
        <w:tblStyle w:val="a4"/>
        <w:tblW w:w="14742" w:type="dxa"/>
        <w:tblInd w:w="108" w:type="dxa"/>
        <w:tblLayout w:type="fixed"/>
        <w:tblLook w:val="04A0" w:firstRow="1" w:lastRow="0" w:firstColumn="1" w:lastColumn="0" w:noHBand="0" w:noVBand="1"/>
      </w:tblPr>
      <w:tblGrid>
        <w:gridCol w:w="4395"/>
        <w:gridCol w:w="10347"/>
      </w:tblGrid>
      <w:tr w:rsidR="00FE7ABC" w:rsidRPr="00FE7ABC" w:rsidTr="005E2009">
        <w:tc>
          <w:tcPr>
            <w:tcW w:w="4395" w:type="dxa"/>
          </w:tcPr>
          <w:p w:rsidR="00BB769B" w:rsidRPr="00FE7ABC" w:rsidRDefault="00BB769B" w:rsidP="00920E77">
            <w:pPr>
              <w:jc w:val="both"/>
              <w:rPr>
                <w:rFonts w:cs="Times New Roman"/>
                <w:b/>
                <w:color w:val="000000" w:themeColor="text1"/>
                <w:sz w:val="24"/>
                <w:szCs w:val="24"/>
              </w:rPr>
            </w:pPr>
            <w:r w:rsidRPr="00FE7ABC">
              <w:rPr>
                <w:rFonts w:cs="Times New Roman"/>
                <w:color w:val="000000" w:themeColor="text1"/>
                <w:sz w:val="24"/>
                <w:szCs w:val="24"/>
              </w:rPr>
              <w:t>Координатор муниципальной программы</w:t>
            </w:r>
          </w:p>
        </w:tc>
        <w:tc>
          <w:tcPr>
            <w:tcW w:w="10347" w:type="dxa"/>
          </w:tcPr>
          <w:p w:rsidR="00BB769B" w:rsidRPr="00FE7ABC" w:rsidRDefault="007A23AE" w:rsidP="007A23AE">
            <w:pPr>
              <w:ind w:right="-8"/>
              <w:jc w:val="both"/>
              <w:rPr>
                <w:rFonts w:cs="Times New Roman"/>
                <w:color w:val="000000" w:themeColor="text1"/>
                <w:sz w:val="24"/>
                <w:szCs w:val="24"/>
              </w:rPr>
            </w:pPr>
            <w:r w:rsidRPr="00FE7ABC">
              <w:rPr>
                <w:rFonts w:cs="Times New Roman"/>
                <w:color w:val="000000" w:themeColor="text1"/>
                <w:sz w:val="24"/>
                <w:szCs w:val="24"/>
              </w:rPr>
              <w:t>Отдел</w:t>
            </w:r>
            <w:r w:rsidR="000435EF" w:rsidRPr="00FE7ABC">
              <w:rPr>
                <w:rFonts w:cs="Times New Roman"/>
                <w:color w:val="000000" w:themeColor="text1"/>
                <w:sz w:val="24"/>
                <w:szCs w:val="24"/>
              </w:rPr>
              <w:t xml:space="preserve"> информатизации и взаимодействия со СМИ администрации муниципального образования Темрюкский район (</w:t>
            </w:r>
            <w:r w:rsidRPr="00FE7ABC">
              <w:rPr>
                <w:rFonts w:cs="Times New Roman"/>
                <w:color w:val="000000" w:themeColor="text1"/>
                <w:sz w:val="24"/>
                <w:szCs w:val="24"/>
              </w:rPr>
              <w:t>далее - отдел информатизации и взаимодействия со СМИ</w:t>
            </w:r>
            <w:r w:rsidR="000435EF" w:rsidRPr="00FE7ABC">
              <w:rPr>
                <w:rFonts w:cs="Times New Roman"/>
                <w:color w:val="000000" w:themeColor="text1"/>
                <w:sz w:val="24"/>
                <w:szCs w:val="24"/>
              </w:rPr>
              <w:t>)</w:t>
            </w:r>
          </w:p>
        </w:tc>
      </w:tr>
      <w:tr w:rsidR="00FE7ABC" w:rsidRPr="00FE7ABC" w:rsidTr="005E2009">
        <w:tc>
          <w:tcPr>
            <w:tcW w:w="4395" w:type="dxa"/>
          </w:tcPr>
          <w:p w:rsidR="00BB769B" w:rsidRPr="00FE7ABC" w:rsidRDefault="00BB769B" w:rsidP="00920E77">
            <w:pPr>
              <w:jc w:val="both"/>
              <w:rPr>
                <w:rFonts w:cs="Times New Roman"/>
                <w:b/>
                <w:color w:val="000000" w:themeColor="text1"/>
                <w:sz w:val="24"/>
                <w:szCs w:val="24"/>
              </w:rPr>
            </w:pPr>
            <w:r w:rsidRPr="00FE7ABC">
              <w:rPr>
                <w:rFonts w:cs="Times New Roman"/>
                <w:color w:val="000000" w:themeColor="text1"/>
                <w:sz w:val="24"/>
                <w:szCs w:val="24"/>
              </w:rPr>
              <w:t>Координаторы подпрограмм</w:t>
            </w:r>
          </w:p>
        </w:tc>
        <w:tc>
          <w:tcPr>
            <w:tcW w:w="10347" w:type="dxa"/>
          </w:tcPr>
          <w:p w:rsidR="00BB769B" w:rsidRPr="00FE7ABC" w:rsidRDefault="0049335C" w:rsidP="0057475B">
            <w:pPr>
              <w:jc w:val="both"/>
              <w:rPr>
                <w:rFonts w:cs="Times New Roman"/>
                <w:color w:val="000000" w:themeColor="text1"/>
                <w:sz w:val="24"/>
                <w:szCs w:val="24"/>
              </w:rPr>
            </w:pPr>
            <w:r w:rsidRPr="00FE7ABC">
              <w:rPr>
                <w:rFonts w:cs="Times New Roman"/>
                <w:color w:val="000000" w:themeColor="text1"/>
                <w:sz w:val="24"/>
                <w:szCs w:val="24"/>
              </w:rPr>
              <w:t>Не предусмотрены</w:t>
            </w:r>
          </w:p>
        </w:tc>
      </w:tr>
      <w:tr w:rsidR="00FE7ABC" w:rsidRPr="00FE7ABC" w:rsidTr="005E2009">
        <w:tc>
          <w:tcPr>
            <w:tcW w:w="4395" w:type="dxa"/>
          </w:tcPr>
          <w:p w:rsidR="003410E6" w:rsidRPr="00FE7ABC" w:rsidRDefault="003410E6" w:rsidP="003410E6">
            <w:pPr>
              <w:jc w:val="both"/>
              <w:rPr>
                <w:rFonts w:cs="Times New Roman"/>
                <w:b/>
                <w:color w:val="000000" w:themeColor="text1"/>
                <w:sz w:val="24"/>
                <w:szCs w:val="24"/>
              </w:rPr>
            </w:pPr>
            <w:r w:rsidRPr="00FE7ABC">
              <w:rPr>
                <w:rFonts w:cs="Times New Roman"/>
                <w:color w:val="000000" w:themeColor="text1"/>
                <w:sz w:val="24"/>
                <w:szCs w:val="24"/>
              </w:rPr>
              <w:t>Участники муниципальной программы</w:t>
            </w:r>
          </w:p>
        </w:tc>
        <w:tc>
          <w:tcPr>
            <w:tcW w:w="10347" w:type="dxa"/>
          </w:tcPr>
          <w:p w:rsidR="003410E6" w:rsidRPr="00FE7ABC" w:rsidRDefault="003410E6" w:rsidP="003410E6">
            <w:pPr>
              <w:jc w:val="both"/>
              <w:rPr>
                <w:rFonts w:cs="Times New Roman"/>
                <w:color w:val="000000" w:themeColor="text1"/>
                <w:sz w:val="24"/>
                <w:szCs w:val="24"/>
              </w:rPr>
            </w:pPr>
            <w:r w:rsidRPr="00FE7ABC">
              <w:rPr>
                <w:rFonts w:cs="Times New Roman"/>
                <w:color w:val="000000" w:themeColor="text1"/>
                <w:sz w:val="24"/>
                <w:szCs w:val="24"/>
              </w:rPr>
              <w:t xml:space="preserve">Финансовое управление администрации муниципального образования Темрюкского района (далее- Финансовое управление), отдел внутреннего финансового контроля администрации муниципального образования Темрюкского района (далее – отдел внутреннего финансового контроля), управление экономики администрации муниципального образования Темрюкского района (далее – управление экономики), управление </w:t>
            </w:r>
            <w:proofErr w:type="spellStart"/>
            <w:r w:rsidRPr="00FE7ABC">
              <w:rPr>
                <w:rFonts w:cs="Times New Roman"/>
                <w:color w:val="000000" w:themeColor="text1"/>
                <w:sz w:val="24"/>
                <w:szCs w:val="24"/>
              </w:rPr>
              <w:t>делопроизвоства</w:t>
            </w:r>
            <w:proofErr w:type="spellEnd"/>
            <w:r w:rsidRPr="00FE7ABC">
              <w:rPr>
                <w:rFonts w:cs="Times New Roman"/>
                <w:color w:val="000000" w:themeColor="text1"/>
                <w:sz w:val="24"/>
                <w:szCs w:val="24"/>
              </w:rPr>
              <w:t xml:space="preserve"> администрации муниципального образования Темрюкского района (далее – управление </w:t>
            </w:r>
            <w:proofErr w:type="spellStart"/>
            <w:r w:rsidRPr="00FE7ABC">
              <w:rPr>
                <w:rFonts w:cs="Times New Roman"/>
                <w:color w:val="000000" w:themeColor="text1"/>
                <w:sz w:val="24"/>
                <w:szCs w:val="24"/>
              </w:rPr>
              <w:t>делопроизвоства</w:t>
            </w:r>
            <w:proofErr w:type="spellEnd"/>
            <w:r w:rsidRPr="00FE7ABC">
              <w:rPr>
                <w:rFonts w:cs="Times New Roman"/>
                <w:color w:val="000000" w:themeColor="text1"/>
                <w:sz w:val="24"/>
                <w:szCs w:val="24"/>
              </w:rPr>
              <w:t>)</w:t>
            </w:r>
          </w:p>
        </w:tc>
      </w:tr>
      <w:tr w:rsidR="00FE7ABC" w:rsidRPr="00FE7ABC" w:rsidTr="005E2009">
        <w:tc>
          <w:tcPr>
            <w:tcW w:w="4395" w:type="dxa"/>
          </w:tcPr>
          <w:p w:rsidR="00BB769B" w:rsidRPr="00FE7ABC" w:rsidRDefault="00BB769B" w:rsidP="00920E77">
            <w:pPr>
              <w:jc w:val="both"/>
              <w:rPr>
                <w:rFonts w:cs="Times New Roman"/>
                <w:b/>
                <w:color w:val="000000" w:themeColor="text1"/>
                <w:sz w:val="24"/>
                <w:szCs w:val="24"/>
              </w:rPr>
            </w:pPr>
            <w:r w:rsidRPr="00FE7ABC">
              <w:rPr>
                <w:rFonts w:cs="Times New Roman"/>
                <w:color w:val="000000" w:themeColor="text1"/>
                <w:sz w:val="24"/>
                <w:szCs w:val="24"/>
              </w:rPr>
              <w:lastRenderedPageBreak/>
              <w:t>Подпрограммы муниципальной программы</w:t>
            </w:r>
          </w:p>
        </w:tc>
        <w:tc>
          <w:tcPr>
            <w:tcW w:w="10347" w:type="dxa"/>
          </w:tcPr>
          <w:p w:rsidR="00BB769B" w:rsidRPr="00FE7ABC" w:rsidRDefault="0049335C" w:rsidP="0057475B">
            <w:pPr>
              <w:jc w:val="both"/>
              <w:rPr>
                <w:rFonts w:cs="Times New Roman"/>
                <w:color w:val="000000" w:themeColor="text1"/>
                <w:sz w:val="24"/>
                <w:szCs w:val="24"/>
              </w:rPr>
            </w:pPr>
            <w:r w:rsidRPr="00FE7ABC">
              <w:rPr>
                <w:rFonts w:cs="Times New Roman"/>
                <w:color w:val="000000" w:themeColor="text1"/>
                <w:sz w:val="24"/>
                <w:szCs w:val="24"/>
              </w:rPr>
              <w:t>Не предусмотрены</w:t>
            </w:r>
          </w:p>
        </w:tc>
      </w:tr>
      <w:tr w:rsidR="00FE7ABC" w:rsidRPr="00FE7ABC" w:rsidTr="005E2009">
        <w:tc>
          <w:tcPr>
            <w:tcW w:w="4395" w:type="dxa"/>
          </w:tcPr>
          <w:p w:rsidR="002A120E" w:rsidRPr="00FE7ABC" w:rsidRDefault="002A120E" w:rsidP="002A120E">
            <w:pPr>
              <w:jc w:val="both"/>
              <w:rPr>
                <w:rFonts w:cs="Times New Roman"/>
                <w:b/>
                <w:color w:val="000000" w:themeColor="text1"/>
                <w:sz w:val="24"/>
                <w:szCs w:val="24"/>
              </w:rPr>
            </w:pPr>
            <w:r w:rsidRPr="00FE7ABC">
              <w:rPr>
                <w:rFonts w:cs="Times New Roman"/>
                <w:color w:val="000000" w:themeColor="text1"/>
                <w:sz w:val="24"/>
                <w:szCs w:val="24"/>
              </w:rPr>
              <w:t>Цель муниципальной программы</w:t>
            </w:r>
          </w:p>
        </w:tc>
        <w:tc>
          <w:tcPr>
            <w:tcW w:w="10347" w:type="dxa"/>
          </w:tcPr>
          <w:p w:rsidR="002A120E" w:rsidRPr="00FE7ABC" w:rsidRDefault="002A120E" w:rsidP="002A120E">
            <w:pPr>
              <w:jc w:val="both"/>
              <w:rPr>
                <w:rFonts w:cs="Times New Roman"/>
                <w:b/>
                <w:color w:val="000000" w:themeColor="text1"/>
                <w:sz w:val="24"/>
                <w:szCs w:val="24"/>
              </w:rPr>
            </w:pPr>
            <w:r w:rsidRPr="00FE7ABC">
              <w:rPr>
                <w:rFonts w:cs="Times New Roman"/>
                <w:color w:val="000000" w:themeColor="text1"/>
                <w:sz w:val="24"/>
                <w:szCs w:val="24"/>
              </w:rPr>
              <w:t>Развитие благоприятной среды реализации приоритетов граждан и умной экономики, посредством внедрения цифровых платформ и сервисов в управление муниципальным образованием Темрюкский район</w:t>
            </w:r>
          </w:p>
        </w:tc>
      </w:tr>
      <w:tr w:rsidR="00FE7ABC" w:rsidRPr="00FE7ABC" w:rsidTr="005E2009">
        <w:tc>
          <w:tcPr>
            <w:tcW w:w="4395" w:type="dxa"/>
          </w:tcPr>
          <w:p w:rsidR="002A120E" w:rsidRPr="00FE7ABC" w:rsidRDefault="002A120E" w:rsidP="002A120E">
            <w:pPr>
              <w:jc w:val="both"/>
              <w:rPr>
                <w:rFonts w:cs="Times New Roman"/>
                <w:b/>
                <w:color w:val="000000" w:themeColor="text1"/>
                <w:sz w:val="24"/>
                <w:szCs w:val="24"/>
              </w:rPr>
            </w:pPr>
            <w:r w:rsidRPr="00FE7ABC">
              <w:rPr>
                <w:rFonts w:cs="Times New Roman"/>
                <w:color w:val="000000" w:themeColor="text1"/>
                <w:sz w:val="24"/>
                <w:szCs w:val="24"/>
              </w:rPr>
              <w:t>Задачи муниципальной программы</w:t>
            </w:r>
          </w:p>
        </w:tc>
        <w:tc>
          <w:tcPr>
            <w:tcW w:w="10347" w:type="dxa"/>
          </w:tcPr>
          <w:p w:rsidR="002A120E" w:rsidRPr="00FE7ABC" w:rsidRDefault="002A120E" w:rsidP="002A120E">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FE7ABC">
              <w:rPr>
                <w:rFonts w:cs="Times New Roman"/>
                <w:color w:val="000000" w:themeColor="text1"/>
                <w:sz w:val="24"/>
                <w:szCs w:val="24"/>
              </w:rPr>
              <w:t>Развитие, сопровождение и поддержка информационно-телекоммуникационной инфраструктуры органов местного самоуправления Темрюкского района.</w:t>
            </w:r>
          </w:p>
          <w:p w:rsidR="002A120E" w:rsidRPr="00FE7ABC" w:rsidRDefault="002A120E" w:rsidP="002A120E">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FE7ABC">
              <w:rPr>
                <w:rFonts w:cs="Times New Roman"/>
                <w:color w:val="000000" w:themeColor="text1"/>
                <w:sz w:val="24"/>
                <w:szCs w:val="24"/>
              </w:rPr>
              <w:t>Защита информации в администрации муниципального образования Темрюкский район.</w:t>
            </w:r>
          </w:p>
          <w:p w:rsidR="002A120E" w:rsidRPr="00FE7ABC" w:rsidRDefault="002A120E" w:rsidP="002A120E">
            <w:pPr>
              <w:pStyle w:val="a3"/>
              <w:widowControl w:val="0"/>
              <w:numPr>
                <w:ilvl w:val="0"/>
                <w:numId w:val="49"/>
              </w:numPr>
              <w:tabs>
                <w:tab w:val="left" w:pos="457"/>
                <w:tab w:val="left" w:pos="1134"/>
              </w:tabs>
              <w:overflowPunct w:val="0"/>
              <w:autoSpaceDE w:val="0"/>
              <w:autoSpaceDN w:val="0"/>
              <w:adjustRightInd w:val="0"/>
              <w:ind w:left="-108" w:firstLine="142"/>
              <w:jc w:val="both"/>
              <w:rPr>
                <w:rFonts w:cs="Times New Roman"/>
                <w:color w:val="000000" w:themeColor="text1"/>
                <w:sz w:val="24"/>
                <w:szCs w:val="24"/>
              </w:rPr>
            </w:pPr>
            <w:r w:rsidRPr="00FE7ABC">
              <w:rPr>
                <w:rFonts w:cs="Times New Roman"/>
                <w:color w:val="000000" w:themeColor="text1"/>
                <w:sz w:val="24"/>
                <w:szCs w:val="24"/>
              </w:rPr>
              <w:t xml:space="preserve">Повышение эффективности муниципального управления на основе сервисов и платформенных решений </w:t>
            </w:r>
          </w:p>
        </w:tc>
      </w:tr>
      <w:tr w:rsidR="00FE7ABC" w:rsidRPr="00FE7ABC" w:rsidTr="005E2009">
        <w:tc>
          <w:tcPr>
            <w:tcW w:w="4395" w:type="dxa"/>
          </w:tcPr>
          <w:p w:rsidR="00BB769B" w:rsidRPr="00FE7ABC" w:rsidRDefault="00BB769B" w:rsidP="00920E77">
            <w:pPr>
              <w:jc w:val="both"/>
              <w:rPr>
                <w:rFonts w:cs="Times New Roman"/>
                <w:b/>
                <w:color w:val="000000" w:themeColor="text1"/>
                <w:sz w:val="24"/>
                <w:szCs w:val="24"/>
              </w:rPr>
            </w:pPr>
            <w:r w:rsidRPr="00FE7ABC">
              <w:rPr>
                <w:rFonts w:cs="Times New Roman"/>
                <w:color w:val="000000" w:themeColor="text1"/>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0347" w:type="dxa"/>
          </w:tcPr>
          <w:p w:rsidR="00BB769B" w:rsidRPr="00FE7ABC" w:rsidRDefault="000435EF" w:rsidP="001B30DA">
            <w:pPr>
              <w:jc w:val="both"/>
              <w:rPr>
                <w:rFonts w:cs="Times New Roman"/>
                <w:color w:val="000000" w:themeColor="text1"/>
                <w:sz w:val="24"/>
                <w:szCs w:val="24"/>
                <w:highlight w:val="red"/>
              </w:rPr>
            </w:pPr>
            <w:r w:rsidRPr="00FE7ABC">
              <w:rPr>
                <w:rFonts w:cs="Times New Roman"/>
                <w:color w:val="000000" w:themeColor="text1"/>
                <w:sz w:val="24"/>
                <w:szCs w:val="24"/>
              </w:rPr>
              <w:t>СЦ-4</w:t>
            </w:r>
            <w:r w:rsidR="00CA3E88" w:rsidRPr="00FE7ABC">
              <w:rPr>
                <w:rFonts w:cs="Times New Roman"/>
                <w:color w:val="000000" w:themeColor="text1"/>
                <w:sz w:val="24"/>
                <w:szCs w:val="24"/>
              </w:rPr>
              <w:t xml:space="preserve"> (Ц-13)</w:t>
            </w:r>
          </w:p>
        </w:tc>
      </w:tr>
      <w:tr w:rsidR="00FE7ABC" w:rsidRPr="00FE7ABC" w:rsidTr="005E2009">
        <w:tc>
          <w:tcPr>
            <w:tcW w:w="4395" w:type="dxa"/>
          </w:tcPr>
          <w:p w:rsidR="00FD2F8A" w:rsidRPr="00FE7ABC" w:rsidRDefault="00FD2F8A" w:rsidP="00FD2F8A">
            <w:pPr>
              <w:jc w:val="both"/>
              <w:rPr>
                <w:rFonts w:cs="Times New Roman"/>
                <w:b/>
                <w:color w:val="000000" w:themeColor="text1"/>
                <w:sz w:val="24"/>
                <w:szCs w:val="24"/>
              </w:rPr>
            </w:pPr>
            <w:r w:rsidRPr="00FE7ABC">
              <w:rPr>
                <w:rFonts w:cs="Times New Roman"/>
                <w:color w:val="000000" w:themeColor="text1"/>
                <w:sz w:val="24"/>
                <w:szCs w:val="24"/>
              </w:rPr>
              <w:t>Перечень целевых показателей муниципальной программы</w:t>
            </w:r>
          </w:p>
        </w:tc>
        <w:tc>
          <w:tcPr>
            <w:tcW w:w="10347" w:type="dxa"/>
          </w:tcPr>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FE7ABC">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FE7ABC">
              <w:rPr>
                <w:rFonts w:cs="Times New Roman"/>
                <w:color w:val="000000" w:themeColor="text1"/>
                <w:sz w:val="24"/>
                <w:szCs w:val="24"/>
              </w:rPr>
              <w:t>Доля обеспечения рабочих мест администрации муниципального образования Темрюкский район справочными правовыми системами.</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37" w:hanging="37"/>
              <w:jc w:val="both"/>
              <w:rPr>
                <w:rFonts w:cs="Times New Roman"/>
                <w:color w:val="000000" w:themeColor="text1"/>
                <w:sz w:val="24"/>
                <w:szCs w:val="24"/>
              </w:rPr>
            </w:pPr>
            <w:r w:rsidRPr="00FE7ABC">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FE7ABC">
              <w:rPr>
                <w:rFonts w:cs="Times New Roman"/>
                <w:color w:val="000000" w:themeColor="text1"/>
                <w:sz w:val="24"/>
                <w:szCs w:val="24"/>
              </w:rPr>
              <w:t>Доля защищенных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FE7ABC">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FE7ABC">
              <w:rPr>
                <w:rFonts w:cs="Times New Roman"/>
                <w:color w:val="000000" w:themeColor="text1"/>
                <w:sz w:val="24"/>
                <w:szCs w:val="24"/>
              </w:rPr>
              <w:t xml:space="preserve"> Внедрение системы межведомственного электронного документооборота в администрации муниципального образования Темрюкский район.</w:t>
            </w:r>
          </w:p>
          <w:p w:rsidR="00FD2F8A" w:rsidRPr="00FE7ABC" w:rsidRDefault="00FD2F8A" w:rsidP="00FD2F8A">
            <w:pPr>
              <w:pStyle w:val="a3"/>
              <w:widowControl w:val="0"/>
              <w:numPr>
                <w:ilvl w:val="0"/>
                <w:numId w:val="47"/>
              </w:numPr>
              <w:tabs>
                <w:tab w:val="left" w:pos="317"/>
                <w:tab w:val="left" w:pos="1134"/>
              </w:tabs>
              <w:overflowPunct w:val="0"/>
              <w:autoSpaceDE w:val="0"/>
              <w:autoSpaceDN w:val="0"/>
              <w:adjustRightInd w:val="0"/>
              <w:ind w:left="0" w:firstLine="0"/>
              <w:jc w:val="both"/>
              <w:rPr>
                <w:rFonts w:cs="Times New Roman"/>
                <w:color w:val="000000" w:themeColor="text1"/>
                <w:sz w:val="24"/>
                <w:szCs w:val="24"/>
              </w:rPr>
            </w:pPr>
            <w:r w:rsidRPr="00FE7ABC">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r>
      <w:tr w:rsidR="00FE7ABC" w:rsidRPr="00FE7ABC" w:rsidTr="005E2009">
        <w:trPr>
          <w:trHeight w:val="338"/>
        </w:trPr>
        <w:tc>
          <w:tcPr>
            <w:tcW w:w="4395" w:type="dxa"/>
          </w:tcPr>
          <w:p w:rsidR="00FD2F8A" w:rsidRPr="00FE7ABC" w:rsidRDefault="00FD2F8A" w:rsidP="00FD2F8A">
            <w:pPr>
              <w:rPr>
                <w:rFonts w:cs="Times New Roman"/>
                <w:b/>
                <w:color w:val="000000" w:themeColor="text1"/>
                <w:sz w:val="24"/>
                <w:szCs w:val="24"/>
              </w:rPr>
            </w:pPr>
            <w:r w:rsidRPr="00FE7ABC">
              <w:rPr>
                <w:rFonts w:cs="Times New Roman"/>
                <w:color w:val="000000" w:themeColor="text1"/>
                <w:sz w:val="24"/>
                <w:szCs w:val="24"/>
              </w:rPr>
              <w:t>Проекты и (или) программы</w:t>
            </w:r>
          </w:p>
        </w:tc>
        <w:tc>
          <w:tcPr>
            <w:tcW w:w="10347" w:type="dxa"/>
          </w:tcPr>
          <w:p w:rsidR="00FD2F8A" w:rsidRPr="00FE7ABC" w:rsidRDefault="00FD2F8A" w:rsidP="00FD2F8A">
            <w:pPr>
              <w:pStyle w:val="a3"/>
              <w:widowControl w:val="0"/>
              <w:tabs>
                <w:tab w:val="left" w:pos="457"/>
                <w:tab w:val="left" w:pos="1134"/>
              </w:tabs>
              <w:overflowPunct w:val="0"/>
              <w:autoSpaceDE w:val="0"/>
              <w:autoSpaceDN w:val="0"/>
              <w:adjustRightInd w:val="0"/>
              <w:ind w:left="0"/>
              <w:jc w:val="both"/>
              <w:rPr>
                <w:rFonts w:cs="Times New Roman"/>
                <w:color w:val="000000" w:themeColor="text1"/>
                <w:sz w:val="24"/>
                <w:szCs w:val="24"/>
              </w:rPr>
            </w:pPr>
            <w:r w:rsidRPr="00FE7ABC">
              <w:rPr>
                <w:rFonts w:cs="Times New Roman"/>
                <w:color w:val="000000" w:themeColor="text1"/>
                <w:sz w:val="24"/>
                <w:szCs w:val="24"/>
              </w:rPr>
              <w:t>Муниципальный проект «Цифровое управление»</w:t>
            </w:r>
          </w:p>
        </w:tc>
      </w:tr>
      <w:tr w:rsidR="00BB769B" w:rsidRPr="00FE7ABC" w:rsidTr="005E2009">
        <w:trPr>
          <w:trHeight w:val="585"/>
        </w:trPr>
        <w:tc>
          <w:tcPr>
            <w:tcW w:w="4395" w:type="dxa"/>
          </w:tcPr>
          <w:p w:rsidR="00BB769B" w:rsidRPr="00FE7ABC" w:rsidRDefault="00BB769B" w:rsidP="00BB769B">
            <w:pPr>
              <w:rPr>
                <w:rFonts w:cs="Times New Roman"/>
                <w:b/>
                <w:color w:val="000000" w:themeColor="text1"/>
                <w:sz w:val="24"/>
                <w:szCs w:val="24"/>
              </w:rPr>
            </w:pPr>
            <w:r w:rsidRPr="00FE7ABC">
              <w:rPr>
                <w:rFonts w:cs="Times New Roman"/>
                <w:color w:val="000000" w:themeColor="text1"/>
                <w:sz w:val="24"/>
                <w:szCs w:val="24"/>
              </w:rPr>
              <w:t>Этапы и сроки реализации муниципальной программы</w:t>
            </w:r>
          </w:p>
        </w:tc>
        <w:tc>
          <w:tcPr>
            <w:tcW w:w="10347" w:type="dxa"/>
          </w:tcPr>
          <w:p w:rsidR="000E16E8" w:rsidRPr="00FE7ABC" w:rsidRDefault="006D5FB9" w:rsidP="002567EC">
            <w:pPr>
              <w:rPr>
                <w:rFonts w:cs="Times New Roman"/>
                <w:color w:val="000000" w:themeColor="text1"/>
                <w:sz w:val="24"/>
                <w:szCs w:val="24"/>
              </w:rPr>
            </w:pPr>
            <w:r w:rsidRPr="00FE7ABC">
              <w:rPr>
                <w:rFonts w:cs="Times New Roman"/>
                <w:color w:val="000000" w:themeColor="text1"/>
                <w:sz w:val="24"/>
                <w:szCs w:val="24"/>
              </w:rPr>
              <w:t>Этапы не предусмотрены</w:t>
            </w:r>
          </w:p>
          <w:p w:rsidR="00BB769B" w:rsidRPr="00FE7ABC" w:rsidRDefault="006D5FB9" w:rsidP="00FD2F8A">
            <w:pPr>
              <w:rPr>
                <w:rFonts w:cs="Times New Roman"/>
                <w:color w:val="000000" w:themeColor="text1"/>
                <w:sz w:val="24"/>
                <w:szCs w:val="24"/>
              </w:rPr>
            </w:pPr>
            <w:r w:rsidRPr="00FE7ABC">
              <w:rPr>
                <w:rFonts w:cs="Times New Roman"/>
                <w:color w:val="000000" w:themeColor="text1"/>
                <w:sz w:val="24"/>
                <w:szCs w:val="24"/>
              </w:rPr>
              <w:t>2022-20</w:t>
            </w:r>
            <w:r w:rsidR="00D87B32" w:rsidRPr="00FE7ABC">
              <w:rPr>
                <w:rFonts w:cs="Times New Roman"/>
                <w:color w:val="000000" w:themeColor="text1"/>
                <w:sz w:val="24"/>
                <w:szCs w:val="24"/>
              </w:rPr>
              <w:t>2</w:t>
            </w:r>
            <w:r w:rsidR="00FD2F8A" w:rsidRPr="00FE7ABC">
              <w:rPr>
                <w:rFonts w:cs="Times New Roman"/>
                <w:color w:val="000000" w:themeColor="text1"/>
                <w:sz w:val="24"/>
                <w:szCs w:val="24"/>
                <w:lang w:val="en-US"/>
              </w:rPr>
              <w:t>5</w:t>
            </w:r>
            <w:r w:rsidRPr="00FE7ABC">
              <w:rPr>
                <w:rFonts w:cs="Times New Roman"/>
                <w:color w:val="000000" w:themeColor="text1"/>
                <w:sz w:val="24"/>
                <w:szCs w:val="24"/>
              </w:rPr>
              <w:t xml:space="preserve"> годы</w:t>
            </w:r>
          </w:p>
        </w:tc>
      </w:tr>
    </w:tbl>
    <w:p w:rsidR="00716782" w:rsidRPr="00FE7ABC" w:rsidRDefault="00716782" w:rsidP="00716782">
      <w:pPr>
        <w:spacing w:line="24" w:lineRule="auto"/>
        <w:rPr>
          <w:rFonts w:cs="Times New Roman"/>
          <w:color w:val="000000" w:themeColor="text1"/>
          <w:szCs w:val="28"/>
        </w:rPr>
      </w:pPr>
    </w:p>
    <w:tbl>
      <w:tblPr>
        <w:tblStyle w:val="a4"/>
        <w:tblpPr w:leftFromText="180" w:rightFromText="180" w:vertAnchor="text" w:tblpX="108" w:tblpY="1"/>
        <w:tblOverlap w:val="never"/>
        <w:tblW w:w="14743" w:type="dxa"/>
        <w:tblLayout w:type="fixed"/>
        <w:tblLook w:val="04A0" w:firstRow="1" w:lastRow="0" w:firstColumn="1" w:lastColumn="0" w:noHBand="0" w:noVBand="1"/>
      </w:tblPr>
      <w:tblGrid>
        <w:gridCol w:w="4248"/>
        <w:gridCol w:w="1276"/>
        <w:gridCol w:w="2693"/>
        <w:gridCol w:w="1843"/>
        <w:gridCol w:w="2268"/>
        <w:gridCol w:w="2415"/>
      </w:tblGrid>
      <w:tr w:rsidR="00FE7ABC" w:rsidRPr="00FE7ABC" w:rsidTr="002A120E">
        <w:trPr>
          <w:trHeight w:val="841"/>
        </w:trPr>
        <w:tc>
          <w:tcPr>
            <w:tcW w:w="4248" w:type="dxa"/>
          </w:tcPr>
          <w:p w:rsidR="003F760A" w:rsidRPr="00FE7ABC" w:rsidRDefault="003F760A" w:rsidP="009640EF">
            <w:pPr>
              <w:jc w:val="both"/>
              <w:rPr>
                <w:rFonts w:cs="Times New Roman"/>
                <w:color w:val="000000" w:themeColor="text1"/>
                <w:sz w:val="24"/>
                <w:szCs w:val="24"/>
              </w:rPr>
            </w:pPr>
            <w:r w:rsidRPr="00FE7ABC">
              <w:rPr>
                <w:rFonts w:cs="Times New Roman"/>
                <w:color w:val="000000" w:themeColor="text1"/>
                <w:sz w:val="24"/>
                <w:szCs w:val="24"/>
              </w:rPr>
              <w:lastRenderedPageBreak/>
              <w:t>Объем финансирования муниципальной программы, тыс. рублей &lt;2&gt;</w:t>
            </w:r>
          </w:p>
        </w:tc>
        <w:tc>
          <w:tcPr>
            <w:tcW w:w="1276" w:type="dxa"/>
            <w:vMerge w:val="restart"/>
          </w:tcPr>
          <w:p w:rsidR="003F760A" w:rsidRPr="00FE7ABC" w:rsidRDefault="003F760A" w:rsidP="009640EF">
            <w:pPr>
              <w:jc w:val="center"/>
              <w:rPr>
                <w:rFonts w:cs="Times New Roman"/>
                <w:color w:val="000000" w:themeColor="text1"/>
                <w:sz w:val="24"/>
                <w:szCs w:val="24"/>
              </w:rPr>
            </w:pPr>
            <w:r w:rsidRPr="00FE7ABC">
              <w:rPr>
                <w:rFonts w:cs="Times New Roman"/>
                <w:color w:val="000000" w:themeColor="text1"/>
                <w:sz w:val="24"/>
                <w:szCs w:val="24"/>
              </w:rPr>
              <w:t>всего</w:t>
            </w:r>
          </w:p>
        </w:tc>
        <w:tc>
          <w:tcPr>
            <w:tcW w:w="9219" w:type="dxa"/>
            <w:gridSpan w:val="4"/>
            <w:vAlign w:val="center"/>
          </w:tcPr>
          <w:p w:rsidR="003F760A" w:rsidRPr="00FE7ABC" w:rsidRDefault="003F760A" w:rsidP="009640EF">
            <w:pPr>
              <w:spacing w:after="200" w:line="276" w:lineRule="auto"/>
              <w:jc w:val="center"/>
              <w:rPr>
                <w:rFonts w:cs="Times New Roman"/>
                <w:color w:val="000000" w:themeColor="text1"/>
                <w:sz w:val="24"/>
                <w:szCs w:val="24"/>
              </w:rPr>
            </w:pPr>
            <w:r w:rsidRPr="00FE7ABC">
              <w:rPr>
                <w:rFonts w:cs="Times New Roman"/>
                <w:color w:val="000000" w:themeColor="text1"/>
                <w:sz w:val="24"/>
                <w:szCs w:val="24"/>
              </w:rPr>
              <w:t>в разрезе источников финансирования</w:t>
            </w:r>
          </w:p>
        </w:tc>
      </w:tr>
      <w:tr w:rsidR="00FE7ABC" w:rsidRPr="00FE7ABC" w:rsidTr="002A120E">
        <w:trPr>
          <w:trHeight w:val="271"/>
        </w:trPr>
        <w:tc>
          <w:tcPr>
            <w:tcW w:w="4248" w:type="dxa"/>
          </w:tcPr>
          <w:p w:rsidR="00BB769B" w:rsidRPr="00FE7ABC" w:rsidRDefault="00BB769B" w:rsidP="009640EF">
            <w:pPr>
              <w:jc w:val="both"/>
              <w:rPr>
                <w:rFonts w:cs="Times New Roman"/>
                <w:color w:val="000000" w:themeColor="text1"/>
                <w:sz w:val="24"/>
                <w:szCs w:val="24"/>
              </w:rPr>
            </w:pPr>
            <w:r w:rsidRPr="00FE7ABC">
              <w:rPr>
                <w:rFonts w:cs="Times New Roman"/>
                <w:color w:val="000000" w:themeColor="text1"/>
                <w:sz w:val="24"/>
                <w:szCs w:val="24"/>
              </w:rPr>
              <w:t>Годы реализации</w:t>
            </w:r>
          </w:p>
        </w:tc>
        <w:tc>
          <w:tcPr>
            <w:tcW w:w="1276" w:type="dxa"/>
            <w:vMerge/>
          </w:tcPr>
          <w:p w:rsidR="00BB769B" w:rsidRPr="00FE7ABC" w:rsidRDefault="00BB769B" w:rsidP="009640EF">
            <w:pPr>
              <w:jc w:val="center"/>
              <w:rPr>
                <w:rFonts w:cs="Times New Roman"/>
                <w:b/>
                <w:color w:val="000000" w:themeColor="text1"/>
                <w:sz w:val="24"/>
                <w:szCs w:val="24"/>
              </w:rPr>
            </w:pPr>
          </w:p>
        </w:tc>
        <w:tc>
          <w:tcPr>
            <w:tcW w:w="2693" w:type="dxa"/>
            <w:vAlign w:val="center"/>
          </w:tcPr>
          <w:p w:rsidR="00BB769B" w:rsidRPr="00FE7ABC" w:rsidRDefault="00BB769B" w:rsidP="009640EF">
            <w:pPr>
              <w:jc w:val="center"/>
              <w:rPr>
                <w:rFonts w:cs="Times New Roman"/>
                <w:b/>
                <w:color w:val="000000" w:themeColor="text1"/>
                <w:sz w:val="24"/>
                <w:szCs w:val="24"/>
              </w:rPr>
            </w:pPr>
            <w:r w:rsidRPr="00FE7ABC">
              <w:rPr>
                <w:rFonts w:cs="Times New Roman"/>
                <w:color w:val="000000" w:themeColor="text1"/>
                <w:sz w:val="24"/>
                <w:szCs w:val="24"/>
              </w:rPr>
              <w:t>федеральный бюджет</w:t>
            </w:r>
          </w:p>
        </w:tc>
        <w:tc>
          <w:tcPr>
            <w:tcW w:w="1843" w:type="dxa"/>
            <w:vAlign w:val="center"/>
          </w:tcPr>
          <w:p w:rsidR="00BB769B" w:rsidRPr="00FE7ABC" w:rsidRDefault="00BB769B" w:rsidP="009640EF">
            <w:pPr>
              <w:pStyle w:val="ConsPlusNormal0"/>
              <w:ind w:right="-107"/>
              <w:rPr>
                <w:color w:val="000000" w:themeColor="text1"/>
                <w:sz w:val="24"/>
                <w:szCs w:val="24"/>
              </w:rPr>
            </w:pPr>
            <w:r w:rsidRPr="00FE7ABC">
              <w:rPr>
                <w:color w:val="000000" w:themeColor="text1"/>
                <w:sz w:val="24"/>
                <w:szCs w:val="24"/>
              </w:rPr>
              <w:t>краевой бюджет</w:t>
            </w:r>
          </w:p>
        </w:tc>
        <w:tc>
          <w:tcPr>
            <w:tcW w:w="2268" w:type="dxa"/>
            <w:vAlign w:val="center"/>
          </w:tcPr>
          <w:p w:rsidR="00BB769B" w:rsidRPr="00FE7ABC" w:rsidRDefault="00BB769B" w:rsidP="009640EF">
            <w:pPr>
              <w:jc w:val="center"/>
              <w:rPr>
                <w:rFonts w:cs="Times New Roman"/>
                <w:b/>
                <w:color w:val="000000" w:themeColor="text1"/>
                <w:sz w:val="24"/>
                <w:szCs w:val="24"/>
              </w:rPr>
            </w:pPr>
            <w:r w:rsidRPr="00FE7ABC">
              <w:rPr>
                <w:rFonts w:cs="Times New Roman"/>
                <w:color w:val="000000" w:themeColor="text1"/>
                <w:sz w:val="24"/>
                <w:szCs w:val="24"/>
              </w:rPr>
              <w:t>местный бюджет</w:t>
            </w:r>
          </w:p>
        </w:tc>
        <w:tc>
          <w:tcPr>
            <w:tcW w:w="2415" w:type="dxa"/>
            <w:vAlign w:val="center"/>
          </w:tcPr>
          <w:p w:rsidR="00BB769B" w:rsidRPr="00FE7ABC" w:rsidRDefault="00BB769B" w:rsidP="009640EF">
            <w:pPr>
              <w:jc w:val="center"/>
              <w:rPr>
                <w:rFonts w:cs="Times New Roman"/>
                <w:b/>
                <w:color w:val="000000" w:themeColor="text1"/>
                <w:sz w:val="24"/>
                <w:szCs w:val="24"/>
              </w:rPr>
            </w:pPr>
            <w:r w:rsidRPr="00FE7ABC">
              <w:rPr>
                <w:rFonts w:cs="Times New Roman"/>
                <w:color w:val="000000" w:themeColor="text1"/>
                <w:sz w:val="24"/>
                <w:szCs w:val="24"/>
              </w:rPr>
              <w:t>внебюджетные источники</w:t>
            </w:r>
          </w:p>
        </w:tc>
      </w:tr>
      <w:tr w:rsidR="00FE7ABC" w:rsidRPr="00FE7ABC" w:rsidTr="002A120E">
        <w:trPr>
          <w:trHeight w:val="340"/>
        </w:trPr>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2022</w:t>
            </w:r>
          </w:p>
        </w:tc>
        <w:tc>
          <w:tcPr>
            <w:tcW w:w="1276" w:type="dxa"/>
          </w:tcPr>
          <w:p w:rsidR="00FD2F8A" w:rsidRPr="00FE7ABC" w:rsidRDefault="00FD2F8A" w:rsidP="00FD2F8A">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4839,5</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4839,5</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rPr>
          <w:trHeight w:val="340"/>
        </w:trPr>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2023</w:t>
            </w:r>
          </w:p>
        </w:tc>
        <w:tc>
          <w:tcPr>
            <w:tcW w:w="1276"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11319,3</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11319,3</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rPr>
          <w:trHeight w:val="340"/>
        </w:trPr>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2024</w:t>
            </w:r>
          </w:p>
        </w:tc>
        <w:tc>
          <w:tcPr>
            <w:tcW w:w="1276"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6340,0</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6340,0</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rPr>
          <w:trHeight w:val="340"/>
        </w:trPr>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2025</w:t>
            </w:r>
          </w:p>
        </w:tc>
        <w:tc>
          <w:tcPr>
            <w:tcW w:w="1276"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4721,3</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4721,3</w:t>
            </w:r>
          </w:p>
        </w:tc>
        <w:tc>
          <w:tcPr>
            <w:tcW w:w="2415" w:type="dxa"/>
          </w:tcPr>
          <w:p w:rsidR="00FD2F8A" w:rsidRPr="00FE7ABC" w:rsidRDefault="002A120E"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rPr>
          <w:trHeight w:val="340"/>
        </w:trPr>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Всего</w:t>
            </w:r>
          </w:p>
        </w:tc>
        <w:tc>
          <w:tcPr>
            <w:tcW w:w="1276"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272</w:t>
            </w:r>
            <w:r w:rsidRPr="00FE7ABC">
              <w:rPr>
                <w:rFonts w:ascii="Times New Roman" w:hAnsi="Times New Roman" w:cs="Times New Roman"/>
                <w:color w:val="000000" w:themeColor="text1"/>
              </w:rPr>
              <w:t>20</w:t>
            </w:r>
            <w:r w:rsidRPr="00FE7ABC">
              <w:rPr>
                <w:rFonts w:ascii="Times New Roman" w:hAnsi="Times New Roman" w:cs="Times New Roman"/>
                <w:color w:val="000000" w:themeColor="text1"/>
                <w:lang w:val="en-US"/>
              </w:rPr>
              <w:t>,1</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272</w:t>
            </w:r>
            <w:r w:rsidRPr="00FE7ABC">
              <w:rPr>
                <w:rFonts w:ascii="Times New Roman" w:hAnsi="Times New Roman" w:cs="Times New Roman"/>
                <w:color w:val="000000" w:themeColor="text1"/>
              </w:rPr>
              <w:t>20</w:t>
            </w:r>
            <w:r w:rsidRPr="00FE7ABC">
              <w:rPr>
                <w:rFonts w:ascii="Times New Roman" w:hAnsi="Times New Roman" w:cs="Times New Roman"/>
                <w:color w:val="000000" w:themeColor="text1"/>
                <w:lang w:val="en-US"/>
              </w:rPr>
              <w:t>,1</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610E44">
        <w:trPr>
          <w:trHeight w:val="340"/>
        </w:trPr>
        <w:tc>
          <w:tcPr>
            <w:tcW w:w="14743" w:type="dxa"/>
            <w:gridSpan w:val="6"/>
          </w:tcPr>
          <w:p w:rsidR="009640EF" w:rsidRPr="00FE7ABC" w:rsidRDefault="009640EF" w:rsidP="009640EF">
            <w:pPr>
              <w:pStyle w:val="ConsPlusNormal0"/>
              <w:jc w:val="center"/>
              <w:rPr>
                <w:color w:val="000000" w:themeColor="text1"/>
                <w:sz w:val="24"/>
                <w:szCs w:val="24"/>
              </w:rPr>
            </w:pPr>
            <w:r w:rsidRPr="00FE7ABC">
              <w:rPr>
                <w:color w:val="000000" w:themeColor="text1"/>
                <w:sz w:val="24"/>
                <w:szCs w:val="24"/>
              </w:rPr>
              <w:t>расходы, связанные с реализацией проектов или программ &lt;3&gt;</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2022</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2023</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4298,7</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4298,7</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2024</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1618,7</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1618,7</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2025</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Всего</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5917,4</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5917,4</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9640EF">
        <w:trPr>
          <w:trHeight w:val="619"/>
        </w:trPr>
        <w:tc>
          <w:tcPr>
            <w:tcW w:w="14743" w:type="dxa"/>
            <w:gridSpan w:val="6"/>
          </w:tcPr>
          <w:p w:rsidR="003F760A" w:rsidRPr="00FE7ABC" w:rsidRDefault="003F760A" w:rsidP="009640EF">
            <w:pPr>
              <w:pStyle w:val="ConsPlusNormal0"/>
              <w:jc w:val="center"/>
              <w:rPr>
                <w:color w:val="000000" w:themeColor="text1"/>
                <w:sz w:val="24"/>
                <w:szCs w:val="24"/>
              </w:rPr>
            </w:pPr>
            <w:r w:rsidRPr="00FE7ABC">
              <w:rPr>
                <w:color w:val="000000" w:themeColor="text1"/>
                <w:sz w:val="24"/>
                <w:szCs w:val="24"/>
              </w:rPr>
              <w:t>расходы, связанные с осуществлением капитальных вложений в объекты капитального строительства</w:t>
            </w:r>
            <w:r w:rsidR="00602DEF" w:rsidRPr="00FE7ABC">
              <w:rPr>
                <w:color w:val="000000" w:themeColor="text1"/>
                <w:sz w:val="24"/>
                <w:szCs w:val="24"/>
              </w:rPr>
              <w:t xml:space="preserve"> </w:t>
            </w:r>
            <w:r w:rsidRPr="00FE7ABC">
              <w:rPr>
                <w:color w:val="000000" w:themeColor="text1"/>
                <w:sz w:val="24"/>
                <w:szCs w:val="24"/>
              </w:rPr>
              <w:t>муниципальной собственности муниципального образования Темрюкский район &lt;3&gt;</w:t>
            </w:r>
          </w:p>
        </w:tc>
      </w:tr>
      <w:tr w:rsidR="00FE7ABC" w:rsidRPr="00FE7ABC" w:rsidTr="002A120E">
        <w:tc>
          <w:tcPr>
            <w:tcW w:w="4248" w:type="dxa"/>
          </w:tcPr>
          <w:p w:rsidR="003F02BC" w:rsidRPr="00FE7ABC" w:rsidRDefault="00EB3271" w:rsidP="009640EF">
            <w:pPr>
              <w:pStyle w:val="ConsPlusNormal0"/>
              <w:rPr>
                <w:color w:val="000000" w:themeColor="text1"/>
                <w:sz w:val="24"/>
                <w:szCs w:val="24"/>
              </w:rPr>
            </w:pPr>
            <w:r w:rsidRPr="00FE7ABC">
              <w:rPr>
                <w:color w:val="000000" w:themeColor="text1"/>
                <w:sz w:val="24"/>
                <w:szCs w:val="24"/>
              </w:rPr>
              <w:t>2022</w:t>
            </w:r>
          </w:p>
        </w:tc>
        <w:tc>
          <w:tcPr>
            <w:tcW w:w="1276"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69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184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268"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415"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3F02BC" w:rsidRPr="00FE7ABC" w:rsidRDefault="00EB3271" w:rsidP="009640EF">
            <w:pPr>
              <w:pStyle w:val="ConsPlusNormal0"/>
              <w:rPr>
                <w:color w:val="000000" w:themeColor="text1"/>
                <w:sz w:val="24"/>
                <w:szCs w:val="24"/>
              </w:rPr>
            </w:pPr>
            <w:r w:rsidRPr="00FE7ABC">
              <w:rPr>
                <w:color w:val="000000" w:themeColor="text1"/>
                <w:sz w:val="24"/>
                <w:szCs w:val="24"/>
              </w:rPr>
              <w:t>2023</w:t>
            </w:r>
          </w:p>
        </w:tc>
        <w:tc>
          <w:tcPr>
            <w:tcW w:w="1276"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69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184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268"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415"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3F02BC" w:rsidRPr="00FE7ABC" w:rsidRDefault="00EB3271" w:rsidP="009640EF">
            <w:pPr>
              <w:pStyle w:val="ConsPlusNormal0"/>
              <w:rPr>
                <w:color w:val="000000" w:themeColor="text1"/>
                <w:sz w:val="24"/>
                <w:szCs w:val="24"/>
              </w:rPr>
            </w:pPr>
            <w:r w:rsidRPr="00FE7ABC">
              <w:rPr>
                <w:color w:val="000000" w:themeColor="text1"/>
                <w:sz w:val="24"/>
                <w:szCs w:val="24"/>
              </w:rPr>
              <w:t>2024</w:t>
            </w:r>
          </w:p>
        </w:tc>
        <w:tc>
          <w:tcPr>
            <w:tcW w:w="1276"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69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184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268"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415"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FD2F8A" w:rsidRPr="00FE7ABC" w:rsidRDefault="00FD2F8A" w:rsidP="00FD2F8A">
            <w:pPr>
              <w:pStyle w:val="ConsPlusNormal0"/>
              <w:rPr>
                <w:color w:val="000000" w:themeColor="text1"/>
                <w:sz w:val="24"/>
                <w:szCs w:val="24"/>
              </w:rPr>
            </w:pPr>
            <w:r w:rsidRPr="00FE7ABC">
              <w:rPr>
                <w:color w:val="000000" w:themeColor="text1"/>
                <w:sz w:val="24"/>
                <w:szCs w:val="24"/>
              </w:rPr>
              <w:t>2025</w:t>
            </w:r>
          </w:p>
        </w:tc>
        <w:tc>
          <w:tcPr>
            <w:tcW w:w="1276"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69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1843"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268"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c>
          <w:tcPr>
            <w:tcW w:w="2415" w:type="dxa"/>
          </w:tcPr>
          <w:p w:rsidR="00FD2F8A" w:rsidRPr="00FE7ABC" w:rsidRDefault="00FD2F8A" w:rsidP="00FD2F8A">
            <w:pPr>
              <w:pStyle w:val="ConsPlusNormal0"/>
              <w:jc w:val="center"/>
              <w:rPr>
                <w:color w:val="000000" w:themeColor="text1"/>
                <w:sz w:val="24"/>
                <w:szCs w:val="24"/>
              </w:rPr>
            </w:pPr>
            <w:r w:rsidRPr="00FE7ABC">
              <w:rPr>
                <w:color w:val="000000" w:themeColor="text1"/>
                <w:sz w:val="24"/>
                <w:szCs w:val="24"/>
              </w:rPr>
              <w:t>0,0</w:t>
            </w:r>
          </w:p>
        </w:tc>
      </w:tr>
      <w:tr w:rsidR="00FE7ABC" w:rsidRPr="00FE7ABC" w:rsidTr="002A120E">
        <w:tc>
          <w:tcPr>
            <w:tcW w:w="4248" w:type="dxa"/>
          </w:tcPr>
          <w:p w:rsidR="003F02BC" w:rsidRPr="00FE7ABC" w:rsidRDefault="003F02BC" w:rsidP="009640EF">
            <w:pPr>
              <w:pStyle w:val="ConsPlusNormal0"/>
              <w:rPr>
                <w:color w:val="000000" w:themeColor="text1"/>
                <w:sz w:val="24"/>
                <w:szCs w:val="24"/>
              </w:rPr>
            </w:pPr>
            <w:r w:rsidRPr="00FE7ABC">
              <w:rPr>
                <w:color w:val="000000" w:themeColor="text1"/>
                <w:sz w:val="24"/>
                <w:szCs w:val="24"/>
              </w:rPr>
              <w:t>Всего</w:t>
            </w:r>
          </w:p>
        </w:tc>
        <w:tc>
          <w:tcPr>
            <w:tcW w:w="1276"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69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1843"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268"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c>
          <w:tcPr>
            <w:tcW w:w="2415" w:type="dxa"/>
          </w:tcPr>
          <w:p w:rsidR="003F02BC" w:rsidRPr="00FE7ABC" w:rsidRDefault="00FD03EC" w:rsidP="009640EF">
            <w:pPr>
              <w:pStyle w:val="ConsPlusNormal0"/>
              <w:jc w:val="center"/>
              <w:rPr>
                <w:color w:val="000000" w:themeColor="text1"/>
                <w:sz w:val="24"/>
                <w:szCs w:val="24"/>
              </w:rPr>
            </w:pPr>
            <w:r w:rsidRPr="00FE7ABC">
              <w:rPr>
                <w:color w:val="000000" w:themeColor="text1"/>
                <w:sz w:val="24"/>
                <w:szCs w:val="24"/>
              </w:rPr>
              <w:t>0,0</w:t>
            </w:r>
          </w:p>
        </w:tc>
      </w:tr>
      <w:tr w:rsidR="00FE7ABC" w:rsidRPr="00FE7ABC" w:rsidTr="004644B4">
        <w:trPr>
          <w:trHeight w:val="1064"/>
        </w:trPr>
        <w:tc>
          <w:tcPr>
            <w:tcW w:w="14743" w:type="dxa"/>
            <w:gridSpan w:val="6"/>
          </w:tcPr>
          <w:p w:rsidR="003F760A" w:rsidRPr="00FE7ABC" w:rsidRDefault="003F760A" w:rsidP="009640EF">
            <w:pPr>
              <w:pStyle w:val="ConsPlusNormal0"/>
              <w:ind w:firstLine="283"/>
              <w:jc w:val="both"/>
              <w:rPr>
                <w:color w:val="000000" w:themeColor="text1"/>
                <w:sz w:val="24"/>
                <w:szCs w:val="24"/>
              </w:rPr>
            </w:pPr>
            <w:r w:rsidRPr="00FE7ABC">
              <w:rPr>
                <w:color w:val="000000" w:themeColor="text1"/>
                <w:sz w:val="24"/>
                <w:szCs w:val="24"/>
              </w:rPr>
              <w:t>--------------------------------</w:t>
            </w:r>
          </w:p>
          <w:p w:rsidR="003F760A" w:rsidRPr="00FE7ABC" w:rsidRDefault="003F760A" w:rsidP="009640EF">
            <w:pPr>
              <w:pStyle w:val="ConsPlusNormal0"/>
              <w:jc w:val="both"/>
              <w:rPr>
                <w:color w:val="000000" w:themeColor="text1"/>
                <w:sz w:val="24"/>
                <w:szCs w:val="24"/>
              </w:rPr>
            </w:pPr>
            <w:r w:rsidRPr="00FE7ABC">
              <w:rPr>
                <w:color w:val="000000" w:themeColor="text1"/>
                <w:sz w:val="24"/>
                <w:szCs w:val="24"/>
              </w:rPr>
              <w:t>&lt;1&gt; Указывается аббревиатура (например, СЦ1, СЦ2).</w:t>
            </w:r>
          </w:p>
          <w:p w:rsidR="003F760A" w:rsidRPr="00FE7ABC" w:rsidRDefault="003F760A" w:rsidP="009640EF">
            <w:pPr>
              <w:pStyle w:val="ConsPlusNormal0"/>
              <w:jc w:val="both"/>
              <w:rPr>
                <w:color w:val="000000" w:themeColor="text1"/>
                <w:sz w:val="24"/>
                <w:szCs w:val="24"/>
              </w:rPr>
            </w:pPr>
            <w:r w:rsidRPr="00FE7ABC">
              <w:rPr>
                <w:color w:val="000000" w:themeColor="text1"/>
                <w:sz w:val="24"/>
                <w:szCs w:val="24"/>
              </w:rPr>
              <w:t>&lt;2&gt; Указывается с точностью до одного знака после запятой.</w:t>
            </w:r>
          </w:p>
          <w:p w:rsidR="003F760A" w:rsidRPr="00FE7ABC" w:rsidRDefault="003F760A" w:rsidP="009640EF">
            <w:pPr>
              <w:spacing w:after="200" w:line="276" w:lineRule="auto"/>
              <w:rPr>
                <w:rFonts w:cs="Times New Roman"/>
                <w:color w:val="000000" w:themeColor="text1"/>
                <w:sz w:val="24"/>
                <w:szCs w:val="24"/>
              </w:rPr>
            </w:pPr>
            <w:r w:rsidRPr="00FE7ABC">
              <w:rPr>
                <w:rFonts w:cs="Times New Roman"/>
                <w:color w:val="000000" w:themeColor="text1"/>
                <w:sz w:val="24"/>
                <w:szCs w:val="24"/>
              </w:rPr>
              <w:t>&lt;3&gt; Указывается при наличии указанных расходов.</w:t>
            </w:r>
          </w:p>
        </w:tc>
      </w:tr>
    </w:tbl>
    <w:p w:rsidR="008575EA" w:rsidRPr="00FE7ABC" w:rsidRDefault="008575EA" w:rsidP="005E2009">
      <w:pPr>
        <w:tabs>
          <w:tab w:val="left" w:pos="5816"/>
        </w:tabs>
        <w:rPr>
          <w:rFonts w:cs="Times New Roman"/>
          <w:color w:val="000000" w:themeColor="text1"/>
          <w:szCs w:val="28"/>
        </w:rPr>
      </w:pPr>
    </w:p>
    <w:p w:rsidR="002A120E" w:rsidRPr="00FE7ABC" w:rsidRDefault="002A120E" w:rsidP="002A120E">
      <w:pPr>
        <w:pStyle w:val="a3"/>
        <w:numPr>
          <w:ilvl w:val="0"/>
          <w:numId w:val="50"/>
        </w:numPr>
        <w:jc w:val="center"/>
        <w:rPr>
          <w:rFonts w:eastAsia="Calibri"/>
          <w:b/>
          <w:color w:val="000000" w:themeColor="text1"/>
          <w:szCs w:val="28"/>
        </w:rPr>
      </w:pPr>
      <w:r w:rsidRPr="00FE7ABC">
        <w:rPr>
          <w:rFonts w:eastAsia="Calibri"/>
          <w:b/>
          <w:color w:val="000000" w:themeColor="text1"/>
        </w:rPr>
        <w:t>Раздел Целевые показатели муниципальной программы</w:t>
      </w:r>
    </w:p>
    <w:p w:rsidR="002A120E" w:rsidRPr="00FE7ABC" w:rsidRDefault="002A120E" w:rsidP="002A120E">
      <w:pPr>
        <w:ind w:left="1072" w:firstLine="709"/>
        <w:jc w:val="both"/>
        <w:rPr>
          <w:rFonts w:cs="Times New Roman"/>
          <w:color w:val="000000" w:themeColor="text1"/>
          <w:szCs w:val="28"/>
        </w:rPr>
      </w:pPr>
      <w:r w:rsidRPr="00FE7ABC">
        <w:rPr>
          <w:rFonts w:cs="Times New Roman"/>
          <w:color w:val="000000" w:themeColor="text1"/>
          <w:szCs w:val="28"/>
        </w:rPr>
        <w:lastRenderedPageBreak/>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A120E" w:rsidRPr="00FE7ABC" w:rsidRDefault="002A120E" w:rsidP="002A120E">
      <w:pPr>
        <w:pStyle w:val="a3"/>
        <w:ind w:left="1430"/>
        <w:rPr>
          <w:rFonts w:eastAsia="Calibri"/>
          <w:b/>
          <w:color w:val="000000" w:themeColor="text1"/>
          <w:szCs w:val="28"/>
        </w:rPr>
      </w:pPr>
    </w:p>
    <w:p w:rsidR="004644B4" w:rsidRPr="00FE7ABC" w:rsidRDefault="004644B4" w:rsidP="004644B4">
      <w:pPr>
        <w:jc w:val="center"/>
        <w:rPr>
          <w:rFonts w:cs="Times New Roman"/>
          <w:color w:val="000000" w:themeColor="text1"/>
          <w:szCs w:val="28"/>
        </w:rPr>
      </w:pPr>
      <w:r w:rsidRPr="00FE7ABC">
        <w:rPr>
          <w:rFonts w:cs="Times New Roman"/>
          <w:color w:val="000000" w:themeColor="text1"/>
          <w:szCs w:val="28"/>
        </w:rPr>
        <w:t>Целевые показатели муниципальной программы</w:t>
      </w:r>
    </w:p>
    <w:p w:rsidR="004644B4" w:rsidRPr="00FE7ABC" w:rsidRDefault="004644B4" w:rsidP="004644B4">
      <w:pPr>
        <w:jc w:val="center"/>
        <w:rPr>
          <w:rFonts w:cs="Times New Roman"/>
          <w:color w:val="000000" w:themeColor="text1"/>
          <w:szCs w:val="28"/>
        </w:rPr>
      </w:pPr>
      <w:r w:rsidRPr="00FE7ABC">
        <w:rPr>
          <w:rFonts w:cs="Times New Roman"/>
          <w:color w:val="000000" w:themeColor="text1"/>
          <w:szCs w:val="28"/>
        </w:rPr>
        <w:t>«Развитие информационного общества и формирование электронного правительства»</w:t>
      </w:r>
    </w:p>
    <w:p w:rsidR="00990A6C" w:rsidRPr="00FE7ABC" w:rsidRDefault="00990A6C" w:rsidP="00990A6C">
      <w:pPr>
        <w:jc w:val="center"/>
        <w:rPr>
          <w:color w:val="000000" w:themeColor="text1"/>
          <w:sz w:val="24"/>
          <w:szCs w:val="24"/>
        </w:rPr>
      </w:pPr>
      <w:r w:rsidRPr="00FE7ABC">
        <w:rPr>
          <w:color w:val="000000" w:themeColor="text1"/>
          <w:sz w:val="24"/>
          <w:szCs w:val="24"/>
        </w:rPr>
        <w:t>Список изменяющих документов</w:t>
      </w:r>
    </w:p>
    <w:p w:rsidR="00990A6C" w:rsidRPr="00FE7ABC" w:rsidRDefault="00990A6C" w:rsidP="00990A6C">
      <w:pPr>
        <w:jc w:val="center"/>
        <w:rPr>
          <w:color w:val="000000" w:themeColor="text1"/>
          <w:sz w:val="24"/>
          <w:szCs w:val="24"/>
        </w:rPr>
      </w:pPr>
      <w:r w:rsidRPr="00FE7ABC">
        <w:rPr>
          <w:color w:val="000000" w:themeColor="text1"/>
          <w:sz w:val="24"/>
          <w:szCs w:val="24"/>
        </w:rPr>
        <w:t>(в ред. Постановлений администрации МО Темрюкский район</w:t>
      </w:r>
    </w:p>
    <w:p w:rsidR="008575EA" w:rsidRPr="00FE7ABC" w:rsidRDefault="00990A6C" w:rsidP="00990A6C">
      <w:pPr>
        <w:jc w:val="center"/>
        <w:rPr>
          <w:color w:val="000000" w:themeColor="text1"/>
          <w:sz w:val="24"/>
          <w:szCs w:val="24"/>
        </w:rPr>
      </w:pPr>
      <w:r w:rsidRPr="00FE7ABC">
        <w:rPr>
          <w:color w:val="000000" w:themeColor="text1"/>
          <w:sz w:val="24"/>
          <w:szCs w:val="24"/>
        </w:rPr>
        <w:t xml:space="preserve">от 01.11.2022 </w:t>
      </w:r>
      <w:r w:rsidR="004644B4" w:rsidRPr="00FE7ABC">
        <w:rPr>
          <w:color w:val="000000" w:themeColor="text1"/>
          <w:sz w:val="24"/>
          <w:szCs w:val="24"/>
        </w:rPr>
        <w:t xml:space="preserve">года </w:t>
      </w:r>
      <w:r w:rsidRPr="00FE7ABC">
        <w:rPr>
          <w:color w:val="000000" w:themeColor="text1"/>
          <w:sz w:val="24"/>
          <w:szCs w:val="24"/>
        </w:rPr>
        <w:t>№1147</w:t>
      </w:r>
      <w:r w:rsidR="004644B4" w:rsidRPr="00FE7ABC">
        <w:rPr>
          <w:color w:val="000000" w:themeColor="text1"/>
          <w:sz w:val="24"/>
          <w:szCs w:val="24"/>
        </w:rPr>
        <w:t>, от 20.12.2022 года №2410</w:t>
      </w:r>
      <w:r w:rsidRPr="00FE7ABC">
        <w:rPr>
          <w:color w:val="000000" w:themeColor="text1"/>
          <w:sz w:val="24"/>
          <w:szCs w:val="24"/>
        </w:rPr>
        <w:t>)</w:t>
      </w:r>
    </w:p>
    <w:p w:rsidR="00990A6C" w:rsidRPr="00FE7ABC" w:rsidRDefault="00990A6C" w:rsidP="00990A6C">
      <w:pPr>
        <w:jc w:val="center"/>
        <w:rPr>
          <w:rFonts w:cs="Times New Roman"/>
          <w:b/>
          <w:color w:val="000000" w:themeColor="text1"/>
          <w:szCs w:val="28"/>
        </w:rPr>
      </w:pPr>
    </w:p>
    <w:tbl>
      <w:tblPr>
        <w:tblStyle w:val="a4"/>
        <w:tblW w:w="14771" w:type="dxa"/>
        <w:tblInd w:w="108" w:type="dxa"/>
        <w:tblLayout w:type="fixed"/>
        <w:tblLook w:val="04A0" w:firstRow="1" w:lastRow="0" w:firstColumn="1" w:lastColumn="0" w:noHBand="0" w:noVBand="1"/>
      </w:tblPr>
      <w:tblGrid>
        <w:gridCol w:w="776"/>
        <w:gridCol w:w="4753"/>
        <w:gridCol w:w="1304"/>
        <w:gridCol w:w="1304"/>
        <w:gridCol w:w="1361"/>
        <w:gridCol w:w="1304"/>
        <w:gridCol w:w="1304"/>
        <w:gridCol w:w="1304"/>
        <w:gridCol w:w="1361"/>
      </w:tblGrid>
      <w:tr w:rsidR="00FE7ABC" w:rsidRPr="00FE7ABC" w:rsidTr="00990A6C">
        <w:tc>
          <w:tcPr>
            <w:tcW w:w="776" w:type="dxa"/>
            <w:vMerge w:val="restart"/>
            <w:tcBorders>
              <w:bottom w:val="nil"/>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п/п</w:t>
            </w:r>
          </w:p>
        </w:tc>
        <w:tc>
          <w:tcPr>
            <w:tcW w:w="4753" w:type="dxa"/>
            <w:vMerge w:val="restart"/>
            <w:tcBorders>
              <w:bottom w:val="nil"/>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Наименование целевого показателя</w:t>
            </w:r>
          </w:p>
        </w:tc>
        <w:tc>
          <w:tcPr>
            <w:tcW w:w="1304" w:type="dxa"/>
            <w:vMerge w:val="restart"/>
            <w:tcBorders>
              <w:bottom w:val="nil"/>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Единица измерения</w:t>
            </w:r>
          </w:p>
        </w:tc>
        <w:tc>
          <w:tcPr>
            <w:tcW w:w="1304" w:type="dxa"/>
            <w:vMerge w:val="restart"/>
            <w:tcBorders>
              <w:bottom w:val="nil"/>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Статус </w:t>
            </w:r>
            <w:hyperlink w:anchor="P714" w:history="1">
              <w:r w:rsidRPr="00FE7ABC">
                <w:rPr>
                  <w:rFonts w:cs="Times New Roman"/>
                  <w:color w:val="000000" w:themeColor="text1"/>
                  <w:sz w:val="24"/>
                  <w:szCs w:val="24"/>
                </w:rPr>
                <w:t>&lt;1&gt;</w:t>
              </w:r>
            </w:hyperlink>
          </w:p>
        </w:tc>
        <w:tc>
          <w:tcPr>
            <w:tcW w:w="6634" w:type="dxa"/>
            <w:gridSpan w:val="5"/>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Значение целевого показателя</w:t>
            </w:r>
          </w:p>
        </w:tc>
      </w:tr>
      <w:tr w:rsidR="008575EA" w:rsidRPr="00FE7ABC" w:rsidTr="00990A6C">
        <w:tc>
          <w:tcPr>
            <w:tcW w:w="776" w:type="dxa"/>
            <w:vMerge/>
            <w:tcBorders>
              <w:bottom w:val="single" w:sz="4" w:space="0" w:color="auto"/>
            </w:tcBorders>
          </w:tcPr>
          <w:p w:rsidR="008575EA" w:rsidRPr="00FE7ABC" w:rsidRDefault="008575EA" w:rsidP="002A120E">
            <w:pPr>
              <w:jc w:val="center"/>
              <w:rPr>
                <w:rFonts w:cs="Times New Roman"/>
                <w:color w:val="000000" w:themeColor="text1"/>
                <w:sz w:val="24"/>
                <w:szCs w:val="24"/>
              </w:rPr>
            </w:pPr>
          </w:p>
        </w:tc>
        <w:tc>
          <w:tcPr>
            <w:tcW w:w="4753" w:type="dxa"/>
            <w:vMerge/>
            <w:tcBorders>
              <w:bottom w:val="single" w:sz="4" w:space="0" w:color="auto"/>
            </w:tcBorders>
          </w:tcPr>
          <w:p w:rsidR="008575EA" w:rsidRPr="00FE7ABC" w:rsidRDefault="008575EA" w:rsidP="002A120E">
            <w:pPr>
              <w:jc w:val="center"/>
              <w:rPr>
                <w:rFonts w:cs="Times New Roman"/>
                <w:color w:val="000000" w:themeColor="text1"/>
                <w:sz w:val="24"/>
                <w:szCs w:val="24"/>
              </w:rPr>
            </w:pPr>
          </w:p>
        </w:tc>
        <w:tc>
          <w:tcPr>
            <w:tcW w:w="1304" w:type="dxa"/>
            <w:vMerge/>
            <w:tcBorders>
              <w:bottom w:val="single" w:sz="4" w:space="0" w:color="auto"/>
            </w:tcBorders>
          </w:tcPr>
          <w:p w:rsidR="008575EA" w:rsidRPr="00FE7ABC" w:rsidRDefault="008575EA" w:rsidP="002A120E">
            <w:pPr>
              <w:jc w:val="center"/>
              <w:rPr>
                <w:rFonts w:cs="Times New Roman"/>
                <w:color w:val="000000" w:themeColor="text1"/>
                <w:sz w:val="24"/>
                <w:szCs w:val="24"/>
              </w:rPr>
            </w:pPr>
          </w:p>
        </w:tc>
        <w:tc>
          <w:tcPr>
            <w:tcW w:w="1304" w:type="dxa"/>
            <w:vMerge/>
            <w:tcBorders>
              <w:bottom w:val="single" w:sz="4" w:space="0" w:color="auto"/>
            </w:tcBorders>
          </w:tcPr>
          <w:p w:rsidR="008575EA" w:rsidRPr="00FE7ABC" w:rsidRDefault="008575EA" w:rsidP="002A120E">
            <w:pPr>
              <w:jc w:val="center"/>
              <w:rPr>
                <w:rFonts w:cs="Times New Roman"/>
                <w:color w:val="000000" w:themeColor="text1"/>
                <w:sz w:val="24"/>
                <w:szCs w:val="24"/>
              </w:rPr>
            </w:pPr>
          </w:p>
        </w:tc>
        <w:tc>
          <w:tcPr>
            <w:tcW w:w="1361" w:type="dxa"/>
            <w:tcBorders>
              <w:bottom w:val="single" w:sz="4" w:space="0" w:color="auto"/>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Отчетный</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2020 год </w:t>
            </w:r>
            <w:hyperlink w:anchor="P718" w:history="1">
              <w:r w:rsidRPr="00FE7ABC">
                <w:rPr>
                  <w:rFonts w:cs="Times New Roman"/>
                  <w:color w:val="000000" w:themeColor="text1"/>
                  <w:sz w:val="24"/>
                  <w:szCs w:val="24"/>
                </w:rPr>
                <w:t>&lt;2&gt;</w:t>
              </w:r>
            </w:hyperlink>
          </w:p>
        </w:tc>
        <w:tc>
          <w:tcPr>
            <w:tcW w:w="1304" w:type="dxa"/>
            <w:tcBorders>
              <w:bottom w:val="single" w:sz="4" w:space="0" w:color="auto"/>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2022 год</w:t>
            </w:r>
          </w:p>
        </w:tc>
        <w:tc>
          <w:tcPr>
            <w:tcW w:w="1304" w:type="dxa"/>
            <w:tcBorders>
              <w:bottom w:val="single" w:sz="4" w:space="0" w:color="auto"/>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2023 год</w:t>
            </w:r>
          </w:p>
        </w:tc>
        <w:tc>
          <w:tcPr>
            <w:tcW w:w="1304" w:type="dxa"/>
            <w:tcBorders>
              <w:bottom w:val="single" w:sz="4" w:space="0" w:color="auto"/>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2024 год</w:t>
            </w:r>
          </w:p>
        </w:tc>
        <w:tc>
          <w:tcPr>
            <w:tcW w:w="1361" w:type="dxa"/>
            <w:tcBorders>
              <w:bottom w:val="single" w:sz="4" w:space="0" w:color="auto"/>
            </w:tcBorders>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2025 год</w:t>
            </w:r>
          </w:p>
        </w:tc>
      </w:tr>
    </w:tbl>
    <w:p w:rsidR="008575EA" w:rsidRPr="00FE7ABC" w:rsidRDefault="008575EA" w:rsidP="008575EA">
      <w:pPr>
        <w:spacing w:line="24" w:lineRule="auto"/>
        <w:rPr>
          <w:rFonts w:cs="Times New Roman"/>
          <w:color w:val="000000" w:themeColor="text1"/>
          <w:szCs w:val="28"/>
        </w:rPr>
      </w:pPr>
    </w:p>
    <w:tbl>
      <w:tblPr>
        <w:tblStyle w:val="a4"/>
        <w:tblW w:w="14742" w:type="dxa"/>
        <w:tblInd w:w="108" w:type="dxa"/>
        <w:tblLayout w:type="fixed"/>
        <w:tblLook w:val="04A0" w:firstRow="1" w:lastRow="0" w:firstColumn="1" w:lastColumn="0" w:noHBand="0" w:noVBand="1"/>
      </w:tblPr>
      <w:tblGrid>
        <w:gridCol w:w="776"/>
        <w:gridCol w:w="4753"/>
        <w:gridCol w:w="1316"/>
        <w:gridCol w:w="1316"/>
        <w:gridCol w:w="1316"/>
        <w:gridCol w:w="1316"/>
        <w:gridCol w:w="1316"/>
        <w:gridCol w:w="1316"/>
        <w:gridCol w:w="1317"/>
      </w:tblGrid>
      <w:tr w:rsidR="00FE7ABC" w:rsidRPr="00FE7ABC" w:rsidTr="008575EA">
        <w:trPr>
          <w:tblHeader/>
        </w:trPr>
        <w:tc>
          <w:tcPr>
            <w:tcW w:w="77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w:t>
            </w:r>
          </w:p>
        </w:tc>
        <w:tc>
          <w:tcPr>
            <w:tcW w:w="475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4</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5</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6</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7</w:t>
            </w:r>
          </w:p>
        </w:tc>
        <w:tc>
          <w:tcPr>
            <w:tcW w:w="13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8</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9</w:t>
            </w:r>
          </w:p>
        </w:tc>
      </w:tr>
      <w:tr w:rsidR="00FE7ABC" w:rsidRPr="00FE7ABC" w:rsidTr="002A120E">
        <w:tc>
          <w:tcPr>
            <w:tcW w:w="77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w:t>
            </w:r>
          </w:p>
        </w:tc>
        <w:tc>
          <w:tcPr>
            <w:tcW w:w="13966" w:type="dxa"/>
            <w:gridSpan w:val="8"/>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Муниципальная программа «Развитие информационного общества и формирование электронного правительства»</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1.1</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1.2</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Доля обеспечения рабочих мест администрации муниципального образования Темрюкский район справочными правовыми системами</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1.3</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1.4</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 xml:space="preserve">Доля защищенных рабочих мест антивирусным программным обеспечением от общего количества рабочих мест в </w:t>
            </w:r>
            <w:r w:rsidRPr="00FE7ABC">
              <w:rPr>
                <w:rFonts w:cs="Times New Roman"/>
                <w:color w:val="000000" w:themeColor="text1"/>
                <w:sz w:val="24"/>
                <w:szCs w:val="24"/>
              </w:rPr>
              <w:lastRenderedPageBreak/>
              <w:t>администрации муниципального образования Темрюкский район</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lastRenderedPageBreak/>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r>
      <w:tr w:rsidR="00FE7ABC" w:rsidRPr="00FE7ABC" w:rsidTr="008575EA">
        <w:trPr>
          <w:trHeight w:val="613"/>
        </w:trPr>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lastRenderedPageBreak/>
              <w:t>1.5</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1.6</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 xml:space="preserve">Внедрение системы межведомственного электронного документооборота в администрации муниципального образования Темрюкский район   </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100</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r>
      <w:tr w:rsidR="00FE7ABC" w:rsidRPr="00FE7ABC" w:rsidTr="008575EA">
        <w:tc>
          <w:tcPr>
            <w:tcW w:w="77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1.7</w:t>
            </w:r>
          </w:p>
        </w:tc>
        <w:tc>
          <w:tcPr>
            <w:tcW w:w="4753" w:type="dxa"/>
          </w:tcPr>
          <w:p w:rsidR="008575EA" w:rsidRPr="00FE7ABC" w:rsidRDefault="008575EA" w:rsidP="008575EA">
            <w:pPr>
              <w:rPr>
                <w:rFonts w:cs="Times New Roman"/>
                <w:color w:val="000000" w:themeColor="text1"/>
                <w:sz w:val="24"/>
                <w:szCs w:val="24"/>
              </w:rPr>
            </w:pPr>
            <w:r w:rsidRPr="00FE7ABC">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ед.</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3</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1</w:t>
            </w:r>
          </w:p>
        </w:tc>
        <w:tc>
          <w:tcPr>
            <w:tcW w:w="1316"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c>
          <w:tcPr>
            <w:tcW w:w="1317" w:type="dxa"/>
          </w:tcPr>
          <w:p w:rsidR="008575EA" w:rsidRPr="00FE7ABC" w:rsidRDefault="008575EA" w:rsidP="008575EA">
            <w:pPr>
              <w:jc w:val="center"/>
              <w:rPr>
                <w:rFonts w:cs="Times New Roman"/>
                <w:color w:val="000000" w:themeColor="text1"/>
                <w:sz w:val="24"/>
                <w:szCs w:val="24"/>
              </w:rPr>
            </w:pPr>
            <w:r w:rsidRPr="00FE7ABC">
              <w:rPr>
                <w:rFonts w:cs="Times New Roman"/>
                <w:color w:val="000000" w:themeColor="text1"/>
                <w:sz w:val="24"/>
                <w:szCs w:val="24"/>
              </w:rPr>
              <w:t>-</w:t>
            </w:r>
          </w:p>
        </w:tc>
      </w:tr>
      <w:tr w:rsidR="008575EA" w:rsidRPr="00FE7ABC" w:rsidTr="002A120E">
        <w:tc>
          <w:tcPr>
            <w:tcW w:w="14742" w:type="dxa"/>
            <w:gridSpan w:val="9"/>
          </w:tcPr>
          <w:p w:rsidR="008575EA" w:rsidRPr="00FE7ABC" w:rsidRDefault="008575EA" w:rsidP="002A120E">
            <w:pPr>
              <w:pStyle w:val="ConsPlusNormal0"/>
              <w:ind w:firstLine="540"/>
              <w:jc w:val="both"/>
              <w:rPr>
                <w:color w:val="000000" w:themeColor="text1"/>
                <w:sz w:val="24"/>
                <w:szCs w:val="24"/>
              </w:rPr>
            </w:pPr>
            <w:r w:rsidRPr="00FE7ABC">
              <w:rPr>
                <w:color w:val="000000" w:themeColor="text1"/>
                <w:sz w:val="24"/>
                <w:szCs w:val="24"/>
              </w:rPr>
              <w:t>--------------------------------</w:t>
            </w:r>
          </w:p>
          <w:p w:rsidR="008575EA" w:rsidRPr="00FE7ABC" w:rsidRDefault="008575EA" w:rsidP="002A120E">
            <w:pPr>
              <w:pStyle w:val="ConsPlusNormal0"/>
              <w:ind w:firstLine="540"/>
              <w:jc w:val="both"/>
              <w:rPr>
                <w:color w:val="000000" w:themeColor="text1"/>
                <w:sz w:val="24"/>
                <w:szCs w:val="24"/>
              </w:rPr>
            </w:pPr>
            <w:bookmarkStart w:id="0" w:name="P714"/>
            <w:bookmarkEnd w:id="0"/>
            <w:r w:rsidRPr="00FE7ABC">
              <w:rPr>
                <w:color w:val="000000" w:themeColor="text1"/>
                <w:sz w:val="24"/>
                <w:szCs w:val="24"/>
              </w:rPr>
              <w:t>&lt;1&gt; Отмечается:</w:t>
            </w:r>
          </w:p>
          <w:p w:rsidR="008575EA" w:rsidRPr="00FE7ABC" w:rsidRDefault="008575EA" w:rsidP="002A120E">
            <w:pPr>
              <w:pStyle w:val="ConsPlusNormal0"/>
              <w:ind w:firstLine="540"/>
              <w:jc w:val="both"/>
              <w:rPr>
                <w:color w:val="000000" w:themeColor="text1"/>
                <w:sz w:val="24"/>
                <w:szCs w:val="24"/>
              </w:rPr>
            </w:pPr>
            <w:r w:rsidRPr="00FE7ABC">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75EA" w:rsidRPr="00FE7ABC" w:rsidRDefault="008575EA" w:rsidP="002A120E">
            <w:pPr>
              <w:pStyle w:val="ConsPlusNormal0"/>
              <w:ind w:firstLine="540"/>
              <w:jc w:val="both"/>
              <w:rPr>
                <w:color w:val="000000" w:themeColor="text1"/>
                <w:sz w:val="24"/>
                <w:szCs w:val="24"/>
              </w:rPr>
            </w:pPr>
            <w:r w:rsidRPr="00FE7ABC">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75EA" w:rsidRPr="00FE7ABC" w:rsidRDefault="008575EA" w:rsidP="002A120E">
            <w:pPr>
              <w:pStyle w:val="ConsPlusNormal0"/>
              <w:ind w:firstLine="540"/>
              <w:jc w:val="both"/>
              <w:rPr>
                <w:color w:val="000000" w:themeColor="text1"/>
                <w:sz w:val="24"/>
                <w:szCs w:val="24"/>
              </w:rPr>
            </w:pPr>
            <w:r w:rsidRPr="00FE7ABC">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8575EA" w:rsidRPr="00FE7ABC" w:rsidRDefault="008575EA" w:rsidP="002A120E">
            <w:pPr>
              <w:ind w:firstLine="540"/>
              <w:rPr>
                <w:rFonts w:cs="Times New Roman"/>
                <w:color w:val="000000" w:themeColor="text1"/>
                <w:sz w:val="24"/>
                <w:szCs w:val="24"/>
              </w:rPr>
            </w:pPr>
            <w:bookmarkStart w:id="1" w:name="P718"/>
            <w:bookmarkEnd w:id="1"/>
            <w:r w:rsidRPr="00FE7ABC">
              <w:rPr>
                <w:rFonts w:cs="Times New Roman"/>
                <w:color w:val="000000" w:themeColor="text1"/>
                <w:sz w:val="24"/>
                <w:szCs w:val="24"/>
              </w:rPr>
              <w:t>&lt;2&gt; Год, предшествующий году утверждения муниципальной программы.</w:t>
            </w:r>
          </w:p>
        </w:tc>
      </w:tr>
    </w:tbl>
    <w:p w:rsidR="008575EA" w:rsidRPr="00FE7ABC" w:rsidRDefault="008575EA" w:rsidP="005E2009">
      <w:pPr>
        <w:tabs>
          <w:tab w:val="left" w:pos="5816"/>
        </w:tabs>
        <w:rPr>
          <w:rFonts w:cs="Times New Roman"/>
          <w:color w:val="000000" w:themeColor="text1"/>
          <w:szCs w:val="28"/>
        </w:rPr>
      </w:pPr>
    </w:p>
    <w:p w:rsidR="00876355" w:rsidRPr="00FE7ABC" w:rsidRDefault="003F760A" w:rsidP="008575EA">
      <w:pPr>
        <w:pStyle w:val="ConsPlusNormal0"/>
        <w:jc w:val="center"/>
        <w:rPr>
          <w:color w:val="000000" w:themeColor="text1"/>
          <w:szCs w:val="28"/>
        </w:rPr>
      </w:pPr>
      <w:r w:rsidRPr="00FE7ABC">
        <w:rPr>
          <w:color w:val="000000" w:themeColor="text1"/>
          <w:szCs w:val="28"/>
        </w:rPr>
        <w:br w:type="textWrapping" w:clear="all"/>
      </w:r>
      <w:r w:rsidR="000B4D72" w:rsidRPr="00FE7ABC">
        <w:rPr>
          <w:color w:val="000000" w:themeColor="text1"/>
          <w:szCs w:val="28"/>
        </w:rPr>
        <w:tab/>
      </w:r>
    </w:p>
    <w:p w:rsidR="00876355" w:rsidRPr="00FE7ABC" w:rsidRDefault="00876355" w:rsidP="008575EA">
      <w:pPr>
        <w:pStyle w:val="ConsPlusNormal0"/>
        <w:jc w:val="center"/>
        <w:rPr>
          <w:color w:val="000000" w:themeColor="text1"/>
          <w:szCs w:val="28"/>
        </w:rPr>
      </w:pPr>
    </w:p>
    <w:p w:rsidR="00876355" w:rsidRPr="00FE7ABC" w:rsidRDefault="00876355" w:rsidP="008575EA">
      <w:pPr>
        <w:pStyle w:val="ConsPlusNormal0"/>
        <w:jc w:val="center"/>
        <w:rPr>
          <w:color w:val="000000" w:themeColor="text1"/>
          <w:szCs w:val="28"/>
        </w:rPr>
      </w:pPr>
    </w:p>
    <w:p w:rsidR="008575EA" w:rsidRPr="00FE7ABC" w:rsidRDefault="008575EA" w:rsidP="008575EA">
      <w:pPr>
        <w:pStyle w:val="ConsPlusNormal0"/>
        <w:jc w:val="center"/>
        <w:rPr>
          <w:b/>
          <w:color w:val="000000" w:themeColor="text1"/>
          <w:szCs w:val="28"/>
        </w:rPr>
      </w:pPr>
      <w:r w:rsidRPr="00FE7ABC">
        <w:rPr>
          <w:b/>
          <w:color w:val="000000" w:themeColor="text1"/>
          <w:szCs w:val="28"/>
        </w:rPr>
        <w:lastRenderedPageBreak/>
        <w:t>СВЕДЕНИЯ</w:t>
      </w:r>
    </w:p>
    <w:p w:rsidR="008575EA" w:rsidRPr="00FE7ABC" w:rsidRDefault="008575EA" w:rsidP="008575EA">
      <w:pPr>
        <w:pStyle w:val="ConsPlusNormal0"/>
        <w:jc w:val="center"/>
        <w:rPr>
          <w:b/>
          <w:color w:val="000000" w:themeColor="text1"/>
          <w:szCs w:val="28"/>
        </w:rPr>
      </w:pPr>
      <w:r w:rsidRPr="00FE7ABC">
        <w:rPr>
          <w:b/>
          <w:color w:val="000000" w:themeColor="text1"/>
          <w:szCs w:val="28"/>
        </w:rPr>
        <w:t>о порядке сбора информации и методике расчета целевых</w:t>
      </w:r>
    </w:p>
    <w:p w:rsidR="008575EA" w:rsidRPr="00FE7ABC" w:rsidRDefault="008575EA" w:rsidP="008575EA">
      <w:pPr>
        <w:pStyle w:val="ConsPlusNormal0"/>
        <w:jc w:val="center"/>
        <w:rPr>
          <w:b/>
          <w:color w:val="000000" w:themeColor="text1"/>
          <w:szCs w:val="28"/>
        </w:rPr>
      </w:pPr>
      <w:r w:rsidRPr="00FE7ABC">
        <w:rPr>
          <w:b/>
          <w:color w:val="000000" w:themeColor="text1"/>
          <w:szCs w:val="28"/>
        </w:rPr>
        <w:t>показателей муниципальной программы</w:t>
      </w:r>
    </w:p>
    <w:p w:rsidR="008575EA" w:rsidRPr="00FE7ABC" w:rsidRDefault="008575EA" w:rsidP="008575EA">
      <w:pPr>
        <w:pStyle w:val="ConsPlusNormal0"/>
        <w:ind w:right="-31"/>
        <w:jc w:val="center"/>
        <w:rPr>
          <w:b/>
          <w:color w:val="000000" w:themeColor="text1"/>
          <w:szCs w:val="28"/>
        </w:rPr>
      </w:pPr>
      <w:r w:rsidRPr="00FE7ABC">
        <w:rPr>
          <w:b/>
          <w:color w:val="000000" w:themeColor="text1"/>
          <w:szCs w:val="28"/>
        </w:rPr>
        <w:t>«Развитие информационного общества и формирование электронного правительства»</w:t>
      </w:r>
    </w:p>
    <w:p w:rsidR="00990A6C" w:rsidRPr="00FE7ABC" w:rsidRDefault="00990A6C" w:rsidP="00990A6C">
      <w:pPr>
        <w:jc w:val="center"/>
        <w:rPr>
          <w:color w:val="000000" w:themeColor="text1"/>
          <w:sz w:val="24"/>
          <w:szCs w:val="24"/>
        </w:rPr>
      </w:pPr>
      <w:r w:rsidRPr="00FE7ABC">
        <w:rPr>
          <w:color w:val="000000" w:themeColor="text1"/>
          <w:sz w:val="24"/>
          <w:szCs w:val="24"/>
        </w:rPr>
        <w:t>Список изменяющих документов</w:t>
      </w:r>
    </w:p>
    <w:p w:rsidR="004644B4" w:rsidRPr="00FE7ABC" w:rsidRDefault="00990A6C" w:rsidP="004644B4">
      <w:pPr>
        <w:jc w:val="center"/>
        <w:rPr>
          <w:color w:val="000000" w:themeColor="text1"/>
          <w:sz w:val="24"/>
          <w:szCs w:val="24"/>
        </w:rPr>
      </w:pPr>
      <w:r w:rsidRPr="00FE7ABC">
        <w:rPr>
          <w:color w:val="000000" w:themeColor="text1"/>
          <w:sz w:val="24"/>
          <w:szCs w:val="24"/>
        </w:rPr>
        <w:t>(</w:t>
      </w:r>
      <w:r w:rsidR="004644B4" w:rsidRPr="00FE7ABC">
        <w:rPr>
          <w:color w:val="000000" w:themeColor="text1"/>
          <w:sz w:val="24"/>
          <w:szCs w:val="24"/>
        </w:rPr>
        <w:t>в ред. Постановлений администрации МО Темрюкский район</w:t>
      </w:r>
    </w:p>
    <w:p w:rsidR="00990A6C" w:rsidRPr="00FE7ABC" w:rsidRDefault="004644B4" w:rsidP="004644B4">
      <w:pPr>
        <w:jc w:val="center"/>
        <w:rPr>
          <w:color w:val="000000" w:themeColor="text1"/>
          <w:sz w:val="24"/>
          <w:szCs w:val="24"/>
        </w:rPr>
      </w:pPr>
      <w:r w:rsidRPr="00FE7ABC">
        <w:rPr>
          <w:color w:val="000000" w:themeColor="text1"/>
          <w:sz w:val="24"/>
          <w:szCs w:val="24"/>
        </w:rPr>
        <w:t>от 01.11.2022 года №1147, от 20.12.2022 года №2410</w:t>
      </w:r>
      <w:r w:rsidR="00990A6C" w:rsidRPr="00FE7ABC">
        <w:rPr>
          <w:color w:val="000000" w:themeColor="text1"/>
          <w:sz w:val="24"/>
          <w:szCs w:val="24"/>
        </w:rPr>
        <w:t>)</w:t>
      </w:r>
    </w:p>
    <w:p w:rsidR="008575EA" w:rsidRPr="00FE7ABC" w:rsidRDefault="008575EA" w:rsidP="008575EA">
      <w:pPr>
        <w:jc w:val="center"/>
        <w:rPr>
          <w:rFonts w:cs="Times New Roman"/>
          <w:b/>
          <w:color w:val="000000" w:themeColor="text1"/>
          <w:szCs w:val="28"/>
        </w:rPr>
      </w:pPr>
    </w:p>
    <w:tbl>
      <w:tblPr>
        <w:tblStyle w:val="a4"/>
        <w:tblW w:w="4985" w:type="pct"/>
        <w:tblInd w:w="108" w:type="dxa"/>
        <w:tblLayout w:type="fixed"/>
        <w:tblLook w:val="04A0" w:firstRow="1" w:lastRow="0" w:firstColumn="1" w:lastColumn="0" w:noHBand="0" w:noVBand="1"/>
      </w:tblPr>
      <w:tblGrid>
        <w:gridCol w:w="708"/>
        <w:gridCol w:w="3061"/>
        <w:gridCol w:w="1396"/>
        <w:gridCol w:w="1397"/>
        <w:gridCol w:w="2928"/>
        <w:gridCol w:w="2098"/>
        <w:gridCol w:w="1391"/>
        <w:gridCol w:w="1537"/>
      </w:tblGrid>
      <w:tr w:rsidR="008575EA" w:rsidRPr="00FE7ABC" w:rsidTr="002A120E">
        <w:tc>
          <w:tcPr>
            <w:tcW w:w="71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п/п</w:t>
            </w:r>
          </w:p>
        </w:tc>
        <w:tc>
          <w:tcPr>
            <w:tcW w:w="3112"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Наименование целевого показателя</w:t>
            </w:r>
          </w:p>
        </w:tc>
        <w:tc>
          <w:tcPr>
            <w:tcW w:w="1417" w:type="dxa"/>
          </w:tcPr>
          <w:p w:rsidR="008575EA" w:rsidRPr="00FE7ABC" w:rsidRDefault="008575EA" w:rsidP="002A120E">
            <w:pPr>
              <w:ind w:left="-101" w:right="-108"/>
              <w:jc w:val="center"/>
              <w:rPr>
                <w:rFonts w:cs="Times New Roman"/>
                <w:color w:val="000000" w:themeColor="text1"/>
                <w:sz w:val="24"/>
                <w:szCs w:val="24"/>
              </w:rPr>
            </w:pPr>
            <w:r w:rsidRPr="00FE7ABC">
              <w:rPr>
                <w:rFonts w:cs="Times New Roman"/>
                <w:color w:val="000000" w:themeColor="text1"/>
                <w:sz w:val="24"/>
                <w:szCs w:val="24"/>
              </w:rPr>
              <w:t>Единица измерения</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Тенденция развития целевого показателя</w:t>
            </w:r>
          </w:p>
        </w:tc>
        <w:tc>
          <w:tcPr>
            <w:tcW w:w="297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3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Источник исходных данных для расчета значения (формирования данных) целевого показателя</w:t>
            </w:r>
          </w:p>
        </w:tc>
        <w:tc>
          <w:tcPr>
            <w:tcW w:w="1412"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Ответственный за сбор данных и расчет целевого показателя</w:t>
            </w:r>
          </w:p>
        </w:tc>
        <w:tc>
          <w:tcPr>
            <w:tcW w:w="1560" w:type="dxa"/>
          </w:tcPr>
          <w:p w:rsidR="008575EA" w:rsidRPr="00FE7ABC" w:rsidRDefault="008575EA" w:rsidP="002A120E">
            <w:pPr>
              <w:ind w:left="-107" w:right="-108"/>
              <w:jc w:val="center"/>
              <w:rPr>
                <w:rFonts w:cs="Times New Roman"/>
                <w:color w:val="000000" w:themeColor="text1"/>
                <w:sz w:val="24"/>
                <w:szCs w:val="24"/>
              </w:rPr>
            </w:pPr>
            <w:r w:rsidRPr="00FE7ABC">
              <w:rPr>
                <w:rFonts w:cs="Times New Roman"/>
                <w:color w:val="000000" w:themeColor="text1"/>
                <w:sz w:val="24"/>
                <w:szCs w:val="24"/>
              </w:rPr>
              <w:t>Временные характеристики целевого показателя &lt;1&gt;</w:t>
            </w:r>
          </w:p>
        </w:tc>
      </w:tr>
    </w:tbl>
    <w:p w:rsidR="008575EA" w:rsidRPr="00FE7ABC" w:rsidRDefault="008575EA" w:rsidP="008575EA">
      <w:pPr>
        <w:spacing w:line="24" w:lineRule="auto"/>
        <w:rPr>
          <w:rFonts w:cs="Times New Roman"/>
          <w:color w:val="000000" w:themeColor="text1"/>
          <w:sz w:val="2"/>
          <w:szCs w:val="28"/>
        </w:rPr>
      </w:pPr>
    </w:p>
    <w:tbl>
      <w:tblPr>
        <w:tblStyle w:val="a4"/>
        <w:tblW w:w="4985" w:type="pct"/>
        <w:tblInd w:w="108" w:type="dxa"/>
        <w:tblLayout w:type="fixed"/>
        <w:tblLook w:val="04A0" w:firstRow="1" w:lastRow="0" w:firstColumn="1" w:lastColumn="0" w:noHBand="0" w:noVBand="1"/>
      </w:tblPr>
      <w:tblGrid>
        <w:gridCol w:w="707"/>
        <w:gridCol w:w="3062"/>
        <w:gridCol w:w="1396"/>
        <w:gridCol w:w="1397"/>
        <w:gridCol w:w="2928"/>
        <w:gridCol w:w="2090"/>
        <w:gridCol w:w="1398"/>
        <w:gridCol w:w="1538"/>
      </w:tblGrid>
      <w:tr w:rsidR="00FE7ABC" w:rsidRPr="00FE7ABC" w:rsidTr="002A120E">
        <w:trPr>
          <w:tblHeader/>
        </w:trPr>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w:t>
            </w:r>
          </w:p>
        </w:tc>
        <w:tc>
          <w:tcPr>
            <w:tcW w:w="311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2</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3</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4</w:t>
            </w:r>
          </w:p>
        </w:tc>
        <w:tc>
          <w:tcPr>
            <w:tcW w:w="2976"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5</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6</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7</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8</w:t>
            </w:r>
          </w:p>
        </w:tc>
      </w:tr>
      <w:tr w:rsidR="00FE7ABC" w:rsidRPr="00FE7ABC" w:rsidTr="002A120E">
        <w:trPr>
          <w:trHeight w:val="349"/>
        </w:trPr>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w:t>
            </w:r>
          </w:p>
        </w:tc>
        <w:tc>
          <w:tcPr>
            <w:tcW w:w="14027" w:type="dxa"/>
            <w:gridSpan w:val="7"/>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Целевые показатели муниципальной программы</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1.1</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Доля обеспечения рабочих мест администрации муниципального образования Темрюкский район программным обеспечением</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Дорм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Дорм</w:t>
            </w:r>
            <w:proofErr w:type="spellEnd"/>
            <w:r w:rsidRPr="00FE7ABC">
              <w:rPr>
                <w:rFonts w:eastAsiaTheme="minorEastAsia" w:cs="Times New Roman"/>
                <w:color w:val="000000" w:themeColor="text1"/>
                <w:sz w:val="24"/>
                <w:szCs w:val="24"/>
              </w:rPr>
              <w:t xml:space="preserve"> – доля обеспечения рабочих мест программным обеспечением;</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Крм</w:t>
            </w:r>
            <w:proofErr w:type="spellEnd"/>
            <w:r w:rsidRPr="00FE7ABC">
              <w:rPr>
                <w:rFonts w:eastAsiaTheme="minorEastAsia" w:cs="Times New Roman"/>
                <w:color w:val="000000" w:themeColor="text1"/>
                <w:sz w:val="24"/>
                <w:szCs w:val="24"/>
              </w:rPr>
              <w:t xml:space="preserve"> – количество рабочих мест, на которых установлено программное обеспечение (ед.);</w:t>
            </w:r>
          </w:p>
          <w:p w:rsidR="008575EA" w:rsidRPr="00FE7ABC" w:rsidRDefault="008575EA" w:rsidP="002A120E">
            <w:pPr>
              <w:jc w:val="center"/>
              <w:rPr>
                <w:rFonts w:cs="Times New Roman"/>
                <w:color w:val="000000" w:themeColor="text1"/>
                <w:sz w:val="24"/>
                <w:szCs w:val="24"/>
              </w:rPr>
            </w:pPr>
            <w:proofErr w:type="spellStart"/>
            <w:r w:rsidRPr="00FE7ABC">
              <w:rPr>
                <w:rFonts w:eastAsiaTheme="minorEastAsia" w:cs="Times New Roman"/>
                <w:color w:val="000000" w:themeColor="text1"/>
                <w:sz w:val="24"/>
                <w:szCs w:val="24"/>
              </w:rPr>
              <w:t>Крм</w:t>
            </w:r>
            <w:proofErr w:type="spellEnd"/>
            <w:r w:rsidRPr="00FE7ABC">
              <w:rPr>
                <w:rFonts w:eastAsiaTheme="minorEastAsia" w:cs="Times New Roman"/>
                <w:color w:val="000000" w:themeColor="text1"/>
                <w:sz w:val="24"/>
                <w:szCs w:val="24"/>
              </w:rPr>
              <w:t xml:space="preserve"> – общее количество рабочих мест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Отчет отдела информатизации 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об обеспечении рабочих мест программным обеспечением</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За отчетный период, 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1.2</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 xml:space="preserve">Доля обеспечения рабочих мест администрации </w:t>
            </w:r>
            <w:r w:rsidRPr="00FE7ABC">
              <w:rPr>
                <w:rFonts w:cs="Times New Roman"/>
                <w:color w:val="000000" w:themeColor="text1"/>
                <w:sz w:val="24"/>
                <w:szCs w:val="24"/>
              </w:rPr>
              <w:lastRenderedPageBreak/>
              <w:t>муниципального образования Темрюкский район справочными правовыми системами</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Дорм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lastRenderedPageBreak/>
              <w:t>Дорм</w:t>
            </w:r>
            <w:proofErr w:type="spellEnd"/>
            <w:r w:rsidRPr="00FE7ABC">
              <w:rPr>
                <w:rFonts w:eastAsiaTheme="minorEastAsia" w:cs="Times New Roman"/>
                <w:color w:val="000000" w:themeColor="text1"/>
                <w:sz w:val="24"/>
                <w:szCs w:val="24"/>
              </w:rPr>
              <w:t xml:space="preserve"> – доля обеспечения рабочих мест справочными правовыми системами;</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Крм</w:t>
            </w:r>
            <w:proofErr w:type="spellEnd"/>
            <w:r w:rsidRPr="00FE7ABC">
              <w:rPr>
                <w:rFonts w:eastAsiaTheme="minorEastAsia" w:cs="Times New Roman"/>
                <w:color w:val="000000" w:themeColor="text1"/>
                <w:sz w:val="24"/>
                <w:szCs w:val="24"/>
              </w:rPr>
              <w:t xml:space="preserve"> – количество рабочих мест, на которых установлены справочные правовые системы (ед.);</w:t>
            </w:r>
          </w:p>
          <w:p w:rsidR="008575EA" w:rsidRPr="00FE7ABC" w:rsidRDefault="008575EA" w:rsidP="002A120E">
            <w:pPr>
              <w:jc w:val="center"/>
              <w:rPr>
                <w:rFonts w:cs="Times New Roman"/>
                <w:color w:val="000000" w:themeColor="text1"/>
                <w:sz w:val="24"/>
                <w:szCs w:val="24"/>
              </w:rPr>
            </w:pPr>
            <w:r w:rsidRPr="00FE7ABC">
              <w:rPr>
                <w:rFonts w:eastAsiaTheme="minorEastAsia" w:cs="Times New Roman"/>
                <w:color w:val="000000" w:themeColor="text1"/>
                <w:sz w:val="24"/>
                <w:szCs w:val="24"/>
              </w:rPr>
              <w:t>Корм – общее количество рабочих мест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Отчет отдела информатизации </w:t>
            </w:r>
            <w:r w:rsidRPr="00FE7ABC">
              <w:rPr>
                <w:rFonts w:cs="Times New Roman"/>
                <w:color w:val="000000" w:themeColor="text1"/>
                <w:sz w:val="24"/>
                <w:szCs w:val="24"/>
              </w:rPr>
              <w:lastRenderedPageBreak/>
              <w:t xml:space="preserve">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об обеспечении рабочих мест справочными правовыми системами</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Отдел информати</w:t>
            </w:r>
            <w:r w:rsidRPr="00FE7ABC">
              <w:rPr>
                <w:rFonts w:cs="Times New Roman"/>
                <w:color w:val="000000" w:themeColor="text1"/>
                <w:sz w:val="24"/>
                <w:szCs w:val="24"/>
              </w:rPr>
              <w:lastRenderedPageBreak/>
              <w:t>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За отчетный период, </w:t>
            </w:r>
            <w:r w:rsidRPr="00FE7ABC">
              <w:rPr>
                <w:rFonts w:cs="Times New Roman"/>
                <w:color w:val="000000" w:themeColor="text1"/>
                <w:sz w:val="24"/>
                <w:szCs w:val="24"/>
              </w:rPr>
              <w:lastRenderedPageBreak/>
              <w:t>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1.3</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Доля обеспеченности органов местного самоуправления системами электронного документооборота</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Оомс</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Комс</m:t>
                  </m:r>
                </m:num>
                <m:den>
                  <m:r>
                    <w:rPr>
                      <w:rFonts w:ascii="Cambria Math" w:hAnsi="Cambria Math" w:cs="Times New Roman"/>
                      <w:color w:val="000000" w:themeColor="text1"/>
                      <w:sz w:val="24"/>
                      <w:szCs w:val="24"/>
                    </w:rPr>
                    <m:t>Комс</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Оомс</w:t>
            </w:r>
            <w:proofErr w:type="spellEnd"/>
            <w:r w:rsidRPr="00FE7ABC">
              <w:rPr>
                <w:rFonts w:eastAsiaTheme="minorEastAsia" w:cs="Times New Roman"/>
                <w:color w:val="000000" w:themeColor="text1"/>
                <w:sz w:val="24"/>
                <w:szCs w:val="24"/>
              </w:rPr>
              <w:t xml:space="preserve"> – доля </w:t>
            </w:r>
            <w:r w:rsidRPr="00FE7ABC">
              <w:rPr>
                <w:rFonts w:cs="Times New Roman"/>
                <w:color w:val="000000" w:themeColor="text1"/>
                <w:sz w:val="24"/>
                <w:szCs w:val="24"/>
              </w:rPr>
              <w:t>обеспеченности органов местного самоуправления системами электронного документооборота (%)</w:t>
            </w:r>
            <w:r w:rsidRPr="00FE7ABC">
              <w:rPr>
                <w:rFonts w:eastAsiaTheme="minorEastAsia" w:cs="Times New Roman"/>
                <w:color w:val="000000" w:themeColor="text1"/>
                <w:sz w:val="24"/>
                <w:szCs w:val="24"/>
              </w:rPr>
              <w:t>;</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Комс</w:t>
            </w:r>
            <w:proofErr w:type="spellEnd"/>
            <w:r w:rsidRPr="00FE7ABC">
              <w:rPr>
                <w:rFonts w:eastAsiaTheme="minorEastAsia" w:cs="Times New Roman"/>
                <w:color w:val="000000" w:themeColor="text1"/>
                <w:sz w:val="24"/>
                <w:szCs w:val="24"/>
              </w:rPr>
              <w:t xml:space="preserve"> – количество </w:t>
            </w:r>
            <w:r w:rsidRPr="00FE7ABC">
              <w:rPr>
                <w:rFonts w:cs="Times New Roman"/>
                <w:color w:val="000000" w:themeColor="text1"/>
                <w:sz w:val="24"/>
                <w:szCs w:val="24"/>
              </w:rPr>
              <w:t>органов местного самоуправления</w:t>
            </w:r>
            <w:r w:rsidRPr="00FE7ABC">
              <w:rPr>
                <w:rFonts w:eastAsiaTheme="minorEastAsia" w:cs="Times New Roman"/>
                <w:color w:val="000000" w:themeColor="text1"/>
                <w:sz w:val="24"/>
                <w:szCs w:val="24"/>
              </w:rPr>
              <w:t xml:space="preserve">, на которых установлена </w:t>
            </w:r>
            <w:r w:rsidRPr="00FE7ABC">
              <w:rPr>
                <w:rFonts w:cs="Times New Roman"/>
                <w:color w:val="000000" w:themeColor="text1"/>
                <w:sz w:val="24"/>
                <w:szCs w:val="24"/>
              </w:rPr>
              <w:t>системами электронного документооборота (ед.);</w:t>
            </w:r>
          </w:p>
          <w:p w:rsidR="008575EA" w:rsidRPr="00FE7ABC" w:rsidRDefault="008575EA" w:rsidP="002A120E">
            <w:pPr>
              <w:jc w:val="center"/>
              <w:rPr>
                <w:rFonts w:cs="Times New Roman"/>
                <w:color w:val="000000" w:themeColor="text1"/>
                <w:sz w:val="24"/>
                <w:szCs w:val="24"/>
              </w:rPr>
            </w:pPr>
            <w:proofErr w:type="spellStart"/>
            <w:r w:rsidRPr="00FE7ABC">
              <w:rPr>
                <w:rFonts w:eastAsiaTheme="minorEastAsia" w:cs="Times New Roman"/>
                <w:color w:val="000000" w:themeColor="text1"/>
                <w:sz w:val="24"/>
                <w:szCs w:val="24"/>
              </w:rPr>
              <w:t>Окомс</w:t>
            </w:r>
            <w:proofErr w:type="spellEnd"/>
            <w:r w:rsidRPr="00FE7ABC">
              <w:rPr>
                <w:rFonts w:eastAsiaTheme="minorEastAsia" w:cs="Times New Roman"/>
                <w:color w:val="000000" w:themeColor="text1"/>
                <w:sz w:val="24"/>
                <w:szCs w:val="24"/>
              </w:rPr>
              <w:t xml:space="preserve"> – общее количество </w:t>
            </w:r>
            <w:r w:rsidRPr="00FE7ABC">
              <w:rPr>
                <w:rFonts w:cs="Times New Roman"/>
                <w:color w:val="000000" w:themeColor="text1"/>
                <w:sz w:val="24"/>
                <w:szCs w:val="24"/>
              </w:rPr>
              <w:t>органов местного самоуправления</w:t>
            </w:r>
            <w:r w:rsidRPr="00FE7ABC">
              <w:rPr>
                <w:rFonts w:eastAsiaTheme="minorEastAsia" w:cs="Times New Roman"/>
                <w:color w:val="000000" w:themeColor="text1"/>
                <w:sz w:val="24"/>
                <w:szCs w:val="24"/>
              </w:rPr>
              <w:t xml:space="preserve">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Отчет отдела информатизации 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об обеспечении системами электронного документооборота</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За отчетный период, 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rPr>
          <w:trHeight w:val="1865"/>
        </w:trPr>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1.4</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Доля защищенных рабочих мест антивирусным программным обеспечением от общего количества рабочих мест в администрации муниципального образования Темрюкский район</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Дзрм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Дзрм</w:t>
            </w:r>
            <w:proofErr w:type="spellEnd"/>
            <w:r w:rsidRPr="00FE7ABC">
              <w:rPr>
                <w:rFonts w:eastAsiaTheme="minorEastAsia" w:cs="Times New Roman"/>
                <w:color w:val="000000" w:themeColor="text1"/>
                <w:sz w:val="24"/>
                <w:szCs w:val="24"/>
              </w:rPr>
              <w:t xml:space="preserve"> – доля защищенных рабочих мест антивирусным программным обеспечением;</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Крм</w:t>
            </w:r>
            <w:proofErr w:type="spellEnd"/>
            <w:r w:rsidRPr="00FE7ABC">
              <w:rPr>
                <w:rFonts w:eastAsiaTheme="minorEastAsia" w:cs="Times New Roman"/>
                <w:color w:val="000000" w:themeColor="text1"/>
                <w:sz w:val="24"/>
                <w:szCs w:val="24"/>
              </w:rPr>
              <w:t xml:space="preserve"> – количество рабочих мест, на которых установлено антивирусное программное обеспечение (ед.);</w:t>
            </w:r>
          </w:p>
          <w:p w:rsidR="008575EA" w:rsidRPr="00FE7ABC" w:rsidRDefault="008575EA" w:rsidP="002A120E">
            <w:pPr>
              <w:jc w:val="center"/>
              <w:rPr>
                <w:rFonts w:cs="Times New Roman"/>
                <w:color w:val="000000" w:themeColor="text1"/>
                <w:sz w:val="24"/>
                <w:szCs w:val="24"/>
              </w:rPr>
            </w:pPr>
            <w:r w:rsidRPr="00FE7ABC">
              <w:rPr>
                <w:rFonts w:eastAsiaTheme="minorEastAsia" w:cs="Times New Roman"/>
                <w:color w:val="000000" w:themeColor="text1"/>
                <w:sz w:val="24"/>
                <w:szCs w:val="24"/>
              </w:rPr>
              <w:t>Корм – общее количество рабочих мест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Отчет отдела информатизации 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 рабочих местах защищенных антивирусным программным обеспечением </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За отчетный период, 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1.5</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Доля защищенных рабочих мест оборудованием и программным обеспечением для защиты информации от общего количества рабочих мест в администрации муниципального образования Темрюкский район</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Дзрм</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Крм</m:t>
                  </m:r>
                </m:num>
                <m:den>
                  <m:r>
                    <w:rPr>
                      <w:rFonts w:ascii="Cambria Math" w:hAnsi="Cambria Math" w:cs="Times New Roman"/>
                      <w:color w:val="000000" w:themeColor="text1"/>
                      <w:sz w:val="24"/>
                      <w:szCs w:val="24"/>
                    </w:rPr>
                    <m:t>Корм</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Дзрм</w:t>
            </w:r>
            <w:proofErr w:type="spellEnd"/>
            <w:r w:rsidRPr="00FE7ABC">
              <w:rPr>
                <w:rFonts w:eastAsiaTheme="minorEastAsia" w:cs="Times New Roman"/>
                <w:color w:val="000000" w:themeColor="text1"/>
                <w:sz w:val="24"/>
                <w:szCs w:val="24"/>
              </w:rPr>
              <w:t xml:space="preserve"> – доля защищенных рабочих мест оборудованием и программным обеспечением;</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Крм</w:t>
            </w:r>
            <w:proofErr w:type="spellEnd"/>
            <w:r w:rsidRPr="00FE7ABC">
              <w:rPr>
                <w:rFonts w:eastAsiaTheme="minorEastAsia" w:cs="Times New Roman"/>
                <w:color w:val="000000" w:themeColor="text1"/>
                <w:sz w:val="24"/>
                <w:szCs w:val="24"/>
              </w:rPr>
              <w:t xml:space="preserve"> – количество рабочих мест, на которых установлено оборудование и программное обеспечение (ед.);</w:t>
            </w:r>
          </w:p>
          <w:p w:rsidR="008575EA" w:rsidRPr="00FE7ABC" w:rsidRDefault="008575EA" w:rsidP="002A120E">
            <w:pPr>
              <w:jc w:val="center"/>
              <w:rPr>
                <w:rFonts w:cs="Times New Roman"/>
                <w:color w:val="000000" w:themeColor="text1"/>
                <w:sz w:val="24"/>
                <w:szCs w:val="24"/>
              </w:rPr>
            </w:pPr>
            <w:r w:rsidRPr="00FE7ABC">
              <w:rPr>
                <w:rFonts w:eastAsiaTheme="minorEastAsia" w:cs="Times New Roman"/>
                <w:color w:val="000000" w:themeColor="text1"/>
                <w:sz w:val="24"/>
                <w:szCs w:val="24"/>
              </w:rPr>
              <w:t>Корм – общее количество рабочих мест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Отчет отдела информатизации 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 защищенных рабочих мест оборудованием и  программным обеспечением для защиты информации</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За отчетный период, 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1.6</w:t>
            </w:r>
          </w:p>
        </w:tc>
        <w:tc>
          <w:tcPr>
            <w:tcW w:w="3113" w:type="dxa"/>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 xml:space="preserve">Внедрение системы межведомственного </w:t>
            </w:r>
            <w:r w:rsidRPr="00FE7ABC">
              <w:rPr>
                <w:rFonts w:cs="Times New Roman"/>
                <w:color w:val="000000" w:themeColor="text1"/>
                <w:sz w:val="24"/>
                <w:szCs w:val="24"/>
              </w:rPr>
              <w:lastRenderedPageBreak/>
              <w:t xml:space="preserve">электронного документооборота в администрации муниципального образования Темрюкский район  </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shd w:val="clear" w:color="auto" w:fill="auto"/>
          </w:tcPr>
          <w:p w:rsidR="008575EA" w:rsidRPr="00FE7ABC" w:rsidRDefault="008575EA" w:rsidP="002A120E">
            <w:pPr>
              <w:jc w:val="center"/>
              <w:rPr>
                <w:rFonts w:eastAsiaTheme="minorEastAsia" w:cs="Times New Roman"/>
                <w:color w:val="000000" w:themeColor="text1"/>
                <w:sz w:val="24"/>
                <w:szCs w:val="24"/>
              </w:rPr>
            </w:pPr>
            <m:oMath>
              <m:r>
                <w:rPr>
                  <w:rFonts w:ascii="Cambria Math" w:hAnsi="Cambria Math" w:cs="Times New Roman"/>
                  <w:color w:val="000000" w:themeColor="text1"/>
                  <w:sz w:val="24"/>
                  <w:szCs w:val="24"/>
                </w:rPr>
                <m:t>Оомс</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Комс</m:t>
                  </m:r>
                </m:num>
                <m:den>
                  <m:r>
                    <w:rPr>
                      <w:rFonts w:ascii="Cambria Math" w:hAnsi="Cambria Math" w:cs="Times New Roman"/>
                      <w:color w:val="000000" w:themeColor="text1"/>
                      <w:sz w:val="24"/>
                      <w:szCs w:val="24"/>
                    </w:rPr>
                    <m:t>Комс</m:t>
                  </m:r>
                </m:den>
              </m:f>
              <m:r>
                <w:rPr>
                  <w:rFonts w:ascii="Cambria Math" w:hAnsi="Cambria Math" w:cs="Times New Roman"/>
                  <w:color w:val="000000" w:themeColor="text1"/>
                  <w:sz w:val="24"/>
                  <w:szCs w:val="24"/>
                </w:rPr>
                <m:t>х100</m:t>
              </m:r>
            </m:oMath>
            <w:r w:rsidRPr="00FE7ABC">
              <w:rPr>
                <w:rFonts w:eastAsiaTheme="minorEastAsia" w:cs="Times New Roman"/>
                <w:color w:val="000000" w:themeColor="text1"/>
                <w:sz w:val="24"/>
                <w:szCs w:val="24"/>
              </w:rPr>
              <w:t>, где</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lastRenderedPageBreak/>
              <w:t>Оомс</w:t>
            </w:r>
            <w:proofErr w:type="spellEnd"/>
            <w:r w:rsidRPr="00FE7ABC">
              <w:rPr>
                <w:rFonts w:eastAsiaTheme="minorEastAsia" w:cs="Times New Roman"/>
                <w:color w:val="000000" w:themeColor="text1"/>
                <w:sz w:val="24"/>
                <w:szCs w:val="24"/>
              </w:rPr>
              <w:t xml:space="preserve"> – </w:t>
            </w:r>
            <w:r w:rsidRPr="00FE7ABC">
              <w:rPr>
                <w:rFonts w:cs="Times New Roman"/>
                <w:color w:val="000000" w:themeColor="text1"/>
                <w:sz w:val="24"/>
                <w:szCs w:val="24"/>
              </w:rPr>
              <w:t>обеспеченность органов местного самоуправления системами электронного документооборота (%)</w:t>
            </w:r>
            <w:r w:rsidRPr="00FE7ABC">
              <w:rPr>
                <w:rFonts w:eastAsiaTheme="minorEastAsia" w:cs="Times New Roman"/>
                <w:color w:val="000000" w:themeColor="text1"/>
                <w:sz w:val="24"/>
                <w:szCs w:val="24"/>
              </w:rPr>
              <w:t>;</w:t>
            </w:r>
          </w:p>
          <w:p w:rsidR="008575EA" w:rsidRPr="00FE7ABC" w:rsidRDefault="008575EA" w:rsidP="002A120E">
            <w:pPr>
              <w:jc w:val="center"/>
              <w:rPr>
                <w:rFonts w:eastAsiaTheme="minorEastAsia" w:cs="Times New Roman"/>
                <w:color w:val="000000" w:themeColor="text1"/>
                <w:sz w:val="24"/>
                <w:szCs w:val="24"/>
              </w:rPr>
            </w:pPr>
            <w:proofErr w:type="spellStart"/>
            <w:r w:rsidRPr="00FE7ABC">
              <w:rPr>
                <w:rFonts w:eastAsiaTheme="minorEastAsia" w:cs="Times New Roman"/>
                <w:color w:val="000000" w:themeColor="text1"/>
                <w:sz w:val="24"/>
                <w:szCs w:val="24"/>
              </w:rPr>
              <w:t>Комс</w:t>
            </w:r>
            <w:proofErr w:type="spellEnd"/>
            <w:r w:rsidRPr="00FE7ABC">
              <w:rPr>
                <w:rFonts w:eastAsiaTheme="minorEastAsia" w:cs="Times New Roman"/>
                <w:color w:val="000000" w:themeColor="text1"/>
                <w:sz w:val="24"/>
                <w:szCs w:val="24"/>
              </w:rPr>
              <w:t xml:space="preserve"> – количество </w:t>
            </w:r>
            <w:r w:rsidRPr="00FE7ABC">
              <w:rPr>
                <w:rFonts w:cs="Times New Roman"/>
                <w:color w:val="000000" w:themeColor="text1"/>
                <w:sz w:val="24"/>
                <w:szCs w:val="24"/>
              </w:rPr>
              <w:t>органов местного самоуправления</w:t>
            </w:r>
            <w:r w:rsidRPr="00FE7ABC">
              <w:rPr>
                <w:rFonts w:eastAsiaTheme="minorEastAsia" w:cs="Times New Roman"/>
                <w:color w:val="000000" w:themeColor="text1"/>
                <w:sz w:val="24"/>
                <w:szCs w:val="24"/>
              </w:rPr>
              <w:t xml:space="preserve">, на которых установлена </w:t>
            </w:r>
            <w:r w:rsidRPr="00FE7ABC">
              <w:rPr>
                <w:rFonts w:cs="Times New Roman"/>
                <w:color w:val="000000" w:themeColor="text1"/>
                <w:sz w:val="24"/>
                <w:szCs w:val="24"/>
              </w:rPr>
              <w:t>системами электронного документооборота (ед.);</w:t>
            </w:r>
          </w:p>
          <w:p w:rsidR="008575EA" w:rsidRPr="00FE7ABC" w:rsidRDefault="008575EA" w:rsidP="002A120E">
            <w:pPr>
              <w:jc w:val="center"/>
              <w:rPr>
                <w:rFonts w:cs="Times New Roman"/>
                <w:color w:val="000000" w:themeColor="text1"/>
                <w:sz w:val="24"/>
                <w:szCs w:val="24"/>
              </w:rPr>
            </w:pPr>
            <w:proofErr w:type="spellStart"/>
            <w:r w:rsidRPr="00FE7ABC">
              <w:rPr>
                <w:rFonts w:eastAsiaTheme="minorEastAsia" w:cs="Times New Roman"/>
                <w:color w:val="000000" w:themeColor="text1"/>
                <w:sz w:val="24"/>
                <w:szCs w:val="24"/>
              </w:rPr>
              <w:t>Окомс</w:t>
            </w:r>
            <w:proofErr w:type="spellEnd"/>
            <w:r w:rsidRPr="00FE7ABC">
              <w:rPr>
                <w:rFonts w:eastAsiaTheme="minorEastAsia" w:cs="Times New Roman"/>
                <w:color w:val="000000" w:themeColor="text1"/>
                <w:sz w:val="24"/>
                <w:szCs w:val="24"/>
              </w:rPr>
              <w:t xml:space="preserve"> – общее количество </w:t>
            </w:r>
            <w:r w:rsidRPr="00FE7ABC">
              <w:rPr>
                <w:rFonts w:cs="Times New Roman"/>
                <w:color w:val="000000" w:themeColor="text1"/>
                <w:sz w:val="24"/>
                <w:szCs w:val="24"/>
              </w:rPr>
              <w:t>органов местного самоуправления</w:t>
            </w:r>
            <w:r w:rsidRPr="00FE7ABC">
              <w:rPr>
                <w:rFonts w:eastAsiaTheme="minorEastAsia" w:cs="Times New Roman"/>
                <w:color w:val="000000" w:themeColor="text1"/>
                <w:sz w:val="24"/>
                <w:szCs w:val="24"/>
              </w:rPr>
              <w:t xml:space="preserve"> (ед.)</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Отчет отдела информатизации </w:t>
            </w:r>
            <w:r w:rsidRPr="00FE7ABC">
              <w:rPr>
                <w:rFonts w:cs="Times New Roman"/>
                <w:color w:val="000000" w:themeColor="text1"/>
                <w:sz w:val="24"/>
                <w:szCs w:val="24"/>
              </w:rPr>
              <w:lastRenderedPageBreak/>
              <w:t xml:space="preserve">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 системы межведомственного электронного документооборота в администрации муниципального образования Темрюкский район</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Отдел информати</w:t>
            </w:r>
            <w:r w:rsidRPr="00FE7ABC">
              <w:rPr>
                <w:rFonts w:cs="Times New Roman"/>
                <w:color w:val="000000" w:themeColor="text1"/>
                <w:sz w:val="24"/>
                <w:szCs w:val="24"/>
              </w:rPr>
              <w:lastRenderedPageBreak/>
              <w:t>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За отчетный период, </w:t>
            </w:r>
            <w:r w:rsidRPr="00FE7ABC">
              <w:rPr>
                <w:rFonts w:cs="Times New Roman"/>
                <w:color w:val="000000" w:themeColor="text1"/>
                <w:sz w:val="24"/>
                <w:szCs w:val="24"/>
              </w:rPr>
              <w:lastRenderedPageBreak/>
              <w:t>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FE7ABC" w:rsidRPr="00FE7ABC" w:rsidTr="002A120E">
        <w:tc>
          <w:tcPr>
            <w:tcW w:w="715"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lastRenderedPageBreak/>
              <w:t>1.7</w:t>
            </w:r>
          </w:p>
        </w:tc>
        <w:tc>
          <w:tcPr>
            <w:tcW w:w="3113" w:type="dxa"/>
            <w:shd w:val="clear" w:color="auto" w:fill="auto"/>
          </w:tcPr>
          <w:p w:rsidR="008575EA" w:rsidRPr="00FE7ABC" w:rsidRDefault="008575EA" w:rsidP="002A120E">
            <w:pPr>
              <w:rPr>
                <w:rFonts w:cs="Times New Roman"/>
                <w:color w:val="000000" w:themeColor="text1"/>
                <w:sz w:val="24"/>
                <w:szCs w:val="24"/>
              </w:rPr>
            </w:pPr>
            <w:r w:rsidRPr="00FE7ABC">
              <w:rPr>
                <w:rFonts w:cs="Times New Roman"/>
                <w:color w:val="000000" w:themeColor="text1"/>
                <w:sz w:val="24"/>
                <w:szCs w:val="24"/>
              </w:rPr>
              <w:t>Внедрение модуля системы управления реализацией Стратегии в администрации муниципального образования Темрюкский район</w:t>
            </w:r>
          </w:p>
        </w:tc>
        <w:tc>
          <w:tcPr>
            <w:tcW w:w="1417"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ед.</w:t>
            </w:r>
          </w:p>
        </w:tc>
        <w:tc>
          <w:tcPr>
            <w:tcW w:w="1418"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Увеличение значений</w:t>
            </w:r>
          </w:p>
        </w:tc>
        <w:tc>
          <w:tcPr>
            <w:tcW w:w="2976" w:type="dxa"/>
            <w:shd w:val="clear" w:color="auto" w:fill="auto"/>
          </w:tcPr>
          <w:p w:rsidR="008575EA" w:rsidRPr="00FE7ABC" w:rsidRDefault="008575EA" w:rsidP="002A120E">
            <w:pPr>
              <w:jc w:val="center"/>
              <w:rPr>
                <w:rFonts w:eastAsia="Calibri" w:cs="Times New Roman"/>
                <w:color w:val="000000" w:themeColor="text1"/>
                <w:sz w:val="24"/>
                <w:szCs w:val="24"/>
              </w:rPr>
            </w:pPr>
            <w:r w:rsidRPr="00FE7ABC">
              <w:rPr>
                <w:rFonts w:eastAsia="Calibri" w:cs="Times New Roman"/>
                <w:color w:val="000000" w:themeColor="text1"/>
                <w:sz w:val="24"/>
                <w:szCs w:val="24"/>
              </w:rPr>
              <w:t>Суммарное значение по количеству внедренных модулей на базе информационной системы «ЕМСЭД Краснодарского края»</w:t>
            </w:r>
          </w:p>
        </w:tc>
        <w:tc>
          <w:tcPr>
            <w:tcW w:w="2123"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 xml:space="preserve">Отчет отдела информатизации и </w:t>
            </w:r>
            <w:proofErr w:type="spellStart"/>
            <w:r w:rsidRPr="00FE7ABC">
              <w:rPr>
                <w:rFonts w:cs="Times New Roman"/>
                <w:color w:val="000000" w:themeColor="text1"/>
                <w:sz w:val="24"/>
                <w:szCs w:val="24"/>
              </w:rPr>
              <w:t>взаимодейст</w:t>
            </w:r>
            <w:proofErr w:type="spellEnd"/>
            <w:r w:rsidRPr="00FE7ABC">
              <w:rPr>
                <w:rFonts w:cs="Times New Roman"/>
                <w:color w:val="000000" w:themeColor="text1"/>
                <w:sz w:val="24"/>
                <w:szCs w:val="24"/>
              </w:rPr>
              <w:t xml:space="preserve"> вия со СМИ о системы межведомственного электронного документооборота в администрации муниципального образования Темрюкский район</w:t>
            </w:r>
          </w:p>
        </w:tc>
        <w:tc>
          <w:tcPr>
            <w:tcW w:w="1419"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c>
          <w:tcPr>
            <w:tcW w:w="1561" w:type="dxa"/>
          </w:tcPr>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За отчетный период, ежеквартально,</w:t>
            </w:r>
          </w:p>
          <w:p w:rsidR="008575EA" w:rsidRPr="00FE7ABC" w:rsidRDefault="008575EA" w:rsidP="002A120E">
            <w:pPr>
              <w:jc w:val="center"/>
              <w:rPr>
                <w:rFonts w:cs="Times New Roman"/>
                <w:color w:val="000000" w:themeColor="text1"/>
                <w:sz w:val="24"/>
                <w:szCs w:val="24"/>
              </w:rPr>
            </w:pPr>
            <w:r w:rsidRPr="00FE7ABC">
              <w:rPr>
                <w:rFonts w:cs="Times New Roman"/>
                <w:color w:val="000000" w:themeColor="text1"/>
                <w:sz w:val="24"/>
                <w:szCs w:val="24"/>
              </w:rPr>
              <w:t>не позднее 10 числа, следующего за отчетным кварталом</w:t>
            </w:r>
          </w:p>
        </w:tc>
      </w:tr>
      <w:tr w:rsidR="008575EA" w:rsidRPr="00FE7ABC" w:rsidTr="002A120E">
        <w:trPr>
          <w:trHeight w:val="908"/>
        </w:trPr>
        <w:tc>
          <w:tcPr>
            <w:tcW w:w="14742" w:type="dxa"/>
            <w:gridSpan w:val="8"/>
          </w:tcPr>
          <w:p w:rsidR="008575EA" w:rsidRPr="00FE7ABC" w:rsidRDefault="008575EA" w:rsidP="002A120E">
            <w:pPr>
              <w:pStyle w:val="ConsPlusNormal0"/>
              <w:ind w:firstLine="709"/>
              <w:jc w:val="both"/>
              <w:rPr>
                <w:color w:val="000000" w:themeColor="text1"/>
                <w:sz w:val="24"/>
                <w:szCs w:val="24"/>
              </w:rPr>
            </w:pPr>
            <w:r w:rsidRPr="00FE7ABC">
              <w:rPr>
                <w:color w:val="000000" w:themeColor="text1"/>
                <w:sz w:val="24"/>
                <w:szCs w:val="24"/>
              </w:rPr>
              <w:lastRenderedPageBreak/>
              <w:t>--------------------------------</w:t>
            </w:r>
          </w:p>
          <w:p w:rsidR="008575EA" w:rsidRPr="00FE7ABC" w:rsidRDefault="008575EA" w:rsidP="002A120E">
            <w:pPr>
              <w:ind w:firstLine="709"/>
              <w:jc w:val="both"/>
              <w:rPr>
                <w:rFonts w:cs="Times New Roman"/>
                <w:color w:val="000000" w:themeColor="text1"/>
                <w:sz w:val="24"/>
                <w:szCs w:val="24"/>
              </w:rPr>
            </w:pPr>
            <w:r w:rsidRPr="00FE7ABC">
              <w:rPr>
                <w:rFonts w:cs="Times New Roman"/>
                <w:color w:val="000000" w:themeColor="text1"/>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75EA" w:rsidRPr="00FE7ABC" w:rsidRDefault="008575EA" w:rsidP="005E2009">
      <w:pPr>
        <w:tabs>
          <w:tab w:val="left" w:pos="5816"/>
        </w:tabs>
        <w:rPr>
          <w:rFonts w:cs="Times New Roman"/>
          <w:color w:val="000000" w:themeColor="text1"/>
          <w:szCs w:val="28"/>
        </w:rPr>
      </w:pPr>
    </w:p>
    <w:p w:rsidR="004644B4" w:rsidRPr="00FE7ABC" w:rsidRDefault="004644B4" w:rsidP="004644B4">
      <w:pPr>
        <w:pStyle w:val="ConsPlusTitle"/>
        <w:jc w:val="center"/>
        <w:outlineLvl w:val="1"/>
        <w:rPr>
          <w:rFonts w:ascii="Times New Roman" w:hAnsi="Times New Roman" w:cs="Times New Roman"/>
          <w:color w:val="000000" w:themeColor="text1"/>
          <w:sz w:val="28"/>
          <w:szCs w:val="28"/>
        </w:rPr>
      </w:pPr>
      <w:r w:rsidRPr="00FE7ABC">
        <w:rPr>
          <w:rFonts w:ascii="Times New Roman" w:hAnsi="Times New Roman" w:cs="Times New Roman"/>
          <w:color w:val="000000" w:themeColor="text1"/>
          <w:sz w:val="28"/>
          <w:szCs w:val="28"/>
        </w:rPr>
        <w:t>2. Перечень основных мероприятий муниципальной программы</w:t>
      </w:r>
    </w:p>
    <w:p w:rsidR="004644B4" w:rsidRPr="00FE7ABC" w:rsidRDefault="004644B4" w:rsidP="004644B4">
      <w:pPr>
        <w:jc w:val="center"/>
        <w:rPr>
          <w:rFonts w:cs="Times New Roman"/>
          <w:b/>
          <w:color w:val="000000" w:themeColor="text1"/>
          <w:szCs w:val="28"/>
        </w:rPr>
      </w:pPr>
      <w:r w:rsidRPr="00FE7ABC">
        <w:rPr>
          <w:rFonts w:cs="Times New Roman"/>
          <w:b/>
          <w:color w:val="000000" w:themeColor="text1"/>
          <w:szCs w:val="28"/>
        </w:rPr>
        <w:t xml:space="preserve"> </w:t>
      </w:r>
    </w:p>
    <w:p w:rsidR="004644B4" w:rsidRPr="00FE7ABC" w:rsidRDefault="004644B4" w:rsidP="004644B4">
      <w:pPr>
        <w:jc w:val="center"/>
        <w:rPr>
          <w:rFonts w:cs="Times New Roman"/>
          <w:color w:val="000000" w:themeColor="text1"/>
          <w:szCs w:val="28"/>
        </w:rPr>
      </w:pPr>
      <w:r w:rsidRPr="00FE7ABC">
        <w:rPr>
          <w:rFonts w:cs="Times New Roman"/>
          <w:color w:val="000000" w:themeColor="text1"/>
          <w:szCs w:val="28"/>
        </w:rPr>
        <w:t>Перечень основных мероприятий муниципальной программы</w:t>
      </w:r>
    </w:p>
    <w:p w:rsidR="004644B4" w:rsidRPr="00FE7ABC" w:rsidRDefault="004644B4" w:rsidP="004644B4">
      <w:pPr>
        <w:jc w:val="center"/>
        <w:rPr>
          <w:rFonts w:cs="Times New Roman"/>
          <w:color w:val="000000" w:themeColor="text1"/>
          <w:szCs w:val="28"/>
        </w:rPr>
      </w:pPr>
      <w:r w:rsidRPr="00FE7ABC">
        <w:rPr>
          <w:rFonts w:cs="Times New Roman"/>
          <w:color w:val="000000" w:themeColor="text1"/>
          <w:szCs w:val="28"/>
        </w:rPr>
        <w:t>«Развитие информационного общества и формирование электронного правительства»</w:t>
      </w:r>
    </w:p>
    <w:p w:rsidR="00802138" w:rsidRPr="00FE7ABC" w:rsidRDefault="00802138" w:rsidP="00802138">
      <w:pPr>
        <w:jc w:val="center"/>
        <w:rPr>
          <w:color w:val="000000" w:themeColor="text1"/>
          <w:sz w:val="24"/>
          <w:szCs w:val="24"/>
        </w:rPr>
      </w:pPr>
      <w:r w:rsidRPr="00FE7ABC">
        <w:rPr>
          <w:color w:val="000000" w:themeColor="text1"/>
          <w:sz w:val="24"/>
          <w:szCs w:val="24"/>
        </w:rPr>
        <w:t>Список изменяющих документов</w:t>
      </w:r>
    </w:p>
    <w:p w:rsidR="00802138" w:rsidRPr="00FE7ABC" w:rsidRDefault="00802138" w:rsidP="00802138">
      <w:pPr>
        <w:jc w:val="center"/>
        <w:rPr>
          <w:color w:val="000000" w:themeColor="text1"/>
          <w:sz w:val="24"/>
          <w:szCs w:val="24"/>
        </w:rPr>
      </w:pPr>
      <w:r w:rsidRPr="00FE7ABC">
        <w:rPr>
          <w:color w:val="000000" w:themeColor="text1"/>
          <w:sz w:val="24"/>
          <w:szCs w:val="24"/>
        </w:rPr>
        <w:t>(в ред. Постановлений администрации МО Темрюкский район</w:t>
      </w:r>
    </w:p>
    <w:p w:rsidR="008575EA" w:rsidRPr="00FE7ABC" w:rsidRDefault="00802138" w:rsidP="006E619F">
      <w:pPr>
        <w:jc w:val="center"/>
        <w:rPr>
          <w:color w:val="000000" w:themeColor="text1"/>
          <w:sz w:val="24"/>
          <w:szCs w:val="24"/>
        </w:rPr>
      </w:pPr>
      <w:r w:rsidRPr="00FE7ABC">
        <w:rPr>
          <w:color w:val="000000" w:themeColor="text1"/>
          <w:sz w:val="24"/>
          <w:szCs w:val="24"/>
        </w:rPr>
        <w:t>от 20.12.2021 года №1980</w:t>
      </w:r>
      <w:r w:rsidR="00037DA3" w:rsidRPr="00FE7ABC">
        <w:rPr>
          <w:color w:val="000000" w:themeColor="text1"/>
          <w:sz w:val="24"/>
          <w:szCs w:val="24"/>
        </w:rPr>
        <w:t>, от 15.07.2022 года №1147</w:t>
      </w:r>
      <w:r w:rsidR="00FD2F8A" w:rsidRPr="00FE7ABC">
        <w:rPr>
          <w:color w:val="000000" w:themeColor="text1"/>
          <w:sz w:val="24"/>
          <w:szCs w:val="24"/>
        </w:rPr>
        <w:t>,</w:t>
      </w:r>
      <w:r w:rsidR="00990A6C" w:rsidRPr="00FE7ABC">
        <w:rPr>
          <w:color w:val="000000" w:themeColor="text1"/>
          <w:sz w:val="24"/>
          <w:szCs w:val="24"/>
        </w:rPr>
        <w:t xml:space="preserve"> от 01.11.2022 </w:t>
      </w:r>
      <w:r w:rsidR="004644B4" w:rsidRPr="00FE7ABC">
        <w:rPr>
          <w:color w:val="000000" w:themeColor="text1"/>
          <w:sz w:val="24"/>
          <w:szCs w:val="24"/>
        </w:rPr>
        <w:t xml:space="preserve">года </w:t>
      </w:r>
      <w:r w:rsidR="00990A6C" w:rsidRPr="00FE7ABC">
        <w:rPr>
          <w:color w:val="000000" w:themeColor="text1"/>
          <w:sz w:val="24"/>
          <w:szCs w:val="24"/>
        </w:rPr>
        <w:t>№2028,</w:t>
      </w:r>
      <w:r w:rsidR="00FD2F8A" w:rsidRPr="00FE7ABC">
        <w:rPr>
          <w:color w:val="000000" w:themeColor="text1"/>
          <w:sz w:val="24"/>
          <w:szCs w:val="24"/>
        </w:rPr>
        <w:t xml:space="preserve"> от 20.12.2022</w:t>
      </w:r>
      <w:r w:rsidR="003410E6" w:rsidRPr="00FE7ABC">
        <w:rPr>
          <w:color w:val="000000" w:themeColor="text1"/>
          <w:sz w:val="24"/>
          <w:szCs w:val="24"/>
        </w:rPr>
        <w:t xml:space="preserve"> года №2410</w:t>
      </w:r>
      <w:r w:rsidRPr="00FE7ABC">
        <w:rPr>
          <w:color w:val="000000" w:themeColor="text1"/>
          <w:sz w:val="24"/>
          <w:szCs w:val="24"/>
        </w:rPr>
        <w:t>)</w:t>
      </w:r>
    </w:p>
    <w:p w:rsidR="00FD34F6" w:rsidRPr="00FE7ABC" w:rsidRDefault="00FD34F6" w:rsidP="00CC0414">
      <w:pPr>
        <w:jc w:val="center"/>
        <w:rPr>
          <w:rFonts w:cs="Times New Roman"/>
          <w:b/>
          <w:color w:val="000000" w:themeColor="text1"/>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163"/>
        <w:gridCol w:w="1247"/>
        <w:gridCol w:w="992"/>
        <w:gridCol w:w="992"/>
        <w:gridCol w:w="1134"/>
        <w:gridCol w:w="1134"/>
        <w:gridCol w:w="2126"/>
        <w:gridCol w:w="2268"/>
      </w:tblGrid>
      <w:tr w:rsidR="00FE7ABC" w:rsidRPr="00FE7ABC" w:rsidTr="003B2748">
        <w:tc>
          <w:tcPr>
            <w:tcW w:w="851" w:type="dxa"/>
            <w:vMerge w:val="restart"/>
            <w:tcBorders>
              <w:top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w:t>
            </w:r>
            <w:r w:rsidRPr="00FE7ABC">
              <w:rPr>
                <w:rFonts w:ascii="Times New Roman" w:hAnsi="Times New Roman" w:cs="Times New Roman"/>
                <w:color w:val="000000" w:themeColor="text1"/>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Статус </w:t>
            </w:r>
            <w:hyperlink w:anchor="P1007" w:history="1">
              <w:r w:rsidRPr="00FE7ABC">
                <w:rPr>
                  <w:rFonts w:ascii="Times New Roman" w:hAnsi="Times New Roman" w:cs="Times New Roman"/>
                  <w:color w:val="000000" w:themeColor="text1"/>
                </w:rPr>
                <w:t>&lt;1&gt;</w:t>
              </w:r>
            </w:hyperlink>
          </w:p>
        </w:tc>
        <w:tc>
          <w:tcPr>
            <w:tcW w:w="11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Годы реализации</w:t>
            </w:r>
          </w:p>
        </w:tc>
        <w:tc>
          <w:tcPr>
            <w:tcW w:w="5499" w:type="dxa"/>
            <w:gridSpan w:val="5"/>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FE7ABC" w:rsidRPr="00FE7ABC" w:rsidTr="003B2748">
        <w:tc>
          <w:tcPr>
            <w:tcW w:w="851" w:type="dxa"/>
            <w:vMerge/>
            <w:tcBorders>
              <w:top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1163"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12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557BD6">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2268" w:type="dxa"/>
            <w:vMerge/>
            <w:tcBorders>
              <w:top w:val="single" w:sz="4" w:space="0" w:color="auto"/>
              <w:left w:val="single" w:sz="4" w:space="0" w:color="auto"/>
              <w:bottom w:val="single" w:sz="4" w:space="0" w:color="auto"/>
            </w:tcBorders>
          </w:tcPr>
          <w:p w:rsidR="00CC0414" w:rsidRPr="00FE7ABC" w:rsidRDefault="00CC0414" w:rsidP="007A6F08">
            <w:pPr>
              <w:pStyle w:val="ab"/>
              <w:rPr>
                <w:rFonts w:ascii="Times New Roman" w:hAnsi="Times New Roman" w:cs="Times New Roman"/>
                <w:color w:val="000000" w:themeColor="text1"/>
              </w:rPr>
            </w:pPr>
          </w:p>
        </w:tc>
      </w:tr>
      <w:tr w:rsidR="00CC0414" w:rsidRPr="00FE7ABC" w:rsidTr="003B2748">
        <w:trPr>
          <w:cantSplit/>
          <w:trHeight w:val="1857"/>
        </w:trPr>
        <w:tc>
          <w:tcPr>
            <w:tcW w:w="851" w:type="dxa"/>
            <w:vMerge/>
            <w:tcBorders>
              <w:top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1163"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1247"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C0414" w:rsidRPr="00FE7ABC" w:rsidRDefault="00CC0414" w:rsidP="00E03F9E">
            <w:pPr>
              <w:pStyle w:val="ab"/>
              <w:ind w:left="113" w:right="113"/>
              <w:jc w:val="center"/>
              <w:rPr>
                <w:rFonts w:ascii="Times New Roman" w:hAnsi="Times New Roman" w:cs="Times New Roman"/>
                <w:color w:val="000000" w:themeColor="text1"/>
              </w:rPr>
            </w:pPr>
            <w:r w:rsidRPr="00FE7ABC">
              <w:rPr>
                <w:rFonts w:ascii="Times New Roman" w:hAnsi="Times New Roman" w:cs="Times New Roman"/>
                <w:color w:val="000000" w:themeColor="text1"/>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rPr>
                <w:rFonts w:ascii="Times New Roman" w:hAnsi="Times New Roman" w:cs="Times New Roman"/>
                <w:color w:val="000000" w:themeColor="text1"/>
              </w:rPr>
            </w:pPr>
          </w:p>
        </w:tc>
        <w:tc>
          <w:tcPr>
            <w:tcW w:w="2268" w:type="dxa"/>
            <w:vMerge/>
            <w:tcBorders>
              <w:top w:val="single" w:sz="4" w:space="0" w:color="auto"/>
              <w:left w:val="single" w:sz="4" w:space="0" w:color="auto"/>
              <w:bottom w:val="single" w:sz="4" w:space="0" w:color="auto"/>
            </w:tcBorders>
          </w:tcPr>
          <w:p w:rsidR="00CC0414" w:rsidRPr="00FE7ABC" w:rsidRDefault="00CC0414" w:rsidP="007A6F08">
            <w:pPr>
              <w:pStyle w:val="ab"/>
              <w:rPr>
                <w:rFonts w:ascii="Times New Roman" w:hAnsi="Times New Roman" w:cs="Times New Roman"/>
                <w:color w:val="000000" w:themeColor="text1"/>
              </w:rPr>
            </w:pPr>
          </w:p>
        </w:tc>
      </w:tr>
    </w:tbl>
    <w:p w:rsidR="00FD34F6" w:rsidRPr="00FE7ABC" w:rsidRDefault="00FD34F6" w:rsidP="001F771A">
      <w:pPr>
        <w:spacing w:line="24" w:lineRule="auto"/>
        <w:rPr>
          <w:rFonts w:cs="Times New Roman"/>
          <w:color w:val="000000" w:themeColor="text1"/>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163"/>
        <w:gridCol w:w="1057"/>
        <w:gridCol w:w="1211"/>
        <w:gridCol w:w="992"/>
        <w:gridCol w:w="1128"/>
        <w:gridCol w:w="1111"/>
        <w:gridCol w:w="2126"/>
        <w:gridCol w:w="2268"/>
      </w:tblGrid>
      <w:tr w:rsidR="00FE7ABC" w:rsidRPr="00FE7ABC" w:rsidTr="003B2748">
        <w:trPr>
          <w:tblHeader/>
        </w:trPr>
        <w:tc>
          <w:tcPr>
            <w:tcW w:w="851" w:type="dxa"/>
            <w:tcBorders>
              <w:top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w:t>
            </w:r>
          </w:p>
        </w:tc>
        <w:tc>
          <w:tcPr>
            <w:tcW w:w="425"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3</w:t>
            </w:r>
          </w:p>
        </w:tc>
        <w:tc>
          <w:tcPr>
            <w:tcW w:w="1163"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w:t>
            </w:r>
          </w:p>
        </w:tc>
        <w:tc>
          <w:tcPr>
            <w:tcW w:w="1057"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5</w:t>
            </w:r>
          </w:p>
        </w:tc>
        <w:tc>
          <w:tcPr>
            <w:tcW w:w="1211"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7</w:t>
            </w:r>
          </w:p>
        </w:tc>
        <w:tc>
          <w:tcPr>
            <w:tcW w:w="1128"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8</w:t>
            </w:r>
          </w:p>
        </w:tc>
        <w:tc>
          <w:tcPr>
            <w:tcW w:w="1111"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9</w:t>
            </w:r>
          </w:p>
        </w:tc>
        <w:tc>
          <w:tcPr>
            <w:tcW w:w="2126" w:type="dxa"/>
            <w:tcBorders>
              <w:top w:val="single" w:sz="4" w:space="0" w:color="auto"/>
              <w:left w:val="single" w:sz="4" w:space="0" w:color="auto"/>
              <w:bottom w:val="single" w:sz="4" w:space="0" w:color="auto"/>
              <w:right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10</w:t>
            </w:r>
          </w:p>
        </w:tc>
        <w:tc>
          <w:tcPr>
            <w:tcW w:w="2268" w:type="dxa"/>
            <w:tcBorders>
              <w:top w:val="single" w:sz="4" w:space="0" w:color="auto"/>
              <w:left w:val="single" w:sz="4" w:space="0" w:color="auto"/>
              <w:bottom w:val="single" w:sz="4" w:space="0" w:color="auto"/>
            </w:tcBorders>
          </w:tcPr>
          <w:p w:rsidR="00CC0414" w:rsidRPr="00FE7ABC" w:rsidRDefault="00CC0414" w:rsidP="007A6F0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w:t>
            </w:r>
          </w:p>
        </w:tc>
      </w:tr>
      <w:tr w:rsidR="00FE7ABC" w:rsidRPr="00FE7ABC" w:rsidTr="00E779DB">
        <w:tc>
          <w:tcPr>
            <w:tcW w:w="851" w:type="dxa"/>
            <w:tcBorders>
              <w:top w:val="single" w:sz="4" w:space="0" w:color="auto"/>
              <w:bottom w:val="single" w:sz="4" w:space="0" w:color="auto"/>
              <w:right w:val="single" w:sz="4" w:space="0" w:color="auto"/>
            </w:tcBorders>
          </w:tcPr>
          <w:p w:rsidR="004644B4" w:rsidRPr="00FE7ABC" w:rsidRDefault="004644B4" w:rsidP="004644B4">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4644B4" w:rsidRPr="00FE7ABC" w:rsidRDefault="004644B4" w:rsidP="004644B4">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Цель 1</w:t>
            </w:r>
          </w:p>
        </w:tc>
        <w:tc>
          <w:tcPr>
            <w:tcW w:w="11481" w:type="dxa"/>
            <w:gridSpan w:val="9"/>
            <w:tcBorders>
              <w:top w:val="single" w:sz="4" w:space="0" w:color="auto"/>
              <w:left w:val="single" w:sz="4" w:space="0" w:color="auto"/>
              <w:bottom w:val="single" w:sz="4" w:space="0" w:color="auto"/>
            </w:tcBorders>
          </w:tcPr>
          <w:p w:rsidR="004644B4" w:rsidRPr="00FE7ABC" w:rsidRDefault="004644B4" w:rsidP="004644B4">
            <w:pPr>
              <w:jc w:val="both"/>
              <w:rPr>
                <w:rFonts w:cs="Times New Roman"/>
                <w:b/>
                <w:color w:val="000000" w:themeColor="text1"/>
                <w:sz w:val="24"/>
                <w:szCs w:val="24"/>
              </w:rPr>
            </w:pPr>
            <w:r w:rsidRPr="00FE7ABC">
              <w:rPr>
                <w:rFonts w:cs="Times New Roman"/>
                <w:color w:val="000000" w:themeColor="text1"/>
                <w:sz w:val="24"/>
                <w:szCs w:val="24"/>
              </w:rPr>
              <w:t>Развитие благоприятной среды реализации приоритетов граждан и умной экономики, посредством внедрения цифровых платформ и сервисов в управление муниципальным образованием Темрюкский район</w:t>
            </w:r>
          </w:p>
        </w:tc>
      </w:tr>
      <w:tr w:rsidR="00FE7ABC" w:rsidRPr="00FE7ABC" w:rsidTr="004A610C">
        <w:tc>
          <w:tcPr>
            <w:tcW w:w="851" w:type="dxa"/>
            <w:tcBorders>
              <w:top w:val="single" w:sz="4" w:space="0" w:color="auto"/>
              <w:bottom w:val="single" w:sz="4" w:space="0" w:color="auto"/>
              <w:right w:val="single" w:sz="4" w:space="0" w:color="auto"/>
            </w:tcBorders>
          </w:tcPr>
          <w:p w:rsidR="00223311" w:rsidRPr="00FE7ABC" w:rsidRDefault="00223311" w:rsidP="00223311">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w:t>
            </w:r>
          </w:p>
        </w:tc>
        <w:tc>
          <w:tcPr>
            <w:tcW w:w="2410" w:type="dxa"/>
            <w:tcBorders>
              <w:top w:val="single" w:sz="4" w:space="0" w:color="auto"/>
              <w:left w:val="single" w:sz="4" w:space="0" w:color="auto"/>
              <w:bottom w:val="single" w:sz="4" w:space="0" w:color="auto"/>
              <w:right w:val="single" w:sz="4" w:space="0" w:color="auto"/>
            </w:tcBorders>
          </w:tcPr>
          <w:p w:rsidR="00223311" w:rsidRPr="00FE7ABC" w:rsidRDefault="00223311" w:rsidP="00223311">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Задача 1.1</w:t>
            </w:r>
          </w:p>
        </w:tc>
        <w:tc>
          <w:tcPr>
            <w:tcW w:w="11481" w:type="dxa"/>
            <w:gridSpan w:val="9"/>
            <w:tcBorders>
              <w:top w:val="single" w:sz="4" w:space="0" w:color="auto"/>
              <w:left w:val="single" w:sz="4" w:space="0" w:color="auto"/>
              <w:bottom w:val="single" w:sz="4" w:space="0" w:color="auto"/>
            </w:tcBorders>
            <w:vAlign w:val="center"/>
          </w:tcPr>
          <w:p w:rsidR="00223311" w:rsidRPr="00FE7ABC" w:rsidRDefault="00E87A23" w:rsidP="00D722C1">
            <w:pPr>
              <w:rPr>
                <w:rFonts w:cs="Times New Roman"/>
                <w:color w:val="000000" w:themeColor="text1"/>
                <w:sz w:val="24"/>
                <w:szCs w:val="24"/>
              </w:rPr>
            </w:pPr>
            <w:r w:rsidRPr="00FE7ABC">
              <w:rPr>
                <w:rFonts w:cs="Times New Roman"/>
                <w:color w:val="000000" w:themeColor="text1"/>
                <w:sz w:val="24"/>
                <w:szCs w:val="24"/>
              </w:rPr>
              <w:t xml:space="preserve">Развитие, сопровождение и поддержка информационно-телекоммуникационной инфраструктуры </w:t>
            </w:r>
            <w:r w:rsidR="00D722C1" w:rsidRPr="00FE7ABC">
              <w:rPr>
                <w:rFonts w:cs="Times New Roman"/>
                <w:color w:val="000000" w:themeColor="text1"/>
                <w:sz w:val="24"/>
                <w:szCs w:val="24"/>
              </w:rPr>
              <w:t>органов местного самоуправления Темрюкского района</w:t>
            </w:r>
          </w:p>
        </w:tc>
      </w:tr>
      <w:tr w:rsidR="00FE7ABC" w:rsidRPr="00FE7ABC" w:rsidTr="003B2748">
        <w:trPr>
          <w:trHeight w:val="283"/>
        </w:trPr>
        <w:tc>
          <w:tcPr>
            <w:tcW w:w="851" w:type="dxa"/>
            <w:vMerge w:val="restart"/>
            <w:tcBorders>
              <w:top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 xml:space="preserve">Сопровождение, обновление и техническая </w:t>
            </w:r>
            <w:r w:rsidRPr="00FE7ABC">
              <w:rPr>
                <w:rFonts w:ascii="Times New Roman" w:hAnsi="Times New Roman" w:cs="Times New Roman"/>
                <w:color w:val="000000" w:themeColor="text1"/>
              </w:rPr>
              <w:lastRenderedPageBreak/>
              <w:t>поддержка программного обеспечения</w:t>
            </w:r>
          </w:p>
        </w:tc>
        <w:tc>
          <w:tcPr>
            <w:tcW w:w="425" w:type="dxa"/>
            <w:vMerge w:val="restart"/>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lastRenderedPageBreak/>
              <w:t>-</w:t>
            </w:r>
          </w:p>
        </w:tc>
        <w:tc>
          <w:tcPr>
            <w:tcW w:w="1163"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2159,6</w:t>
            </w:r>
          </w:p>
        </w:tc>
        <w:tc>
          <w:tcPr>
            <w:tcW w:w="12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2159,6</w:t>
            </w:r>
          </w:p>
        </w:tc>
        <w:tc>
          <w:tcPr>
            <w:tcW w:w="11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Сопровождение и техническая поддержка </w:t>
            </w:r>
            <w:r w:rsidRPr="00FE7ABC">
              <w:rPr>
                <w:rFonts w:ascii="Times New Roman" w:hAnsi="Times New Roman" w:cs="Times New Roman"/>
                <w:color w:val="000000" w:themeColor="text1"/>
              </w:rPr>
              <w:lastRenderedPageBreak/>
              <w:t xml:space="preserve">программного обеспечения </w:t>
            </w:r>
            <w:proofErr w:type="spellStart"/>
            <w:r w:rsidRPr="00FE7ABC">
              <w:rPr>
                <w:rFonts w:ascii="Times New Roman" w:hAnsi="Times New Roman" w:cs="Times New Roman"/>
                <w:color w:val="000000" w:themeColor="text1"/>
                <w:lang w:val="en-US"/>
              </w:rPr>
              <w:t>KaisXmlCreator</w:t>
            </w:r>
            <w:proofErr w:type="spellEnd"/>
            <w:r w:rsidRPr="00FE7ABC">
              <w:rPr>
                <w:rFonts w:ascii="Times New Roman" w:hAnsi="Times New Roman" w:cs="Times New Roman"/>
                <w:color w:val="000000" w:themeColor="text1"/>
              </w:rPr>
              <w:t xml:space="preserve"> для информационного взаимодействия с </w:t>
            </w:r>
            <w:proofErr w:type="spellStart"/>
            <w:r w:rsidRPr="00FE7ABC">
              <w:rPr>
                <w:rFonts w:ascii="Times New Roman" w:hAnsi="Times New Roman" w:cs="Times New Roman"/>
                <w:color w:val="000000" w:themeColor="text1"/>
              </w:rPr>
              <w:t>Росреестром</w:t>
            </w:r>
            <w:proofErr w:type="spellEnd"/>
            <w:r w:rsidRPr="00FE7ABC">
              <w:rPr>
                <w:rFonts w:ascii="Times New Roman" w:hAnsi="Times New Roman" w:cs="Times New Roman"/>
                <w:color w:val="000000" w:themeColor="text1"/>
              </w:rPr>
              <w:t xml:space="preserve">. Установка лицензионного ключа – 2 </w:t>
            </w:r>
            <w:proofErr w:type="spellStart"/>
            <w:r w:rsidRPr="00FE7ABC">
              <w:rPr>
                <w:rFonts w:ascii="Times New Roman" w:hAnsi="Times New Roman" w:cs="Times New Roman"/>
                <w:color w:val="000000" w:themeColor="text1"/>
              </w:rPr>
              <w:t>шт</w:t>
            </w:r>
            <w:proofErr w:type="spellEnd"/>
            <w:r w:rsidRPr="00FE7ABC">
              <w:rPr>
                <w:rFonts w:ascii="Times New Roman" w:hAnsi="Times New Roman" w:cs="Times New Roman"/>
                <w:color w:val="000000" w:themeColor="text1"/>
              </w:rPr>
              <w:t xml:space="preserve"> (ежегодно)</w:t>
            </w:r>
          </w:p>
          <w:p w:rsidR="00C364DF" w:rsidRPr="00FE7ABC" w:rsidRDefault="00C364DF" w:rsidP="00C364DF">
            <w:pPr>
              <w:jc w:val="center"/>
              <w:rPr>
                <w:color w:val="000000" w:themeColor="text1"/>
                <w:sz w:val="24"/>
                <w:szCs w:val="24"/>
                <w:lang w:eastAsia="ru-RU"/>
              </w:rPr>
            </w:pPr>
            <w:r w:rsidRPr="00FE7ABC">
              <w:rPr>
                <w:color w:val="000000" w:themeColor="text1"/>
                <w:sz w:val="24"/>
                <w:szCs w:val="24"/>
                <w:lang w:eastAsia="ru-RU"/>
              </w:rPr>
              <w:t>Продление доступа к системе АС «Бюджет»</w:t>
            </w:r>
          </w:p>
          <w:p w:rsidR="00C364DF" w:rsidRPr="00FE7ABC" w:rsidRDefault="00C364DF" w:rsidP="00C364DF">
            <w:pPr>
              <w:jc w:val="center"/>
              <w:rPr>
                <w:color w:val="000000" w:themeColor="text1"/>
                <w:sz w:val="24"/>
                <w:szCs w:val="24"/>
                <w:lang w:eastAsia="ru-RU"/>
              </w:rPr>
            </w:pPr>
            <w:r w:rsidRPr="00FE7ABC">
              <w:rPr>
                <w:color w:val="000000" w:themeColor="text1"/>
                <w:sz w:val="24"/>
                <w:szCs w:val="24"/>
                <w:lang w:eastAsia="ru-RU"/>
              </w:rPr>
              <w:t>(ежегодно)</w:t>
            </w:r>
          </w:p>
          <w:p w:rsidR="00C364DF" w:rsidRPr="00FE7ABC" w:rsidRDefault="00C364DF" w:rsidP="00C364DF">
            <w:pPr>
              <w:jc w:val="center"/>
              <w:rPr>
                <w:color w:val="000000" w:themeColor="text1"/>
                <w:sz w:val="24"/>
                <w:szCs w:val="24"/>
                <w:lang w:eastAsia="ru-RU"/>
              </w:rPr>
            </w:pPr>
            <w:r w:rsidRPr="00FE7ABC">
              <w:rPr>
                <w:color w:val="000000" w:themeColor="text1"/>
                <w:sz w:val="24"/>
                <w:szCs w:val="24"/>
                <w:lang w:eastAsia="ru-RU"/>
              </w:rPr>
              <w:t>Сопровождение и техническая поддержка программного обеспечения 1С «Бухгалтерия»</w:t>
            </w:r>
          </w:p>
        </w:tc>
        <w:tc>
          <w:tcPr>
            <w:tcW w:w="2268" w:type="dxa"/>
            <w:vMerge w:val="restart"/>
            <w:tcBorders>
              <w:top w:val="single" w:sz="4" w:space="0" w:color="auto"/>
              <w:left w:val="single" w:sz="4" w:space="0" w:color="auto"/>
              <w:bottom w:val="single" w:sz="4" w:space="0" w:color="auto"/>
            </w:tcBorders>
          </w:tcPr>
          <w:p w:rsidR="00C364DF" w:rsidRPr="00FE7ABC" w:rsidRDefault="00C364DF" w:rsidP="00C364DF">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Администрация муниципального образования </w:t>
            </w:r>
            <w:r w:rsidRPr="00FE7ABC">
              <w:rPr>
                <w:rFonts w:cs="Times New Roman"/>
                <w:color w:val="000000" w:themeColor="text1"/>
                <w:sz w:val="24"/>
                <w:szCs w:val="24"/>
              </w:rPr>
              <w:lastRenderedPageBreak/>
              <w:t>Темрюкский район (далее – Администрация), Финансовое управление,</w:t>
            </w:r>
          </w:p>
          <w:p w:rsidR="00C364DF" w:rsidRPr="00FE7ABC" w:rsidRDefault="00C364DF" w:rsidP="00C364DF">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r>
      <w:tr w:rsidR="00FE7ABC" w:rsidRPr="00FE7ABC" w:rsidTr="003B2748">
        <w:trPr>
          <w:trHeight w:val="794"/>
        </w:trPr>
        <w:tc>
          <w:tcPr>
            <w:tcW w:w="851" w:type="dxa"/>
            <w:vMerge/>
            <w:tcBorders>
              <w:top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4373,8</w:t>
            </w:r>
          </w:p>
        </w:tc>
        <w:tc>
          <w:tcPr>
            <w:tcW w:w="12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4373,8</w:t>
            </w:r>
          </w:p>
        </w:tc>
        <w:tc>
          <w:tcPr>
            <w:tcW w:w="11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C364DF" w:rsidRPr="00FE7ABC" w:rsidRDefault="00C364DF" w:rsidP="00C364DF">
            <w:pPr>
              <w:pStyle w:val="ab"/>
              <w:jc w:val="left"/>
              <w:rPr>
                <w:rFonts w:ascii="Times New Roman" w:hAnsi="Times New Roman" w:cs="Times New Roman"/>
                <w:color w:val="000000" w:themeColor="text1"/>
              </w:rPr>
            </w:pPr>
          </w:p>
        </w:tc>
        <w:tc>
          <w:tcPr>
            <w:tcW w:w="2268" w:type="dxa"/>
            <w:vMerge/>
            <w:tcBorders>
              <w:top w:val="single" w:sz="4" w:space="0" w:color="auto"/>
              <w:left w:val="single" w:sz="4" w:space="0" w:color="auto"/>
              <w:bottom w:val="single" w:sz="4" w:space="0" w:color="auto"/>
            </w:tcBorders>
          </w:tcPr>
          <w:p w:rsidR="00C364DF" w:rsidRPr="00FE7ABC" w:rsidRDefault="00C364DF" w:rsidP="00C364DF">
            <w:pPr>
              <w:pStyle w:val="ab"/>
              <w:jc w:val="left"/>
              <w:rPr>
                <w:rFonts w:ascii="Times New Roman" w:hAnsi="Times New Roman" w:cs="Times New Roman"/>
                <w:color w:val="000000" w:themeColor="text1"/>
              </w:rPr>
            </w:pPr>
          </w:p>
        </w:tc>
      </w:tr>
      <w:tr w:rsidR="00FE7ABC" w:rsidRPr="00FE7ABC" w:rsidTr="003B2748">
        <w:trPr>
          <w:trHeight w:val="794"/>
        </w:trPr>
        <w:tc>
          <w:tcPr>
            <w:tcW w:w="851" w:type="dxa"/>
            <w:vMerge/>
            <w:tcBorders>
              <w:top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2503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6</w:t>
            </w:r>
          </w:p>
        </w:tc>
        <w:tc>
          <w:tcPr>
            <w:tcW w:w="12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2503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6</w:t>
            </w:r>
          </w:p>
        </w:tc>
        <w:tc>
          <w:tcPr>
            <w:tcW w:w="1111" w:type="dxa"/>
            <w:tcBorders>
              <w:top w:val="single" w:sz="4" w:space="0" w:color="auto"/>
              <w:left w:val="single" w:sz="4" w:space="0" w:color="auto"/>
              <w:bottom w:val="single" w:sz="4" w:space="0" w:color="auto"/>
              <w:right w:val="single" w:sz="4" w:space="0" w:color="auto"/>
            </w:tcBorders>
          </w:tcPr>
          <w:p w:rsidR="00C364DF" w:rsidRPr="00FE7ABC" w:rsidRDefault="00C364DF" w:rsidP="00C364DF">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C364DF" w:rsidRPr="00FE7ABC" w:rsidRDefault="00C364DF" w:rsidP="00C364DF">
            <w:pPr>
              <w:pStyle w:val="ab"/>
              <w:jc w:val="left"/>
              <w:rPr>
                <w:rFonts w:ascii="Times New Roman" w:hAnsi="Times New Roman" w:cs="Times New Roman"/>
                <w:color w:val="000000" w:themeColor="text1"/>
              </w:rPr>
            </w:pPr>
          </w:p>
        </w:tc>
        <w:tc>
          <w:tcPr>
            <w:tcW w:w="2268" w:type="dxa"/>
            <w:vMerge/>
            <w:tcBorders>
              <w:top w:val="single" w:sz="4" w:space="0" w:color="auto"/>
              <w:left w:val="single" w:sz="4" w:space="0" w:color="auto"/>
              <w:bottom w:val="single" w:sz="4" w:space="0" w:color="auto"/>
            </w:tcBorders>
          </w:tcPr>
          <w:p w:rsidR="00C364DF" w:rsidRPr="00FE7ABC" w:rsidRDefault="00C364DF" w:rsidP="00C364DF">
            <w:pPr>
              <w:pStyle w:val="ab"/>
              <w:jc w:val="left"/>
              <w:rPr>
                <w:rFonts w:ascii="Times New Roman" w:hAnsi="Times New Roman" w:cs="Times New Roman"/>
                <w:color w:val="000000" w:themeColor="text1"/>
              </w:rPr>
            </w:pPr>
          </w:p>
        </w:tc>
      </w:tr>
      <w:tr w:rsidR="00FE7ABC" w:rsidRPr="00FE7ABC" w:rsidTr="003B2748">
        <w:trPr>
          <w:trHeight w:val="794"/>
        </w:trPr>
        <w:tc>
          <w:tcPr>
            <w:tcW w:w="851" w:type="dxa"/>
            <w:vMerge/>
            <w:tcBorders>
              <w:top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2503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6</w:t>
            </w:r>
          </w:p>
        </w:tc>
        <w:tc>
          <w:tcPr>
            <w:tcW w:w="1211"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2503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6</w:t>
            </w:r>
          </w:p>
        </w:tc>
        <w:tc>
          <w:tcPr>
            <w:tcW w:w="1111"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3410E6" w:rsidRPr="00FE7ABC" w:rsidRDefault="003410E6" w:rsidP="003410E6">
            <w:pPr>
              <w:pStyle w:val="ab"/>
              <w:jc w:val="left"/>
              <w:rPr>
                <w:rFonts w:ascii="Times New Roman" w:hAnsi="Times New Roman" w:cs="Times New Roman"/>
                <w:color w:val="000000" w:themeColor="text1"/>
              </w:rPr>
            </w:pPr>
          </w:p>
        </w:tc>
        <w:tc>
          <w:tcPr>
            <w:tcW w:w="2268" w:type="dxa"/>
            <w:vMerge/>
            <w:tcBorders>
              <w:top w:val="single" w:sz="4" w:space="0" w:color="auto"/>
              <w:left w:val="single" w:sz="4" w:space="0" w:color="auto"/>
              <w:bottom w:val="single" w:sz="4" w:space="0" w:color="auto"/>
            </w:tcBorders>
          </w:tcPr>
          <w:p w:rsidR="003410E6" w:rsidRPr="00FE7ABC" w:rsidRDefault="003410E6" w:rsidP="003410E6">
            <w:pPr>
              <w:pStyle w:val="ab"/>
              <w:jc w:val="left"/>
              <w:rPr>
                <w:rFonts w:ascii="Times New Roman" w:hAnsi="Times New Roman" w:cs="Times New Roman"/>
                <w:color w:val="000000" w:themeColor="text1"/>
              </w:rPr>
            </w:pPr>
          </w:p>
        </w:tc>
      </w:tr>
      <w:tr w:rsidR="00FE7ABC" w:rsidRPr="00FE7ABC" w:rsidTr="003B2748">
        <w:trPr>
          <w:trHeight w:val="298"/>
        </w:trPr>
        <w:tc>
          <w:tcPr>
            <w:tcW w:w="851" w:type="dxa"/>
            <w:vMerge/>
            <w:tcBorders>
              <w:top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115</w:t>
            </w:r>
            <w:r w:rsidRPr="00FE7ABC">
              <w:rPr>
                <w:rFonts w:ascii="Times New Roman" w:hAnsi="Times New Roman" w:cs="Times New Roman"/>
                <w:color w:val="000000" w:themeColor="text1"/>
              </w:rPr>
              <w:t>40,6</w:t>
            </w:r>
          </w:p>
        </w:tc>
        <w:tc>
          <w:tcPr>
            <w:tcW w:w="1211"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115</w:t>
            </w:r>
            <w:r w:rsidRPr="00FE7ABC">
              <w:rPr>
                <w:rFonts w:ascii="Times New Roman" w:hAnsi="Times New Roman" w:cs="Times New Roman"/>
                <w:color w:val="000000" w:themeColor="text1"/>
              </w:rPr>
              <w:t>40,6</w:t>
            </w:r>
          </w:p>
        </w:tc>
        <w:tc>
          <w:tcPr>
            <w:tcW w:w="1111"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c>
          <w:tcPr>
            <w:tcW w:w="2268" w:type="dxa"/>
            <w:vMerge/>
            <w:tcBorders>
              <w:top w:val="single" w:sz="4" w:space="0" w:color="auto"/>
              <w:left w:val="single" w:sz="4" w:space="0" w:color="auto"/>
              <w:bottom w:val="single" w:sz="4" w:space="0" w:color="auto"/>
            </w:tcBorders>
          </w:tcPr>
          <w:p w:rsidR="003410E6" w:rsidRPr="00FE7ABC" w:rsidRDefault="003410E6" w:rsidP="003410E6">
            <w:pPr>
              <w:pStyle w:val="ab"/>
              <w:jc w:val="left"/>
              <w:rPr>
                <w:rFonts w:ascii="Times New Roman" w:hAnsi="Times New Roman" w:cs="Times New Roman"/>
                <w:color w:val="000000" w:themeColor="text1"/>
              </w:rPr>
            </w:pPr>
          </w:p>
        </w:tc>
      </w:tr>
      <w:tr w:rsidR="00FE7ABC" w:rsidRPr="00FE7ABC" w:rsidTr="003B2748">
        <w:trPr>
          <w:trHeight w:val="131"/>
        </w:trPr>
        <w:tc>
          <w:tcPr>
            <w:tcW w:w="851" w:type="dxa"/>
            <w:vMerge w:val="restart"/>
            <w:tcBorders>
              <w:top w:val="single" w:sz="4" w:space="0" w:color="auto"/>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1.1.2</w:t>
            </w:r>
          </w:p>
        </w:tc>
        <w:tc>
          <w:tcPr>
            <w:tcW w:w="2410" w:type="dxa"/>
            <w:vMerge w:val="restart"/>
            <w:tcBorders>
              <w:top w:val="single" w:sz="4" w:space="0" w:color="auto"/>
              <w:left w:val="single" w:sz="4" w:space="0" w:color="auto"/>
              <w:bottom w:val="single" w:sz="4" w:space="0" w:color="auto"/>
              <w:right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Сопровождение, обновление и техническая поддержка справочных правовых (информационных) систем</w:t>
            </w:r>
          </w:p>
        </w:tc>
        <w:tc>
          <w:tcPr>
            <w:tcW w:w="425" w:type="dxa"/>
            <w:vMerge w:val="restart"/>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w:t>
            </w:r>
          </w:p>
        </w:tc>
        <w:tc>
          <w:tcPr>
            <w:tcW w:w="1163" w:type="dxa"/>
            <w:tcBorders>
              <w:top w:val="single" w:sz="4" w:space="0" w:color="auto"/>
              <w:left w:val="single" w:sz="4" w:space="0" w:color="auto"/>
              <w:bottom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833,0</w:t>
            </w:r>
          </w:p>
        </w:tc>
        <w:tc>
          <w:tcPr>
            <w:tcW w:w="12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833,0</w:t>
            </w:r>
          </w:p>
        </w:tc>
        <w:tc>
          <w:tcPr>
            <w:tcW w:w="11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Продление лицензии на использование базы данных ЭС «</w:t>
            </w:r>
            <w:proofErr w:type="gramStart"/>
            <w:r w:rsidRPr="00FE7ABC">
              <w:rPr>
                <w:rFonts w:ascii="Times New Roman" w:hAnsi="Times New Roman" w:cs="Times New Roman"/>
                <w:color w:val="000000" w:themeColor="text1"/>
              </w:rPr>
              <w:t xml:space="preserve">Госфинансы»   </w:t>
            </w:r>
            <w:proofErr w:type="gramEnd"/>
            <w:r w:rsidRPr="00FE7ABC">
              <w:rPr>
                <w:rFonts w:ascii="Times New Roman" w:hAnsi="Times New Roman" w:cs="Times New Roman"/>
                <w:color w:val="000000" w:themeColor="text1"/>
              </w:rPr>
              <w:t xml:space="preserve"> (2 пользователя ежегодно);</w:t>
            </w:r>
          </w:p>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Продление доступа к системе </w:t>
            </w:r>
            <w:r w:rsidRPr="00FE7ABC">
              <w:rPr>
                <w:rFonts w:ascii="Times New Roman" w:hAnsi="Times New Roman" w:cs="Times New Roman"/>
                <w:color w:val="000000" w:themeColor="text1"/>
              </w:rPr>
              <w:lastRenderedPageBreak/>
              <w:t>информационно-правового портала «Гарант» - 100% (ежегодно)</w:t>
            </w:r>
          </w:p>
        </w:tc>
        <w:tc>
          <w:tcPr>
            <w:tcW w:w="2268" w:type="dxa"/>
            <w:vMerge w:val="restart"/>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lastRenderedPageBreak/>
              <w:t>Администрация, отдел информатизации и взаимодействия со СМИ,</w:t>
            </w:r>
          </w:p>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Отдел внутреннего финансового контроля,</w:t>
            </w:r>
            <w:r w:rsidRPr="00FE7ABC">
              <w:rPr>
                <w:rFonts w:ascii="Times New Roman" w:hAnsi="Times New Roman" w:cs="Times New Roman"/>
                <w:color w:val="000000" w:themeColor="text1"/>
              </w:rPr>
              <w:br/>
              <w:t xml:space="preserve">Финансовое </w:t>
            </w:r>
            <w:r w:rsidRPr="00FE7ABC">
              <w:rPr>
                <w:rFonts w:ascii="Times New Roman" w:hAnsi="Times New Roman" w:cs="Times New Roman"/>
                <w:color w:val="000000" w:themeColor="text1"/>
              </w:rPr>
              <w:lastRenderedPageBreak/>
              <w:t>управление</w:t>
            </w:r>
          </w:p>
        </w:tc>
      </w:tr>
      <w:tr w:rsidR="00FE7ABC" w:rsidRPr="00FE7ABC" w:rsidTr="003B2748">
        <w:trPr>
          <w:trHeight w:val="264"/>
        </w:trPr>
        <w:tc>
          <w:tcPr>
            <w:tcW w:w="851" w:type="dxa"/>
            <w:vMerge/>
            <w:tcBorders>
              <w:top w:val="nil"/>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3410E6" w:rsidRPr="00FE7ABC" w:rsidRDefault="003410E6" w:rsidP="003410E6">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3410E6" w:rsidRPr="00FE7ABC" w:rsidRDefault="003410E6" w:rsidP="003410E6">
            <w:pPr>
              <w:jc w:val="both"/>
              <w:rPr>
                <w:rFonts w:cs="Times New Roman"/>
                <w:color w:val="000000" w:themeColor="text1"/>
                <w:sz w:val="24"/>
                <w:szCs w:val="24"/>
              </w:rPr>
            </w:pPr>
          </w:p>
        </w:tc>
        <w:tc>
          <w:tcPr>
            <w:tcW w:w="1163" w:type="dxa"/>
            <w:tcBorders>
              <w:top w:val="single" w:sz="4" w:space="0" w:color="auto"/>
              <w:left w:val="single" w:sz="4" w:space="0" w:color="auto"/>
              <w:bottom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2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1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3410E6" w:rsidRPr="00FE7ABC" w:rsidRDefault="003410E6" w:rsidP="003410E6">
            <w:pPr>
              <w:jc w:val="center"/>
              <w:rPr>
                <w:rFonts w:cs="Times New Roman"/>
                <w:color w:val="000000" w:themeColor="text1"/>
                <w:sz w:val="24"/>
                <w:szCs w:val="24"/>
              </w:rPr>
            </w:pPr>
          </w:p>
        </w:tc>
      </w:tr>
      <w:tr w:rsidR="00FE7ABC" w:rsidRPr="00FE7ABC" w:rsidTr="003B2748">
        <w:trPr>
          <w:trHeight w:val="125"/>
        </w:trPr>
        <w:tc>
          <w:tcPr>
            <w:tcW w:w="851" w:type="dxa"/>
            <w:vMerge/>
            <w:tcBorders>
              <w:top w:val="nil"/>
              <w:bottom w:val="single" w:sz="4" w:space="0" w:color="auto"/>
              <w:right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3410E6" w:rsidRPr="00FE7ABC" w:rsidRDefault="003410E6" w:rsidP="003410E6">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3410E6" w:rsidRPr="00FE7ABC" w:rsidRDefault="003410E6" w:rsidP="003410E6">
            <w:pPr>
              <w:jc w:val="both"/>
              <w:rPr>
                <w:rFonts w:cs="Times New Roman"/>
                <w:color w:val="000000" w:themeColor="text1"/>
                <w:sz w:val="24"/>
                <w:szCs w:val="24"/>
              </w:rPr>
            </w:pPr>
          </w:p>
        </w:tc>
        <w:tc>
          <w:tcPr>
            <w:tcW w:w="1163" w:type="dxa"/>
            <w:tcBorders>
              <w:top w:val="single" w:sz="4" w:space="0" w:color="auto"/>
              <w:left w:val="single" w:sz="4" w:space="0" w:color="auto"/>
              <w:bottom w:val="single" w:sz="4" w:space="0" w:color="auto"/>
            </w:tcBorders>
          </w:tcPr>
          <w:p w:rsidR="003410E6" w:rsidRPr="00FE7ABC" w:rsidRDefault="003410E6" w:rsidP="003410E6">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2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111" w:type="dxa"/>
            <w:tcBorders>
              <w:top w:val="single" w:sz="4" w:space="0" w:color="auto"/>
              <w:left w:val="single" w:sz="4" w:space="0" w:color="auto"/>
              <w:bottom w:val="single" w:sz="4" w:space="0" w:color="auto"/>
            </w:tcBorders>
          </w:tcPr>
          <w:p w:rsidR="003410E6" w:rsidRPr="00FE7ABC" w:rsidRDefault="003410E6" w:rsidP="003410E6">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tcBorders>
          </w:tcPr>
          <w:p w:rsidR="003410E6" w:rsidRPr="00FE7ABC" w:rsidRDefault="003410E6" w:rsidP="003410E6">
            <w:pPr>
              <w:jc w:val="center"/>
              <w:rPr>
                <w:rFonts w:cs="Times New Roman"/>
                <w:color w:val="000000" w:themeColor="text1"/>
                <w:sz w:val="24"/>
                <w:szCs w:val="24"/>
              </w:rPr>
            </w:pPr>
          </w:p>
        </w:tc>
        <w:tc>
          <w:tcPr>
            <w:tcW w:w="2268" w:type="dxa"/>
            <w:vMerge/>
            <w:tcBorders>
              <w:top w:val="nil"/>
              <w:left w:val="single" w:sz="4" w:space="0" w:color="auto"/>
              <w:bottom w:val="single" w:sz="4" w:space="0" w:color="auto"/>
            </w:tcBorders>
          </w:tcPr>
          <w:p w:rsidR="003410E6" w:rsidRPr="00FE7ABC" w:rsidRDefault="003410E6" w:rsidP="003410E6">
            <w:pPr>
              <w:jc w:val="center"/>
              <w:rPr>
                <w:rFonts w:cs="Times New Roman"/>
                <w:color w:val="000000" w:themeColor="text1"/>
                <w:sz w:val="24"/>
                <w:szCs w:val="24"/>
              </w:rPr>
            </w:pPr>
          </w:p>
        </w:tc>
      </w:tr>
      <w:tr w:rsidR="00FE7ABC" w:rsidRPr="00FE7ABC" w:rsidTr="003B2748">
        <w:trPr>
          <w:trHeight w:val="680"/>
        </w:trPr>
        <w:tc>
          <w:tcPr>
            <w:tcW w:w="851" w:type="dxa"/>
            <w:vMerge/>
            <w:tcBorders>
              <w:top w:val="nil"/>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bottom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2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917</w:t>
            </w:r>
            <w:r w:rsidRPr="00FE7ABC">
              <w:rPr>
                <w:rFonts w:ascii="Times New Roman" w:hAnsi="Times New Roman" w:cs="Times New Roman"/>
                <w:color w:val="000000" w:themeColor="text1"/>
              </w:rPr>
              <w:t>,1</w:t>
            </w:r>
          </w:p>
        </w:tc>
        <w:tc>
          <w:tcPr>
            <w:tcW w:w="11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tcBorders>
          </w:tcPr>
          <w:p w:rsidR="00990A6C" w:rsidRPr="00FE7ABC" w:rsidRDefault="00990A6C" w:rsidP="00990A6C">
            <w:pPr>
              <w:jc w:val="center"/>
              <w:rPr>
                <w:rFonts w:cs="Times New Roman"/>
                <w:color w:val="000000" w:themeColor="text1"/>
                <w:sz w:val="24"/>
                <w:szCs w:val="24"/>
              </w:rPr>
            </w:pPr>
          </w:p>
        </w:tc>
        <w:tc>
          <w:tcPr>
            <w:tcW w:w="2268" w:type="dxa"/>
            <w:vMerge/>
            <w:tcBorders>
              <w:top w:val="nil"/>
              <w:left w:val="single" w:sz="4" w:space="0" w:color="auto"/>
              <w:bottom w:val="single" w:sz="4" w:space="0" w:color="auto"/>
            </w:tcBorders>
          </w:tcPr>
          <w:p w:rsidR="00990A6C" w:rsidRPr="00FE7ABC" w:rsidRDefault="00990A6C" w:rsidP="00990A6C">
            <w:pPr>
              <w:jc w:val="center"/>
              <w:rPr>
                <w:rFonts w:cs="Times New Roman"/>
                <w:color w:val="000000" w:themeColor="text1"/>
                <w:sz w:val="24"/>
                <w:szCs w:val="24"/>
              </w:rPr>
            </w:pPr>
          </w:p>
        </w:tc>
      </w:tr>
      <w:tr w:rsidR="00FE7ABC" w:rsidRPr="00FE7ABC" w:rsidTr="003B2748">
        <w:trPr>
          <w:trHeight w:val="424"/>
        </w:trPr>
        <w:tc>
          <w:tcPr>
            <w:tcW w:w="851" w:type="dxa"/>
            <w:vMerge/>
            <w:tcBorders>
              <w:top w:val="nil"/>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top w:val="nil"/>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top w:val="nil"/>
              <w:left w:val="single" w:sz="4" w:space="0" w:color="auto"/>
              <w:bottom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358</w:t>
            </w:r>
            <w:r w:rsidRPr="00FE7ABC">
              <w:rPr>
                <w:rFonts w:ascii="Times New Roman" w:hAnsi="Times New Roman" w:cs="Times New Roman"/>
                <w:color w:val="000000" w:themeColor="text1"/>
              </w:rPr>
              <w:t>4,3</w:t>
            </w:r>
          </w:p>
        </w:tc>
        <w:tc>
          <w:tcPr>
            <w:tcW w:w="12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358</w:t>
            </w:r>
            <w:r w:rsidRPr="00FE7ABC">
              <w:rPr>
                <w:rFonts w:ascii="Times New Roman" w:hAnsi="Times New Roman" w:cs="Times New Roman"/>
                <w:color w:val="000000" w:themeColor="text1"/>
              </w:rPr>
              <w:t>4,3</w:t>
            </w:r>
          </w:p>
        </w:tc>
        <w:tc>
          <w:tcPr>
            <w:tcW w:w="11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tcBorders>
          </w:tcPr>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t>х</w:t>
            </w:r>
          </w:p>
        </w:tc>
        <w:tc>
          <w:tcPr>
            <w:tcW w:w="2268" w:type="dxa"/>
            <w:vMerge/>
            <w:tcBorders>
              <w:top w:val="nil"/>
              <w:left w:val="single" w:sz="4" w:space="0" w:color="auto"/>
              <w:bottom w:val="single" w:sz="4" w:space="0" w:color="auto"/>
            </w:tcBorders>
          </w:tcPr>
          <w:p w:rsidR="00990A6C" w:rsidRPr="00FE7ABC" w:rsidRDefault="00990A6C" w:rsidP="00990A6C">
            <w:pPr>
              <w:jc w:val="center"/>
              <w:rPr>
                <w:rFonts w:cs="Times New Roman"/>
                <w:color w:val="000000" w:themeColor="text1"/>
                <w:sz w:val="24"/>
                <w:szCs w:val="24"/>
              </w:rPr>
            </w:pPr>
          </w:p>
        </w:tc>
      </w:tr>
      <w:tr w:rsidR="00FE7ABC" w:rsidRPr="00FE7ABC" w:rsidTr="003B2748">
        <w:trPr>
          <w:trHeight w:val="1700"/>
        </w:trPr>
        <w:tc>
          <w:tcPr>
            <w:tcW w:w="851" w:type="dxa"/>
            <w:vMerge w:val="restart"/>
            <w:tcBorders>
              <w:top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1.1.3</w:t>
            </w:r>
          </w:p>
        </w:tc>
        <w:tc>
          <w:tcPr>
            <w:tcW w:w="2410" w:type="dxa"/>
            <w:vMerge w:val="restart"/>
            <w:tcBorders>
              <w:top w:val="single" w:sz="4" w:space="0" w:color="auto"/>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Сопровождение, обновление и техническая поддержка систем электронного документооборота</w:t>
            </w:r>
          </w:p>
        </w:tc>
        <w:tc>
          <w:tcPr>
            <w:tcW w:w="425" w:type="dxa"/>
            <w:vMerge w:val="restart"/>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w:t>
            </w:r>
          </w:p>
        </w:tc>
        <w:tc>
          <w:tcPr>
            <w:tcW w:w="1163" w:type="dxa"/>
            <w:tcBorders>
              <w:top w:val="single" w:sz="4" w:space="0" w:color="auto"/>
              <w:left w:val="single" w:sz="4" w:space="0" w:color="auto"/>
              <w:bottom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w:t>
            </w:r>
            <w:r w:rsidRPr="00FE7ABC">
              <w:rPr>
                <w:rFonts w:ascii="Times New Roman" w:hAnsi="Times New Roman" w:cs="Times New Roman"/>
                <w:color w:val="000000" w:themeColor="text1"/>
              </w:rPr>
              <w:t>56,5</w:t>
            </w:r>
          </w:p>
        </w:tc>
        <w:tc>
          <w:tcPr>
            <w:tcW w:w="12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w:t>
            </w:r>
            <w:r w:rsidRPr="00FE7ABC">
              <w:rPr>
                <w:rFonts w:ascii="Times New Roman" w:hAnsi="Times New Roman" w:cs="Times New Roman"/>
                <w:color w:val="000000" w:themeColor="text1"/>
              </w:rPr>
              <w:t>56,5</w:t>
            </w:r>
          </w:p>
        </w:tc>
        <w:tc>
          <w:tcPr>
            <w:tcW w:w="11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Оказание услуг по сопровождению, технической и информационной поддержке СЭД «Обращение граждан» органов местного самоуправления – 100% (ежегодно);</w:t>
            </w:r>
          </w:p>
          <w:p w:rsidR="00990A6C" w:rsidRPr="00FE7ABC" w:rsidRDefault="00990A6C" w:rsidP="00990A6C">
            <w:pPr>
              <w:jc w:val="center"/>
              <w:rPr>
                <w:rFonts w:cs="Times New Roman"/>
                <w:color w:val="000000" w:themeColor="text1"/>
                <w:sz w:val="24"/>
                <w:szCs w:val="24"/>
                <w:lang w:eastAsia="ru-RU"/>
              </w:rPr>
            </w:pPr>
            <w:r w:rsidRPr="00FE7ABC">
              <w:rPr>
                <w:rFonts w:cs="Times New Roman"/>
                <w:color w:val="000000" w:themeColor="text1"/>
                <w:sz w:val="24"/>
                <w:szCs w:val="24"/>
                <w:lang w:eastAsia="ru-RU"/>
              </w:rPr>
              <w:t xml:space="preserve">Сопровождение, модернизация и техническая поддержка СЭД «СИНКОПА-ДОКУМЕНТ) администрации муниципального образования Темрюкский район – 100% </w:t>
            </w:r>
            <w:r w:rsidRPr="00FE7ABC">
              <w:rPr>
                <w:rFonts w:cs="Times New Roman"/>
                <w:color w:val="000000" w:themeColor="text1"/>
                <w:sz w:val="24"/>
                <w:szCs w:val="24"/>
              </w:rPr>
              <w:t>(ежегодно);</w:t>
            </w:r>
          </w:p>
          <w:p w:rsidR="00990A6C" w:rsidRPr="00FE7ABC" w:rsidRDefault="00990A6C" w:rsidP="00990A6C">
            <w:pPr>
              <w:jc w:val="center"/>
              <w:rPr>
                <w:rFonts w:cs="Times New Roman"/>
                <w:color w:val="000000" w:themeColor="text1"/>
              </w:rPr>
            </w:pPr>
            <w:r w:rsidRPr="00FE7ABC">
              <w:rPr>
                <w:rFonts w:cs="Times New Roman"/>
                <w:color w:val="000000" w:themeColor="text1"/>
                <w:sz w:val="24"/>
                <w:szCs w:val="24"/>
                <w:lang w:eastAsia="ru-RU"/>
              </w:rPr>
              <w:t xml:space="preserve">Сопровождение и поддержка работоспособ </w:t>
            </w:r>
            <w:proofErr w:type="spellStart"/>
            <w:r w:rsidRPr="00FE7ABC">
              <w:rPr>
                <w:rFonts w:cs="Times New Roman"/>
                <w:color w:val="000000" w:themeColor="text1"/>
                <w:sz w:val="24"/>
                <w:szCs w:val="24"/>
                <w:lang w:eastAsia="ru-RU"/>
              </w:rPr>
              <w:t>ности</w:t>
            </w:r>
            <w:proofErr w:type="spellEnd"/>
            <w:r w:rsidRPr="00FE7ABC">
              <w:rPr>
                <w:rFonts w:cs="Times New Roman"/>
                <w:color w:val="000000" w:themeColor="text1"/>
                <w:sz w:val="24"/>
                <w:szCs w:val="24"/>
                <w:lang w:eastAsia="ru-RU"/>
              </w:rPr>
              <w:t xml:space="preserve"> программы </w:t>
            </w:r>
            <w:r w:rsidRPr="00FE7ABC">
              <w:rPr>
                <w:rFonts w:cs="Times New Roman"/>
                <w:color w:val="000000" w:themeColor="text1"/>
                <w:sz w:val="24"/>
                <w:szCs w:val="24"/>
                <w:lang w:eastAsia="ru-RU"/>
              </w:rPr>
              <w:lastRenderedPageBreak/>
              <w:t xml:space="preserve">ЭВМ «Контур-Персонал Государственная и муниципальная служба» - 100% </w:t>
            </w:r>
            <w:r w:rsidRPr="00FE7ABC">
              <w:rPr>
                <w:rFonts w:cs="Times New Roman"/>
                <w:color w:val="000000" w:themeColor="text1"/>
                <w:sz w:val="24"/>
                <w:szCs w:val="24"/>
              </w:rPr>
              <w:t>(ежегодно)</w:t>
            </w:r>
          </w:p>
        </w:tc>
        <w:tc>
          <w:tcPr>
            <w:tcW w:w="2268" w:type="dxa"/>
            <w:vMerge w:val="restart"/>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lastRenderedPageBreak/>
              <w:t>Администрация, отдел информатизации и взаимодействия со СМИ</w:t>
            </w:r>
          </w:p>
        </w:tc>
      </w:tr>
      <w:tr w:rsidR="00FE7ABC" w:rsidRPr="00FE7ABC" w:rsidTr="003B2748">
        <w:trPr>
          <w:trHeight w:val="293"/>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bottom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2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111" w:type="dxa"/>
            <w:tcBorders>
              <w:top w:val="single" w:sz="4" w:space="0" w:color="auto"/>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tcBorders>
          </w:tcPr>
          <w:p w:rsidR="00990A6C" w:rsidRPr="00FE7ABC" w:rsidRDefault="00990A6C" w:rsidP="00990A6C">
            <w:pPr>
              <w:jc w:val="center"/>
              <w:rPr>
                <w:rFonts w:cs="Times New Roman"/>
                <w:color w:val="000000" w:themeColor="text1"/>
                <w:sz w:val="24"/>
                <w:szCs w:val="24"/>
                <w:lang w:eastAsia="ru-RU"/>
              </w:rPr>
            </w:pPr>
          </w:p>
        </w:tc>
        <w:tc>
          <w:tcPr>
            <w:tcW w:w="2268" w:type="dxa"/>
            <w:vMerge/>
            <w:tcBorders>
              <w:left w:val="single" w:sz="4" w:space="0" w:color="auto"/>
            </w:tcBorders>
          </w:tcPr>
          <w:p w:rsidR="00990A6C" w:rsidRPr="00FE7ABC" w:rsidRDefault="00990A6C" w:rsidP="00990A6C">
            <w:pPr>
              <w:rPr>
                <w:rFonts w:cs="Times New Roman"/>
                <w:color w:val="000000" w:themeColor="text1"/>
                <w:sz w:val="24"/>
                <w:szCs w:val="24"/>
              </w:rPr>
            </w:pPr>
          </w:p>
        </w:tc>
      </w:tr>
      <w:tr w:rsidR="00FE7ABC" w:rsidRPr="00FE7ABC" w:rsidTr="003B2748">
        <w:trPr>
          <w:trHeight w:val="128"/>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2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1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tcBorders>
          </w:tcPr>
          <w:p w:rsidR="00990A6C" w:rsidRPr="00FE7ABC" w:rsidRDefault="00990A6C" w:rsidP="00990A6C">
            <w:pPr>
              <w:jc w:val="center"/>
              <w:rPr>
                <w:rFonts w:cs="Times New Roman"/>
                <w:color w:val="000000" w:themeColor="text1"/>
                <w:sz w:val="24"/>
                <w:szCs w:val="24"/>
                <w:lang w:eastAsia="ru-RU"/>
              </w:rPr>
            </w:pPr>
          </w:p>
        </w:tc>
        <w:tc>
          <w:tcPr>
            <w:tcW w:w="2268" w:type="dxa"/>
            <w:vMerge/>
            <w:tcBorders>
              <w:left w:val="single" w:sz="4" w:space="0" w:color="auto"/>
            </w:tcBorders>
          </w:tcPr>
          <w:p w:rsidR="00990A6C" w:rsidRPr="00FE7ABC" w:rsidRDefault="00990A6C" w:rsidP="00990A6C">
            <w:pPr>
              <w:rPr>
                <w:rFonts w:cs="Times New Roman"/>
                <w:color w:val="000000" w:themeColor="text1"/>
                <w:sz w:val="24"/>
                <w:szCs w:val="24"/>
              </w:rPr>
            </w:pPr>
          </w:p>
        </w:tc>
      </w:tr>
      <w:tr w:rsidR="00FE7ABC" w:rsidRPr="00FE7ABC" w:rsidTr="003B2748">
        <w:trPr>
          <w:trHeight w:val="2729"/>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2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597,7</w:t>
            </w:r>
          </w:p>
        </w:tc>
        <w:tc>
          <w:tcPr>
            <w:tcW w:w="11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tcBorders>
          </w:tcPr>
          <w:p w:rsidR="00990A6C" w:rsidRPr="00FE7ABC" w:rsidRDefault="00990A6C" w:rsidP="00990A6C">
            <w:pPr>
              <w:jc w:val="center"/>
              <w:rPr>
                <w:rFonts w:cs="Times New Roman"/>
                <w:color w:val="000000" w:themeColor="text1"/>
                <w:sz w:val="24"/>
                <w:szCs w:val="24"/>
                <w:lang w:eastAsia="ru-RU"/>
              </w:rPr>
            </w:pPr>
          </w:p>
        </w:tc>
        <w:tc>
          <w:tcPr>
            <w:tcW w:w="2268" w:type="dxa"/>
            <w:vMerge/>
            <w:tcBorders>
              <w:left w:val="single" w:sz="4" w:space="0" w:color="auto"/>
            </w:tcBorders>
          </w:tcPr>
          <w:p w:rsidR="00990A6C" w:rsidRPr="00FE7ABC" w:rsidRDefault="00990A6C" w:rsidP="00990A6C">
            <w:pPr>
              <w:rPr>
                <w:rFonts w:cs="Times New Roman"/>
                <w:color w:val="000000" w:themeColor="text1"/>
                <w:sz w:val="24"/>
                <w:szCs w:val="24"/>
              </w:rPr>
            </w:pPr>
          </w:p>
        </w:tc>
      </w:tr>
      <w:tr w:rsidR="00FE7ABC" w:rsidRPr="00FE7ABC" w:rsidTr="003B2748">
        <w:trPr>
          <w:trHeight w:val="493"/>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tcBorders>
          </w:tcPr>
          <w:p w:rsidR="00990A6C" w:rsidRPr="00FE7ABC" w:rsidRDefault="00990A6C" w:rsidP="00990A6C">
            <w:pPr>
              <w:jc w:val="both"/>
              <w:rPr>
                <w:rFonts w:cs="Times New Roman"/>
                <w:color w:val="000000" w:themeColor="text1"/>
                <w:sz w:val="24"/>
                <w:szCs w:val="24"/>
              </w:rPr>
            </w:pPr>
          </w:p>
        </w:tc>
        <w:tc>
          <w:tcPr>
            <w:tcW w:w="1163" w:type="dxa"/>
            <w:tcBorders>
              <w:top w:val="single" w:sz="4" w:space="0" w:color="auto"/>
              <w:lef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23</w:t>
            </w:r>
            <w:r w:rsidRPr="00FE7ABC">
              <w:rPr>
                <w:rFonts w:ascii="Times New Roman" w:hAnsi="Times New Roman" w:cs="Times New Roman"/>
                <w:color w:val="000000" w:themeColor="text1"/>
              </w:rPr>
              <w:t>49</w:t>
            </w:r>
            <w:r w:rsidRPr="00FE7ABC">
              <w:rPr>
                <w:rFonts w:ascii="Times New Roman" w:hAnsi="Times New Roman" w:cs="Times New Roman"/>
                <w:color w:val="000000" w:themeColor="text1"/>
                <w:lang w:val="en-US"/>
              </w:rPr>
              <w:t>,</w:t>
            </w:r>
            <w:r w:rsidRPr="00FE7ABC">
              <w:rPr>
                <w:rFonts w:ascii="Times New Roman" w:hAnsi="Times New Roman" w:cs="Times New Roman"/>
                <w:color w:val="000000" w:themeColor="text1"/>
              </w:rPr>
              <w:t>6</w:t>
            </w:r>
          </w:p>
        </w:tc>
        <w:tc>
          <w:tcPr>
            <w:tcW w:w="12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23</w:t>
            </w:r>
            <w:r w:rsidRPr="00FE7ABC">
              <w:rPr>
                <w:rFonts w:ascii="Times New Roman" w:hAnsi="Times New Roman" w:cs="Times New Roman"/>
                <w:color w:val="000000" w:themeColor="text1"/>
              </w:rPr>
              <w:t>49</w:t>
            </w:r>
            <w:r w:rsidRPr="00FE7ABC">
              <w:rPr>
                <w:rFonts w:ascii="Times New Roman" w:hAnsi="Times New Roman" w:cs="Times New Roman"/>
                <w:color w:val="000000" w:themeColor="text1"/>
                <w:lang w:val="en-US"/>
              </w:rPr>
              <w:t>,</w:t>
            </w:r>
            <w:r w:rsidRPr="00FE7ABC">
              <w:rPr>
                <w:rFonts w:ascii="Times New Roman" w:hAnsi="Times New Roman" w:cs="Times New Roman"/>
                <w:color w:val="000000" w:themeColor="text1"/>
              </w:rPr>
              <w:t>6</w:t>
            </w:r>
          </w:p>
        </w:tc>
        <w:tc>
          <w:tcPr>
            <w:tcW w:w="1111" w:type="dxa"/>
            <w:tcBorders>
              <w:top w:val="single" w:sz="4" w:space="0" w:color="auto"/>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tcBorders>
          </w:tcPr>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t>х</w:t>
            </w:r>
          </w:p>
        </w:tc>
        <w:tc>
          <w:tcPr>
            <w:tcW w:w="2268" w:type="dxa"/>
            <w:vMerge/>
            <w:tcBorders>
              <w:left w:val="single" w:sz="4" w:space="0" w:color="auto"/>
            </w:tcBorders>
          </w:tcPr>
          <w:p w:rsidR="00990A6C" w:rsidRPr="00FE7ABC" w:rsidRDefault="00990A6C" w:rsidP="00990A6C">
            <w:pPr>
              <w:rPr>
                <w:rFonts w:cs="Times New Roman"/>
                <w:color w:val="000000" w:themeColor="text1"/>
                <w:sz w:val="24"/>
                <w:szCs w:val="24"/>
              </w:rPr>
            </w:pPr>
          </w:p>
        </w:tc>
      </w:tr>
      <w:tr w:rsidR="00FE7ABC" w:rsidRPr="00FE7ABC" w:rsidTr="003B2748">
        <w:trPr>
          <w:trHeight w:val="158"/>
        </w:trPr>
        <w:tc>
          <w:tcPr>
            <w:tcW w:w="851" w:type="dxa"/>
            <w:vMerge w:val="restart"/>
            <w:tcBorders>
              <w:top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1.1.4</w:t>
            </w:r>
          </w:p>
        </w:tc>
        <w:tc>
          <w:tcPr>
            <w:tcW w:w="2410" w:type="dxa"/>
            <w:vMerge w:val="restart"/>
            <w:tcBorders>
              <w:top w:val="single" w:sz="4" w:space="0" w:color="auto"/>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Приобретение, обновление и техническая поддержка антивирусного программного обеспечения</w:t>
            </w:r>
          </w:p>
        </w:tc>
        <w:tc>
          <w:tcPr>
            <w:tcW w:w="425" w:type="dxa"/>
            <w:vMerge w:val="restart"/>
            <w:tcBorders>
              <w:top w:val="single" w:sz="4" w:space="0" w:color="auto"/>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w:t>
            </w: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266,3</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266,3</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Защита всех рабочих мест администрации муниципального образования Темрюкский район программным обеспечением </w:t>
            </w:r>
            <w:r w:rsidRPr="00FE7ABC">
              <w:rPr>
                <w:rFonts w:ascii="Times New Roman" w:hAnsi="Times New Roman" w:cs="Times New Roman"/>
                <w:color w:val="000000" w:themeColor="text1"/>
                <w:lang w:val="en-US"/>
              </w:rPr>
              <w:t>Kaspersky</w:t>
            </w:r>
            <w:r w:rsidRPr="00FE7ABC">
              <w:rPr>
                <w:rFonts w:ascii="Times New Roman" w:hAnsi="Times New Roman" w:cs="Times New Roman"/>
                <w:color w:val="000000" w:themeColor="text1"/>
              </w:rPr>
              <w:t xml:space="preserve"> – 100% (ежегодно)</w:t>
            </w:r>
          </w:p>
        </w:tc>
        <w:tc>
          <w:tcPr>
            <w:tcW w:w="2268" w:type="dxa"/>
            <w:vMerge w:val="restart"/>
            <w:tcBorders>
              <w:top w:val="single" w:sz="4" w:space="0" w:color="auto"/>
              <w:left w:val="single" w:sz="4" w:space="0" w:color="auto"/>
            </w:tcBorders>
          </w:tcPr>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t>Администрация,</w:t>
            </w:r>
          </w:p>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t>Финансовое управление,</w:t>
            </w:r>
          </w:p>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t>отдел информатизации и взаимодействия со СМИ</w:t>
            </w:r>
          </w:p>
        </w:tc>
      </w:tr>
      <w:tr w:rsidR="00FE7ABC" w:rsidRPr="00FE7ABC" w:rsidTr="003B2748">
        <w:trPr>
          <w:trHeight w:val="161"/>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r>
      <w:tr w:rsidR="00FE7ABC" w:rsidRPr="00FE7ABC" w:rsidTr="003B2748">
        <w:trPr>
          <w:trHeight w:val="152"/>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r>
      <w:tr w:rsidR="00FE7ABC" w:rsidRPr="00FE7ABC" w:rsidTr="003B2748">
        <w:trPr>
          <w:trHeight w:val="907"/>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639</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9</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r>
      <w:tr w:rsidR="00FE7ABC" w:rsidRPr="00FE7ABC" w:rsidTr="003B2748">
        <w:trPr>
          <w:trHeight w:val="461"/>
        </w:trPr>
        <w:tc>
          <w:tcPr>
            <w:tcW w:w="851" w:type="dxa"/>
            <w:vMerge/>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218</w:t>
            </w:r>
            <w:r w:rsidRPr="00FE7ABC">
              <w:rPr>
                <w:rFonts w:ascii="Times New Roman" w:hAnsi="Times New Roman" w:cs="Times New Roman"/>
                <w:color w:val="000000" w:themeColor="text1"/>
              </w:rPr>
              <w:t>6,0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218</w:t>
            </w:r>
            <w:r w:rsidRPr="00FE7ABC">
              <w:rPr>
                <w:rFonts w:ascii="Times New Roman" w:hAnsi="Times New Roman" w:cs="Times New Roman"/>
                <w:color w:val="000000" w:themeColor="text1"/>
              </w:rPr>
              <w:t>6,0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c>
          <w:tcPr>
            <w:tcW w:w="2268" w:type="dxa"/>
            <w:vMerge/>
            <w:tcBorders>
              <w:left w:val="single" w:sz="4" w:space="0" w:color="auto"/>
              <w:bottom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r>
      <w:tr w:rsidR="00FE7ABC" w:rsidRPr="00FE7ABC" w:rsidTr="0002431B">
        <w:trPr>
          <w:trHeight w:val="341"/>
        </w:trPr>
        <w:tc>
          <w:tcPr>
            <w:tcW w:w="851" w:type="dxa"/>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1.2</w:t>
            </w:r>
          </w:p>
        </w:tc>
        <w:tc>
          <w:tcPr>
            <w:tcW w:w="2410" w:type="dxa"/>
            <w:tcBorders>
              <w:left w:val="single" w:sz="4" w:space="0" w:color="auto"/>
              <w:bottom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r w:rsidRPr="00FE7ABC">
              <w:rPr>
                <w:rFonts w:ascii="Times New Roman" w:hAnsi="Times New Roman" w:cs="Times New Roman"/>
                <w:color w:val="000000" w:themeColor="text1"/>
              </w:rPr>
              <w:t>Задача 1.2</w:t>
            </w:r>
          </w:p>
        </w:tc>
        <w:tc>
          <w:tcPr>
            <w:tcW w:w="11481" w:type="dxa"/>
            <w:gridSpan w:val="9"/>
            <w:tcBorders>
              <w:left w:val="single" w:sz="4" w:space="0" w:color="auto"/>
              <w:bottom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r w:rsidRPr="00FE7ABC">
              <w:rPr>
                <w:rFonts w:ascii="Times New Roman" w:hAnsi="Times New Roman" w:cs="Times New Roman"/>
                <w:color w:val="000000" w:themeColor="text1"/>
              </w:rPr>
              <w:t>Защита информации в администрации муниципального образования Темрюкский район</w:t>
            </w:r>
          </w:p>
        </w:tc>
      </w:tr>
      <w:tr w:rsidR="00FE7ABC" w:rsidRPr="00FE7ABC" w:rsidTr="003B2748">
        <w:trPr>
          <w:trHeight w:val="256"/>
        </w:trPr>
        <w:tc>
          <w:tcPr>
            <w:tcW w:w="851" w:type="dxa"/>
            <w:vMerge w:val="restart"/>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1.2.1</w:t>
            </w:r>
          </w:p>
        </w:tc>
        <w:tc>
          <w:tcPr>
            <w:tcW w:w="2410" w:type="dxa"/>
            <w:vMerge w:val="restart"/>
            <w:tcBorders>
              <w:left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shd w:val="clear" w:color="auto" w:fill="FFFFFF"/>
              </w:rPr>
              <w:t xml:space="preserve">Проведение мероприятий по комплексной защите информации в </w:t>
            </w:r>
            <w:r w:rsidRPr="00FE7ABC">
              <w:rPr>
                <w:rFonts w:ascii="Times New Roman" w:hAnsi="Times New Roman" w:cs="Times New Roman"/>
                <w:color w:val="000000" w:themeColor="text1"/>
                <w:shd w:val="clear" w:color="auto" w:fill="FFFFFF"/>
              </w:rPr>
              <w:lastRenderedPageBreak/>
              <w:t xml:space="preserve">администрации муниципального образования </w:t>
            </w:r>
            <w:r w:rsidRPr="00FE7ABC">
              <w:rPr>
                <w:rFonts w:ascii="Times New Roman" w:hAnsi="Times New Roman" w:cs="Times New Roman"/>
                <w:color w:val="000000" w:themeColor="text1"/>
              </w:rPr>
              <w:t>Темрюкский район</w:t>
            </w:r>
          </w:p>
        </w:tc>
        <w:tc>
          <w:tcPr>
            <w:tcW w:w="425" w:type="dxa"/>
            <w:vMerge w:val="restart"/>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lastRenderedPageBreak/>
              <w:t>-</w:t>
            </w: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1024,1</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1024,1</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Защита рабочих мест в администрации муниципального </w:t>
            </w:r>
            <w:r w:rsidRPr="00FE7ABC">
              <w:rPr>
                <w:rFonts w:ascii="Times New Roman" w:hAnsi="Times New Roman" w:cs="Times New Roman"/>
                <w:color w:val="000000" w:themeColor="text1"/>
              </w:rPr>
              <w:lastRenderedPageBreak/>
              <w:t>образования Темрюкский район – 100% (ежегодно)</w:t>
            </w:r>
          </w:p>
        </w:tc>
        <w:tc>
          <w:tcPr>
            <w:tcW w:w="2268" w:type="dxa"/>
            <w:vMerge w:val="restart"/>
            <w:tcBorders>
              <w:top w:val="single" w:sz="4" w:space="0" w:color="auto"/>
              <w:left w:val="single" w:sz="4" w:space="0" w:color="auto"/>
              <w:bottom w:val="single" w:sz="4" w:space="0" w:color="auto"/>
            </w:tcBorders>
          </w:tcPr>
          <w:p w:rsidR="00990A6C" w:rsidRPr="00FE7ABC" w:rsidRDefault="00990A6C" w:rsidP="00990A6C">
            <w:pPr>
              <w:jc w:val="center"/>
              <w:rPr>
                <w:rFonts w:cs="Times New Roman"/>
                <w:color w:val="000000" w:themeColor="text1"/>
                <w:sz w:val="24"/>
                <w:szCs w:val="24"/>
              </w:rPr>
            </w:pPr>
            <w:r w:rsidRPr="00FE7ABC">
              <w:rPr>
                <w:rFonts w:cs="Times New Roman"/>
                <w:color w:val="000000" w:themeColor="text1"/>
                <w:sz w:val="24"/>
                <w:szCs w:val="24"/>
              </w:rPr>
              <w:lastRenderedPageBreak/>
              <w:t xml:space="preserve">Администрация, отдел информатизации и </w:t>
            </w:r>
            <w:r w:rsidRPr="00FE7ABC">
              <w:rPr>
                <w:rFonts w:cs="Times New Roman"/>
                <w:color w:val="000000" w:themeColor="text1"/>
                <w:sz w:val="24"/>
                <w:szCs w:val="24"/>
              </w:rPr>
              <w:lastRenderedPageBreak/>
              <w:t>взаимодействия со СМИ</w:t>
            </w:r>
          </w:p>
        </w:tc>
      </w:tr>
      <w:tr w:rsidR="00FE7ABC" w:rsidRPr="00FE7ABC" w:rsidTr="003B2748">
        <w:trPr>
          <w:trHeight w:val="260"/>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492</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1</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492</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1</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624"/>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624"/>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w:t>
            </w:r>
            <w:r w:rsidRPr="00FE7ABC">
              <w:rPr>
                <w:rFonts w:ascii="Times New Roman" w:hAnsi="Times New Roman" w:cs="Times New Roman"/>
                <w:color w:val="000000" w:themeColor="text1"/>
              </w:rPr>
              <w:t>,</w:t>
            </w:r>
            <w:r w:rsidRPr="00FE7ABC">
              <w:rPr>
                <w:rFonts w:ascii="Times New Roman" w:hAnsi="Times New Roman" w:cs="Times New Roman"/>
                <w:color w:val="000000" w:themeColor="text1"/>
                <w:lang w:val="en-US"/>
              </w:rPr>
              <w:t>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395"/>
        </w:trPr>
        <w:tc>
          <w:tcPr>
            <w:tcW w:w="851" w:type="dxa"/>
            <w:vMerge/>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w:t>
            </w:r>
            <w:r w:rsidRPr="00FE7ABC">
              <w:rPr>
                <w:rFonts w:ascii="Times New Roman" w:hAnsi="Times New Roman" w:cs="Times New Roman"/>
                <w:color w:val="000000" w:themeColor="text1"/>
              </w:rPr>
              <w:t>42,</w:t>
            </w:r>
            <w:r w:rsidRPr="00FE7ABC">
              <w:rPr>
                <w:rFonts w:ascii="Times New Roman" w:hAnsi="Times New Roman" w:cs="Times New Roman"/>
                <w:color w:val="000000" w:themeColor="text1"/>
                <w:lang w:val="en-US"/>
              </w:rPr>
              <w:t>2</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w:t>
            </w:r>
            <w:r w:rsidRPr="00FE7ABC">
              <w:rPr>
                <w:rFonts w:ascii="Times New Roman" w:hAnsi="Times New Roman" w:cs="Times New Roman"/>
                <w:color w:val="000000" w:themeColor="text1"/>
              </w:rPr>
              <w:t>42,</w:t>
            </w:r>
            <w:r w:rsidRPr="00FE7ABC">
              <w:rPr>
                <w:rFonts w:ascii="Times New Roman" w:hAnsi="Times New Roman" w:cs="Times New Roman"/>
                <w:color w:val="000000" w:themeColor="text1"/>
                <w:lang w:val="en-US"/>
              </w:rPr>
              <w:t>2</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x</w:t>
            </w:r>
          </w:p>
        </w:tc>
        <w:tc>
          <w:tcPr>
            <w:tcW w:w="2268" w:type="dxa"/>
            <w:vMerge/>
            <w:tcBorders>
              <w:top w:val="nil"/>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2A120E">
        <w:trPr>
          <w:trHeight w:val="395"/>
        </w:trPr>
        <w:tc>
          <w:tcPr>
            <w:tcW w:w="851" w:type="dxa"/>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1.3</w:t>
            </w:r>
          </w:p>
        </w:tc>
        <w:tc>
          <w:tcPr>
            <w:tcW w:w="2410" w:type="dxa"/>
            <w:tcBorders>
              <w:left w:val="single" w:sz="4" w:space="0" w:color="auto"/>
              <w:bottom w:val="single" w:sz="4" w:space="0" w:color="auto"/>
              <w:right w:val="single" w:sz="4" w:space="0" w:color="auto"/>
            </w:tcBorders>
          </w:tcPr>
          <w:p w:rsidR="00990A6C" w:rsidRPr="00FE7ABC" w:rsidRDefault="00990A6C" w:rsidP="00990A6C">
            <w:pPr>
              <w:pStyle w:val="ab"/>
              <w:rPr>
                <w:rFonts w:ascii="Times New Roman" w:hAnsi="Times New Roman" w:cs="Times New Roman"/>
                <w:color w:val="000000" w:themeColor="text1"/>
              </w:rPr>
            </w:pPr>
            <w:r w:rsidRPr="00FE7ABC">
              <w:rPr>
                <w:rFonts w:ascii="Times New Roman" w:hAnsi="Times New Roman" w:cs="Times New Roman"/>
                <w:color w:val="000000" w:themeColor="text1"/>
              </w:rPr>
              <w:t>Задача 1.3</w:t>
            </w:r>
          </w:p>
        </w:tc>
        <w:tc>
          <w:tcPr>
            <w:tcW w:w="11481" w:type="dxa"/>
            <w:gridSpan w:val="9"/>
            <w:tcBorders>
              <w:left w:val="single" w:sz="4" w:space="0" w:color="auto"/>
              <w:bottom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r w:rsidRPr="00FE7ABC">
              <w:rPr>
                <w:rFonts w:ascii="Times New Roman" w:hAnsi="Times New Roman" w:cs="Times New Roman"/>
                <w:color w:val="000000" w:themeColor="text1"/>
              </w:rPr>
              <w:t xml:space="preserve">Повышение эффективности муниципального управления на основе сервисов и платформенных решений </w:t>
            </w:r>
          </w:p>
        </w:tc>
      </w:tr>
      <w:tr w:rsidR="00FE7ABC" w:rsidRPr="00FE7ABC" w:rsidTr="003B2748">
        <w:trPr>
          <w:trHeight w:val="195"/>
        </w:trPr>
        <w:tc>
          <w:tcPr>
            <w:tcW w:w="851" w:type="dxa"/>
            <w:vMerge w:val="restart"/>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1.3.1</w:t>
            </w:r>
          </w:p>
        </w:tc>
        <w:tc>
          <w:tcPr>
            <w:tcW w:w="2410" w:type="dxa"/>
            <w:vMerge w:val="restart"/>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r w:rsidRPr="00FE7ABC">
              <w:rPr>
                <w:rFonts w:ascii="Times New Roman" w:hAnsi="Times New Roman" w:cs="Times New Roman"/>
                <w:color w:val="000000" w:themeColor="text1"/>
              </w:rPr>
              <w:t>Внедрение единого электронного документооборота, повышающего эффективность и оперативность взаимодействия органов власти, бизнеса и жителей, в рамках муниципального проекта «Цифровое управление»</w:t>
            </w:r>
          </w:p>
        </w:tc>
        <w:tc>
          <w:tcPr>
            <w:tcW w:w="425" w:type="dxa"/>
            <w:vMerge w:val="restart"/>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w:t>
            </w: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Обеспеченность администрации муниципального образования Темрюкский район системой «ЕМСЭД Краснодарского края» - 100%</w:t>
            </w:r>
          </w:p>
        </w:tc>
        <w:tc>
          <w:tcPr>
            <w:tcW w:w="2268" w:type="dxa"/>
            <w:vMerge w:val="restart"/>
            <w:tcBorders>
              <w:top w:val="nil"/>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Администрация, отдел информатизации и взаимодействия со СМИ, управление делопроизводства</w:t>
            </w:r>
          </w:p>
        </w:tc>
      </w:tr>
      <w:tr w:rsidR="00FE7ABC" w:rsidRPr="00FE7ABC" w:rsidTr="003B2748">
        <w:trPr>
          <w:trHeight w:val="200"/>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rPr>
              <w:t>3974</w:t>
            </w:r>
            <w:r w:rsidRPr="00FE7ABC">
              <w:rPr>
                <w:rFonts w:ascii="Times New Roman" w:hAnsi="Times New Roman" w:cs="Times New Roman"/>
                <w:color w:val="000000" w:themeColor="text1"/>
                <w:lang w:val="en-US"/>
              </w:rPr>
              <w:t>,7</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rPr>
              <w:t>3974</w:t>
            </w:r>
            <w:r w:rsidRPr="00FE7ABC">
              <w:rPr>
                <w:rFonts w:ascii="Times New Roman" w:hAnsi="Times New Roman" w:cs="Times New Roman"/>
                <w:color w:val="000000" w:themeColor="text1"/>
                <w:lang w:val="en-US"/>
              </w:rPr>
              <w:t>,7</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70"/>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1618,7</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1618,7</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624"/>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402"/>
        </w:trPr>
        <w:tc>
          <w:tcPr>
            <w:tcW w:w="851" w:type="dxa"/>
            <w:vMerge/>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5</w:t>
            </w:r>
            <w:r w:rsidRPr="00FE7ABC">
              <w:rPr>
                <w:rFonts w:ascii="Times New Roman" w:hAnsi="Times New Roman" w:cs="Times New Roman"/>
                <w:color w:val="000000" w:themeColor="text1"/>
              </w:rPr>
              <w:t>593,4</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lang w:val="en-US"/>
              </w:rPr>
              <w:t>5</w:t>
            </w:r>
            <w:r w:rsidRPr="00FE7ABC">
              <w:rPr>
                <w:rFonts w:ascii="Times New Roman" w:hAnsi="Times New Roman" w:cs="Times New Roman"/>
                <w:color w:val="000000" w:themeColor="text1"/>
              </w:rPr>
              <w:t>593,4</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c>
          <w:tcPr>
            <w:tcW w:w="2268" w:type="dxa"/>
            <w:vMerge/>
            <w:tcBorders>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290"/>
        </w:trPr>
        <w:tc>
          <w:tcPr>
            <w:tcW w:w="851" w:type="dxa"/>
            <w:vMerge w:val="restart"/>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1.3.2</w:t>
            </w:r>
          </w:p>
        </w:tc>
        <w:tc>
          <w:tcPr>
            <w:tcW w:w="2410" w:type="dxa"/>
            <w:vMerge w:val="restart"/>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r w:rsidRPr="00FE7ABC">
              <w:rPr>
                <w:rFonts w:ascii="Times New Roman" w:hAnsi="Times New Roman" w:cs="Times New Roman"/>
                <w:color w:val="000000" w:themeColor="text1"/>
              </w:rPr>
              <w:t>Внедрение модуля системы управления реализацией Стратегии, в рамках муниципального проекта «Цифровое управление»</w:t>
            </w:r>
          </w:p>
        </w:tc>
        <w:tc>
          <w:tcPr>
            <w:tcW w:w="425" w:type="dxa"/>
            <w:vMerge w:val="restart"/>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w:t>
            </w: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 xml:space="preserve">Внедрение модуля «Управление проектами» на базе информационной системы «ЕМСЭД Краснодарского края» в администрации муниципального образования </w:t>
            </w:r>
            <w:r w:rsidRPr="00FE7ABC">
              <w:rPr>
                <w:rFonts w:ascii="Times New Roman" w:hAnsi="Times New Roman" w:cs="Times New Roman"/>
                <w:color w:val="000000" w:themeColor="text1"/>
              </w:rPr>
              <w:lastRenderedPageBreak/>
              <w:t xml:space="preserve">Темрюкский район – 1 ед.        </w:t>
            </w:r>
          </w:p>
        </w:tc>
        <w:tc>
          <w:tcPr>
            <w:tcW w:w="2268" w:type="dxa"/>
            <w:vMerge w:val="restart"/>
            <w:tcBorders>
              <w:top w:val="nil"/>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lastRenderedPageBreak/>
              <w:t>Администрация, отдел информатизации и взаимодействия со СМИ, управление экономики</w:t>
            </w:r>
          </w:p>
        </w:tc>
      </w:tr>
      <w:tr w:rsidR="00FE7ABC" w:rsidRPr="00FE7ABC" w:rsidTr="003B2748">
        <w:trPr>
          <w:trHeight w:val="124"/>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324,0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324,0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128"/>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624"/>
        </w:trPr>
        <w:tc>
          <w:tcPr>
            <w:tcW w:w="851" w:type="dxa"/>
            <w:vMerge/>
            <w:tcBorders>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rPr>
          <w:trHeight w:val="368"/>
        </w:trPr>
        <w:tc>
          <w:tcPr>
            <w:tcW w:w="851" w:type="dxa"/>
            <w:vMerge/>
            <w:tcBorders>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990A6C" w:rsidRPr="00FE7ABC" w:rsidRDefault="00990A6C" w:rsidP="00990A6C">
            <w:pPr>
              <w:pStyle w:val="ab"/>
              <w:jc w:val="left"/>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324,0</w:t>
            </w:r>
          </w:p>
        </w:tc>
        <w:tc>
          <w:tcPr>
            <w:tcW w:w="12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324,0</w:t>
            </w:r>
          </w:p>
        </w:tc>
        <w:tc>
          <w:tcPr>
            <w:tcW w:w="1111"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tcBorders>
              <w:top w:val="single" w:sz="4" w:space="0" w:color="auto"/>
              <w:left w:val="single" w:sz="4" w:space="0" w:color="auto"/>
              <w:bottom w:val="single" w:sz="4" w:space="0" w:color="auto"/>
              <w:right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c>
          <w:tcPr>
            <w:tcW w:w="2268" w:type="dxa"/>
            <w:vMerge/>
            <w:tcBorders>
              <w:left w:val="single" w:sz="4" w:space="0" w:color="auto"/>
              <w:bottom w:val="single" w:sz="4" w:space="0" w:color="auto"/>
            </w:tcBorders>
          </w:tcPr>
          <w:p w:rsidR="00990A6C" w:rsidRPr="00FE7ABC" w:rsidRDefault="00990A6C" w:rsidP="00990A6C">
            <w:pPr>
              <w:pStyle w:val="ab"/>
              <w:jc w:val="center"/>
              <w:rPr>
                <w:rFonts w:ascii="Times New Roman" w:hAnsi="Times New Roman" w:cs="Times New Roman"/>
                <w:color w:val="000000" w:themeColor="text1"/>
              </w:rPr>
            </w:pPr>
          </w:p>
        </w:tc>
      </w:tr>
      <w:tr w:rsidR="00FE7ABC" w:rsidRPr="00FE7ABC" w:rsidTr="003B2748">
        <w:tc>
          <w:tcPr>
            <w:tcW w:w="851" w:type="dxa"/>
            <w:vMerge w:val="restart"/>
            <w:tcBorders>
              <w:top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p>
        </w:tc>
        <w:tc>
          <w:tcPr>
            <w:tcW w:w="2410" w:type="dxa"/>
            <w:vMerge w:val="restart"/>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r w:rsidRPr="00FE7ABC">
              <w:rPr>
                <w:rFonts w:ascii="Times New Roman" w:hAnsi="Times New Roman" w:cs="Times New Roman"/>
                <w:color w:val="000000" w:themeColor="text1"/>
              </w:rPr>
              <w:t>Итого по муниципальной программе</w:t>
            </w:r>
          </w:p>
        </w:tc>
        <w:tc>
          <w:tcPr>
            <w:tcW w:w="425" w:type="dxa"/>
            <w:vMerge w:val="restart"/>
            <w:tcBorders>
              <w:top w:val="single" w:sz="4" w:space="0" w:color="auto"/>
              <w:left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4839,5</w:t>
            </w:r>
          </w:p>
        </w:tc>
        <w:tc>
          <w:tcPr>
            <w:tcW w:w="12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4839,5</w:t>
            </w:r>
          </w:p>
        </w:tc>
        <w:tc>
          <w:tcPr>
            <w:tcW w:w="11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c>
          <w:tcPr>
            <w:tcW w:w="2268" w:type="dxa"/>
            <w:vMerge w:val="restart"/>
            <w:tcBorders>
              <w:top w:val="single" w:sz="4" w:space="0" w:color="auto"/>
              <w:lef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r>
      <w:tr w:rsidR="00FE7ABC" w:rsidRPr="00FE7ABC" w:rsidTr="003B2748">
        <w:tc>
          <w:tcPr>
            <w:tcW w:w="851" w:type="dxa"/>
            <w:vMerge/>
            <w:tcBorders>
              <w:top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11319,3</w:t>
            </w:r>
          </w:p>
        </w:tc>
        <w:tc>
          <w:tcPr>
            <w:tcW w:w="12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11319,3</w:t>
            </w:r>
          </w:p>
        </w:tc>
        <w:tc>
          <w:tcPr>
            <w:tcW w:w="11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268" w:type="dxa"/>
            <w:vMerge/>
            <w:tcBorders>
              <w:left w:val="single" w:sz="4" w:space="0" w:color="auto"/>
            </w:tcBorders>
          </w:tcPr>
          <w:p w:rsidR="003B2748" w:rsidRPr="00FE7ABC" w:rsidRDefault="003B2748" w:rsidP="003B2748">
            <w:pPr>
              <w:pStyle w:val="ab"/>
              <w:rPr>
                <w:rFonts w:ascii="Times New Roman" w:hAnsi="Times New Roman" w:cs="Times New Roman"/>
                <w:color w:val="000000" w:themeColor="text1"/>
              </w:rPr>
            </w:pPr>
          </w:p>
        </w:tc>
      </w:tr>
      <w:tr w:rsidR="00FE7ABC" w:rsidRPr="00FE7ABC" w:rsidTr="003B2748">
        <w:tc>
          <w:tcPr>
            <w:tcW w:w="851" w:type="dxa"/>
            <w:vMerge/>
            <w:tcBorders>
              <w:top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6340,0</w:t>
            </w:r>
          </w:p>
        </w:tc>
        <w:tc>
          <w:tcPr>
            <w:tcW w:w="12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6340,0</w:t>
            </w:r>
          </w:p>
        </w:tc>
        <w:tc>
          <w:tcPr>
            <w:tcW w:w="11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268" w:type="dxa"/>
            <w:vMerge/>
            <w:tcBorders>
              <w:left w:val="single" w:sz="4" w:space="0" w:color="auto"/>
            </w:tcBorders>
          </w:tcPr>
          <w:p w:rsidR="003B2748" w:rsidRPr="00FE7ABC" w:rsidRDefault="003B2748" w:rsidP="003B2748">
            <w:pPr>
              <w:pStyle w:val="ab"/>
              <w:rPr>
                <w:rFonts w:ascii="Times New Roman" w:hAnsi="Times New Roman" w:cs="Times New Roman"/>
                <w:color w:val="000000" w:themeColor="text1"/>
              </w:rPr>
            </w:pPr>
          </w:p>
        </w:tc>
      </w:tr>
      <w:tr w:rsidR="00FE7ABC" w:rsidRPr="00FE7ABC" w:rsidTr="003B2748">
        <w:tc>
          <w:tcPr>
            <w:tcW w:w="851" w:type="dxa"/>
            <w:vMerge/>
            <w:tcBorders>
              <w:top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2025</w:t>
            </w:r>
          </w:p>
        </w:tc>
        <w:tc>
          <w:tcPr>
            <w:tcW w:w="1057"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4721,3</w:t>
            </w:r>
          </w:p>
        </w:tc>
        <w:tc>
          <w:tcPr>
            <w:tcW w:w="12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4721,3</w:t>
            </w:r>
          </w:p>
        </w:tc>
        <w:tc>
          <w:tcPr>
            <w:tcW w:w="11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268" w:type="dxa"/>
            <w:vMerge/>
            <w:tcBorders>
              <w:left w:val="single" w:sz="4" w:space="0" w:color="auto"/>
            </w:tcBorders>
          </w:tcPr>
          <w:p w:rsidR="003B2748" w:rsidRPr="00FE7ABC" w:rsidRDefault="003B2748" w:rsidP="003B2748">
            <w:pPr>
              <w:pStyle w:val="ab"/>
              <w:rPr>
                <w:rFonts w:ascii="Times New Roman" w:hAnsi="Times New Roman" w:cs="Times New Roman"/>
                <w:color w:val="000000" w:themeColor="text1"/>
              </w:rPr>
            </w:pPr>
          </w:p>
        </w:tc>
      </w:tr>
      <w:tr w:rsidR="00FE7ABC" w:rsidRPr="00FE7ABC" w:rsidTr="003B2748">
        <w:tc>
          <w:tcPr>
            <w:tcW w:w="851" w:type="dxa"/>
            <w:vMerge/>
            <w:tcBorders>
              <w:top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27220,1</w:t>
            </w:r>
          </w:p>
        </w:tc>
        <w:tc>
          <w:tcPr>
            <w:tcW w:w="12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27220,1</w:t>
            </w:r>
          </w:p>
        </w:tc>
        <w:tc>
          <w:tcPr>
            <w:tcW w:w="1111" w:type="dxa"/>
            <w:tcBorders>
              <w:top w:val="single" w:sz="4" w:space="0" w:color="auto"/>
              <w:left w:val="single" w:sz="4" w:space="0" w:color="auto"/>
              <w:bottom w:val="single" w:sz="4" w:space="0" w:color="auto"/>
              <w:right w:val="single" w:sz="4" w:space="0" w:color="auto"/>
            </w:tcBorders>
          </w:tcPr>
          <w:p w:rsidR="003B2748" w:rsidRPr="00FE7ABC" w:rsidRDefault="003B2748"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left w:val="single" w:sz="4" w:space="0" w:color="auto"/>
              <w:bottom w:val="single" w:sz="4" w:space="0" w:color="auto"/>
              <w:right w:val="single" w:sz="4" w:space="0" w:color="auto"/>
            </w:tcBorders>
          </w:tcPr>
          <w:p w:rsidR="003B2748" w:rsidRPr="00FE7ABC" w:rsidRDefault="003B2748" w:rsidP="003B2748">
            <w:pPr>
              <w:pStyle w:val="ab"/>
              <w:rPr>
                <w:rFonts w:ascii="Times New Roman" w:hAnsi="Times New Roman" w:cs="Times New Roman"/>
                <w:color w:val="000000" w:themeColor="text1"/>
              </w:rPr>
            </w:pPr>
          </w:p>
        </w:tc>
        <w:tc>
          <w:tcPr>
            <w:tcW w:w="2268" w:type="dxa"/>
            <w:vMerge/>
            <w:tcBorders>
              <w:left w:val="single" w:sz="4" w:space="0" w:color="auto"/>
              <w:bottom w:val="single" w:sz="4" w:space="0" w:color="auto"/>
            </w:tcBorders>
          </w:tcPr>
          <w:p w:rsidR="003B2748" w:rsidRPr="00FE7ABC" w:rsidRDefault="003B2748" w:rsidP="003B2748">
            <w:pPr>
              <w:pStyle w:val="ab"/>
              <w:rPr>
                <w:rFonts w:ascii="Times New Roman" w:hAnsi="Times New Roman" w:cs="Times New Roman"/>
                <w:color w:val="000000" w:themeColor="text1"/>
              </w:rPr>
            </w:pPr>
          </w:p>
        </w:tc>
      </w:tr>
      <w:tr w:rsidR="00FE7ABC" w:rsidRPr="00FE7ABC" w:rsidTr="00C242A6">
        <w:tc>
          <w:tcPr>
            <w:tcW w:w="851" w:type="dxa"/>
            <w:vMerge w:val="restart"/>
            <w:tcBorders>
              <w:top w:val="single" w:sz="4" w:space="0" w:color="auto"/>
              <w:bottom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2410" w:type="dxa"/>
            <w:vMerge w:val="restart"/>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r w:rsidRPr="00FE7ABC">
              <w:rPr>
                <w:rFonts w:ascii="Times New Roman" w:hAnsi="Times New Roman" w:cs="Times New Roman"/>
                <w:color w:val="000000" w:themeColor="text1"/>
              </w:rPr>
              <w:t>Итого по проектам</w:t>
            </w:r>
          </w:p>
        </w:tc>
        <w:tc>
          <w:tcPr>
            <w:tcW w:w="425" w:type="dxa"/>
            <w:vMerge w:val="restart"/>
            <w:tcBorders>
              <w:top w:val="single" w:sz="4" w:space="0" w:color="auto"/>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2022</w:t>
            </w:r>
          </w:p>
        </w:tc>
        <w:tc>
          <w:tcPr>
            <w:tcW w:w="1057"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val="restart"/>
            <w:tcBorders>
              <w:top w:val="single" w:sz="4" w:space="0" w:color="auto"/>
              <w:left w:val="single" w:sz="4" w:space="0" w:color="auto"/>
              <w:bottom w:val="single" w:sz="4" w:space="0" w:color="auto"/>
              <w:right w:val="single" w:sz="4" w:space="0" w:color="auto"/>
            </w:tcBorders>
          </w:tcPr>
          <w:p w:rsidR="0096350D" w:rsidRPr="00FE7ABC" w:rsidRDefault="0096350D"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c>
          <w:tcPr>
            <w:tcW w:w="2268" w:type="dxa"/>
            <w:vMerge w:val="restart"/>
            <w:tcBorders>
              <w:top w:val="single" w:sz="4" w:space="0" w:color="auto"/>
              <w:left w:val="single" w:sz="4" w:space="0" w:color="auto"/>
              <w:bottom w:val="single" w:sz="4" w:space="0" w:color="auto"/>
            </w:tcBorders>
          </w:tcPr>
          <w:p w:rsidR="0096350D" w:rsidRPr="00FE7ABC" w:rsidRDefault="0096350D" w:rsidP="003B2748">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х</w:t>
            </w:r>
          </w:p>
        </w:tc>
      </w:tr>
      <w:tr w:rsidR="00FE7ABC" w:rsidRPr="00FE7ABC" w:rsidTr="00C242A6">
        <w:tc>
          <w:tcPr>
            <w:tcW w:w="851" w:type="dxa"/>
            <w:vMerge/>
            <w:tcBorders>
              <w:top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2410" w:type="dxa"/>
            <w:vMerge/>
            <w:tcBorders>
              <w:top w:val="single" w:sz="4" w:space="0" w:color="auto"/>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2023</w:t>
            </w:r>
          </w:p>
        </w:tc>
        <w:tc>
          <w:tcPr>
            <w:tcW w:w="1057"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4298,7</w:t>
            </w:r>
          </w:p>
        </w:tc>
        <w:tc>
          <w:tcPr>
            <w:tcW w:w="12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4298,7</w:t>
            </w:r>
          </w:p>
        </w:tc>
        <w:tc>
          <w:tcPr>
            <w:tcW w:w="11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top w:val="single" w:sz="4" w:space="0" w:color="auto"/>
              <w:left w:val="single" w:sz="4" w:space="0" w:color="auto"/>
              <w:bottom w:val="nil"/>
              <w:right w:val="single" w:sz="4" w:space="0" w:color="auto"/>
            </w:tcBorders>
          </w:tcPr>
          <w:p w:rsidR="0096350D" w:rsidRPr="00FE7ABC" w:rsidRDefault="0096350D" w:rsidP="00990A6C">
            <w:pPr>
              <w:rPr>
                <w:color w:val="000000" w:themeColor="text1"/>
                <w:lang w:eastAsia="ru-RU"/>
              </w:rPr>
            </w:pPr>
          </w:p>
        </w:tc>
        <w:tc>
          <w:tcPr>
            <w:tcW w:w="2268" w:type="dxa"/>
            <w:vMerge/>
            <w:tcBorders>
              <w:top w:val="single" w:sz="4" w:space="0" w:color="auto"/>
              <w:left w:val="single" w:sz="4" w:space="0" w:color="auto"/>
              <w:bottom w:val="nil"/>
            </w:tcBorders>
          </w:tcPr>
          <w:p w:rsidR="0096350D" w:rsidRPr="00FE7ABC" w:rsidRDefault="0096350D" w:rsidP="00990A6C">
            <w:pPr>
              <w:pStyle w:val="ab"/>
              <w:rPr>
                <w:rFonts w:ascii="Times New Roman" w:hAnsi="Times New Roman" w:cs="Times New Roman"/>
                <w:color w:val="000000" w:themeColor="text1"/>
              </w:rPr>
            </w:pPr>
          </w:p>
        </w:tc>
      </w:tr>
      <w:tr w:rsidR="00FE7ABC" w:rsidRPr="00FE7ABC" w:rsidTr="00C242A6">
        <w:tc>
          <w:tcPr>
            <w:tcW w:w="851" w:type="dxa"/>
            <w:vMerge/>
            <w:tcBorders>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2024</w:t>
            </w:r>
          </w:p>
        </w:tc>
        <w:tc>
          <w:tcPr>
            <w:tcW w:w="1057"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1618,7</w:t>
            </w:r>
          </w:p>
        </w:tc>
        <w:tc>
          <w:tcPr>
            <w:tcW w:w="12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1618,7</w:t>
            </w:r>
          </w:p>
        </w:tc>
        <w:tc>
          <w:tcPr>
            <w:tcW w:w="11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top w:val="single" w:sz="4" w:space="0" w:color="auto"/>
              <w:left w:val="single" w:sz="4" w:space="0" w:color="auto"/>
              <w:bottom w:val="nil"/>
              <w:right w:val="single" w:sz="4" w:space="0" w:color="auto"/>
            </w:tcBorders>
          </w:tcPr>
          <w:p w:rsidR="0096350D" w:rsidRPr="00FE7ABC" w:rsidRDefault="0096350D" w:rsidP="00990A6C">
            <w:pPr>
              <w:rPr>
                <w:color w:val="000000" w:themeColor="text1"/>
                <w:lang w:eastAsia="ru-RU"/>
              </w:rPr>
            </w:pPr>
          </w:p>
        </w:tc>
        <w:tc>
          <w:tcPr>
            <w:tcW w:w="2268" w:type="dxa"/>
            <w:vMerge/>
            <w:tcBorders>
              <w:top w:val="single" w:sz="4" w:space="0" w:color="auto"/>
              <w:left w:val="single" w:sz="4" w:space="0" w:color="auto"/>
              <w:bottom w:val="nil"/>
            </w:tcBorders>
          </w:tcPr>
          <w:p w:rsidR="0096350D" w:rsidRPr="00FE7ABC" w:rsidRDefault="0096350D" w:rsidP="00990A6C">
            <w:pPr>
              <w:pStyle w:val="ab"/>
              <w:rPr>
                <w:rFonts w:ascii="Times New Roman" w:hAnsi="Times New Roman" w:cs="Times New Roman"/>
                <w:color w:val="000000" w:themeColor="text1"/>
              </w:rPr>
            </w:pPr>
          </w:p>
        </w:tc>
      </w:tr>
      <w:tr w:rsidR="00FE7ABC" w:rsidRPr="00FE7ABC" w:rsidTr="00C242A6">
        <w:tc>
          <w:tcPr>
            <w:tcW w:w="851" w:type="dxa"/>
            <w:vMerge/>
            <w:tcBorders>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2410" w:type="dxa"/>
            <w:vMerge/>
            <w:tcBorders>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425" w:type="dxa"/>
            <w:vMerge/>
            <w:tcBorders>
              <w:left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c"/>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2025</w:t>
            </w:r>
          </w:p>
        </w:tc>
        <w:tc>
          <w:tcPr>
            <w:tcW w:w="1057"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2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top w:val="single" w:sz="4" w:space="0" w:color="auto"/>
              <w:left w:val="single" w:sz="4" w:space="0" w:color="auto"/>
              <w:bottom w:val="nil"/>
              <w:right w:val="single" w:sz="4" w:space="0" w:color="auto"/>
            </w:tcBorders>
          </w:tcPr>
          <w:p w:rsidR="0096350D" w:rsidRPr="00FE7ABC" w:rsidRDefault="0096350D" w:rsidP="00990A6C">
            <w:pPr>
              <w:rPr>
                <w:color w:val="000000" w:themeColor="text1"/>
                <w:lang w:eastAsia="ru-RU"/>
              </w:rPr>
            </w:pPr>
          </w:p>
        </w:tc>
        <w:tc>
          <w:tcPr>
            <w:tcW w:w="2268" w:type="dxa"/>
            <w:vMerge/>
            <w:tcBorders>
              <w:top w:val="single" w:sz="4" w:space="0" w:color="auto"/>
              <w:left w:val="single" w:sz="4" w:space="0" w:color="auto"/>
              <w:bottom w:val="nil"/>
            </w:tcBorders>
          </w:tcPr>
          <w:p w:rsidR="0096350D" w:rsidRPr="00FE7ABC" w:rsidRDefault="0096350D" w:rsidP="00990A6C">
            <w:pPr>
              <w:pStyle w:val="ab"/>
              <w:rPr>
                <w:rFonts w:ascii="Times New Roman" w:hAnsi="Times New Roman" w:cs="Times New Roman"/>
                <w:color w:val="000000" w:themeColor="text1"/>
              </w:rPr>
            </w:pPr>
          </w:p>
        </w:tc>
      </w:tr>
      <w:tr w:rsidR="00FE7ABC" w:rsidRPr="00FE7ABC" w:rsidTr="003B2748">
        <w:tc>
          <w:tcPr>
            <w:tcW w:w="851" w:type="dxa"/>
            <w:vMerge/>
            <w:tcBorders>
              <w:bottom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2410" w:type="dxa"/>
            <w:vMerge/>
            <w:tcBorders>
              <w:left w:val="single" w:sz="4" w:space="0" w:color="auto"/>
              <w:bottom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425" w:type="dxa"/>
            <w:vMerge/>
            <w:tcBorders>
              <w:left w:val="single" w:sz="4" w:space="0" w:color="auto"/>
              <w:bottom w:val="single" w:sz="4" w:space="0" w:color="auto"/>
              <w:right w:val="single" w:sz="4" w:space="0" w:color="auto"/>
            </w:tcBorders>
          </w:tcPr>
          <w:p w:rsidR="0096350D" w:rsidRPr="00FE7ABC" w:rsidRDefault="0096350D" w:rsidP="00990A6C">
            <w:pPr>
              <w:pStyle w:val="ab"/>
              <w:rPr>
                <w:rFonts w:ascii="Times New Roman" w:hAnsi="Times New Roman" w:cs="Times New Roman"/>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c"/>
              <w:rPr>
                <w:rFonts w:ascii="Times New Roman" w:hAnsi="Times New Roman" w:cs="Times New Roman"/>
                <w:color w:val="000000" w:themeColor="text1"/>
              </w:rPr>
            </w:pPr>
            <w:r w:rsidRPr="00FE7ABC">
              <w:rPr>
                <w:rFonts w:ascii="Times New Roman" w:hAnsi="Times New Roman" w:cs="Times New Roman"/>
                <w:color w:val="000000" w:themeColor="text1"/>
              </w:rPr>
              <w:t>всего</w:t>
            </w:r>
          </w:p>
        </w:tc>
        <w:tc>
          <w:tcPr>
            <w:tcW w:w="1057"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5917,4</w:t>
            </w:r>
          </w:p>
        </w:tc>
        <w:tc>
          <w:tcPr>
            <w:tcW w:w="12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1128"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lang w:val="en-US"/>
              </w:rPr>
            </w:pPr>
            <w:r w:rsidRPr="00FE7ABC">
              <w:rPr>
                <w:rFonts w:ascii="Times New Roman" w:hAnsi="Times New Roman" w:cs="Times New Roman"/>
                <w:color w:val="000000" w:themeColor="text1"/>
                <w:lang w:val="en-US"/>
              </w:rPr>
              <w:t>5917,4</w:t>
            </w:r>
          </w:p>
        </w:tc>
        <w:tc>
          <w:tcPr>
            <w:tcW w:w="1111" w:type="dxa"/>
            <w:tcBorders>
              <w:top w:val="single" w:sz="4" w:space="0" w:color="auto"/>
              <w:left w:val="single" w:sz="4" w:space="0" w:color="auto"/>
              <w:bottom w:val="single" w:sz="4" w:space="0" w:color="auto"/>
              <w:right w:val="single" w:sz="4" w:space="0" w:color="auto"/>
            </w:tcBorders>
          </w:tcPr>
          <w:p w:rsidR="0096350D" w:rsidRPr="00FE7ABC" w:rsidRDefault="0096350D" w:rsidP="00990A6C">
            <w:pPr>
              <w:pStyle w:val="ab"/>
              <w:jc w:val="center"/>
              <w:rPr>
                <w:rFonts w:ascii="Times New Roman" w:hAnsi="Times New Roman" w:cs="Times New Roman"/>
                <w:color w:val="000000" w:themeColor="text1"/>
              </w:rPr>
            </w:pPr>
            <w:r w:rsidRPr="00FE7ABC">
              <w:rPr>
                <w:rFonts w:ascii="Times New Roman" w:hAnsi="Times New Roman" w:cs="Times New Roman"/>
                <w:color w:val="000000" w:themeColor="text1"/>
              </w:rPr>
              <w:t>0,0</w:t>
            </w:r>
          </w:p>
        </w:tc>
        <w:tc>
          <w:tcPr>
            <w:tcW w:w="2126" w:type="dxa"/>
            <w:vMerge/>
            <w:tcBorders>
              <w:top w:val="single" w:sz="4" w:space="0" w:color="auto"/>
              <w:left w:val="single" w:sz="4" w:space="0" w:color="auto"/>
              <w:bottom w:val="nil"/>
              <w:right w:val="single" w:sz="4" w:space="0" w:color="auto"/>
            </w:tcBorders>
          </w:tcPr>
          <w:p w:rsidR="0096350D" w:rsidRPr="00FE7ABC" w:rsidRDefault="0096350D" w:rsidP="00990A6C">
            <w:pPr>
              <w:rPr>
                <w:color w:val="000000" w:themeColor="text1"/>
                <w:lang w:eastAsia="ru-RU"/>
              </w:rPr>
            </w:pPr>
          </w:p>
        </w:tc>
        <w:tc>
          <w:tcPr>
            <w:tcW w:w="2268" w:type="dxa"/>
            <w:vMerge/>
            <w:tcBorders>
              <w:top w:val="single" w:sz="4" w:space="0" w:color="auto"/>
              <w:left w:val="single" w:sz="4" w:space="0" w:color="auto"/>
              <w:bottom w:val="nil"/>
            </w:tcBorders>
          </w:tcPr>
          <w:p w:rsidR="0096350D" w:rsidRPr="00FE7ABC" w:rsidRDefault="0096350D" w:rsidP="00990A6C">
            <w:pPr>
              <w:pStyle w:val="ab"/>
              <w:rPr>
                <w:rFonts w:ascii="Times New Roman" w:hAnsi="Times New Roman" w:cs="Times New Roman"/>
                <w:color w:val="000000" w:themeColor="text1"/>
              </w:rPr>
            </w:pPr>
          </w:p>
        </w:tc>
      </w:tr>
      <w:tr w:rsidR="00FE7ABC" w:rsidRPr="00FE7ABC" w:rsidTr="00873701">
        <w:trPr>
          <w:trHeight w:val="2308"/>
        </w:trPr>
        <w:tc>
          <w:tcPr>
            <w:tcW w:w="14742" w:type="dxa"/>
            <w:gridSpan w:val="11"/>
            <w:tcBorders>
              <w:top w:val="single" w:sz="4" w:space="0" w:color="auto"/>
              <w:bottom w:val="single" w:sz="4" w:space="0" w:color="auto"/>
            </w:tcBorders>
          </w:tcPr>
          <w:p w:rsidR="003B2748" w:rsidRPr="00FE7ABC" w:rsidRDefault="003B2748" w:rsidP="003B2748">
            <w:pPr>
              <w:pStyle w:val="ConsPlusNormal0"/>
              <w:jc w:val="both"/>
              <w:rPr>
                <w:color w:val="000000" w:themeColor="text1"/>
                <w:sz w:val="24"/>
                <w:szCs w:val="24"/>
              </w:rPr>
            </w:pPr>
            <w:r w:rsidRPr="00FE7ABC">
              <w:rPr>
                <w:color w:val="000000" w:themeColor="text1"/>
                <w:sz w:val="24"/>
                <w:szCs w:val="24"/>
              </w:rPr>
              <w:t>--------------------------------</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&lt;1&gt; Отмечаются мероприятия подпрограммы в следующих случаях:</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если мероприятие является мероприятием муниципальных проектов присваивается статус «4».</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Допускается присваивание нескольких статусов одному мероприятию через дробь.</w:t>
            </w:r>
          </w:p>
          <w:p w:rsidR="003B2748" w:rsidRPr="00FE7ABC" w:rsidRDefault="003B2748" w:rsidP="003B2748">
            <w:pPr>
              <w:pStyle w:val="ConsPlusNormal0"/>
              <w:ind w:firstLine="540"/>
              <w:jc w:val="both"/>
              <w:rPr>
                <w:color w:val="000000" w:themeColor="text1"/>
                <w:sz w:val="24"/>
                <w:szCs w:val="24"/>
              </w:rPr>
            </w:pPr>
            <w:r w:rsidRPr="00FE7ABC">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3B2748" w:rsidRPr="00FE7ABC" w:rsidRDefault="003B2748" w:rsidP="003B2748">
            <w:pPr>
              <w:pStyle w:val="ab"/>
              <w:rPr>
                <w:rFonts w:ascii="Times New Roman" w:hAnsi="Times New Roman" w:cs="Times New Roman"/>
                <w:color w:val="000000" w:themeColor="text1"/>
              </w:rPr>
            </w:pPr>
            <w:r w:rsidRPr="00FE7ABC">
              <w:rPr>
                <w:rFonts w:ascii="Times New Roman" w:hAnsi="Times New Roman" w:cs="Times New Roman"/>
                <w:color w:val="000000" w:themeColor="text1"/>
              </w:rPr>
              <w:t xml:space="preserve">         ** Указывается в случае, если основное мероприятие частично содержит финансовое обеспечение муниципального проекта.</w:t>
            </w:r>
          </w:p>
        </w:tc>
      </w:tr>
    </w:tbl>
    <w:p w:rsidR="00CC0414" w:rsidRPr="00FE7ABC" w:rsidRDefault="00CC0414" w:rsidP="00EF6F81">
      <w:pPr>
        <w:jc w:val="center"/>
        <w:rPr>
          <w:rFonts w:cs="Times New Roman"/>
          <w:color w:val="000000" w:themeColor="text1"/>
          <w:szCs w:val="28"/>
        </w:rPr>
        <w:sectPr w:rsidR="00CC0414" w:rsidRPr="00FE7ABC" w:rsidSect="00431F5E">
          <w:headerReference w:type="first" r:id="rId18"/>
          <w:pgSz w:w="16838" w:h="11906" w:orient="landscape"/>
          <w:pgMar w:top="1701" w:right="1134" w:bottom="567" w:left="1134" w:header="709" w:footer="709" w:gutter="0"/>
          <w:cols w:space="708"/>
          <w:titlePg/>
          <w:docGrid w:linePitch="381"/>
        </w:sectPr>
      </w:pPr>
      <w:bookmarkStart w:id="2" w:name="_GoBack"/>
      <w:bookmarkEnd w:id="2"/>
    </w:p>
    <w:p w:rsidR="00484E94" w:rsidRPr="00FE7ABC" w:rsidRDefault="00484E94" w:rsidP="00484E94">
      <w:pPr>
        <w:pStyle w:val="ConsPlusTitle"/>
        <w:numPr>
          <w:ilvl w:val="0"/>
          <w:numId w:val="41"/>
        </w:numPr>
        <w:jc w:val="center"/>
        <w:outlineLvl w:val="1"/>
        <w:rPr>
          <w:rFonts w:ascii="Times New Roman" w:hAnsi="Times New Roman" w:cs="Times New Roman"/>
          <w:color w:val="000000" w:themeColor="text1"/>
          <w:sz w:val="28"/>
          <w:szCs w:val="28"/>
        </w:rPr>
      </w:pPr>
      <w:r w:rsidRPr="00FE7ABC">
        <w:rPr>
          <w:rFonts w:ascii="Times New Roman" w:hAnsi="Times New Roman" w:cs="Times New Roman"/>
          <w:color w:val="000000" w:themeColor="text1"/>
          <w:sz w:val="28"/>
          <w:szCs w:val="28"/>
        </w:rPr>
        <w:lastRenderedPageBreak/>
        <w:t>Методика оценки эффективности реализации муниципальной</w:t>
      </w:r>
    </w:p>
    <w:p w:rsidR="00484E94" w:rsidRPr="00FE7ABC" w:rsidRDefault="00484E94" w:rsidP="00484E94">
      <w:pPr>
        <w:pStyle w:val="ConsPlusTitle"/>
        <w:jc w:val="center"/>
        <w:rPr>
          <w:rFonts w:ascii="Times New Roman" w:hAnsi="Times New Roman" w:cs="Times New Roman"/>
          <w:color w:val="000000" w:themeColor="text1"/>
          <w:sz w:val="28"/>
          <w:szCs w:val="28"/>
        </w:rPr>
      </w:pPr>
      <w:r w:rsidRPr="00FE7ABC">
        <w:rPr>
          <w:rFonts w:ascii="Times New Roman" w:hAnsi="Times New Roman" w:cs="Times New Roman"/>
          <w:color w:val="000000" w:themeColor="text1"/>
          <w:sz w:val="28"/>
          <w:szCs w:val="28"/>
        </w:rPr>
        <w:t>программы</w:t>
      </w:r>
    </w:p>
    <w:p w:rsidR="00484E94" w:rsidRPr="00FE7ABC" w:rsidRDefault="00484E94" w:rsidP="00484E94">
      <w:pPr>
        <w:pStyle w:val="ConsPlusNormal0"/>
        <w:jc w:val="center"/>
        <w:rPr>
          <w:color w:val="000000" w:themeColor="text1"/>
          <w:szCs w:val="28"/>
        </w:rPr>
      </w:pPr>
    </w:p>
    <w:p w:rsidR="00484E94" w:rsidRPr="00FE7ABC" w:rsidRDefault="00484E94" w:rsidP="000B4D72">
      <w:pPr>
        <w:suppressAutoHyphens/>
        <w:ind w:firstLine="709"/>
        <w:jc w:val="both"/>
        <w:rPr>
          <w:rFonts w:cs="Times New Roman"/>
          <w:color w:val="000000" w:themeColor="text1"/>
          <w:szCs w:val="28"/>
        </w:rPr>
      </w:pPr>
      <w:r w:rsidRPr="00FE7ABC">
        <w:rPr>
          <w:rFonts w:cs="Times New Roman"/>
          <w:color w:val="000000" w:themeColor="text1"/>
          <w:szCs w:val="28"/>
        </w:rPr>
        <w:t xml:space="preserve">Оценка эффективности реализации муниципальной программы осуществляется в соответствии с </w:t>
      </w:r>
      <w:hyperlink r:id="rId19" w:history="1">
        <w:r w:rsidRPr="00FE7ABC">
          <w:rPr>
            <w:rFonts w:cs="Times New Roman"/>
            <w:color w:val="000000" w:themeColor="text1"/>
            <w:szCs w:val="28"/>
          </w:rPr>
          <w:t>методикой</w:t>
        </w:r>
      </w:hyperlink>
      <w:r w:rsidRPr="00FE7ABC">
        <w:rPr>
          <w:rFonts w:cs="Times New Roman"/>
          <w:color w:val="000000" w:themeColor="text1"/>
          <w:szCs w:val="28"/>
        </w:rPr>
        <w:t>, предусмотренной постановлением администрации муниципально</w:t>
      </w:r>
      <w:r w:rsidR="000B4D72" w:rsidRPr="00FE7ABC">
        <w:rPr>
          <w:rFonts w:cs="Times New Roman"/>
          <w:color w:val="000000" w:themeColor="text1"/>
          <w:szCs w:val="28"/>
        </w:rPr>
        <w:t>го образования Темрюкский район</w:t>
      </w:r>
      <w:r w:rsidR="00C92ADB" w:rsidRPr="00FE7ABC">
        <w:rPr>
          <w:rFonts w:cs="Times New Roman"/>
          <w:color w:val="000000" w:themeColor="text1"/>
          <w:szCs w:val="28"/>
        </w:rPr>
        <w:t xml:space="preserve"> </w:t>
      </w:r>
      <w:r w:rsidRPr="00FE7ABC">
        <w:rPr>
          <w:rFonts w:cs="Times New Roman"/>
          <w:color w:val="000000" w:themeColor="text1"/>
          <w:szCs w:val="28"/>
        </w:rPr>
        <w:t xml:space="preserve">от </w:t>
      </w:r>
      <w:r w:rsidR="00325EC5" w:rsidRPr="00FE7ABC">
        <w:rPr>
          <w:rFonts w:cs="Times New Roman"/>
          <w:color w:val="000000" w:themeColor="text1"/>
          <w:szCs w:val="28"/>
        </w:rPr>
        <w:t xml:space="preserve">                         </w:t>
      </w:r>
      <w:r w:rsidR="00573DBA" w:rsidRPr="00FE7ABC">
        <w:rPr>
          <w:rFonts w:cs="Times New Roman"/>
          <w:color w:val="000000" w:themeColor="text1"/>
          <w:szCs w:val="28"/>
        </w:rPr>
        <w:t>13 июля 2021 года № 979</w:t>
      </w:r>
      <w:r w:rsidRPr="00FE7ABC">
        <w:rPr>
          <w:rFonts w:cs="Times New Roman"/>
          <w:color w:val="000000" w:themeColor="text1"/>
          <w:szCs w:val="28"/>
        </w:rPr>
        <w:t xml:space="preserve"> «</w:t>
      </w:r>
      <w:r w:rsidRPr="00FE7ABC">
        <w:rPr>
          <w:rFonts w:cs="Times New Roman"/>
          <w:color w:val="000000" w:themeColor="text1"/>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FE7ABC">
        <w:rPr>
          <w:rFonts w:cs="Times New Roman"/>
          <w:color w:val="000000" w:themeColor="text1"/>
          <w:szCs w:val="28"/>
          <w:lang w:eastAsia="ar-SA"/>
        </w:rPr>
        <w:t xml:space="preserve"> (далее – Порядок)</w:t>
      </w:r>
      <w:r w:rsidRPr="00FE7ABC">
        <w:rPr>
          <w:rFonts w:cs="Times New Roman"/>
          <w:color w:val="000000" w:themeColor="text1"/>
          <w:szCs w:val="28"/>
          <w:lang w:eastAsia="ar-SA"/>
        </w:rPr>
        <w:t>.</w:t>
      </w:r>
    </w:p>
    <w:p w:rsidR="00046F33" w:rsidRPr="00FE7ABC" w:rsidRDefault="00046F33" w:rsidP="00484E94">
      <w:pPr>
        <w:jc w:val="both"/>
        <w:rPr>
          <w:rFonts w:cs="Times New Roman"/>
          <w:color w:val="000000" w:themeColor="text1"/>
          <w:szCs w:val="28"/>
        </w:rPr>
      </w:pPr>
    </w:p>
    <w:p w:rsidR="00484E94" w:rsidRPr="00FE7ABC" w:rsidRDefault="00484E94" w:rsidP="00484E94">
      <w:pPr>
        <w:pStyle w:val="ConsPlusTitle"/>
        <w:numPr>
          <w:ilvl w:val="0"/>
          <w:numId w:val="41"/>
        </w:numPr>
        <w:jc w:val="center"/>
        <w:outlineLvl w:val="1"/>
        <w:rPr>
          <w:rFonts w:ascii="Times New Roman" w:hAnsi="Times New Roman" w:cs="Times New Roman"/>
          <w:color w:val="000000" w:themeColor="text1"/>
          <w:sz w:val="28"/>
          <w:szCs w:val="28"/>
        </w:rPr>
      </w:pPr>
      <w:r w:rsidRPr="00FE7ABC">
        <w:rPr>
          <w:rFonts w:ascii="Times New Roman" w:hAnsi="Times New Roman" w:cs="Times New Roman"/>
          <w:color w:val="000000" w:themeColor="text1"/>
          <w:sz w:val="28"/>
          <w:szCs w:val="28"/>
        </w:rPr>
        <w:t>Механизм реализации муниципальной программы и контроль</w:t>
      </w:r>
    </w:p>
    <w:p w:rsidR="00484E94" w:rsidRPr="00FE7ABC" w:rsidRDefault="00484E94" w:rsidP="00484E94">
      <w:pPr>
        <w:pStyle w:val="ConsPlusTitle"/>
        <w:jc w:val="center"/>
        <w:rPr>
          <w:rFonts w:ascii="Times New Roman" w:hAnsi="Times New Roman" w:cs="Times New Roman"/>
          <w:color w:val="000000" w:themeColor="text1"/>
          <w:sz w:val="28"/>
          <w:szCs w:val="28"/>
        </w:rPr>
      </w:pPr>
      <w:r w:rsidRPr="00FE7ABC">
        <w:rPr>
          <w:rFonts w:ascii="Times New Roman" w:hAnsi="Times New Roman" w:cs="Times New Roman"/>
          <w:color w:val="000000" w:themeColor="text1"/>
          <w:sz w:val="28"/>
          <w:szCs w:val="28"/>
        </w:rPr>
        <w:t>за ее выполнением</w:t>
      </w:r>
    </w:p>
    <w:p w:rsidR="00484E94" w:rsidRPr="00FE7ABC" w:rsidRDefault="00484E94" w:rsidP="00484E94">
      <w:pPr>
        <w:pStyle w:val="ConsPlusNormal0"/>
        <w:jc w:val="both"/>
        <w:rPr>
          <w:color w:val="000000" w:themeColor="text1"/>
          <w:szCs w:val="28"/>
        </w:rPr>
      </w:pPr>
    </w:p>
    <w:p w:rsidR="00325EC5" w:rsidRPr="00FE7ABC" w:rsidRDefault="00325EC5" w:rsidP="00BB125C">
      <w:pPr>
        <w:pStyle w:val="ConsPlusNormal0"/>
        <w:ind w:firstLine="709"/>
        <w:jc w:val="both"/>
        <w:rPr>
          <w:color w:val="000000" w:themeColor="text1"/>
          <w:szCs w:val="28"/>
        </w:rPr>
      </w:pPr>
      <w:r w:rsidRPr="00FE7ABC">
        <w:rPr>
          <w:color w:val="000000" w:themeColor="text1"/>
        </w:rPr>
        <w:t xml:space="preserve">Текущее управление муниципальной программой осуществляет ее координатор - </w:t>
      </w:r>
      <w:r w:rsidRPr="00FE7ABC">
        <w:rPr>
          <w:color w:val="000000" w:themeColor="text1"/>
          <w:szCs w:val="28"/>
        </w:rPr>
        <w:t>отдел информатизации и взаимодействия со СМИ администрации муниципального образования Темрюкский район.</w:t>
      </w:r>
    </w:p>
    <w:p w:rsidR="00325EC5" w:rsidRPr="00FE7ABC" w:rsidRDefault="00325EC5" w:rsidP="00BB125C">
      <w:pPr>
        <w:pStyle w:val="ConsPlusNormal0"/>
        <w:ind w:firstLine="709"/>
        <w:jc w:val="both"/>
        <w:rPr>
          <w:color w:val="000000" w:themeColor="text1"/>
        </w:rPr>
      </w:pPr>
      <w:r w:rsidRPr="00FE7ABC">
        <w:rPr>
          <w:color w:val="000000" w:themeColor="text1"/>
        </w:rPr>
        <w:t>Координатор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обеспечивает разработку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формирует структуру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организует реализацию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принимает решение о необходимости внесения в установленном порядке изменений в муниципальную программу;</w:t>
      </w:r>
    </w:p>
    <w:p w:rsidR="00325EC5" w:rsidRPr="00FE7ABC" w:rsidRDefault="00325EC5" w:rsidP="00BB125C">
      <w:pPr>
        <w:pStyle w:val="ConsPlusNormal0"/>
        <w:ind w:firstLine="709"/>
        <w:jc w:val="both"/>
        <w:rPr>
          <w:color w:val="000000" w:themeColor="text1"/>
        </w:rPr>
      </w:pPr>
      <w:r w:rsidRPr="00FE7ABC">
        <w:rPr>
          <w:color w:val="000000" w:themeColor="text1"/>
        </w:rPr>
        <w:t>несет ответственность за достижение целевых показателей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325EC5" w:rsidRPr="00FE7ABC" w:rsidRDefault="00325EC5" w:rsidP="00BB125C">
      <w:pPr>
        <w:pStyle w:val="ConsPlusNormal0"/>
        <w:ind w:firstLine="709"/>
        <w:jc w:val="both"/>
        <w:rPr>
          <w:color w:val="000000" w:themeColor="text1"/>
        </w:rPr>
      </w:pPr>
      <w:r w:rsidRPr="00FE7ABC">
        <w:rPr>
          <w:color w:val="000000" w:themeColor="text1"/>
        </w:rPr>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осуществляет контроль за выполнением плана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25EC5" w:rsidRPr="00FE7ABC" w:rsidRDefault="00325EC5" w:rsidP="00BB125C">
      <w:pPr>
        <w:pStyle w:val="ConsPlusNormal0"/>
        <w:ind w:firstLine="709"/>
        <w:jc w:val="both"/>
        <w:rPr>
          <w:color w:val="000000" w:themeColor="text1"/>
        </w:rPr>
      </w:pPr>
      <w:r w:rsidRPr="00FE7ABC">
        <w:rPr>
          <w:color w:val="000000" w:themeColor="text1"/>
        </w:rPr>
        <w:t xml:space="preserve">проводит мониторинг реализации </w:t>
      </w:r>
      <w:r w:rsidR="00267924" w:rsidRPr="00FE7ABC">
        <w:rPr>
          <w:color w:val="000000" w:themeColor="text1"/>
        </w:rPr>
        <w:t>муниципальной</w:t>
      </w:r>
      <w:r w:rsidRPr="00FE7ABC">
        <w:rPr>
          <w:color w:val="000000" w:themeColor="text1"/>
        </w:rPr>
        <w:t xml:space="preserve"> программы и анализ отчетности, представляемой участниками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ежегодно проводит оценку эффективности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 xml:space="preserve">готовит ежегодный доклад о ходе реализации муниципальной программы </w:t>
      </w:r>
      <w:r w:rsidRPr="00FE7ABC">
        <w:rPr>
          <w:color w:val="000000" w:themeColor="text1"/>
        </w:rPr>
        <w:lastRenderedPageBreak/>
        <w:t>и оценке эффективности ее реализации (далее - доклад о ходе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25EC5" w:rsidRPr="00FE7ABC" w:rsidRDefault="00325EC5" w:rsidP="00BB125C">
      <w:pPr>
        <w:pStyle w:val="ConsPlusNormal0"/>
        <w:ind w:firstLine="709"/>
        <w:jc w:val="both"/>
        <w:rPr>
          <w:color w:val="000000" w:themeColor="text1"/>
        </w:rPr>
      </w:pPr>
      <w:r w:rsidRPr="00FE7ABC">
        <w:rPr>
          <w:color w:val="000000" w:themeColor="text1"/>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25EC5" w:rsidRPr="00FE7ABC" w:rsidRDefault="00325EC5" w:rsidP="00BB125C">
      <w:pPr>
        <w:pStyle w:val="ConsPlusNormal0"/>
        <w:ind w:firstLine="709"/>
        <w:jc w:val="both"/>
        <w:rPr>
          <w:color w:val="000000" w:themeColor="text1"/>
        </w:rPr>
      </w:pPr>
      <w:r w:rsidRPr="00FE7ABC">
        <w:rPr>
          <w:color w:val="000000" w:themeColor="text1"/>
        </w:rPr>
        <w:t>осуществляет иные полномочия, установленные муниципальной программой.</w:t>
      </w:r>
    </w:p>
    <w:p w:rsidR="00325EC5" w:rsidRPr="00FE7ABC" w:rsidRDefault="00325EC5" w:rsidP="00BB125C">
      <w:pPr>
        <w:pStyle w:val="ConsPlusNormal0"/>
        <w:ind w:firstLine="709"/>
        <w:jc w:val="both"/>
        <w:rPr>
          <w:color w:val="000000" w:themeColor="text1"/>
        </w:rPr>
      </w:pPr>
      <w:r w:rsidRPr="00FE7ABC">
        <w:rPr>
          <w:color w:val="000000" w:themeColor="text1"/>
        </w:rPr>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325EC5" w:rsidRPr="00FE7ABC" w:rsidRDefault="00325EC5" w:rsidP="00BB125C">
      <w:pPr>
        <w:pStyle w:val="ConsPlusNormal0"/>
        <w:ind w:firstLine="709"/>
        <w:jc w:val="both"/>
        <w:rPr>
          <w:color w:val="000000" w:themeColor="text1"/>
        </w:rPr>
      </w:pPr>
      <w:r w:rsidRPr="00FE7ABC">
        <w:rPr>
          <w:color w:val="000000" w:themeColor="text1"/>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Участники муниципальной программы в пределах своей компетенции:</w:t>
      </w:r>
    </w:p>
    <w:p w:rsidR="00325EC5" w:rsidRPr="00FE7ABC" w:rsidRDefault="00325EC5" w:rsidP="00BB125C">
      <w:pPr>
        <w:pStyle w:val="ConsPlusNormal0"/>
        <w:ind w:firstLine="709"/>
        <w:jc w:val="both"/>
        <w:rPr>
          <w:color w:val="000000" w:themeColor="text1"/>
        </w:rPr>
      </w:pPr>
      <w:r w:rsidRPr="00FE7ABC">
        <w:rPr>
          <w:color w:val="000000" w:themeColor="text1"/>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25EC5" w:rsidRPr="00FE7ABC" w:rsidRDefault="00325EC5" w:rsidP="00BB125C">
      <w:pPr>
        <w:pStyle w:val="ConsPlusNormal0"/>
        <w:ind w:firstLine="709"/>
        <w:jc w:val="both"/>
        <w:rPr>
          <w:color w:val="000000" w:themeColor="text1"/>
        </w:rPr>
      </w:pPr>
      <w:r w:rsidRPr="00FE7ABC">
        <w:rPr>
          <w:color w:val="000000" w:themeColor="text1"/>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B8118E" w:rsidRPr="00FE7ABC" w:rsidRDefault="00325EC5" w:rsidP="00BB125C">
      <w:pPr>
        <w:pStyle w:val="ConsPlusNormal0"/>
        <w:ind w:firstLine="709"/>
        <w:jc w:val="both"/>
        <w:rPr>
          <w:color w:val="000000" w:themeColor="text1"/>
        </w:rPr>
      </w:pPr>
      <w:r w:rsidRPr="00FE7ABC">
        <w:rPr>
          <w:color w:val="000000" w:themeColor="text1"/>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325EC5" w:rsidRPr="00FE7ABC" w:rsidRDefault="00325EC5" w:rsidP="00BB125C">
      <w:pPr>
        <w:pStyle w:val="ConsPlusNormal0"/>
        <w:ind w:firstLine="709"/>
        <w:jc w:val="both"/>
        <w:rPr>
          <w:color w:val="000000" w:themeColor="text1"/>
        </w:rPr>
      </w:pPr>
      <w:r w:rsidRPr="00FE7ABC">
        <w:rPr>
          <w:color w:val="000000" w:themeColor="text1"/>
        </w:rPr>
        <w:t>Заказчик:</w:t>
      </w:r>
    </w:p>
    <w:p w:rsidR="00325EC5" w:rsidRPr="00FE7ABC" w:rsidRDefault="00325EC5" w:rsidP="00BB125C">
      <w:pPr>
        <w:pStyle w:val="ConsPlusNormal0"/>
        <w:ind w:firstLine="709"/>
        <w:jc w:val="both"/>
        <w:rPr>
          <w:color w:val="000000" w:themeColor="text1"/>
        </w:rPr>
      </w:pPr>
      <w:r w:rsidRPr="00FE7ABC">
        <w:rPr>
          <w:color w:val="000000" w:themeColor="text1"/>
        </w:rPr>
        <w:t xml:space="preserve">заключает муниципальные контракты в установленном законодательством порядке согласно Федеральному </w:t>
      </w:r>
      <w:hyperlink r:id="rId20" w:history="1">
        <w:r w:rsidRPr="00FE7ABC">
          <w:rPr>
            <w:color w:val="000000" w:themeColor="text1"/>
          </w:rPr>
          <w:t>закону</w:t>
        </w:r>
      </w:hyperlink>
      <w:r w:rsidRPr="00FE7ABC">
        <w:rPr>
          <w:color w:val="000000" w:themeColor="text1"/>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25EC5" w:rsidRPr="00FE7ABC" w:rsidRDefault="00325EC5" w:rsidP="00BB125C">
      <w:pPr>
        <w:pStyle w:val="ConsPlusNormal0"/>
        <w:ind w:firstLine="709"/>
        <w:jc w:val="both"/>
        <w:rPr>
          <w:color w:val="000000" w:themeColor="text1"/>
        </w:rPr>
      </w:pPr>
      <w:r w:rsidRPr="00FE7ABC">
        <w:rPr>
          <w:color w:val="000000" w:themeColor="text1"/>
        </w:rPr>
        <w:t>проводит анализ выполнения мероприятия;</w:t>
      </w:r>
    </w:p>
    <w:p w:rsidR="00325EC5" w:rsidRPr="00FE7ABC" w:rsidRDefault="00325EC5" w:rsidP="00BB125C">
      <w:pPr>
        <w:pStyle w:val="ConsPlusNormal0"/>
        <w:ind w:firstLine="709"/>
        <w:jc w:val="both"/>
        <w:rPr>
          <w:color w:val="000000" w:themeColor="text1"/>
        </w:rPr>
      </w:pPr>
      <w:r w:rsidRPr="00FE7ABC">
        <w:rPr>
          <w:color w:val="000000" w:themeColor="text1"/>
        </w:rPr>
        <w:t>несет ответственность за нецелевое и неэффективное использование выделенных в его распоряжение бюджетных средств;</w:t>
      </w:r>
    </w:p>
    <w:p w:rsidR="00325EC5" w:rsidRPr="00FE7ABC" w:rsidRDefault="00325EC5" w:rsidP="00BB125C">
      <w:pPr>
        <w:pStyle w:val="ConsPlusNormal0"/>
        <w:ind w:firstLine="709"/>
        <w:jc w:val="both"/>
        <w:rPr>
          <w:color w:val="000000" w:themeColor="text1"/>
        </w:rPr>
      </w:pPr>
      <w:r w:rsidRPr="00FE7ABC">
        <w:rPr>
          <w:color w:val="000000" w:themeColor="text1"/>
        </w:rP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325EC5" w:rsidRPr="00FE7ABC" w:rsidRDefault="00325EC5" w:rsidP="00BB125C">
      <w:pPr>
        <w:pStyle w:val="ConsPlusNormal0"/>
        <w:ind w:firstLine="709"/>
        <w:jc w:val="both"/>
        <w:rPr>
          <w:color w:val="000000" w:themeColor="text1"/>
        </w:rPr>
      </w:pPr>
      <w:r w:rsidRPr="00FE7ABC">
        <w:rPr>
          <w:color w:val="000000" w:themeColor="text1"/>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325EC5" w:rsidRPr="00FE7ABC" w:rsidRDefault="00325EC5" w:rsidP="00BB125C">
      <w:pPr>
        <w:pStyle w:val="ConsPlusNormal0"/>
        <w:ind w:firstLine="709"/>
        <w:jc w:val="both"/>
        <w:rPr>
          <w:color w:val="000000" w:themeColor="text1"/>
        </w:rPr>
      </w:pPr>
      <w:r w:rsidRPr="00FE7ABC">
        <w:rPr>
          <w:color w:val="000000" w:themeColor="text1"/>
        </w:rPr>
        <w:t>Главный распорядитель (распорядитель) бюджетных средств в пределах полномочий, установленных бюджетным законод</w:t>
      </w:r>
      <w:r w:rsidR="00F751BE" w:rsidRPr="00FE7ABC">
        <w:rPr>
          <w:color w:val="000000" w:themeColor="text1"/>
        </w:rPr>
        <w:t>ательством Российской Федерации.</w:t>
      </w:r>
    </w:p>
    <w:p w:rsidR="00325EC5" w:rsidRPr="00FE7ABC" w:rsidRDefault="00325EC5" w:rsidP="00BB125C">
      <w:pPr>
        <w:pStyle w:val="ConsPlusNormal0"/>
        <w:ind w:firstLine="709"/>
        <w:jc w:val="both"/>
        <w:rPr>
          <w:color w:val="000000" w:themeColor="text1"/>
        </w:rPr>
      </w:pPr>
      <w:r w:rsidRPr="00FE7ABC">
        <w:rPr>
          <w:color w:val="000000" w:themeColor="text1"/>
        </w:rPr>
        <w:t>Исполнитель:</w:t>
      </w:r>
    </w:p>
    <w:p w:rsidR="00325EC5" w:rsidRPr="00FE7ABC" w:rsidRDefault="00325EC5" w:rsidP="00BB125C">
      <w:pPr>
        <w:pStyle w:val="ConsPlusNormal0"/>
        <w:ind w:firstLine="709"/>
        <w:jc w:val="both"/>
        <w:rPr>
          <w:color w:val="000000" w:themeColor="text1"/>
        </w:rPr>
      </w:pPr>
      <w:r w:rsidRPr="00FE7ABC">
        <w:rPr>
          <w:color w:val="000000" w:themeColor="text1"/>
        </w:rPr>
        <w:t>обеспечивает реализацию мероприятия и проводит анализ его выполнения;</w:t>
      </w:r>
    </w:p>
    <w:p w:rsidR="00325EC5" w:rsidRPr="00FE7ABC" w:rsidRDefault="00325EC5" w:rsidP="00BB125C">
      <w:pPr>
        <w:pStyle w:val="ConsPlusNormal0"/>
        <w:ind w:firstLine="709"/>
        <w:jc w:val="both"/>
        <w:rPr>
          <w:color w:val="000000" w:themeColor="text1"/>
        </w:rPr>
      </w:pPr>
      <w:r w:rsidRPr="00FE7ABC">
        <w:rPr>
          <w:color w:val="000000" w:themeColor="text1"/>
        </w:rPr>
        <w:t>представляет отчетность координатору муниципальной программы (подпрограммы) о результатах выполнения мероприятия подпрограммы;</w:t>
      </w:r>
    </w:p>
    <w:p w:rsidR="00F751BE" w:rsidRPr="00FE7ABC" w:rsidRDefault="00325EC5" w:rsidP="00BB125C">
      <w:pPr>
        <w:ind w:firstLine="709"/>
        <w:rPr>
          <w:color w:val="000000" w:themeColor="text1"/>
        </w:rPr>
      </w:pPr>
      <w:r w:rsidRPr="00FE7ABC">
        <w:rPr>
          <w:color w:val="000000" w:themeColor="text1"/>
        </w:rPr>
        <w:t>осуществляет иные полномочия, установленные муниципал</w:t>
      </w:r>
      <w:r w:rsidR="00F751BE" w:rsidRPr="00FE7ABC">
        <w:rPr>
          <w:color w:val="000000" w:themeColor="text1"/>
        </w:rPr>
        <w:t>ьной программой (подпрограммой);</w:t>
      </w:r>
    </w:p>
    <w:p w:rsidR="007F34E4" w:rsidRPr="00FE7ABC" w:rsidRDefault="007F34E4" w:rsidP="00BB125C">
      <w:pPr>
        <w:pStyle w:val="ConsPlusNormal0"/>
        <w:ind w:firstLine="709"/>
        <w:jc w:val="both"/>
        <w:rPr>
          <w:color w:val="000000" w:themeColor="text1"/>
          <w:szCs w:val="28"/>
        </w:rPr>
      </w:pPr>
      <w:r w:rsidRPr="00FE7ABC">
        <w:rPr>
          <w:color w:val="000000" w:themeColor="text1"/>
          <w:szCs w:val="28"/>
        </w:rPr>
        <w:t xml:space="preserve">В рамках </w:t>
      </w:r>
      <w:r w:rsidR="007C014B" w:rsidRPr="00FE7ABC">
        <w:rPr>
          <w:color w:val="000000" w:themeColor="text1"/>
          <w:szCs w:val="28"/>
        </w:rPr>
        <w:t>муниципальной</w:t>
      </w:r>
      <w:r w:rsidRPr="00FE7ABC">
        <w:rPr>
          <w:color w:val="000000" w:themeColor="text1"/>
          <w:szCs w:val="28"/>
        </w:rPr>
        <w:t xml:space="preserve"> программы планируется закупка товаров, работ, услуг для обеспечения </w:t>
      </w:r>
      <w:r w:rsidR="007C014B" w:rsidRPr="00FE7ABC">
        <w:rPr>
          <w:color w:val="000000" w:themeColor="text1"/>
          <w:szCs w:val="28"/>
        </w:rPr>
        <w:t>муниципальных</w:t>
      </w:r>
      <w:r w:rsidRPr="00FE7ABC">
        <w:rPr>
          <w:color w:val="000000" w:themeColor="text1"/>
          <w:szCs w:val="28"/>
        </w:rPr>
        <w:t xml:space="preserve"> нужд в соответствии с Федеральным </w:t>
      </w:r>
      <w:hyperlink r:id="rId21" w:history="1">
        <w:r w:rsidRPr="00FE7ABC">
          <w:rPr>
            <w:color w:val="000000" w:themeColor="text1"/>
            <w:szCs w:val="28"/>
          </w:rPr>
          <w:t>законом</w:t>
        </w:r>
      </w:hyperlink>
      <w:r w:rsidRPr="00FE7ABC">
        <w:rPr>
          <w:color w:val="000000" w:themeColor="text1"/>
          <w:szCs w:val="28"/>
        </w:rPr>
        <w:t xml:space="preserve"> от 5 апреля 2013 года </w:t>
      </w:r>
      <w:r w:rsidR="007C014B" w:rsidRPr="00FE7ABC">
        <w:rPr>
          <w:color w:val="000000" w:themeColor="text1"/>
          <w:szCs w:val="28"/>
        </w:rPr>
        <w:t>№</w:t>
      </w:r>
      <w:r w:rsidRPr="00FE7ABC">
        <w:rPr>
          <w:color w:val="000000" w:themeColor="text1"/>
          <w:szCs w:val="28"/>
        </w:rPr>
        <w:t xml:space="preserve"> 44</w:t>
      </w:r>
      <w:r w:rsidR="007C014B" w:rsidRPr="00FE7ABC">
        <w:rPr>
          <w:color w:val="000000" w:themeColor="text1"/>
          <w:szCs w:val="28"/>
        </w:rPr>
        <w:t xml:space="preserve"> </w:t>
      </w:r>
      <w:r w:rsidRPr="00FE7ABC">
        <w:rPr>
          <w:color w:val="000000" w:themeColor="text1"/>
          <w:szCs w:val="28"/>
        </w:rPr>
        <w:t>-</w:t>
      </w:r>
      <w:r w:rsidR="007C014B" w:rsidRPr="00FE7ABC">
        <w:rPr>
          <w:color w:val="000000" w:themeColor="text1"/>
          <w:szCs w:val="28"/>
        </w:rPr>
        <w:t xml:space="preserve"> </w:t>
      </w:r>
      <w:r w:rsidRPr="00FE7ABC">
        <w:rPr>
          <w:color w:val="000000" w:themeColor="text1"/>
          <w:szCs w:val="28"/>
        </w:rPr>
        <w:t xml:space="preserve">ФЗ </w:t>
      </w:r>
      <w:r w:rsidR="007C014B" w:rsidRPr="00FE7ABC">
        <w:rPr>
          <w:color w:val="000000" w:themeColor="text1"/>
          <w:szCs w:val="28"/>
        </w:rPr>
        <w:t>«</w:t>
      </w:r>
      <w:r w:rsidRPr="00FE7ABC">
        <w:rPr>
          <w:color w:val="000000" w:themeColor="text1"/>
          <w:szCs w:val="28"/>
        </w:rPr>
        <w:t>О контрактной системе в сфере закупок товаров, работ, услуг для обеспечения государственных и муниципальных нужд</w:t>
      </w:r>
      <w:r w:rsidR="007C014B" w:rsidRPr="00FE7ABC">
        <w:rPr>
          <w:color w:val="000000" w:themeColor="text1"/>
          <w:szCs w:val="28"/>
        </w:rPr>
        <w:t>»</w:t>
      </w:r>
      <w:r w:rsidRPr="00FE7ABC">
        <w:rPr>
          <w:color w:val="000000" w:themeColor="text1"/>
          <w:szCs w:val="28"/>
        </w:rPr>
        <w:t>.</w:t>
      </w:r>
    </w:p>
    <w:p w:rsidR="00494A1C" w:rsidRPr="00FE7ABC" w:rsidRDefault="00494A1C" w:rsidP="00484E94">
      <w:pPr>
        <w:ind w:firstLine="709"/>
        <w:jc w:val="both"/>
        <w:rPr>
          <w:rFonts w:cs="Times New Roman"/>
          <w:color w:val="000000" w:themeColor="text1"/>
          <w:szCs w:val="28"/>
        </w:rPr>
      </w:pPr>
    </w:p>
    <w:p w:rsidR="007C014B" w:rsidRPr="00FE7ABC" w:rsidRDefault="007C014B" w:rsidP="00484E94">
      <w:pPr>
        <w:ind w:firstLine="709"/>
        <w:jc w:val="both"/>
        <w:rPr>
          <w:rFonts w:cs="Times New Roman"/>
          <w:color w:val="000000" w:themeColor="text1"/>
          <w:szCs w:val="28"/>
        </w:rPr>
      </w:pPr>
    </w:p>
    <w:p w:rsidR="00494A1C" w:rsidRPr="00FE7ABC" w:rsidRDefault="00D66DD0" w:rsidP="00D66DD0">
      <w:pPr>
        <w:jc w:val="both"/>
        <w:rPr>
          <w:rFonts w:cs="Times New Roman"/>
          <w:color w:val="000000" w:themeColor="text1"/>
          <w:szCs w:val="28"/>
        </w:rPr>
      </w:pPr>
      <w:r w:rsidRPr="00FE7ABC">
        <w:rPr>
          <w:rFonts w:cs="Times New Roman"/>
          <w:color w:val="000000" w:themeColor="text1"/>
          <w:szCs w:val="28"/>
        </w:rPr>
        <w:t>Заместитель главы</w:t>
      </w:r>
    </w:p>
    <w:p w:rsidR="00D66DD0" w:rsidRPr="00FE7ABC" w:rsidRDefault="00D66DD0" w:rsidP="00D66DD0">
      <w:pPr>
        <w:jc w:val="both"/>
        <w:rPr>
          <w:rFonts w:cs="Times New Roman"/>
          <w:color w:val="000000" w:themeColor="text1"/>
          <w:szCs w:val="28"/>
        </w:rPr>
      </w:pPr>
      <w:r w:rsidRPr="00FE7ABC">
        <w:rPr>
          <w:rFonts w:cs="Times New Roman"/>
          <w:color w:val="000000" w:themeColor="text1"/>
          <w:szCs w:val="28"/>
        </w:rPr>
        <w:t>муниципального образования</w:t>
      </w:r>
    </w:p>
    <w:p w:rsidR="0081373F" w:rsidRPr="00FE7ABC" w:rsidRDefault="00D66DD0" w:rsidP="006D703E">
      <w:pPr>
        <w:jc w:val="both"/>
        <w:rPr>
          <w:rFonts w:cs="Times New Roman"/>
          <w:b/>
          <w:color w:val="000000" w:themeColor="text1"/>
          <w:szCs w:val="28"/>
        </w:rPr>
      </w:pPr>
      <w:r w:rsidRPr="00FE7ABC">
        <w:rPr>
          <w:rFonts w:cs="Times New Roman"/>
          <w:color w:val="000000" w:themeColor="text1"/>
          <w:szCs w:val="28"/>
        </w:rPr>
        <w:t xml:space="preserve">Темрюкский район                                                                                 </w:t>
      </w:r>
      <w:r w:rsidR="003A099C" w:rsidRPr="00FE7ABC">
        <w:rPr>
          <w:rFonts w:cs="Times New Roman"/>
          <w:color w:val="000000" w:themeColor="text1"/>
          <w:szCs w:val="28"/>
        </w:rPr>
        <w:t>М.М</w:t>
      </w:r>
      <w:r w:rsidR="006D703E" w:rsidRPr="00FE7ABC">
        <w:rPr>
          <w:rFonts w:cs="Times New Roman"/>
          <w:color w:val="000000" w:themeColor="text1"/>
          <w:szCs w:val="28"/>
        </w:rPr>
        <w:t xml:space="preserve">. </w:t>
      </w:r>
      <w:r w:rsidR="003A099C" w:rsidRPr="00FE7ABC">
        <w:rPr>
          <w:rFonts w:cs="Times New Roman"/>
          <w:color w:val="000000" w:themeColor="text1"/>
          <w:szCs w:val="28"/>
        </w:rPr>
        <w:t>Погиба</w:t>
      </w:r>
    </w:p>
    <w:sectPr w:rsidR="0081373F" w:rsidRPr="00FE7ABC" w:rsidSect="002D6B39">
      <w:headerReference w:type="default" r:id="rId22"/>
      <w:pgSz w:w="11906" w:h="16838"/>
      <w:pgMar w:top="1134" w:right="567" w:bottom="1134" w:left="1701" w:header="709" w:footer="709" w:gutter="0"/>
      <w:pgNumType w:start="18"/>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0C" w:rsidRDefault="001D7C0C" w:rsidP="00EF6F81">
      <w:r>
        <w:separator/>
      </w:r>
    </w:p>
  </w:endnote>
  <w:endnote w:type="continuationSeparator" w:id="0">
    <w:p w:rsidR="001D7C0C" w:rsidRDefault="001D7C0C"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0E" w:rsidRDefault="002A120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0E" w:rsidRDefault="002A120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0E" w:rsidRDefault="002A12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0C" w:rsidRDefault="001D7C0C" w:rsidP="00EF6F81">
      <w:r>
        <w:separator/>
      </w:r>
    </w:p>
  </w:footnote>
  <w:footnote w:type="continuationSeparator" w:id="0">
    <w:p w:rsidR="001D7C0C" w:rsidRDefault="001D7C0C"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0E" w:rsidRDefault="002A120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0E" w:rsidRDefault="002A120E">
    <w:pPr>
      <w:pStyle w:val="a5"/>
      <w:jc w:val="center"/>
    </w:pPr>
  </w:p>
  <w:p w:rsidR="002A120E" w:rsidRDefault="002A120E" w:rsidP="00B20B96">
    <w:pPr>
      <w:pStyle w:val="a5"/>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0238"/>
      <w:docPartObj>
        <w:docPartGallery w:val="Page Numbers (Top of Page)"/>
        <w:docPartUnique/>
      </w:docPartObj>
    </w:sdtPr>
    <w:sdtEndPr/>
    <w:sdtContent>
      <w:p w:rsidR="002A120E" w:rsidRDefault="002A120E">
        <w:pPr>
          <w:pStyle w:val="a5"/>
          <w:jc w:val="cente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2</w:t>
        </w:r>
        <w:r w:rsidRPr="002D6B39">
          <w:rPr>
            <w:sz w:val="24"/>
            <w:szCs w:val="24"/>
          </w:rPr>
          <w:fldChar w:fldCharType="end"/>
        </w:r>
      </w:p>
    </w:sdtContent>
  </w:sdt>
  <w:p w:rsidR="002A120E" w:rsidRDefault="001D7C0C" w:rsidP="000355C3">
    <w:pPr>
      <w:pStyle w:val="a5"/>
      <w:jc w:val="center"/>
    </w:pPr>
    <w:sdt>
      <w:sdtPr>
        <w:id w:val="1261257733"/>
        <w:docPartObj>
          <w:docPartGallery w:val="Page Numbers (Margins)"/>
          <w:docPartUnique/>
        </w:docPartObj>
      </w:sdtPr>
      <w:sdtEndPr/>
      <w:sdtContent>
        <w:r w:rsidR="002A120E">
          <w:rPr>
            <w:noProof/>
            <w:lang w:eastAsia="ru-RU"/>
          </w:rPr>
          <mc:AlternateContent>
            <mc:Choice Requires="wps">
              <w:drawing>
                <wp:anchor distT="0" distB="0" distL="114300" distR="114300" simplePos="0" relativeHeight="251655680" behindDoc="0" locked="0" layoutInCell="0" allowOverlap="1" wp14:anchorId="5E2B7C2D" wp14:editId="4547C442">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0E" w:rsidRPr="000355C3" w:rsidRDefault="002A120E" w:rsidP="00DB2CBC">
                              <w:pPr>
                                <w:rPr>
                                  <w:rFonts w:eastAsiaTheme="majorEastAsia" w:cs="Times New Roman"/>
                                  <w:szCs w:val="28"/>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B7C2D" id="Прямоугольник 3" o:spid="_x0000_s1026" style="position:absolute;left:0;text-align:left;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" o:allowincell="f" stroked="f">
                  <v:textbox style="layout-flow:vertical">
                    <w:txbxContent>
                      <w:p w:rsidR="002A120E" w:rsidRPr="000355C3" w:rsidRDefault="002A120E" w:rsidP="00DB2CBC">
                        <w:pPr>
                          <w:rPr>
                            <w:rFonts w:eastAsiaTheme="majorEastAsia" w:cs="Times New Roman"/>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5841"/>
      <w:docPartObj>
        <w:docPartGallery w:val="Page Numbers (Margins)"/>
        <w:docPartUnique/>
      </w:docPartObj>
    </w:sdtPr>
    <w:sdtEndPr/>
    <w:sdtContent>
      <w:p w:rsidR="002A120E" w:rsidRDefault="002A120E">
        <w:pPr>
          <w:pStyle w:val="a5"/>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0E" w:rsidRPr="002D6B39" w:rsidRDefault="002A120E">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17</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6" o:spid="_x0000_s1027" style="position:absolute;left:0;text-align:left;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E5VqSynAgAAHQUAAA4AAAAAAAAAAAAAAAAA&#10;LgIAAGRycy9lMm9Eb2MueG1sUEsBAi0AFAAGAAgAAAAhAEwUojjcAAAABAEAAA8AAAAAAAAAAAAA&#10;AAAAAQUAAGRycy9kb3ducmV2LnhtbFBLBQYAAAAABAAEAPMAAAAKBgAAAAA=&#10;" o:allowincell="f" stroked="f">
                  <v:textbox style="layout-flow:vertical">
                    <w:txbxContent>
                      <w:p w:rsidR="002A120E" w:rsidRPr="002D6B39" w:rsidRDefault="002A120E">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17</w:t>
                        </w:r>
                        <w:r w:rsidRPr="002D6B39">
                          <w:rPr>
                            <w:sz w:val="24"/>
                            <w:szCs w:val="24"/>
                          </w:rPr>
                          <w:fldChar w:fldCharType="end"/>
                        </w:r>
                      </w:p>
                    </w:txbxContent>
                  </v:textbox>
                  <w10:wrap anchorx="margin" anchory="margin"/>
                </v:rect>
              </w:pict>
            </mc:Fallback>
          </mc:AlternateContent>
        </w:r>
      </w:p>
    </w:sdtContent>
  </w:sdt>
  <w:p w:rsidR="002A120E" w:rsidRDefault="002A120E" w:rsidP="00B20B96">
    <w:pPr>
      <w:pStyle w:val="a5"/>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1358"/>
      <w:docPartObj>
        <w:docPartGallery w:val="Page Numbers (Margins)"/>
        <w:docPartUnique/>
      </w:docPartObj>
    </w:sdtPr>
    <w:sdtEndPr/>
    <w:sdtContent>
      <w:p w:rsidR="002A120E" w:rsidRDefault="002A120E">
        <w:pPr>
          <w:pStyle w:val="a5"/>
          <w:jc w:val="center"/>
        </w:pPr>
        <w:r>
          <w:rPr>
            <w:noProof/>
            <w:lang w:eastAsia="ru-RU"/>
          </w:rPr>
          <mc:AlternateContent>
            <mc:Choice Requires="wps">
              <w:drawing>
                <wp:anchor distT="0" distB="0" distL="114300" distR="114300" simplePos="0" relativeHeight="251660288" behindDoc="0" locked="0" layoutInCell="0" allowOverlap="1" wp14:anchorId="65BEFCB4" wp14:editId="6AF18272">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0E" w:rsidRPr="002D6B39" w:rsidRDefault="002A120E">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3</w:t>
                              </w:r>
                              <w:r w:rsidRPr="002D6B39">
                                <w:rPr>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BEFCB4" id="Прямоугольник 2" o:spid="_x0000_s1028"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SdpgIAAB0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" o:allowincell="f" stroked="f">
                  <v:textbox style="layout-flow:vertical">
                    <w:txbxContent>
                      <w:p w:rsidR="002A120E" w:rsidRPr="002D6B39" w:rsidRDefault="002A120E">
                        <w:pPr>
                          <w:pBdr>
                            <w:bottom w:val="single" w:sz="4" w:space="1" w:color="auto"/>
                          </w:pBd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3</w:t>
                        </w:r>
                        <w:r w:rsidRPr="002D6B39">
                          <w:rPr>
                            <w:sz w:val="24"/>
                            <w:szCs w:val="24"/>
                          </w:rPr>
                          <w:fldChar w:fldCharType="end"/>
                        </w:r>
                      </w:p>
                    </w:txbxContent>
                  </v:textbox>
                  <w10:wrap anchorx="margin" anchory="margin"/>
                </v:rect>
              </w:pict>
            </mc:Fallback>
          </mc:AlternateContent>
        </w:r>
      </w:p>
    </w:sdtContent>
  </w:sdt>
  <w:p w:rsidR="002A120E" w:rsidRDefault="002A120E" w:rsidP="000355C3">
    <w:pPr>
      <w:pStyle w:val="a5"/>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5778"/>
      <w:docPartObj>
        <w:docPartGallery w:val="Page Numbers (Top of Page)"/>
        <w:docPartUnique/>
      </w:docPartObj>
    </w:sdtPr>
    <w:sdtEndPr>
      <w:rPr>
        <w:sz w:val="24"/>
        <w:szCs w:val="24"/>
      </w:rPr>
    </w:sdtEndPr>
    <w:sdtContent>
      <w:p w:rsidR="002A120E" w:rsidRPr="002D6B39" w:rsidRDefault="002A120E">
        <w:pPr>
          <w:pStyle w:val="a5"/>
          <w:jc w:val="center"/>
          <w:rPr>
            <w:sz w:val="24"/>
            <w:szCs w:val="24"/>
          </w:rPr>
        </w:pPr>
        <w:r w:rsidRPr="002D6B39">
          <w:rPr>
            <w:sz w:val="24"/>
            <w:szCs w:val="24"/>
          </w:rPr>
          <w:fldChar w:fldCharType="begin"/>
        </w:r>
        <w:r w:rsidRPr="002D6B39">
          <w:rPr>
            <w:sz w:val="24"/>
            <w:szCs w:val="24"/>
          </w:rPr>
          <w:instrText>PAGE   \* MERGEFORMAT</w:instrText>
        </w:r>
        <w:r w:rsidRPr="002D6B39">
          <w:rPr>
            <w:sz w:val="24"/>
            <w:szCs w:val="24"/>
          </w:rPr>
          <w:fldChar w:fldCharType="separate"/>
        </w:r>
        <w:r w:rsidR="00FE7ABC">
          <w:rPr>
            <w:noProof/>
            <w:sz w:val="24"/>
            <w:szCs w:val="24"/>
          </w:rPr>
          <w:t>20</w:t>
        </w:r>
        <w:r w:rsidRPr="002D6B39">
          <w:rPr>
            <w:noProof/>
            <w:sz w:val="24"/>
            <w:szCs w:val="24"/>
          </w:rPr>
          <w:fldChar w:fldCharType="end"/>
        </w:r>
      </w:p>
    </w:sdtContent>
  </w:sdt>
  <w:p w:rsidR="002A120E" w:rsidRDefault="001D7C0C" w:rsidP="00B20B96">
    <w:pPr>
      <w:pStyle w:val="a5"/>
      <w:tabs>
        <w:tab w:val="clear" w:pos="4677"/>
        <w:tab w:val="clear" w:pos="9355"/>
        <w:tab w:val="left" w:pos="5325"/>
      </w:tabs>
    </w:pPr>
    <w:sdt>
      <w:sdtPr>
        <w:id w:val="1667589595"/>
        <w:docPartObj>
          <w:docPartGallery w:val="Page Numbers (Margins)"/>
          <w:docPartUnique/>
        </w:docPartObj>
      </w:sdtPr>
      <w:sdtEndPr/>
      <w:sdtContent>
        <w:r w:rsidR="002A120E">
          <w:rPr>
            <w:noProof/>
            <w:lang w:eastAsia="ru-RU"/>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0E" w:rsidRDefault="002A120E">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84lXMawCAAAdBQAADgAAAAAAAAAAAAAA&#10;AAAuAgAAZHJzL2Uyb0RvYy54bWxQSwECLQAUAAYACAAAACEAbNUf09kAAAAFAQAADwAAAAAAAAAA&#10;AAAAAAAGBQAAZHJzL2Rvd25yZXYueG1sUEsFBgAAAAAEAAQA8wAAAAwGAAAAAA==&#10;" o:allowincell="f" stroked="f">
                  <v:textbox>
                    <w:txbxContent>
                      <w:p w:rsidR="002A120E" w:rsidRDefault="002A120E">
                        <w:pPr>
                          <w:jc w:val="center"/>
                          <w:rPr>
                            <w:rFonts w:asciiTheme="majorHAnsi" w:eastAsiaTheme="majorEastAsia" w:hAnsiTheme="majorHAnsi" w:cstheme="majorBidi"/>
                            <w:sz w:val="72"/>
                            <w:szCs w:val="72"/>
                          </w:rPr>
                        </w:pPr>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3824A8"/>
    <w:multiLevelType w:val="hybridMultilevel"/>
    <w:tmpl w:val="24C635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802CB"/>
    <w:multiLevelType w:val="hybridMultilevel"/>
    <w:tmpl w:val="AE9E86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E3084"/>
    <w:multiLevelType w:val="hybridMultilevel"/>
    <w:tmpl w:val="F2508B72"/>
    <w:lvl w:ilvl="0" w:tplc="280009B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8F201B"/>
    <w:multiLevelType w:val="hybridMultilevel"/>
    <w:tmpl w:val="57C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85BB0"/>
    <w:multiLevelType w:val="hybridMultilevel"/>
    <w:tmpl w:val="157A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A7D88"/>
    <w:multiLevelType w:val="hybridMultilevel"/>
    <w:tmpl w:val="4EF4574C"/>
    <w:lvl w:ilvl="0" w:tplc="DE586976">
      <w:start w:val="1"/>
      <w:numFmt w:val="decimal"/>
      <w:lvlText w:val="%1."/>
      <w:lvlJc w:val="left"/>
      <w:pPr>
        <w:ind w:left="143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52053"/>
    <w:multiLevelType w:val="hybridMultilevel"/>
    <w:tmpl w:val="28967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3"/>
  </w:num>
  <w:num w:numId="3">
    <w:abstractNumId w:val="41"/>
  </w:num>
  <w:num w:numId="4">
    <w:abstractNumId w:val="42"/>
  </w:num>
  <w:num w:numId="5">
    <w:abstractNumId w:val="27"/>
  </w:num>
  <w:num w:numId="6">
    <w:abstractNumId w:val="36"/>
  </w:num>
  <w:num w:numId="7">
    <w:abstractNumId w:val="15"/>
  </w:num>
  <w:num w:numId="8">
    <w:abstractNumId w:val="28"/>
  </w:num>
  <w:num w:numId="9">
    <w:abstractNumId w:val="19"/>
  </w:num>
  <w:num w:numId="10">
    <w:abstractNumId w:val="31"/>
  </w:num>
  <w:num w:numId="11">
    <w:abstractNumId w:val="21"/>
  </w:num>
  <w:num w:numId="12">
    <w:abstractNumId w:val="29"/>
  </w:num>
  <w:num w:numId="13">
    <w:abstractNumId w:val="25"/>
  </w:num>
  <w:num w:numId="14">
    <w:abstractNumId w:val="44"/>
  </w:num>
  <w:num w:numId="15">
    <w:abstractNumId w:val="39"/>
  </w:num>
  <w:num w:numId="16">
    <w:abstractNumId w:val="38"/>
  </w:num>
  <w:num w:numId="17">
    <w:abstractNumId w:val="26"/>
  </w:num>
  <w:num w:numId="18">
    <w:abstractNumId w:val="1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22"/>
  </w:num>
  <w:num w:numId="27">
    <w:abstractNumId w:val="6"/>
  </w:num>
  <w:num w:numId="28">
    <w:abstractNumId w:val="30"/>
  </w:num>
  <w:num w:numId="29">
    <w:abstractNumId w:val="34"/>
  </w:num>
  <w:num w:numId="30">
    <w:abstractNumId w:val="40"/>
  </w:num>
  <w:num w:numId="31">
    <w:abstractNumId w:val="24"/>
  </w:num>
  <w:num w:numId="32">
    <w:abstractNumId w:val="12"/>
  </w:num>
  <w:num w:numId="33">
    <w:abstractNumId w:val="23"/>
  </w:num>
  <w:num w:numId="34">
    <w:abstractNumId w:val="2"/>
  </w:num>
  <w:num w:numId="35">
    <w:abstractNumId w:val="17"/>
  </w:num>
  <w:num w:numId="36">
    <w:abstractNumId w:val="20"/>
  </w:num>
  <w:num w:numId="37">
    <w:abstractNumId w:val="37"/>
  </w:num>
  <w:num w:numId="38">
    <w:abstractNumId w:val="4"/>
  </w:num>
  <w:num w:numId="39">
    <w:abstractNumId w:val="16"/>
  </w:num>
  <w:num w:numId="40">
    <w:abstractNumId w:val="1"/>
  </w:num>
  <w:num w:numId="41">
    <w:abstractNumId w:val="7"/>
  </w:num>
  <w:num w:numId="42">
    <w:abstractNumId w:val="9"/>
  </w:num>
  <w:num w:numId="43">
    <w:abstractNumId w:val="8"/>
  </w:num>
  <w:num w:numId="44">
    <w:abstractNumId w:val="43"/>
  </w:num>
  <w:num w:numId="45">
    <w:abstractNumId w:val="5"/>
  </w:num>
  <w:num w:numId="46">
    <w:abstractNumId w:val="3"/>
  </w:num>
  <w:num w:numId="47">
    <w:abstractNumId w:val="18"/>
  </w:num>
  <w:num w:numId="48">
    <w:abstractNumId w:val="13"/>
  </w:num>
  <w:num w:numId="49">
    <w:abstractNumId w:val="1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361B"/>
    <w:rsid w:val="00004141"/>
    <w:rsid w:val="00004796"/>
    <w:rsid w:val="00010261"/>
    <w:rsid w:val="00013D4D"/>
    <w:rsid w:val="00015B74"/>
    <w:rsid w:val="00017FA2"/>
    <w:rsid w:val="00023F4D"/>
    <w:rsid w:val="0002431B"/>
    <w:rsid w:val="00025D5E"/>
    <w:rsid w:val="00031DF9"/>
    <w:rsid w:val="000348BC"/>
    <w:rsid w:val="000355C3"/>
    <w:rsid w:val="0003562F"/>
    <w:rsid w:val="00036BA0"/>
    <w:rsid w:val="00037DA3"/>
    <w:rsid w:val="000435EF"/>
    <w:rsid w:val="00046F33"/>
    <w:rsid w:val="000520B4"/>
    <w:rsid w:val="0005300F"/>
    <w:rsid w:val="00053AD2"/>
    <w:rsid w:val="0005555B"/>
    <w:rsid w:val="000669A4"/>
    <w:rsid w:val="00067C9E"/>
    <w:rsid w:val="00073545"/>
    <w:rsid w:val="000823F6"/>
    <w:rsid w:val="00083602"/>
    <w:rsid w:val="00084E42"/>
    <w:rsid w:val="00093A94"/>
    <w:rsid w:val="000A23E7"/>
    <w:rsid w:val="000A5167"/>
    <w:rsid w:val="000A7CFC"/>
    <w:rsid w:val="000B22F4"/>
    <w:rsid w:val="000B3036"/>
    <w:rsid w:val="000B4D72"/>
    <w:rsid w:val="000B5F73"/>
    <w:rsid w:val="000B73B8"/>
    <w:rsid w:val="000C1918"/>
    <w:rsid w:val="000C3E8C"/>
    <w:rsid w:val="000C3FBF"/>
    <w:rsid w:val="000C66F8"/>
    <w:rsid w:val="000C7049"/>
    <w:rsid w:val="000D0D5D"/>
    <w:rsid w:val="000D1B88"/>
    <w:rsid w:val="000D42BE"/>
    <w:rsid w:val="000D5144"/>
    <w:rsid w:val="000E16E8"/>
    <w:rsid w:val="000E1984"/>
    <w:rsid w:val="000E5F26"/>
    <w:rsid w:val="000F3C67"/>
    <w:rsid w:val="000F5130"/>
    <w:rsid w:val="000F5E70"/>
    <w:rsid w:val="000F5E90"/>
    <w:rsid w:val="000F72CE"/>
    <w:rsid w:val="000F7BDD"/>
    <w:rsid w:val="000F7C02"/>
    <w:rsid w:val="00103E05"/>
    <w:rsid w:val="001044DE"/>
    <w:rsid w:val="001111E6"/>
    <w:rsid w:val="001114AB"/>
    <w:rsid w:val="001143BB"/>
    <w:rsid w:val="001157F7"/>
    <w:rsid w:val="00115920"/>
    <w:rsid w:val="00121688"/>
    <w:rsid w:val="00130C48"/>
    <w:rsid w:val="001332FA"/>
    <w:rsid w:val="00133DC0"/>
    <w:rsid w:val="00133ECA"/>
    <w:rsid w:val="001403D0"/>
    <w:rsid w:val="00143C57"/>
    <w:rsid w:val="00145E87"/>
    <w:rsid w:val="00150760"/>
    <w:rsid w:val="0015265A"/>
    <w:rsid w:val="00153625"/>
    <w:rsid w:val="00153691"/>
    <w:rsid w:val="0015372F"/>
    <w:rsid w:val="00154016"/>
    <w:rsid w:val="001569EE"/>
    <w:rsid w:val="00162358"/>
    <w:rsid w:val="001658ED"/>
    <w:rsid w:val="00167C70"/>
    <w:rsid w:val="00171CB9"/>
    <w:rsid w:val="0017206B"/>
    <w:rsid w:val="00172D6C"/>
    <w:rsid w:val="00173D9E"/>
    <w:rsid w:val="0017653C"/>
    <w:rsid w:val="00176619"/>
    <w:rsid w:val="0018090E"/>
    <w:rsid w:val="00180BBE"/>
    <w:rsid w:val="001813B1"/>
    <w:rsid w:val="0018341C"/>
    <w:rsid w:val="00185966"/>
    <w:rsid w:val="0019577F"/>
    <w:rsid w:val="001978E4"/>
    <w:rsid w:val="001A1BB4"/>
    <w:rsid w:val="001A3470"/>
    <w:rsid w:val="001A412A"/>
    <w:rsid w:val="001A6D95"/>
    <w:rsid w:val="001A78ED"/>
    <w:rsid w:val="001B1177"/>
    <w:rsid w:val="001B1FC8"/>
    <w:rsid w:val="001B30DA"/>
    <w:rsid w:val="001B6B19"/>
    <w:rsid w:val="001B7870"/>
    <w:rsid w:val="001B7AD5"/>
    <w:rsid w:val="001C10D9"/>
    <w:rsid w:val="001C5EB1"/>
    <w:rsid w:val="001C75A7"/>
    <w:rsid w:val="001D080B"/>
    <w:rsid w:val="001D1214"/>
    <w:rsid w:val="001D1DCF"/>
    <w:rsid w:val="001D3FCA"/>
    <w:rsid w:val="001D4E9D"/>
    <w:rsid w:val="001D7910"/>
    <w:rsid w:val="001D7C0C"/>
    <w:rsid w:val="001E39E1"/>
    <w:rsid w:val="001E468C"/>
    <w:rsid w:val="001E7209"/>
    <w:rsid w:val="001F1ECF"/>
    <w:rsid w:val="001F771A"/>
    <w:rsid w:val="001F7787"/>
    <w:rsid w:val="00203F1D"/>
    <w:rsid w:val="002113AC"/>
    <w:rsid w:val="00214AAC"/>
    <w:rsid w:val="00214D35"/>
    <w:rsid w:val="00215C2E"/>
    <w:rsid w:val="00216964"/>
    <w:rsid w:val="00217311"/>
    <w:rsid w:val="00217986"/>
    <w:rsid w:val="002203B5"/>
    <w:rsid w:val="00221B11"/>
    <w:rsid w:val="00223300"/>
    <w:rsid w:val="00223311"/>
    <w:rsid w:val="00224960"/>
    <w:rsid w:val="00225134"/>
    <w:rsid w:val="00225687"/>
    <w:rsid w:val="00226953"/>
    <w:rsid w:val="00226E2F"/>
    <w:rsid w:val="0023010F"/>
    <w:rsid w:val="00230B23"/>
    <w:rsid w:val="00234691"/>
    <w:rsid w:val="00234771"/>
    <w:rsid w:val="00237833"/>
    <w:rsid w:val="00244C9F"/>
    <w:rsid w:val="00251B76"/>
    <w:rsid w:val="00252F1F"/>
    <w:rsid w:val="00253154"/>
    <w:rsid w:val="002536C4"/>
    <w:rsid w:val="002557D3"/>
    <w:rsid w:val="0025634F"/>
    <w:rsid w:val="002567EC"/>
    <w:rsid w:val="00257806"/>
    <w:rsid w:val="00260792"/>
    <w:rsid w:val="0026150E"/>
    <w:rsid w:val="0026226A"/>
    <w:rsid w:val="00264B7B"/>
    <w:rsid w:val="00265EAE"/>
    <w:rsid w:val="00267924"/>
    <w:rsid w:val="0027008F"/>
    <w:rsid w:val="0027081A"/>
    <w:rsid w:val="002716B2"/>
    <w:rsid w:val="00273C36"/>
    <w:rsid w:val="002742FE"/>
    <w:rsid w:val="002743DB"/>
    <w:rsid w:val="0027647A"/>
    <w:rsid w:val="00277CB3"/>
    <w:rsid w:val="00280E23"/>
    <w:rsid w:val="00284AEB"/>
    <w:rsid w:val="0028772B"/>
    <w:rsid w:val="0029207D"/>
    <w:rsid w:val="00292DB4"/>
    <w:rsid w:val="002937AE"/>
    <w:rsid w:val="00295EB1"/>
    <w:rsid w:val="00296CF0"/>
    <w:rsid w:val="002A120E"/>
    <w:rsid w:val="002A1837"/>
    <w:rsid w:val="002A39F5"/>
    <w:rsid w:val="002A7838"/>
    <w:rsid w:val="002B18C2"/>
    <w:rsid w:val="002B24B8"/>
    <w:rsid w:val="002B34B6"/>
    <w:rsid w:val="002B5F8A"/>
    <w:rsid w:val="002B6683"/>
    <w:rsid w:val="002B704E"/>
    <w:rsid w:val="002C031E"/>
    <w:rsid w:val="002C41EB"/>
    <w:rsid w:val="002C6556"/>
    <w:rsid w:val="002C696E"/>
    <w:rsid w:val="002C7291"/>
    <w:rsid w:val="002D2249"/>
    <w:rsid w:val="002D6B39"/>
    <w:rsid w:val="002D6BB0"/>
    <w:rsid w:val="002E291E"/>
    <w:rsid w:val="002E2B95"/>
    <w:rsid w:val="002E5323"/>
    <w:rsid w:val="002E62B4"/>
    <w:rsid w:val="002E7A83"/>
    <w:rsid w:val="002E7B52"/>
    <w:rsid w:val="002F2B86"/>
    <w:rsid w:val="002F39DC"/>
    <w:rsid w:val="002F5227"/>
    <w:rsid w:val="00300596"/>
    <w:rsid w:val="00303D83"/>
    <w:rsid w:val="00306055"/>
    <w:rsid w:val="003066D1"/>
    <w:rsid w:val="00311D21"/>
    <w:rsid w:val="003227E1"/>
    <w:rsid w:val="00324FC7"/>
    <w:rsid w:val="00325B03"/>
    <w:rsid w:val="00325EC5"/>
    <w:rsid w:val="00326F04"/>
    <w:rsid w:val="00331ADB"/>
    <w:rsid w:val="0033544E"/>
    <w:rsid w:val="00337501"/>
    <w:rsid w:val="003410E6"/>
    <w:rsid w:val="00345A6E"/>
    <w:rsid w:val="00347A6F"/>
    <w:rsid w:val="003513A0"/>
    <w:rsid w:val="003547EA"/>
    <w:rsid w:val="003559DB"/>
    <w:rsid w:val="00355B19"/>
    <w:rsid w:val="00357F42"/>
    <w:rsid w:val="00363C6B"/>
    <w:rsid w:val="003724CA"/>
    <w:rsid w:val="003734AB"/>
    <w:rsid w:val="00374409"/>
    <w:rsid w:val="0037448A"/>
    <w:rsid w:val="00376342"/>
    <w:rsid w:val="0038326C"/>
    <w:rsid w:val="00385F3F"/>
    <w:rsid w:val="003862B4"/>
    <w:rsid w:val="0039211F"/>
    <w:rsid w:val="00394018"/>
    <w:rsid w:val="003979F5"/>
    <w:rsid w:val="003A099C"/>
    <w:rsid w:val="003A0AD1"/>
    <w:rsid w:val="003A186B"/>
    <w:rsid w:val="003A3ADE"/>
    <w:rsid w:val="003A3F7A"/>
    <w:rsid w:val="003A457C"/>
    <w:rsid w:val="003A5E11"/>
    <w:rsid w:val="003B019F"/>
    <w:rsid w:val="003B2748"/>
    <w:rsid w:val="003B5FB4"/>
    <w:rsid w:val="003B7326"/>
    <w:rsid w:val="003C0D75"/>
    <w:rsid w:val="003C1A53"/>
    <w:rsid w:val="003C7862"/>
    <w:rsid w:val="003C7953"/>
    <w:rsid w:val="003D0155"/>
    <w:rsid w:val="003D110A"/>
    <w:rsid w:val="003D283C"/>
    <w:rsid w:val="003D359A"/>
    <w:rsid w:val="003D3686"/>
    <w:rsid w:val="003D61CD"/>
    <w:rsid w:val="003D7675"/>
    <w:rsid w:val="003E090E"/>
    <w:rsid w:val="003E0EC0"/>
    <w:rsid w:val="003E2B65"/>
    <w:rsid w:val="003E500C"/>
    <w:rsid w:val="003E51DA"/>
    <w:rsid w:val="003E7D38"/>
    <w:rsid w:val="003F02BC"/>
    <w:rsid w:val="003F3678"/>
    <w:rsid w:val="003F760A"/>
    <w:rsid w:val="004019AF"/>
    <w:rsid w:val="00401C77"/>
    <w:rsid w:val="0040302D"/>
    <w:rsid w:val="00405C0F"/>
    <w:rsid w:val="00405F4C"/>
    <w:rsid w:val="00413494"/>
    <w:rsid w:val="00424008"/>
    <w:rsid w:val="004258A2"/>
    <w:rsid w:val="00431F5E"/>
    <w:rsid w:val="00434175"/>
    <w:rsid w:val="004408E3"/>
    <w:rsid w:val="0044102D"/>
    <w:rsid w:val="00441A14"/>
    <w:rsid w:val="00441B89"/>
    <w:rsid w:val="00443009"/>
    <w:rsid w:val="004533E1"/>
    <w:rsid w:val="00455355"/>
    <w:rsid w:val="0045559A"/>
    <w:rsid w:val="00455F5C"/>
    <w:rsid w:val="00456B1E"/>
    <w:rsid w:val="0046097C"/>
    <w:rsid w:val="00460E25"/>
    <w:rsid w:val="0046202F"/>
    <w:rsid w:val="004644B4"/>
    <w:rsid w:val="00465BF1"/>
    <w:rsid w:val="00467446"/>
    <w:rsid w:val="004705B2"/>
    <w:rsid w:val="00470DA3"/>
    <w:rsid w:val="00472B1D"/>
    <w:rsid w:val="00473091"/>
    <w:rsid w:val="004804BA"/>
    <w:rsid w:val="00481005"/>
    <w:rsid w:val="004816D5"/>
    <w:rsid w:val="00484E94"/>
    <w:rsid w:val="004852C0"/>
    <w:rsid w:val="004903E7"/>
    <w:rsid w:val="00491923"/>
    <w:rsid w:val="00492C48"/>
    <w:rsid w:val="0049335C"/>
    <w:rsid w:val="004943C2"/>
    <w:rsid w:val="00494A1C"/>
    <w:rsid w:val="004A0154"/>
    <w:rsid w:val="004A2815"/>
    <w:rsid w:val="004A51A1"/>
    <w:rsid w:val="004A610C"/>
    <w:rsid w:val="004B3AAC"/>
    <w:rsid w:val="004B6573"/>
    <w:rsid w:val="004C1B53"/>
    <w:rsid w:val="004C3430"/>
    <w:rsid w:val="004C3CDF"/>
    <w:rsid w:val="004C630B"/>
    <w:rsid w:val="004D3592"/>
    <w:rsid w:val="004D4038"/>
    <w:rsid w:val="004D4A5C"/>
    <w:rsid w:val="004D5968"/>
    <w:rsid w:val="004E054F"/>
    <w:rsid w:val="004E184B"/>
    <w:rsid w:val="004E617F"/>
    <w:rsid w:val="004E660F"/>
    <w:rsid w:val="004E7AA7"/>
    <w:rsid w:val="004F1F4C"/>
    <w:rsid w:val="004F445F"/>
    <w:rsid w:val="004F4AA6"/>
    <w:rsid w:val="00501C62"/>
    <w:rsid w:val="0050378D"/>
    <w:rsid w:val="00505088"/>
    <w:rsid w:val="0050519C"/>
    <w:rsid w:val="00506C43"/>
    <w:rsid w:val="00510D19"/>
    <w:rsid w:val="005131A1"/>
    <w:rsid w:val="00513EF0"/>
    <w:rsid w:val="00514721"/>
    <w:rsid w:val="00515CFC"/>
    <w:rsid w:val="00520687"/>
    <w:rsid w:val="00523386"/>
    <w:rsid w:val="00523C30"/>
    <w:rsid w:val="00527C47"/>
    <w:rsid w:val="005307A0"/>
    <w:rsid w:val="0053507E"/>
    <w:rsid w:val="00535083"/>
    <w:rsid w:val="005363BF"/>
    <w:rsid w:val="0054045D"/>
    <w:rsid w:val="0054063E"/>
    <w:rsid w:val="00553AEF"/>
    <w:rsid w:val="00553CFA"/>
    <w:rsid w:val="00557BD6"/>
    <w:rsid w:val="00571084"/>
    <w:rsid w:val="005716FF"/>
    <w:rsid w:val="00571FAC"/>
    <w:rsid w:val="00573DBA"/>
    <w:rsid w:val="0057475B"/>
    <w:rsid w:val="005750C3"/>
    <w:rsid w:val="0057512F"/>
    <w:rsid w:val="00577196"/>
    <w:rsid w:val="0058240E"/>
    <w:rsid w:val="00595B9D"/>
    <w:rsid w:val="005A2190"/>
    <w:rsid w:val="005A449E"/>
    <w:rsid w:val="005A684E"/>
    <w:rsid w:val="005B3967"/>
    <w:rsid w:val="005B5962"/>
    <w:rsid w:val="005B6BFE"/>
    <w:rsid w:val="005B7233"/>
    <w:rsid w:val="005B786B"/>
    <w:rsid w:val="005C187C"/>
    <w:rsid w:val="005C2886"/>
    <w:rsid w:val="005C3A90"/>
    <w:rsid w:val="005C4D2D"/>
    <w:rsid w:val="005C4EC5"/>
    <w:rsid w:val="005C6C01"/>
    <w:rsid w:val="005E11C3"/>
    <w:rsid w:val="005E1A90"/>
    <w:rsid w:val="005E2009"/>
    <w:rsid w:val="005E3ACA"/>
    <w:rsid w:val="005E7A49"/>
    <w:rsid w:val="005F13BF"/>
    <w:rsid w:val="005F59AA"/>
    <w:rsid w:val="005F6D45"/>
    <w:rsid w:val="005F74CC"/>
    <w:rsid w:val="005F77F0"/>
    <w:rsid w:val="005F7AB0"/>
    <w:rsid w:val="00600915"/>
    <w:rsid w:val="00600FF4"/>
    <w:rsid w:val="00602524"/>
    <w:rsid w:val="00602DEF"/>
    <w:rsid w:val="0060710A"/>
    <w:rsid w:val="006074BE"/>
    <w:rsid w:val="006077C0"/>
    <w:rsid w:val="00610E44"/>
    <w:rsid w:val="00611F63"/>
    <w:rsid w:val="00614039"/>
    <w:rsid w:val="00617E6B"/>
    <w:rsid w:val="006312A2"/>
    <w:rsid w:val="00631501"/>
    <w:rsid w:val="00631920"/>
    <w:rsid w:val="006341E7"/>
    <w:rsid w:val="00636F0F"/>
    <w:rsid w:val="0064285D"/>
    <w:rsid w:val="006450C5"/>
    <w:rsid w:val="00647662"/>
    <w:rsid w:val="00650C33"/>
    <w:rsid w:val="006521F8"/>
    <w:rsid w:val="00653139"/>
    <w:rsid w:val="0065605D"/>
    <w:rsid w:val="00660224"/>
    <w:rsid w:val="00660B50"/>
    <w:rsid w:val="0066157D"/>
    <w:rsid w:val="00662327"/>
    <w:rsid w:val="00662F28"/>
    <w:rsid w:val="006633D9"/>
    <w:rsid w:val="00663D55"/>
    <w:rsid w:val="00665374"/>
    <w:rsid w:val="00667766"/>
    <w:rsid w:val="006705A4"/>
    <w:rsid w:val="00670EB2"/>
    <w:rsid w:val="0067118F"/>
    <w:rsid w:val="00671CFA"/>
    <w:rsid w:val="00672B64"/>
    <w:rsid w:val="00673EDF"/>
    <w:rsid w:val="0067563A"/>
    <w:rsid w:val="00676755"/>
    <w:rsid w:val="00682340"/>
    <w:rsid w:val="0068329E"/>
    <w:rsid w:val="0068417A"/>
    <w:rsid w:val="00696AE4"/>
    <w:rsid w:val="0069725F"/>
    <w:rsid w:val="006976D8"/>
    <w:rsid w:val="00697A60"/>
    <w:rsid w:val="006A13C7"/>
    <w:rsid w:val="006A38FE"/>
    <w:rsid w:val="006A3962"/>
    <w:rsid w:val="006A540F"/>
    <w:rsid w:val="006B3F85"/>
    <w:rsid w:val="006B4B07"/>
    <w:rsid w:val="006B7007"/>
    <w:rsid w:val="006B7D54"/>
    <w:rsid w:val="006C260A"/>
    <w:rsid w:val="006C26CD"/>
    <w:rsid w:val="006C2EA8"/>
    <w:rsid w:val="006C4020"/>
    <w:rsid w:val="006C6075"/>
    <w:rsid w:val="006C63E1"/>
    <w:rsid w:val="006C707C"/>
    <w:rsid w:val="006D0695"/>
    <w:rsid w:val="006D10C9"/>
    <w:rsid w:val="006D5FB9"/>
    <w:rsid w:val="006D703E"/>
    <w:rsid w:val="006E619F"/>
    <w:rsid w:val="006E70C7"/>
    <w:rsid w:val="006E7EDC"/>
    <w:rsid w:val="006F0022"/>
    <w:rsid w:val="006F3B7F"/>
    <w:rsid w:val="006F3DF6"/>
    <w:rsid w:val="006F4971"/>
    <w:rsid w:val="006F63DF"/>
    <w:rsid w:val="006F74BD"/>
    <w:rsid w:val="006F785E"/>
    <w:rsid w:val="007003DA"/>
    <w:rsid w:val="007009E5"/>
    <w:rsid w:val="0070126C"/>
    <w:rsid w:val="007049A2"/>
    <w:rsid w:val="007066D2"/>
    <w:rsid w:val="00707421"/>
    <w:rsid w:val="00710491"/>
    <w:rsid w:val="00711DEA"/>
    <w:rsid w:val="00716501"/>
    <w:rsid w:val="00716782"/>
    <w:rsid w:val="00730526"/>
    <w:rsid w:val="007320A1"/>
    <w:rsid w:val="00734314"/>
    <w:rsid w:val="00741C5B"/>
    <w:rsid w:val="00741FA6"/>
    <w:rsid w:val="007426AD"/>
    <w:rsid w:val="00745D1A"/>
    <w:rsid w:val="00755E6B"/>
    <w:rsid w:val="00756022"/>
    <w:rsid w:val="00766F8E"/>
    <w:rsid w:val="00767E0A"/>
    <w:rsid w:val="007755BF"/>
    <w:rsid w:val="0078035C"/>
    <w:rsid w:val="00782AE6"/>
    <w:rsid w:val="00783D2D"/>
    <w:rsid w:val="0078526C"/>
    <w:rsid w:val="00790CF9"/>
    <w:rsid w:val="007A23AE"/>
    <w:rsid w:val="007A41C0"/>
    <w:rsid w:val="007A4F64"/>
    <w:rsid w:val="007A6F08"/>
    <w:rsid w:val="007B0CAA"/>
    <w:rsid w:val="007B1671"/>
    <w:rsid w:val="007B4A7E"/>
    <w:rsid w:val="007B77BF"/>
    <w:rsid w:val="007B7E51"/>
    <w:rsid w:val="007C014B"/>
    <w:rsid w:val="007C04A4"/>
    <w:rsid w:val="007C0819"/>
    <w:rsid w:val="007C0D6D"/>
    <w:rsid w:val="007C1B1B"/>
    <w:rsid w:val="007D1D37"/>
    <w:rsid w:val="007D21F9"/>
    <w:rsid w:val="007D5DA5"/>
    <w:rsid w:val="007E0D6B"/>
    <w:rsid w:val="007E32E2"/>
    <w:rsid w:val="007E3A7D"/>
    <w:rsid w:val="007E59FB"/>
    <w:rsid w:val="007E685E"/>
    <w:rsid w:val="007E702A"/>
    <w:rsid w:val="007F1C06"/>
    <w:rsid w:val="007F20C1"/>
    <w:rsid w:val="007F34E4"/>
    <w:rsid w:val="007F45F2"/>
    <w:rsid w:val="007F7887"/>
    <w:rsid w:val="00802138"/>
    <w:rsid w:val="00802B22"/>
    <w:rsid w:val="0080648B"/>
    <w:rsid w:val="00806B35"/>
    <w:rsid w:val="00806CD8"/>
    <w:rsid w:val="00810C4D"/>
    <w:rsid w:val="0081373F"/>
    <w:rsid w:val="00822A4F"/>
    <w:rsid w:val="00823D33"/>
    <w:rsid w:val="00824605"/>
    <w:rsid w:val="00827777"/>
    <w:rsid w:val="00827AAA"/>
    <w:rsid w:val="00830330"/>
    <w:rsid w:val="00831B7E"/>
    <w:rsid w:val="00833344"/>
    <w:rsid w:val="008337D1"/>
    <w:rsid w:val="0084599C"/>
    <w:rsid w:val="00845C4E"/>
    <w:rsid w:val="00846A87"/>
    <w:rsid w:val="008530CC"/>
    <w:rsid w:val="008575EA"/>
    <w:rsid w:val="00860DF9"/>
    <w:rsid w:val="00873701"/>
    <w:rsid w:val="00874ABE"/>
    <w:rsid w:val="00876355"/>
    <w:rsid w:val="00876805"/>
    <w:rsid w:val="0087686A"/>
    <w:rsid w:val="00883BAB"/>
    <w:rsid w:val="00885C29"/>
    <w:rsid w:val="00890443"/>
    <w:rsid w:val="008924E5"/>
    <w:rsid w:val="0089328A"/>
    <w:rsid w:val="00893412"/>
    <w:rsid w:val="00896A24"/>
    <w:rsid w:val="00897559"/>
    <w:rsid w:val="008A06FC"/>
    <w:rsid w:val="008A1795"/>
    <w:rsid w:val="008A24E1"/>
    <w:rsid w:val="008A32AD"/>
    <w:rsid w:val="008B08D9"/>
    <w:rsid w:val="008B2122"/>
    <w:rsid w:val="008B50E9"/>
    <w:rsid w:val="008C5F85"/>
    <w:rsid w:val="008C7F0B"/>
    <w:rsid w:val="008D0347"/>
    <w:rsid w:val="008D1ADA"/>
    <w:rsid w:val="008D361C"/>
    <w:rsid w:val="008D493F"/>
    <w:rsid w:val="008D79D9"/>
    <w:rsid w:val="008E229A"/>
    <w:rsid w:val="008E30CA"/>
    <w:rsid w:val="008E3869"/>
    <w:rsid w:val="008E39E4"/>
    <w:rsid w:val="008E65A9"/>
    <w:rsid w:val="008F1C38"/>
    <w:rsid w:val="008F5FCB"/>
    <w:rsid w:val="008F7A3D"/>
    <w:rsid w:val="008F7D94"/>
    <w:rsid w:val="009013AF"/>
    <w:rsid w:val="00904240"/>
    <w:rsid w:val="00910293"/>
    <w:rsid w:val="00915F39"/>
    <w:rsid w:val="0091700E"/>
    <w:rsid w:val="00920E77"/>
    <w:rsid w:val="0092378A"/>
    <w:rsid w:val="009238F1"/>
    <w:rsid w:val="0092688F"/>
    <w:rsid w:val="009302A9"/>
    <w:rsid w:val="00933794"/>
    <w:rsid w:val="00933BDC"/>
    <w:rsid w:val="00934E39"/>
    <w:rsid w:val="00937318"/>
    <w:rsid w:val="00944B19"/>
    <w:rsid w:val="00944C39"/>
    <w:rsid w:val="0094742F"/>
    <w:rsid w:val="00950F83"/>
    <w:rsid w:val="00953D8F"/>
    <w:rsid w:val="00956FDA"/>
    <w:rsid w:val="0096350D"/>
    <w:rsid w:val="00963C18"/>
    <w:rsid w:val="009640EF"/>
    <w:rsid w:val="009654C5"/>
    <w:rsid w:val="00965AF6"/>
    <w:rsid w:val="00965BF5"/>
    <w:rsid w:val="00970253"/>
    <w:rsid w:val="00970926"/>
    <w:rsid w:val="00972A9E"/>
    <w:rsid w:val="0097458B"/>
    <w:rsid w:val="009745F9"/>
    <w:rsid w:val="009838F0"/>
    <w:rsid w:val="009840E3"/>
    <w:rsid w:val="00990A6C"/>
    <w:rsid w:val="009927A9"/>
    <w:rsid w:val="00992927"/>
    <w:rsid w:val="00994207"/>
    <w:rsid w:val="00994548"/>
    <w:rsid w:val="0099567A"/>
    <w:rsid w:val="009A1BB1"/>
    <w:rsid w:val="009A4940"/>
    <w:rsid w:val="009A50FA"/>
    <w:rsid w:val="009A5623"/>
    <w:rsid w:val="009A718B"/>
    <w:rsid w:val="009B4C82"/>
    <w:rsid w:val="009B6578"/>
    <w:rsid w:val="009B7B38"/>
    <w:rsid w:val="009C0A30"/>
    <w:rsid w:val="009C3754"/>
    <w:rsid w:val="009C65D1"/>
    <w:rsid w:val="009D21F4"/>
    <w:rsid w:val="009D244C"/>
    <w:rsid w:val="009D3485"/>
    <w:rsid w:val="009D3B88"/>
    <w:rsid w:val="009D4103"/>
    <w:rsid w:val="009D483A"/>
    <w:rsid w:val="009D5DA6"/>
    <w:rsid w:val="009D6765"/>
    <w:rsid w:val="009E1504"/>
    <w:rsid w:val="009E288A"/>
    <w:rsid w:val="009E5C67"/>
    <w:rsid w:val="009F2245"/>
    <w:rsid w:val="00A0214D"/>
    <w:rsid w:val="00A03E7E"/>
    <w:rsid w:val="00A04690"/>
    <w:rsid w:val="00A1130A"/>
    <w:rsid w:val="00A14216"/>
    <w:rsid w:val="00A1496F"/>
    <w:rsid w:val="00A1507B"/>
    <w:rsid w:val="00A173EE"/>
    <w:rsid w:val="00A23788"/>
    <w:rsid w:val="00A271DD"/>
    <w:rsid w:val="00A275D1"/>
    <w:rsid w:val="00A27C41"/>
    <w:rsid w:val="00A30A74"/>
    <w:rsid w:val="00A30B42"/>
    <w:rsid w:val="00A30FFE"/>
    <w:rsid w:val="00A44BB5"/>
    <w:rsid w:val="00A47DA3"/>
    <w:rsid w:val="00A56C25"/>
    <w:rsid w:val="00A57203"/>
    <w:rsid w:val="00A643EC"/>
    <w:rsid w:val="00A67C50"/>
    <w:rsid w:val="00A67E38"/>
    <w:rsid w:val="00A70430"/>
    <w:rsid w:val="00A71BA7"/>
    <w:rsid w:val="00A72707"/>
    <w:rsid w:val="00A72CFC"/>
    <w:rsid w:val="00A737FD"/>
    <w:rsid w:val="00A7591C"/>
    <w:rsid w:val="00A76CF2"/>
    <w:rsid w:val="00A77D4F"/>
    <w:rsid w:val="00A811B2"/>
    <w:rsid w:val="00A82BE0"/>
    <w:rsid w:val="00A84785"/>
    <w:rsid w:val="00A86E6A"/>
    <w:rsid w:val="00A94088"/>
    <w:rsid w:val="00A96A8D"/>
    <w:rsid w:val="00AA0D84"/>
    <w:rsid w:val="00AA1225"/>
    <w:rsid w:val="00AA5C4B"/>
    <w:rsid w:val="00AA7594"/>
    <w:rsid w:val="00AA7E83"/>
    <w:rsid w:val="00AC578C"/>
    <w:rsid w:val="00AC6410"/>
    <w:rsid w:val="00AC6F55"/>
    <w:rsid w:val="00AD05FA"/>
    <w:rsid w:val="00AD0B05"/>
    <w:rsid w:val="00AD69D9"/>
    <w:rsid w:val="00AD7804"/>
    <w:rsid w:val="00AE09CA"/>
    <w:rsid w:val="00AE29CA"/>
    <w:rsid w:val="00AE34B3"/>
    <w:rsid w:val="00AE7059"/>
    <w:rsid w:val="00AF1DE5"/>
    <w:rsid w:val="00AF3593"/>
    <w:rsid w:val="00AF35BD"/>
    <w:rsid w:val="00AF362F"/>
    <w:rsid w:val="00B04171"/>
    <w:rsid w:val="00B07228"/>
    <w:rsid w:val="00B11D5B"/>
    <w:rsid w:val="00B12FB3"/>
    <w:rsid w:val="00B149A9"/>
    <w:rsid w:val="00B1619A"/>
    <w:rsid w:val="00B2042B"/>
    <w:rsid w:val="00B20B96"/>
    <w:rsid w:val="00B2367E"/>
    <w:rsid w:val="00B23A0A"/>
    <w:rsid w:val="00B271F1"/>
    <w:rsid w:val="00B30DEE"/>
    <w:rsid w:val="00B32EB2"/>
    <w:rsid w:val="00B34FCD"/>
    <w:rsid w:val="00B36CD3"/>
    <w:rsid w:val="00B37652"/>
    <w:rsid w:val="00B37833"/>
    <w:rsid w:val="00B41B4E"/>
    <w:rsid w:val="00B46929"/>
    <w:rsid w:val="00B469C3"/>
    <w:rsid w:val="00B54485"/>
    <w:rsid w:val="00B562F6"/>
    <w:rsid w:val="00B56C96"/>
    <w:rsid w:val="00B63266"/>
    <w:rsid w:val="00B639DB"/>
    <w:rsid w:val="00B648BF"/>
    <w:rsid w:val="00B67874"/>
    <w:rsid w:val="00B760A8"/>
    <w:rsid w:val="00B76896"/>
    <w:rsid w:val="00B8118E"/>
    <w:rsid w:val="00B8176D"/>
    <w:rsid w:val="00B82B47"/>
    <w:rsid w:val="00B85358"/>
    <w:rsid w:val="00B87A68"/>
    <w:rsid w:val="00B90BB6"/>
    <w:rsid w:val="00B91188"/>
    <w:rsid w:val="00B91D6D"/>
    <w:rsid w:val="00B93593"/>
    <w:rsid w:val="00B93EFD"/>
    <w:rsid w:val="00B946DD"/>
    <w:rsid w:val="00B94A0C"/>
    <w:rsid w:val="00B9777E"/>
    <w:rsid w:val="00BA00FB"/>
    <w:rsid w:val="00BA5003"/>
    <w:rsid w:val="00BA5B89"/>
    <w:rsid w:val="00BA7055"/>
    <w:rsid w:val="00BA76D6"/>
    <w:rsid w:val="00BA7AFB"/>
    <w:rsid w:val="00BA7B83"/>
    <w:rsid w:val="00BB125C"/>
    <w:rsid w:val="00BB43B3"/>
    <w:rsid w:val="00BB6862"/>
    <w:rsid w:val="00BB769B"/>
    <w:rsid w:val="00BB7876"/>
    <w:rsid w:val="00BC31FE"/>
    <w:rsid w:val="00BC5DC4"/>
    <w:rsid w:val="00BC5EDF"/>
    <w:rsid w:val="00BD16FB"/>
    <w:rsid w:val="00BD5F4F"/>
    <w:rsid w:val="00BD6208"/>
    <w:rsid w:val="00BE244F"/>
    <w:rsid w:val="00BE4097"/>
    <w:rsid w:val="00BE48D7"/>
    <w:rsid w:val="00BE54D5"/>
    <w:rsid w:val="00BE75CB"/>
    <w:rsid w:val="00BF5AA9"/>
    <w:rsid w:val="00BF635A"/>
    <w:rsid w:val="00BF694B"/>
    <w:rsid w:val="00C004D0"/>
    <w:rsid w:val="00C0190C"/>
    <w:rsid w:val="00C02CE4"/>
    <w:rsid w:val="00C04379"/>
    <w:rsid w:val="00C11F9E"/>
    <w:rsid w:val="00C1286D"/>
    <w:rsid w:val="00C138C6"/>
    <w:rsid w:val="00C16E2B"/>
    <w:rsid w:val="00C22132"/>
    <w:rsid w:val="00C23387"/>
    <w:rsid w:val="00C237DA"/>
    <w:rsid w:val="00C26665"/>
    <w:rsid w:val="00C3292C"/>
    <w:rsid w:val="00C3393F"/>
    <w:rsid w:val="00C364DF"/>
    <w:rsid w:val="00C37979"/>
    <w:rsid w:val="00C37B27"/>
    <w:rsid w:val="00C4141F"/>
    <w:rsid w:val="00C429D2"/>
    <w:rsid w:val="00C44902"/>
    <w:rsid w:val="00C46D29"/>
    <w:rsid w:val="00C52DB1"/>
    <w:rsid w:val="00C53808"/>
    <w:rsid w:val="00C543BE"/>
    <w:rsid w:val="00C576C0"/>
    <w:rsid w:val="00C6554B"/>
    <w:rsid w:val="00C71CC2"/>
    <w:rsid w:val="00C72F57"/>
    <w:rsid w:val="00C73E27"/>
    <w:rsid w:val="00C75EAF"/>
    <w:rsid w:val="00C76645"/>
    <w:rsid w:val="00C769C5"/>
    <w:rsid w:val="00C810BF"/>
    <w:rsid w:val="00C8136C"/>
    <w:rsid w:val="00C81419"/>
    <w:rsid w:val="00C82E7E"/>
    <w:rsid w:val="00C86B2B"/>
    <w:rsid w:val="00C913DE"/>
    <w:rsid w:val="00C92ADB"/>
    <w:rsid w:val="00C930A3"/>
    <w:rsid w:val="00C94466"/>
    <w:rsid w:val="00C958A9"/>
    <w:rsid w:val="00CA109E"/>
    <w:rsid w:val="00CA247E"/>
    <w:rsid w:val="00CA3E88"/>
    <w:rsid w:val="00CA61D6"/>
    <w:rsid w:val="00CA63B2"/>
    <w:rsid w:val="00CA76C1"/>
    <w:rsid w:val="00CB24FB"/>
    <w:rsid w:val="00CB4313"/>
    <w:rsid w:val="00CB6D46"/>
    <w:rsid w:val="00CC0414"/>
    <w:rsid w:val="00CC0962"/>
    <w:rsid w:val="00CC3853"/>
    <w:rsid w:val="00CC5927"/>
    <w:rsid w:val="00CD1B84"/>
    <w:rsid w:val="00CD3B7A"/>
    <w:rsid w:val="00CD3DA8"/>
    <w:rsid w:val="00CD710C"/>
    <w:rsid w:val="00CD7797"/>
    <w:rsid w:val="00CE0668"/>
    <w:rsid w:val="00CE0989"/>
    <w:rsid w:val="00CE12C3"/>
    <w:rsid w:val="00CE6B3F"/>
    <w:rsid w:val="00CF500C"/>
    <w:rsid w:val="00D047A4"/>
    <w:rsid w:val="00D0622C"/>
    <w:rsid w:val="00D07253"/>
    <w:rsid w:val="00D10B5F"/>
    <w:rsid w:val="00D13366"/>
    <w:rsid w:val="00D14B87"/>
    <w:rsid w:val="00D16B99"/>
    <w:rsid w:val="00D171A7"/>
    <w:rsid w:val="00D1742B"/>
    <w:rsid w:val="00D21B4F"/>
    <w:rsid w:val="00D21EA1"/>
    <w:rsid w:val="00D2251E"/>
    <w:rsid w:val="00D22FD3"/>
    <w:rsid w:val="00D32EA6"/>
    <w:rsid w:val="00D341F7"/>
    <w:rsid w:val="00D3506A"/>
    <w:rsid w:val="00D42F94"/>
    <w:rsid w:val="00D43C07"/>
    <w:rsid w:val="00D43D62"/>
    <w:rsid w:val="00D509BB"/>
    <w:rsid w:val="00D50A29"/>
    <w:rsid w:val="00D51012"/>
    <w:rsid w:val="00D510F8"/>
    <w:rsid w:val="00D57F3E"/>
    <w:rsid w:val="00D62FB2"/>
    <w:rsid w:val="00D65A5D"/>
    <w:rsid w:val="00D65D67"/>
    <w:rsid w:val="00D65D99"/>
    <w:rsid w:val="00D66DD0"/>
    <w:rsid w:val="00D70B3A"/>
    <w:rsid w:val="00D7118E"/>
    <w:rsid w:val="00D722C1"/>
    <w:rsid w:val="00D74072"/>
    <w:rsid w:val="00D7588E"/>
    <w:rsid w:val="00D814EC"/>
    <w:rsid w:val="00D8383B"/>
    <w:rsid w:val="00D87695"/>
    <w:rsid w:val="00D87B32"/>
    <w:rsid w:val="00D91580"/>
    <w:rsid w:val="00D9235A"/>
    <w:rsid w:val="00DA07D9"/>
    <w:rsid w:val="00DA0DE0"/>
    <w:rsid w:val="00DA2C96"/>
    <w:rsid w:val="00DA3FEA"/>
    <w:rsid w:val="00DA4ED8"/>
    <w:rsid w:val="00DA5916"/>
    <w:rsid w:val="00DB2CBC"/>
    <w:rsid w:val="00DB6BF6"/>
    <w:rsid w:val="00DC605B"/>
    <w:rsid w:val="00DD0B66"/>
    <w:rsid w:val="00DD1C2E"/>
    <w:rsid w:val="00DD49F6"/>
    <w:rsid w:val="00DD5F0A"/>
    <w:rsid w:val="00DE264F"/>
    <w:rsid w:val="00DE754D"/>
    <w:rsid w:val="00DE76D2"/>
    <w:rsid w:val="00DF23BC"/>
    <w:rsid w:val="00DF3C82"/>
    <w:rsid w:val="00DF647D"/>
    <w:rsid w:val="00DF7802"/>
    <w:rsid w:val="00E00492"/>
    <w:rsid w:val="00E005C3"/>
    <w:rsid w:val="00E03A2A"/>
    <w:rsid w:val="00E03F9E"/>
    <w:rsid w:val="00E12B6C"/>
    <w:rsid w:val="00E16C93"/>
    <w:rsid w:val="00E17C37"/>
    <w:rsid w:val="00E21615"/>
    <w:rsid w:val="00E2216A"/>
    <w:rsid w:val="00E23571"/>
    <w:rsid w:val="00E24387"/>
    <w:rsid w:val="00E33916"/>
    <w:rsid w:val="00E43186"/>
    <w:rsid w:val="00E5079C"/>
    <w:rsid w:val="00E572E5"/>
    <w:rsid w:val="00E57F4B"/>
    <w:rsid w:val="00E600B1"/>
    <w:rsid w:val="00E60BDE"/>
    <w:rsid w:val="00E70BC2"/>
    <w:rsid w:val="00E715EA"/>
    <w:rsid w:val="00E73688"/>
    <w:rsid w:val="00E746A1"/>
    <w:rsid w:val="00E779DB"/>
    <w:rsid w:val="00E803BD"/>
    <w:rsid w:val="00E81D68"/>
    <w:rsid w:val="00E8436A"/>
    <w:rsid w:val="00E84B65"/>
    <w:rsid w:val="00E85C7C"/>
    <w:rsid w:val="00E869EE"/>
    <w:rsid w:val="00E87A23"/>
    <w:rsid w:val="00E87B77"/>
    <w:rsid w:val="00E87F91"/>
    <w:rsid w:val="00E923B9"/>
    <w:rsid w:val="00E96452"/>
    <w:rsid w:val="00E96AA9"/>
    <w:rsid w:val="00EA0F1D"/>
    <w:rsid w:val="00EA305A"/>
    <w:rsid w:val="00EA4FF8"/>
    <w:rsid w:val="00EA6F34"/>
    <w:rsid w:val="00EB0154"/>
    <w:rsid w:val="00EB23BD"/>
    <w:rsid w:val="00EB26C2"/>
    <w:rsid w:val="00EB2988"/>
    <w:rsid w:val="00EB3271"/>
    <w:rsid w:val="00EB4962"/>
    <w:rsid w:val="00EC24A4"/>
    <w:rsid w:val="00EC30DF"/>
    <w:rsid w:val="00EC54B7"/>
    <w:rsid w:val="00EC596E"/>
    <w:rsid w:val="00EC5D81"/>
    <w:rsid w:val="00EC7A64"/>
    <w:rsid w:val="00ED0913"/>
    <w:rsid w:val="00ED2AA6"/>
    <w:rsid w:val="00ED65F3"/>
    <w:rsid w:val="00ED6AB3"/>
    <w:rsid w:val="00ED794E"/>
    <w:rsid w:val="00EE4D65"/>
    <w:rsid w:val="00EE6972"/>
    <w:rsid w:val="00EE6D98"/>
    <w:rsid w:val="00EE7E4C"/>
    <w:rsid w:val="00EF37C2"/>
    <w:rsid w:val="00EF687A"/>
    <w:rsid w:val="00EF6A40"/>
    <w:rsid w:val="00EF6F81"/>
    <w:rsid w:val="00F00398"/>
    <w:rsid w:val="00F00A4A"/>
    <w:rsid w:val="00F05B97"/>
    <w:rsid w:val="00F07301"/>
    <w:rsid w:val="00F07CE5"/>
    <w:rsid w:val="00F162F0"/>
    <w:rsid w:val="00F23492"/>
    <w:rsid w:val="00F26D50"/>
    <w:rsid w:val="00F2713C"/>
    <w:rsid w:val="00F31FEC"/>
    <w:rsid w:val="00F32117"/>
    <w:rsid w:val="00F345CF"/>
    <w:rsid w:val="00F36F38"/>
    <w:rsid w:val="00F379D6"/>
    <w:rsid w:val="00F37B8B"/>
    <w:rsid w:val="00F40B41"/>
    <w:rsid w:val="00F43866"/>
    <w:rsid w:val="00F43926"/>
    <w:rsid w:val="00F441D3"/>
    <w:rsid w:val="00F518E8"/>
    <w:rsid w:val="00F5355A"/>
    <w:rsid w:val="00F541D2"/>
    <w:rsid w:val="00F54D18"/>
    <w:rsid w:val="00F55DA7"/>
    <w:rsid w:val="00F65DF0"/>
    <w:rsid w:val="00F676DE"/>
    <w:rsid w:val="00F677FC"/>
    <w:rsid w:val="00F67950"/>
    <w:rsid w:val="00F67E40"/>
    <w:rsid w:val="00F704BD"/>
    <w:rsid w:val="00F707E1"/>
    <w:rsid w:val="00F751BE"/>
    <w:rsid w:val="00F80B7C"/>
    <w:rsid w:val="00F84016"/>
    <w:rsid w:val="00F850B1"/>
    <w:rsid w:val="00F8586D"/>
    <w:rsid w:val="00F922EA"/>
    <w:rsid w:val="00F923DF"/>
    <w:rsid w:val="00F94726"/>
    <w:rsid w:val="00F96CD6"/>
    <w:rsid w:val="00F96ECC"/>
    <w:rsid w:val="00F96F3C"/>
    <w:rsid w:val="00F97C68"/>
    <w:rsid w:val="00FA1A72"/>
    <w:rsid w:val="00FA3840"/>
    <w:rsid w:val="00FB065A"/>
    <w:rsid w:val="00FB1008"/>
    <w:rsid w:val="00FB1D55"/>
    <w:rsid w:val="00FC2799"/>
    <w:rsid w:val="00FC3004"/>
    <w:rsid w:val="00FC71FD"/>
    <w:rsid w:val="00FC778C"/>
    <w:rsid w:val="00FD03EC"/>
    <w:rsid w:val="00FD2F8A"/>
    <w:rsid w:val="00FD31BD"/>
    <w:rsid w:val="00FD34F6"/>
    <w:rsid w:val="00FD486E"/>
    <w:rsid w:val="00FD579D"/>
    <w:rsid w:val="00FE023F"/>
    <w:rsid w:val="00FE2726"/>
    <w:rsid w:val="00FE7ABC"/>
    <w:rsid w:val="00FF0790"/>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1743D-5D3F-4981-BE41-BC0A2A9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paragraph" w:styleId="1">
    <w:name w:val="heading 1"/>
    <w:basedOn w:val="a"/>
    <w:next w:val="a"/>
    <w:link w:val="10"/>
    <w:uiPriority w:val="9"/>
    <w:qFormat/>
    <w:rsid w:val="002113A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uiPriority w:val="99"/>
    <w:unhideWhenUsed/>
    <w:rsid w:val="000435EF"/>
    <w:rPr>
      <w:color w:val="0000FF"/>
      <w:u w:val="single"/>
    </w:rPr>
  </w:style>
  <w:style w:type="character" w:customStyle="1" w:styleId="10">
    <w:name w:val="Заголовок 1 Знак"/>
    <w:basedOn w:val="a0"/>
    <w:link w:val="1"/>
    <w:uiPriority w:val="9"/>
    <w:rsid w:val="002113A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48F6DEBB288FB5A3C51F1D757138AD867FD0F615F9A61B8FE2DE707272657211EFB41AEFEBBBD7DDDE91487BF9g5P5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EB4F-CA7D-4E5A-8A6E-F0C11751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4341</Words>
  <Characters>24749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Bulahov Sergey Evgenyevich</cp:lastModifiedBy>
  <cp:revision>2</cp:revision>
  <cp:lastPrinted>2021-10-29T13:11:00Z</cp:lastPrinted>
  <dcterms:created xsi:type="dcterms:W3CDTF">2023-01-16T08:03:00Z</dcterms:created>
  <dcterms:modified xsi:type="dcterms:W3CDTF">2023-01-16T08:03:00Z</dcterms:modified>
</cp:coreProperties>
</file>