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B58" w:rsidRPr="00CD4233" w:rsidRDefault="00EA25BC" w:rsidP="00991C76">
      <w:pPr>
        <w:widowControl w:val="0"/>
        <w:autoSpaceDE w:val="0"/>
        <w:autoSpaceDN w:val="0"/>
        <w:adjustRightInd w:val="0"/>
        <w:jc w:val="center"/>
        <w:rPr>
          <w:b/>
          <w:bCs/>
        </w:rPr>
      </w:pPr>
      <w:r w:rsidRPr="00CD4233">
        <w:rPr>
          <w:b/>
          <w:bCs/>
        </w:rPr>
        <w:t>АДМИНИСТРАЦИЯ</w:t>
      </w:r>
    </w:p>
    <w:p w:rsidR="00EA0B58" w:rsidRPr="00CD4233" w:rsidRDefault="00EA25BC" w:rsidP="00991C76">
      <w:pPr>
        <w:widowControl w:val="0"/>
        <w:autoSpaceDE w:val="0"/>
        <w:autoSpaceDN w:val="0"/>
        <w:adjustRightInd w:val="0"/>
        <w:jc w:val="center"/>
        <w:rPr>
          <w:b/>
          <w:bCs/>
          <w:sz w:val="24"/>
          <w:szCs w:val="24"/>
        </w:rPr>
      </w:pPr>
      <w:r w:rsidRPr="00CD4233">
        <w:rPr>
          <w:b/>
          <w:bCs/>
        </w:rPr>
        <w:t>МУНИЦИПАЛЬНОГО ОБРАЗОВАНИЯ ТЕМРЮКСКИЙ МУНИЦИПАЛЬНЫЙ РАЙОН КРАСНОДАРСКОГО КРАЯ</w:t>
      </w:r>
      <w:r w:rsidRPr="00CD4233">
        <w:rPr>
          <w:b/>
          <w:bCs/>
        </w:rPr>
        <w:br/>
      </w:r>
    </w:p>
    <w:p w:rsidR="00EA0B58" w:rsidRPr="00CD4233" w:rsidRDefault="00EA25BC" w:rsidP="00991C76">
      <w:pPr>
        <w:widowControl w:val="0"/>
        <w:autoSpaceDE w:val="0"/>
        <w:autoSpaceDN w:val="0"/>
        <w:adjustRightInd w:val="0"/>
        <w:jc w:val="center"/>
        <w:rPr>
          <w:b/>
          <w:bCs/>
        </w:rPr>
      </w:pPr>
      <w:r w:rsidRPr="00CD4233">
        <w:rPr>
          <w:b/>
          <w:bCs/>
        </w:rPr>
        <w:t>ПОСТАНОВЛЕНИЕ</w:t>
      </w:r>
    </w:p>
    <w:p w:rsidR="00EA0B58" w:rsidRPr="00CD4233" w:rsidRDefault="00EA25BC" w:rsidP="00991C76">
      <w:pPr>
        <w:widowControl w:val="0"/>
        <w:autoSpaceDE w:val="0"/>
        <w:autoSpaceDN w:val="0"/>
        <w:adjustRightInd w:val="0"/>
        <w:jc w:val="center"/>
        <w:rPr>
          <w:b/>
          <w:bCs/>
        </w:rPr>
      </w:pPr>
      <w:r w:rsidRPr="00CD4233">
        <w:rPr>
          <w:b/>
          <w:bCs/>
        </w:rPr>
        <w:t>от 29 октября 2021 года № 1608</w:t>
      </w:r>
    </w:p>
    <w:p w:rsidR="00EA0B58" w:rsidRPr="00CD4233" w:rsidRDefault="00EA0B58" w:rsidP="00991C76">
      <w:pPr>
        <w:rPr>
          <w:b/>
          <w:sz w:val="10"/>
          <w:szCs w:val="10"/>
        </w:rPr>
      </w:pPr>
    </w:p>
    <w:p w:rsidR="00EA0B58" w:rsidRPr="00CD4233" w:rsidRDefault="00EA0B58" w:rsidP="00991C76">
      <w:pPr>
        <w:jc w:val="center"/>
        <w:rPr>
          <w:b/>
          <w:sz w:val="6"/>
          <w:szCs w:val="6"/>
        </w:rPr>
      </w:pPr>
    </w:p>
    <w:p w:rsidR="00EA0B58" w:rsidRPr="00CD4233" w:rsidRDefault="00EA25BC" w:rsidP="00991C76">
      <w:pPr>
        <w:jc w:val="center"/>
        <w:rPr>
          <w:rFonts w:eastAsia="Calibri" w:cs="Times New Roman"/>
          <w:b/>
          <w:szCs w:val="28"/>
        </w:rPr>
      </w:pPr>
      <w:r w:rsidRPr="00CD4233">
        <w:rPr>
          <w:rFonts w:eastAsia="Calibri" w:cs="Times New Roman"/>
          <w:b/>
          <w:szCs w:val="28"/>
        </w:rPr>
        <w:t xml:space="preserve">Об утверждении муниципальной программы муниципального образования Темрюкский </w:t>
      </w:r>
      <w:r w:rsidR="00877021" w:rsidRPr="00CD4233">
        <w:rPr>
          <w:rFonts w:eastAsia="Calibri" w:cs="Times New Roman"/>
          <w:b/>
          <w:szCs w:val="28"/>
        </w:rPr>
        <w:t xml:space="preserve">муниципальный </w:t>
      </w:r>
      <w:r w:rsidRPr="00CD4233">
        <w:rPr>
          <w:rFonts w:eastAsia="Calibri" w:cs="Times New Roman"/>
          <w:b/>
          <w:szCs w:val="28"/>
        </w:rPr>
        <w:t>район</w:t>
      </w:r>
      <w:r w:rsidR="00877021" w:rsidRPr="00CD4233">
        <w:rPr>
          <w:rFonts w:eastAsia="Calibri" w:cs="Times New Roman"/>
          <w:b/>
          <w:szCs w:val="28"/>
        </w:rPr>
        <w:t xml:space="preserve"> Краснодарского края</w:t>
      </w:r>
    </w:p>
    <w:p w:rsidR="00EA0B58" w:rsidRPr="00CD4233" w:rsidRDefault="00EA25BC" w:rsidP="00991C76">
      <w:pPr>
        <w:jc w:val="center"/>
        <w:rPr>
          <w:rFonts w:eastAsia="Calibri" w:cs="Times New Roman"/>
          <w:b/>
          <w:szCs w:val="28"/>
        </w:rPr>
      </w:pPr>
      <w:r w:rsidRPr="00CD4233">
        <w:rPr>
          <w:rFonts w:eastAsia="Times New Roman" w:cs="Arial"/>
          <w:b/>
          <w:szCs w:val="28"/>
          <w:lang w:eastAsia="ru-RU"/>
        </w:rPr>
        <w:t>«Социальная поддержка граждан»</w:t>
      </w:r>
    </w:p>
    <w:p w:rsidR="00EA0B58" w:rsidRPr="00CD4233" w:rsidRDefault="00EA0B58" w:rsidP="00991C76">
      <w:pPr>
        <w:widowControl w:val="0"/>
        <w:autoSpaceDE w:val="0"/>
        <w:autoSpaceDN w:val="0"/>
        <w:adjustRightInd w:val="0"/>
        <w:ind w:firstLine="720"/>
        <w:jc w:val="center"/>
        <w:rPr>
          <w:rFonts w:eastAsia="Times New Roman" w:cs="Times New Roman"/>
          <w:b/>
          <w:sz w:val="16"/>
          <w:szCs w:val="16"/>
          <w:lang w:eastAsia="ru-RU"/>
        </w:rPr>
      </w:pPr>
    </w:p>
    <w:p w:rsidR="00EA0B58" w:rsidRPr="00CD4233" w:rsidRDefault="00EA25BC" w:rsidP="00991C76">
      <w:pPr>
        <w:widowControl w:val="0"/>
        <w:autoSpaceDE w:val="0"/>
        <w:autoSpaceDN w:val="0"/>
        <w:adjustRightInd w:val="0"/>
        <w:ind w:firstLine="720"/>
        <w:jc w:val="center"/>
        <w:rPr>
          <w:rFonts w:eastAsia="Times New Roman" w:cs="Times New Roman"/>
          <w:i/>
          <w:szCs w:val="28"/>
          <w:lang w:eastAsia="ru-RU"/>
        </w:rPr>
      </w:pPr>
      <w:r w:rsidRPr="00CD4233">
        <w:rPr>
          <w:rFonts w:eastAsia="Times New Roman" w:cs="Times New Roman"/>
          <w:i/>
          <w:szCs w:val="28"/>
          <w:lang w:eastAsia="ru-RU"/>
        </w:rPr>
        <w:t>Список изменяющих документов</w:t>
      </w:r>
    </w:p>
    <w:p w:rsidR="00EA0B58" w:rsidRPr="00CD4233" w:rsidRDefault="00EA25BC" w:rsidP="00991C76">
      <w:pPr>
        <w:widowControl w:val="0"/>
        <w:autoSpaceDE w:val="0"/>
        <w:autoSpaceDN w:val="0"/>
        <w:adjustRightInd w:val="0"/>
        <w:ind w:firstLine="720"/>
        <w:jc w:val="center"/>
        <w:rPr>
          <w:rFonts w:eastAsia="Times New Roman" w:cs="Times New Roman"/>
          <w:i/>
          <w:szCs w:val="28"/>
          <w:lang w:eastAsia="ru-RU"/>
        </w:rPr>
      </w:pPr>
      <w:r w:rsidRPr="00CD4233">
        <w:rPr>
          <w:rFonts w:eastAsia="Times New Roman" w:cs="Times New Roman"/>
          <w:i/>
          <w:szCs w:val="28"/>
          <w:lang w:eastAsia="ru-RU"/>
        </w:rPr>
        <w:t>(в ред. постановления администрации МО Темрюкский район</w:t>
      </w:r>
    </w:p>
    <w:p w:rsidR="00EA0B58" w:rsidRPr="00CD4233" w:rsidRDefault="00EA25BC" w:rsidP="00991C76">
      <w:pPr>
        <w:tabs>
          <w:tab w:val="left" w:pos="142"/>
        </w:tabs>
        <w:ind w:firstLine="709"/>
        <w:jc w:val="center"/>
        <w:rPr>
          <w:rFonts w:eastAsia="Times New Roman"/>
          <w:i/>
          <w:szCs w:val="28"/>
          <w:lang w:eastAsia="ru-RU"/>
        </w:rPr>
      </w:pPr>
      <w:r w:rsidRPr="00CD4233">
        <w:rPr>
          <w:rFonts w:eastAsia="Times New Roman" w:cs="Times New Roman"/>
          <w:i/>
          <w:szCs w:val="28"/>
          <w:lang w:eastAsia="ru-RU"/>
        </w:rPr>
        <w:t xml:space="preserve">от 21.03.2022 года № 333, от 13.07.2022 года № 1113, от 24.10.2022 года                   № 1919, от 21.11.2022 года № 2175, от 06.12.2022 года № 2319, от 19.12.2022 года № 2401, от 17.02.2023 года № 255, от 24.07.2023 года № 1092, от 24.08.2023 № 1339, от 25.09.2023 № 1564, от 23.10.2023 № 1727, от 20.11.2023 № 1984, от 13.12.2023 № 2135, от 19.12.2023 № 2173, от 23.01.2024 № 45, от 25.03.2024 № 368, от 09.04.2024 № 499, от 28.05.2024 № 787, от 24.06.2024   № 963; от 09.08.2024 № 1158; от 26.08.2024 № 1211; от 23.09.2024 № 1440; от 31.10.2024 </w:t>
      </w:r>
      <w:r w:rsidRPr="00CD4233">
        <w:rPr>
          <w:rFonts w:eastAsia="Times New Roman" w:cs="Times New Roman"/>
          <w:i/>
          <w:szCs w:val="28"/>
          <w:shd w:val="clear" w:color="auto" w:fill="FFFFFF" w:themeFill="background1"/>
          <w:lang w:eastAsia="ru-RU"/>
        </w:rPr>
        <w:t>№ 1720; от 22.11.2024 № 1934; от 23.12.2024 №2109; от 27.01.2025 №133</w:t>
      </w:r>
      <w:r w:rsidRPr="00CD4233">
        <w:rPr>
          <w:rFonts w:eastAsia="Times New Roman"/>
          <w:i/>
          <w:szCs w:val="28"/>
          <w:lang w:eastAsia="ru-RU"/>
        </w:rPr>
        <w:t>; от 25.02.2025 №302; от 16.04.2025 №597; от 24.06.2025 №934; от 21.07.2025 №1123; от 30.09.2025 № 1476; от 27.10.2025 № 1616;</w:t>
      </w:r>
    </w:p>
    <w:p w:rsidR="00EC480E" w:rsidRPr="00CD4233" w:rsidRDefault="00EA25BC" w:rsidP="00991C76">
      <w:pPr>
        <w:tabs>
          <w:tab w:val="left" w:pos="142"/>
        </w:tabs>
        <w:ind w:firstLine="709"/>
        <w:jc w:val="center"/>
        <w:rPr>
          <w:rFonts w:eastAsia="Times New Roman"/>
          <w:i/>
          <w:szCs w:val="28"/>
          <w:lang w:eastAsia="ru-RU"/>
        </w:rPr>
      </w:pPr>
      <w:r w:rsidRPr="00CD4233">
        <w:rPr>
          <w:rFonts w:eastAsia="Times New Roman"/>
          <w:i/>
          <w:szCs w:val="28"/>
          <w:lang w:eastAsia="ru-RU"/>
        </w:rPr>
        <w:t>от 24.11.2025 №1893; от 17.12.2025 г. № 2006</w:t>
      </w:r>
      <w:r w:rsidR="00877021" w:rsidRPr="00CD4233">
        <w:rPr>
          <w:rFonts w:eastAsia="Times New Roman"/>
          <w:i/>
          <w:szCs w:val="28"/>
          <w:lang w:eastAsia="ru-RU"/>
        </w:rPr>
        <w:t>, от 24.02.2026 № 171</w:t>
      </w:r>
      <w:r w:rsidR="00D21E6D" w:rsidRPr="00CD4233">
        <w:rPr>
          <w:rFonts w:eastAsia="Times New Roman"/>
          <w:i/>
          <w:szCs w:val="28"/>
          <w:lang w:eastAsia="ru-RU"/>
        </w:rPr>
        <w:t>, от 23.03.2026 № 339</w:t>
      </w:r>
      <w:r w:rsidR="001F44B4" w:rsidRPr="00CD4233">
        <w:rPr>
          <w:rFonts w:eastAsia="Times New Roman"/>
          <w:i/>
          <w:szCs w:val="28"/>
          <w:lang w:eastAsia="ru-RU"/>
        </w:rPr>
        <w:t>, от 16.04.2026 № 464</w:t>
      </w:r>
      <w:r w:rsidR="00761C43" w:rsidRPr="00CD4233">
        <w:rPr>
          <w:rFonts w:eastAsia="Times New Roman"/>
          <w:i/>
          <w:szCs w:val="28"/>
          <w:lang w:eastAsia="ru-RU"/>
        </w:rPr>
        <w:t>, от 22.05.2026 № 663</w:t>
      </w:r>
      <w:r w:rsidR="00B72695" w:rsidRPr="00CD4233">
        <w:rPr>
          <w:rFonts w:eastAsia="Times New Roman"/>
          <w:i/>
          <w:szCs w:val="28"/>
          <w:lang w:eastAsia="ru-RU"/>
        </w:rPr>
        <w:t xml:space="preserve">, </w:t>
      </w:r>
    </w:p>
    <w:p w:rsidR="00EA0B58" w:rsidRPr="00CD4233" w:rsidRDefault="00B72695" w:rsidP="00991C76">
      <w:pPr>
        <w:tabs>
          <w:tab w:val="left" w:pos="142"/>
        </w:tabs>
        <w:ind w:firstLine="709"/>
        <w:jc w:val="center"/>
        <w:rPr>
          <w:rFonts w:eastAsia="Times New Roman" w:cs="Times New Roman"/>
          <w:i/>
          <w:szCs w:val="28"/>
          <w:lang w:eastAsia="ru-RU"/>
        </w:rPr>
      </w:pPr>
      <w:r w:rsidRPr="00CD4233">
        <w:rPr>
          <w:rFonts w:eastAsia="Times New Roman"/>
          <w:i/>
          <w:szCs w:val="28"/>
          <w:lang w:eastAsia="ru-RU"/>
        </w:rPr>
        <w:t>от 22.06.2026 № 816</w:t>
      </w:r>
      <w:r w:rsidR="00EC480E" w:rsidRPr="00CD4233">
        <w:rPr>
          <w:rFonts w:eastAsia="Times New Roman"/>
          <w:i/>
          <w:szCs w:val="28"/>
          <w:lang w:eastAsia="ru-RU"/>
        </w:rPr>
        <w:t>; от 27.07.2026 № 1035</w:t>
      </w:r>
      <w:r w:rsidR="002D62C8" w:rsidRPr="00CD4233">
        <w:rPr>
          <w:rFonts w:eastAsia="Times New Roman"/>
          <w:i/>
          <w:szCs w:val="28"/>
          <w:lang w:eastAsia="ru-RU"/>
        </w:rPr>
        <w:t>, от 24.08.2026 № 1179</w:t>
      </w:r>
      <w:r w:rsidR="00A110E9">
        <w:rPr>
          <w:rFonts w:eastAsia="Times New Roman"/>
          <w:i/>
          <w:szCs w:val="28"/>
          <w:lang w:eastAsia="ru-RU"/>
        </w:rPr>
        <w:t>, от 21.09.2026 № 1373</w:t>
      </w:r>
      <w:r w:rsidR="002D62C8" w:rsidRPr="00CD4233">
        <w:rPr>
          <w:rFonts w:eastAsia="Times New Roman"/>
          <w:i/>
          <w:szCs w:val="28"/>
          <w:lang w:eastAsia="ru-RU"/>
        </w:rPr>
        <w:t>)</w:t>
      </w:r>
    </w:p>
    <w:p w:rsidR="00EA0B58" w:rsidRPr="00CD4233" w:rsidRDefault="00EA0B58" w:rsidP="00991C76">
      <w:pPr>
        <w:tabs>
          <w:tab w:val="left" w:pos="142"/>
        </w:tabs>
        <w:ind w:firstLine="709"/>
        <w:jc w:val="center"/>
        <w:rPr>
          <w:rFonts w:eastAsia="Times New Roman" w:cs="Times New Roman"/>
          <w:i/>
          <w:sz w:val="16"/>
          <w:szCs w:val="16"/>
          <w:lang w:eastAsia="ru-RU"/>
        </w:rPr>
      </w:pPr>
    </w:p>
    <w:p w:rsidR="00EA0B58" w:rsidRPr="00CD4233" w:rsidRDefault="00EA25BC" w:rsidP="00991C76">
      <w:pPr>
        <w:widowControl w:val="0"/>
        <w:autoSpaceDE w:val="0"/>
        <w:autoSpaceDN w:val="0"/>
        <w:adjustRightInd w:val="0"/>
        <w:ind w:firstLine="708"/>
        <w:jc w:val="both"/>
        <w:rPr>
          <w:rFonts w:eastAsia="Times New Roman" w:cs="Times New Roman"/>
          <w:szCs w:val="28"/>
          <w:lang w:eastAsia="ru-RU"/>
        </w:rPr>
      </w:pPr>
      <w:r w:rsidRPr="00CD4233">
        <w:rPr>
          <w:rFonts w:eastAsia="Times New Roman" w:cs="Times New Roman"/>
          <w:szCs w:val="28"/>
          <w:lang w:eastAsia="ru-RU"/>
        </w:rPr>
        <w:t xml:space="preserve">В соответствии со статьей 179 Бюджетного кодекса Российской Федерации, руководствуясь Порядком принятия решения о разработке, формировании, реализации и оценке эффективности реализации муниципальных программ муниципального образования Темрюкский район, утвержденным постановлением администрации муниципального образования Темрюкский район от 13 июля 2021 г. № 979, в связи с продлением срока реализации, изменением объемов финансирования, значений целевых показателей муниципальной программы муниципального образования Темрюкский район «Социальная поддержка граждан» п о с т а н о в л я ю: </w:t>
      </w:r>
    </w:p>
    <w:p w:rsidR="00EA0B58" w:rsidRPr="00CD4233" w:rsidRDefault="00EA25BC" w:rsidP="00991C76">
      <w:pPr>
        <w:widowControl w:val="0"/>
        <w:autoSpaceDE w:val="0"/>
        <w:autoSpaceDN w:val="0"/>
        <w:adjustRightInd w:val="0"/>
        <w:ind w:firstLine="708"/>
        <w:jc w:val="both"/>
        <w:rPr>
          <w:rFonts w:eastAsia="Times New Roman" w:cs="Times New Roman"/>
          <w:szCs w:val="28"/>
          <w:lang w:eastAsia="ru-RU"/>
        </w:rPr>
      </w:pPr>
      <w:r w:rsidRPr="00CD4233">
        <w:rPr>
          <w:rFonts w:eastAsia="Times New Roman" w:cs="Times New Roman"/>
          <w:szCs w:val="28"/>
          <w:lang w:eastAsia="ru-RU"/>
        </w:rPr>
        <w:t>1. Утвердить изменения в постановление администрации муниципального образования Темрюкский район от 29 октября 2021 г. № 1608 «Об утверждении муниципальной программы муниципального образования Темрюкский район «Социальная поддержка граждан», согласно приложению к настоящему постановлению.</w:t>
      </w:r>
    </w:p>
    <w:p w:rsidR="00EA0B58" w:rsidRPr="00CD4233" w:rsidRDefault="00EA25BC" w:rsidP="00991C76">
      <w:pPr>
        <w:widowControl w:val="0"/>
        <w:autoSpaceDE w:val="0"/>
        <w:autoSpaceDN w:val="0"/>
        <w:adjustRightInd w:val="0"/>
        <w:ind w:firstLine="708"/>
        <w:jc w:val="both"/>
        <w:rPr>
          <w:rFonts w:eastAsia="Times New Roman" w:cs="Times New Roman"/>
          <w:szCs w:val="28"/>
          <w:lang w:eastAsia="ru-RU"/>
        </w:rPr>
      </w:pPr>
      <w:r w:rsidRPr="00CD4233">
        <w:rPr>
          <w:rFonts w:eastAsia="Times New Roman" w:cs="Times New Roman"/>
          <w:szCs w:val="28"/>
          <w:lang w:eastAsia="ru-RU"/>
        </w:rPr>
        <w:t>2. Отделу информатизации и взаимодействия со СМИ администрации муниципального образования Темрюкский муниципальный район Краснодарского края (Семикина О.А.) официально опубликовать настоящее постановление на официальном сайте муниципального образования Темрюкский муниципальный район Краснодарского края в информационно-</w:t>
      </w:r>
      <w:r w:rsidRPr="00CD4233">
        <w:rPr>
          <w:rFonts w:eastAsia="Times New Roman" w:cs="Times New Roman"/>
          <w:szCs w:val="28"/>
          <w:lang w:eastAsia="ru-RU"/>
        </w:rPr>
        <w:lastRenderedPageBreak/>
        <w:t>телекоммуникационной сети «Интернет»</w:t>
      </w:r>
      <w:r w:rsidR="00EC480E" w:rsidRPr="00CD4233">
        <w:rPr>
          <w:rFonts w:eastAsia="Times New Roman" w:cs="Times New Roman"/>
          <w:szCs w:val="28"/>
          <w:lang w:eastAsia="ru-RU"/>
        </w:rPr>
        <w:t xml:space="preserve"> </w:t>
      </w:r>
      <w:r w:rsidR="00EC480E" w:rsidRPr="00CD4233">
        <w:rPr>
          <w:rFonts w:eastAsia="Times New Roman" w:cs="Times New Roman"/>
          <w:szCs w:val="28"/>
          <w:lang w:val="en-US" w:eastAsia="ru-RU"/>
        </w:rPr>
        <w:t>www</w:t>
      </w:r>
      <w:r w:rsidRPr="00CD4233">
        <w:rPr>
          <w:rFonts w:eastAsia="Times New Roman" w:cs="Times New Roman"/>
          <w:szCs w:val="28"/>
          <w:lang w:eastAsia="ru-RU"/>
        </w:rPr>
        <w:t>.</w:t>
      </w:r>
      <w:r w:rsidR="00EC480E" w:rsidRPr="00CD4233">
        <w:rPr>
          <w:rFonts w:eastAsia="Times New Roman" w:cs="Times New Roman"/>
          <w:szCs w:val="28"/>
          <w:lang w:val="en-US" w:eastAsia="ru-RU"/>
        </w:rPr>
        <w:t>temryuk</w:t>
      </w:r>
      <w:r w:rsidR="00EC480E" w:rsidRPr="00CD4233">
        <w:rPr>
          <w:rFonts w:eastAsia="Times New Roman" w:cs="Times New Roman"/>
          <w:szCs w:val="28"/>
          <w:lang w:eastAsia="ru-RU"/>
        </w:rPr>
        <w:t>.</w:t>
      </w:r>
      <w:r w:rsidR="00EC480E" w:rsidRPr="00CD4233">
        <w:rPr>
          <w:rFonts w:eastAsia="Times New Roman" w:cs="Times New Roman"/>
          <w:szCs w:val="28"/>
          <w:lang w:val="en-US" w:eastAsia="ru-RU"/>
        </w:rPr>
        <w:t>ru</w:t>
      </w:r>
    </w:p>
    <w:p w:rsidR="00EA0B58" w:rsidRPr="00CD4233" w:rsidRDefault="00EA25BC" w:rsidP="00991C76">
      <w:pPr>
        <w:ind w:firstLine="709"/>
        <w:jc w:val="both"/>
      </w:pPr>
      <w:r w:rsidRPr="00CD4233">
        <w:rPr>
          <w:szCs w:val="28"/>
        </w:rPr>
        <w:t>3. </w:t>
      </w:r>
      <w:r w:rsidRPr="00CD4233">
        <w:t xml:space="preserve">Контроль за выполнением настоящего постановления возложить на заместителя главы муниципального образования Темрюкский </w:t>
      </w:r>
      <w:r w:rsidR="00EC480E" w:rsidRPr="00CD4233">
        <w:t>муниципальный район</w:t>
      </w:r>
      <w:r w:rsidRPr="00CD4233">
        <w:t xml:space="preserve"> Краснодарского края О.В. Дяденко.</w:t>
      </w:r>
    </w:p>
    <w:p w:rsidR="00EA0B58" w:rsidRPr="00CD4233" w:rsidRDefault="00EA25BC" w:rsidP="00991C76">
      <w:pPr>
        <w:ind w:firstLine="709"/>
        <w:jc w:val="both"/>
        <w:rPr>
          <w:szCs w:val="28"/>
        </w:rPr>
      </w:pPr>
      <w:r w:rsidRPr="00CD4233">
        <w:rPr>
          <w:szCs w:val="28"/>
        </w:rPr>
        <w:t xml:space="preserve">4. Постановление вступает в силу после </w:t>
      </w:r>
      <w:r w:rsidRPr="00CD4233">
        <w:t>его официального опубликования</w:t>
      </w:r>
      <w:r w:rsidRPr="00CD4233">
        <w:rPr>
          <w:szCs w:val="28"/>
        </w:rPr>
        <w:t>.</w:t>
      </w:r>
    </w:p>
    <w:p w:rsidR="00EA0B58" w:rsidRPr="00CD4233" w:rsidRDefault="00EA0B58" w:rsidP="00991C76">
      <w:pPr>
        <w:widowControl w:val="0"/>
        <w:autoSpaceDE w:val="0"/>
        <w:autoSpaceDN w:val="0"/>
        <w:adjustRightInd w:val="0"/>
        <w:ind w:firstLine="708"/>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25BC" w:rsidP="00991C76">
      <w:pPr>
        <w:widowControl w:val="0"/>
        <w:autoSpaceDE w:val="0"/>
        <w:autoSpaceDN w:val="0"/>
        <w:adjustRightInd w:val="0"/>
        <w:jc w:val="both"/>
        <w:rPr>
          <w:rFonts w:eastAsia="Times New Roman" w:cs="Times New Roman"/>
          <w:szCs w:val="28"/>
          <w:lang w:eastAsia="ru-RU"/>
        </w:rPr>
      </w:pPr>
      <w:r w:rsidRPr="00CD4233">
        <w:rPr>
          <w:rFonts w:eastAsia="Times New Roman" w:cs="Times New Roman"/>
          <w:szCs w:val="28"/>
          <w:lang w:eastAsia="ru-RU"/>
        </w:rPr>
        <w:t>Глава муниципального образования</w:t>
      </w:r>
    </w:p>
    <w:p w:rsidR="00EA0B58" w:rsidRPr="00CD4233" w:rsidRDefault="00EA25BC" w:rsidP="00991C76">
      <w:pPr>
        <w:widowControl w:val="0"/>
        <w:autoSpaceDE w:val="0"/>
        <w:autoSpaceDN w:val="0"/>
        <w:adjustRightInd w:val="0"/>
        <w:jc w:val="both"/>
        <w:rPr>
          <w:rFonts w:eastAsia="Times New Roman" w:cs="Times New Roman"/>
          <w:szCs w:val="28"/>
          <w:lang w:eastAsia="ru-RU"/>
        </w:rPr>
      </w:pPr>
      <w:r w:rsidRPr="00CD4233">
        <w:rPr>
          <w:rFonts w:eastAsia="Times New Roman" w:cs="Times New Roman"/>
          <w:szCs w:val="28"/>
          <w:lang w:eastAsia="ru-RU"/>
        </w:rPr>
        <w:t xml:space="preserve">Темрюкский муниципальный район                                                                                </w:t>
      </w:r>
    </w:p>
    <w:p w:rsidR="00EA0B58" w:rsidRPr="00CD4233" w:rsidRDefault="00EA25BC" w:rsidP="00991C76">
      <w:pPr>
        <w:widowControl w:val="0"/>
        <w:autoSpaceDE w:val="0"/>
        <w:autoSpaceDN w:val="0"/>
        <w:adjustRightInd w:val="0"/>
        <w:jc w:val="both"/>
        <w:rPr>
          <w:rFonts w:eastAsia="Times New Roman" w:cs="Times New Roman"/>
          <w:szCs w:val="28"/>
          <w:lang w:eastAsia="ru-RU"/>
        </w:rPr>
      </w:pPr>
      <w:r w:rsidRPr="00CD4233">
        <w:rPr>
          <w:rFonts w:eastAsia="Times New Roman" w:cs="Times New Roman"/>
          <w:szCs w:val="28"/>
          <w:lang w:eastAsia="ru-RU"/>
        </w:rPr>
        <w:t xml:space="preserve">Краснодарского края                        </w:t>
      </w:r>
      <w:r w:rsidRPr="00CD4233">
        <w:rPr>
          <w:rFonts w:eastAsia="Times New Roman" w:cs="Times New Roman"/>
          <w:szCs w:val="28"/>
          <w:lang w:val="en-US" w:eastAsia="ru-RU"/>
        </w:rPr>
        <w:t xml:space="preserve">  </w:t>
      </w:r>
      <w:r w:rsidRPr="00CD4233">
        <w:rPr>
          <w:rFonts w:eastAsia="Times New Roman" w:cs="Times New Roman"/>
          <w:szCs w:val="28"/>
          <w:lang w:eastAsia="ru-RU"/>
        </w:rPr>
        <w:t xml:space="preserve">                                                  Ф.В. Бабенков</w:t>
      </w:r>
    </w:p>
    <w:p w:rsidR="00EA0B58" w:rsidRPr="00CD4233" w:rsidRDefault="00EA25BC" w:rsidP="00991C76">
      <w:pPr>
        <w:widowControl w:val="0"/>
        <w:autoSpaceDE w:val="0"/>
        <w:autoSpaceDN w:val="0"/>
        <w:adjustRightInd w:val="0"/>
        <w:jc w:val="both"/>
        <w:rPr>
          <w:rFonts w:eastAsia="Times New Roman" w:cs="Times New Roman"/>
          <w:szCs w:val="28"/>
          <w:lang w:eastAsia="ru-RU"/>
        </w:rPr>
      </w:pPr>
      <w:r w:rsidRPr="00CD4233">
        <w:rPr>
          <w:rFonts w:eastAsia="Times New Roman" w:cs="Times New Roman"/>
          <w:szCs w:val="28"/>
          <w:lang w:eastAsia="ru-RU"/>
        </w:rPr>
        <w:t xml:space="preserve"> </w:t>
      </w: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widowControl w:val="0"/>
        <w:autoSpaceDE w:val="0"/>
        <w:autoSpaceDN w:val="0"/>
        <w:adjustRightInd w:val="0"/>
        <w:jc w:val="both"/>
        <w:rPr>
          <w:rFonts w:eastAsia="Times New Roman" w:cs="Times New Roman"/>
          <w:szCs w:val="28"/>
          <w:lang w:eastAsia="ru-RU"/>
        </w:rPr>
      </w:pPr>
    </w:p>
    <w:p w:rsidR="00EA0B58" w:rsidRPr="00CD4233" w:rsidRDefault="00EA0B58" w:rsidP="00991C76">
      <w:pPr>
        <w:jc w:val="both"/>
        <w:rPr>
          <w:rFonts w:eastAsia="Calibri" w:cs="Times New Roman"/>
          <w:szCs w:val="28"/>
        </w:rPr>
      </w:pPr>
    </w:p>
    <w:p w:rsidR="00EA0B58" w:rsidRPr="00CD4233" w:rsidRDefault="00EA0B58" w:rsidP="00991C76">
      <w:pPr>
        <w:jc w:val="both"/>
        <w:rPr>
          <w:rFonts w:eastAsia="Calibri" w:cs="Times New Roman"/>
          <w:szCs w:val="28"/>
        </w:rPr>
      </w:pPr>
    </w:p>
    <w:p w:rsidR="00EA0B58" w:rsidRPr="00CD4233" w:rsidRDefault="00EA0B58" w:rsidP="00991C76">
      <w:pPr>
        <w:jc w:val="both"/>
        <w:rPr>
          <w:rFonts w:eastAsia="Calibri" w:cs="Times New Roman"/>
          <w:szCs w:val="28"/>
        </w:rPr>
        <w:sectPr w:rsidR="00EA0B58" w:rsidRPr="00CD4233">
          <w:headerReference w:type="first" r:id="rId9"/>
          <w:pgSz w:w="11906" w:h="16838"/>
          <w:pgMar w:top="1134" w:right="567" w:bottom="993" w:left="1701" w:header="709" w:footer="0" w:gutter="0"/>
          <w:pgNumType w:start="1"/>
          <w:cols w:space="708"/>
          <w:titlePg/>
          <w:docGrid w:linePitch="381"/>
        </w:sectPr>
      </w:pPr>
    </w:p>
    <w:p w:rsidR="00EA0B58" w:rsidRPr="00CD4233" w:rsidRDefault="00EA0B58" w:rsidP="00991C76">
      <w:pPr>
        <w:jc w:val="both"/>
        <w:rPr>
          <w:rFonts w:eastAsia="Calibri" w:cs="Times New Roman"/>
          <w:szCs w:val="28"/>
        </w:rPr>
        <w:sectPr w:rsidR="00EA0B58" w:rsidRPr="00CD4233">
          <w:type w:val="continuous"/>
          <w:pgSz w:w="11906" w:h="16838"/>
          <w:pgMar w:top="1134" w:right="567" w:bottom="567" w:left="1701" w:header="709" w:footer="0" w:gutter="0"/>
          <w:pgNumType w:start="1"/>
          <w:cols w:space="708"/>
          <w:titlePg/>
          <w:docGrid w:linePitch="381"/>
        </w:sectPr>
      </w:pPr>
    </w:p>
    <w:tbl>
      <w:tblPr>
        <w:tblW w:w="14742" w:type="dxa"/>
        <w:tblInd w:w="108" w:type="dxa"/>
        <w:tblLayout w:type="fixed"/>
        <w:tblLook w:val="04A0" w:firstRow="1" w:lastRow="0" w:firstColumn="1" w:lastColumn="0" w:noHBand="0" w:noVBand="1"/>
      </w:tblPr>
      <w:tblGrid>
        <w:gridCol w:w="8934"/>
        <w:gridCol w:w="5808"/>
      </w:tblGrid>
      <w:tr w:rsidR="00EA0B58" w:rsidRPr="00CD4233">
        <w:tc>
          <w:tcPr>
            <w:tcW w:w="8934" w:type="dxa"/>
          </w:tcPr>
          <w:p w:rsidR="00EA0B58" w:rsidRPr="00CD4233" w:rsidRDefault="00EA25BC" w:rsidP="00991C76">
            <w:pPr>
              <w:suppressAutoHyphens/>
              <w:jc w:val="center"/>
              <w:rPr>
                <w:rFonts w:cs="Times New Roman"/>
                <w:kern w:val="1"/>
                <w:lang w:eastAsia="zh-CN"/>
              </w:rPr>
            </w:pPr>
            <w:r w:rsidRPr="00CD4233">
              <w:lastRenderedPageBreak/>
              <w:br w:type="page"/>
            </w:r>
          </w:p>
        </w:tc>
        <w:tc>
          <w:tcPr>
            <w:tcW w:w="5808" w:type="dxa"/>
          </w:tcPr>
          <w:p w:rsidR="00EA0B58" w:rsidRPr="00CD4233" w:rsidRDefault="00EA25BC" w:rsidP="00991C76">
            <w:pPr>
              <w:suppressAutoHyphens/>
              <w:ind w:left="594" w:right="-246"/>
              <w:jc w:val="center"/>
              <w:rPr>
                <w:rFonts w:cs="Times New Roman"/>
                <w:kern w:val="1"/>
                <w:szCs w:val="28"/>
                <w:lang w:eastAsia="zh-CN"/>
              </w:rPr>
            </w:pPr>
            <w:r w:rsidRPr="00CD4233">
              <w:rPr>
                <w:rFonts w:cs="Times New Roman"/>
                <w:kern w:val="1"/>
                <w:szCs w:val="28"/>
                <w:lang w:eastAsia="zh-CN"/>
              </w:rPr>
              <w:t xml:space="preserve">        ПРИЛОЖЕНИЕ</w:t>
            </w:r>
          </w:p>
          <w:p w:rsidR="00EA0B58" w:rsidRPr="00CD4233" w:rsidRDefault="00EA0B58" w:rsidP="00991C76">
            <w:pPr>
              <w:suppressAutoHyphens/>
              <w:ind w:left="594" w:right="-246"/>
              <w:jc w:val="center"/>
              <w:rPr>
                <w:rFonts w:cs="Times New Roman"/>
                <w:kern w:val="1"/>
                <w:szCs w:val="28"/>
                <w:lang w:eastAsia="zh-CN"/>
              </w:rPr>
            </w:pPr>
          </w:p>
          <w:p w:rsidR="00EA0B58" w:rsidRPr="00CD4233" w:rsidRDefault="00EA25BC" w:rsidP="00991C76">
            <w:pPr>
              <w:suppressAutoHyphens/>
              <w:ind w:left="594" w:right="-246"/>
              <w:jc w:val="center"/>
              <w:rPr>
                <w:rFonts w:cs="Times New Roman"/>
                <w:kern w:val="1"/>
                <w:szCs w:val="28"/>
                <w:lang w:eastAsia="zh-CN"/>
              </w:rPr>
            </w:pPr>
            <w:r w:rsidRPr="00CD4233">
              <w:rPr>
                <w:rFonts w:cs="Times New Roman"/>
                <w:kern w:val="1"/>
                <w:szCs w:val="28"/>
                <w:lang w:eastAsia="zh-CN"/>
              </w:rPr>
              <w:t xml:space="preserve">        УТВЕРЖДЕНА</w:t>
            </w:r>
          </w:p>
          <w:p w:rsidR="00EA0B58" w:rsidRPr="00CD4233" w:rsidRDefault="00EA25BC" w:rsidP="00991C76">
            <w:pPr>
              <w:suppressAutoHyphens/>
              <w:ind w:left="1303" w:right="-246" w:firstLine="27"/>
              <w:jc w:val="center"/>
              <w:rPr>
                <w:rFonts w:cs="Times New Roman"/>
                <w:kern w:val="1"/>
                <w:szCs w:val="28"/>
                <w:lang w:eastAsia="zh-CN"/>
              </w:rPr>
            </w:pPr>
            <w:r w:rsidRPr="00CD4233">
              <w:rPr>
                <w:rFonts w:cs="Times New Roman"/>
                <w:kern w:val="1"/>
                <w:szCs w:val="28"/>
                <w:lang w:eastAsia="zh-CN"/>
              </w:rPr>
              <w:t>постановлением администрации                                                                              муниципального образования</w:t>
            </w:r>
          </w:p>
          <w:p w:rsidR="00EA0B58" w:rsidRPr="00CD4233" w:rsidRDefault="00EA25BC" w:rsidP="00991C76">
            <w:pPr>
              <w:suppressAutoHyphens/>
              <w:ind w:left="594" w:right="-246"/>
              <w:jc w:val="center"/>
              <w:rPr>
                <w:rFonts w:cs="Times New Roman"/>
                <w:kern w:val="1"/>
                <w:szCs w:val="28"/>
                <w:lang w:eastAsia="zh-CN"/>
              </w:rPr>
            </w:pPr>
            <w:r w:rsidRPr="00CD4233">
              <w:rPr>
                <w:rFonts w:cs="Times New Roman"/>
                <w:kern w:val="1"/>
                <w:szCs w:val="28"/>
                <w:lang w:eastAsia="zh-CN"/>
              </w:rPr>
              <w:t xml:space="preserve">           Темрюкский район</w:t>
            </w:r>
          </w:p>
          <w:p w:rsidR="00EA0B58" w:rsidRPr="00CD4233" w:rsidRDefault="00EA25BC" w:rsidP="00991C76">
            <w:pPr>
              <w:suppressAutoHyphens/>
              <w:ind w:left="1161" w:right="-246" w:hanging="567"/>
              <w:jc w:val="center"/>
              <w:rPr>
                <w:rFonts w:cs="Times New Roman"/>
                <w:kern w:val="1"/>
                <w:szCs w:val="28"/>
                <w:lang w:eastAsia="zh-CN"/>
              </w:rPr>
            </w:pPr>
            <w:r w:rsidRPr="00CD4233">
              <w:rPr>
                <w:rFonts w:cs="Times New Roman"/>
                <w:kern w:val="1"/>
                <w:szCs w:val="28"/>
                <w:lang w:eastAsia="zh-CN"/>
              </w:rPr>
              <w:t xml:space="preserve">         от 29.10.2021 № 1608</w:t>
            </w:r>
          </w:p>
          <w:p w:rsidR="00EA0B58" w:rsidRPr="00CD4233" w:rsidRDefault="00EA0B58" w:rsidP="00991C76">
            <w:pPr>
              <w:suppressAutoHyphens/>
              <w:ind w:right="-246"/>
              <w:jc w:val="center"/>
              <w:rPr>
                <w:rFonts w:cs="Times New Roman"/>
                <w:kern w:val="1"/>
                <w:szCs w:val="28"/>
                <w:lang w:eastAsia="zh-CN"/>
              </w:rPr>
            </w:pPr>
          </w:p>
        </w:tc>
      </w:tr>
    </w:tbl>
    <w:p w:rsidR="00EA0B58" w:rsidRPr="00CD4233" w:rsidRDefault="00EA0B58" w:rsidP="00991C76">
      <w:pPr>
        <w:rPr>
          <w:rFonts w:cs="Times New Roman"/>
        </w:rPr>
      </w:pPr>
    </w:p>
    <w:p w:rsidR="00EA0B58" w:rsidRPr="00CD4233" w:rsidRDefault="00EA0B58" w:rsidP="00991C76">
      <w:pPr>
        <w:rPr>
          <w:rFonts w:cs="Times New Roman"/>
        </w:rPr>
      </w:pPr>
    </w:p>
    <w:p w:rsidR="00EA0B58" w:rsidRPr="00CD4233" w:rsidRDefault="00EA25BC" w:rsidP="00991C76">
      <w:pPr>
        <w:jc w:val="center"/>
        <w:rPr>
          <w:rFonts w:cs="Times New Roman"/>
          <w:b/>
          <w:szCs w:val="28"/>
        </w:rPr>
      </w:pPr>
      <w:r w:rsidRPr="00CD4233">
        <w:rPr>
          <w:rFonts w:cs="Times New Roman"/>
          <w:b/>
          <w:szCs w:val="28"/>
        </w:rPr>
        <w:t xml:space="preserve">Муниципальная программа </w:t>
      </w:r>
    </w:p>
    <w:p w:rsidR="00EA0B58" w:rsidRPr="00CD4233" w:rsidRDefault="00EA25BC" w:rsidP="00991C76">
      <w:pPr>
        <w:jc w:val="center"/>
        <w:rPr>
          <w:rFonts w:cs="Times New Roman"/>
          <w:b/>
          <w:szCs w:val="28"/>
        </w:rPr>
      </w:pPr>
      <w:r w:rsidRPr="00CD4233">
        <w:rPr>
          <w:rFonts w:cs="Times New Roman"/>
          <w:b/>
          <w:szCs w:val="28"/>
        </w:rPr>
        <w:t xml:space="preserve">муниципального образования Темрюкский </w:t>
      </w:r>
      <w:r w:rsidR="00877021" w:rsidRPr="00CD4233">
        <w:rPr>
          <w:rFonts w:cs="Times New Roman"/>
          <w:b/>
          <w:szCs w:val="28"/>
        </w:rPr>
        <w:t>муниципальный район Краснодарского края</w:t>
      </w:r>
      <w:r w:rsidRPr="00CD4233">
        <w:rPr>
          <w:rFonts w:cs="Times New Roman"/>
          <w:b/>
          <w:szCs w:val="28"/>
        </w:rPr>
        <w:t xml:space="preserve"> </w:t>
      </w:r>
    </w:p>
    <w:p w:rsidR="00EA0B58" w:rsidRPr="00CD4233" w:rsidRDefault="00EA25BC" w:rsidP="00991C76">
      <w:pPr>
        <w:jc w:val="center"/>
        <w:rPr>
          <w:rFonts w:cs="Times New Roman"/>
          <w:b/>
          <w:color w:val="000000"/>
          <w:szCs w:val="28"/>
        </w:rPr>
      </w:pPr>
      <w:r w:rsidRPr="00CD4233">
        <w:rPr>
          <w:rFonts w:cs="Times New Roman"/>
          <w:b/>
          <w:color w:val="000000"/>
          <w:szCs w:val="28"/>
        </w:rPr>
        <w:t>«Социальная поддержка граждан»</w:t>
      </w:r>
    </w:p>
    <w:p w:rsidR="00EA0B58" w:rsidRPr="00CD4233" w:rsidRDefault="00EA0B58" w:rsidP="00991C76">
      <w:pPr>
        <w:jc w:val="center"/>
        <w:rPr>
          <w:rFonts w:cs="Times New Roman"/>
          <w:b/>
          <w:szCs w:val="28"/>
        </w:rPr>
      </w:pPr>
    </w:p>
    <w:p w:rsidR="00EA0B58" w:rsidRPr="00CD4233" w:rsidRDefault="00EA0B58" w:rsidP="00991C76">
      <w:pPr>
        <w:jc w:val="center"/>
        <w:rPr>
          <w:rFonts w:cs="Times New Roman"/>
          <w:b/>
          <w:szCs w:val="28"/>
        </w:rPr>
      </w:pPr>
    </w:p>
    <w:p w:rsidR="00EA0B58" w:rsidRPr="00CD4233" w:rsidRDefault="00EA25BC" w:rsidP="00991C76">
      <w:pPr>
        <w:jc w:val="center"/>
        <w:rPr>
          <w:rFonts w:cs="Times New Roman"/>
          <w:b/>
          <w:szCs w:val="28"/>
        </w:rPr>
      </w:pPr>
      <w:r w:rsidRPr="00CD4233">
        <w:rPr>
          <w:rFonts w:cs="Times New Roman"/>
          <w:b/>
          <w:szCs w:val="28"/>
        </w:rPr>
        <w:t>ПАСПОРТ</w:t>
      </w:r>
    </w:p>
    <w:p w:rsidR="00EA0B58" w:rsidRPr="00CD4233" w:rsidRDefault="00EA25BC" w:rsidP="00991C76">
      <w:pPr>
        <w:jc w:val="center"/>
        <w:rPr>
          <w:rFonts w:cs="Times New Roman"/>
          <w:b/>
          <w:szCs w:val="28"/>
        </w:rPr>
      </w:pPr>
      <w:r w:rsidRPr="00CD4233">
        <w:rPr>
          <w:rFonts w:cs="Times New Roman"/>
          <w:b/>
          <w:szCs w:val="28"/>
        </w:rPr>
        <w:t>муниципальной программы муниципального образования</w:t>
      </w:r>
    </w:p>
    <w:p w:rsidR="00EA0B58" w:rsidRPr="00CD4233" w:rsidRDefault="00EA25BC" w:rsidP="00991C76">
      <w:pPr>
        <w:jc w:val="center"/>
        <w:rPr>
          <w:rFonts w:cs="Times New Roman"/>
          <w:b/>
          <w:color w:val="000000"/>
          <w:szCs w:val="28"/>
        </w:rPr>
      </w:pPr>
      <w:r w:rsidRPr="00CD4233">
        <w:rPr>
          <w:rFonts w:cs="Times New Roman"/>
          <w:b/>
          <w:szCs w:val="28"/>
        </w:rPr>
        <w:t xml:space="preserve">Темрюкский </w:t>
      </w:r>
      <w:r w:rsidR="00877021" w:rsidRPr="00CD4233">
        <w:rPr>
          <w:rFonts w:cs="Times New Roman"/>
          <w:b/>
          <w:szCs w:val="28"/>
        </w:rPr>
        <w:t xml:space="preserve">муниципальный район Краснодарского края </w:t>
      </w:r>
      <w:r w:rsidRPr="00CD4233">
        <w:rPr>
          <w:rFonts w:cs="Times New Roman"/>
          <w:b/>
          <w:color w:val="000000"/>
          <w:szCs w:val="28"/>
        </w:rPr>
        <w:t>«Социальная поддержка граждан»</w:t>
      </w:r>
    </w:p>
    <w:p w:rsidR="00EA0B58" w:rsidRPr="00CD4233" w:rsidRDefault="00EA0B58" w:rsidP="00991C76">
      <w:pPr>
        <w:jc w:val="center"/>
        <w:rPr>
          <w:rFonts w:cs="Times New Roman"/>
          <w:b/>
          <w:color w:val="000000"/>
          <w:sz w:val="24"/>
          <w:szCs w:val="24"/>
        </w:rPr>
      </w:pPr>
    </w:p>
    <w:p w:rsidR="00EA0B58" w:rsidRPr="00CD4233" w:rsidRDefault="00EA25BC" w:rsidP="00991C76">
      <w:pPr>
        <w:widowControl w:val="0"/>
        <w:autoSpaceDE w:val="0"/>
        <w:autoSpaceDN w:val="0"/>
        <w:adjustRightInd w:val="0"/>
        <w:ind w:firstLine="720"/>
        <w:jc w:val="center"/>
        <w:rPr>
          <w:rFonts w:eastAsia="Times New Roman" w:cs="Times New Roman"/>
          <w:i/>
          <w:szCs w:val="28"/>
          <w:lang w:eastAsia="ru-RU"/>
        </w:rPr>
      </w:pPr>
      <w:r w:rsidRPr="00CD4233">
        <w:rPr>
          <w:rFonts w:eastAsia="Times New Roman" w:cs="Times New Roman"/>
          <w:i/>
          <w:szCs w:val="28"/>
          <w:lang w:eastAsia="ru-RU"/>
        </w:rPr>
        <w:t>Список изменяющих документов</w:t>
      </w:r>
    </w:p>
    <w:p w:rsidR="00EA0B58" w:rsidRPr="00CD4233" w:rsidRDefault="00EA25BC" w:rsidP="00991C76">
      <w:pPr>
        <w:widowControl w:val="0"/>
        <w:autoSpaceDE w:val="0"/>
        <w:autoSpaceDN w:val="0"/>
        <w:adjustRightInd w:val="0"/>
        <w:ind w:firstLine="720"/>
        <w:jc w:val="center"/>
        <w:rPr>
          <w:rFonts w:eastAsia="Times New Roman" w:cs="Times New Roman"/>
          <w:i/>
          <w:szCs w:val="28"/>
          <w:lang w:eastAsia="ru-RU"/>
        </w:rPr>
      </w:pPr>
      <w:r w:rsidRPr="00CD4233">
        <w:rPr>
          <w:rFonts w:eastAsia="Times New Roman" w:cs="Times New Roman"/>
          <w:i/>
          <w:szCs w:val="28"/>
          <w:lang w:eastAsia="ru-RU"/>
        </w:rPr>
        <w:t>(в ред. постановления администрации МО Темрюкский район</w:t>
      </w:r>
    </w:p>
    <w:p w:rsidR="00EA0B58" w:rsidRPr="00CD4233" w:rsidRDefault="00EA25BC" w:rsidP="00991C76">
      <w:pPr>
        <w:tabs>
          <w:tab w:val="left" w:pos="142"/>
        </w:tabs>
        <w:ind w:firstLine="709"/>
        <w:jc w:val="center"/>
        <w:rPr>
          <w:rFonts w:eastAsia="Times New Roman"/>
          <w:i/>
          <w:szCs w:val="28"/>
          <w:lang w:eastAsia="ru-RU"/>
        </w:rPr>
      </w:pPr>
      <w:r w:rsidRPr="00CD4233">
        <w:rPr>
          <w:rFonts w:eastAsia="Times New Roman" w:cs="Times New Roman"/>
          <w:i/>
          <w:szCs w:val="28"/>
          <w:lang w:eastAsia="ru-RU"/>
        </w:rPr>
        <w:t xml:space="preserve">от 21.03.2022 года № 333, от 13.07.2022 года № 1113, от 24.10.2022 года № 1919, от 21.11.2022 года № 2175,      от 06.12.2022 года № 2319, от 19.12.2022 года № 2401, от 17.02.2023 года № 255, от 24.07.2023 года № 1092,               от 24.08.2023 № 1339, от 25.09.2023 № 1564, от 23.10.2023 № 1727, от 20.11.2023 № 1984, от 13.12.2023 № 2135,        от 19.12.23023 № 2173, от 23.01.2024 № 45, от 25.03.2024 № 368, от 09.04.2024 № 499, от 28.05.2024 № 787,               от 24.06.2024 № 963, от 09.08.2024 № 1158; от 26.08.2024 № 1211; от 23.09.2024 № 1440; от 31.10.2024 </w:t>
      </w:r>
      <w:r w:rsidRPr="00CD4233">
        <w:rPr>
          <w:rFonts w:eastAsia="Times New Roman" w:cs="Times New Roman"/>
          <w:i/>
          <w:szCs w:val="28"/>
          <w:shd w:val="clear" w:color="auto" w:fill="FFFFFF" w:themeFill="background1"/>
          <w:lang w:eastAsia="ru-RU"/>
        </w:rPr>
        <w:t>№ 1720;        от 22.11.2024 № 1934; от 23.12.2024 №2109; от 27.01.2025 №133</w:t>
      </w:r>
      <w:r w:rsidRPr="00CD4233">
        <w:rPr>
          <w:rFonts w:eastAsia="Times New Roman"/>
          <w:i/>
          <w:szCs w:val="28"/>
          <w:lang w:eastAsia="ru-RU"/>
        </w:rPr>
        <w:t>;</w:t>
      </w:r>
      <w:r w:rsidRPr="00CD4233">
        <w:t xml:space="preserve"> </w:t>
      </w:r>
      <w:r w:rsidRPr="00CD4233">
        <w:rPr>
          <w:rFonts w:eastAsia="Times New Roman"/>
          <w:i/>
          <w:szCs w:val="28"/>
          <w:lang w:eastAsia="ru-RU"/>
        </w:rPr>
        <w:t xml:space="preserve">от 25.02.2025 №302; от 16.04.2025 №597; от 24.06.2025 №934; от 21.07.2025 №1123; от 30.09.2025 № 1476; от 27.10.2025 №1616; от 24.11.2025 №1893; </w:t>
      </w:r>
    </w:p>
    <w:p w:rsidR="00EA0B58" w:rsidRPr="00CD4233" w:rsidRDefault="00EA25BC" w:rsidP="00991C76">
      <w:pPr>
        <w:tabs>
          <w:tab w:val="left" w:pos="142"/>
        </w:tabs>
        <w:ind w:firstLine="709"/>
        <w:jc w:val="center"/>
        <w:rPr>
          <w:rFonts w:eastAsia="Times New Roman" w:cs="Times New Roman"/>
          <w:i/>
          <w:szCs w:val="28"/>
          <w:lang w:eastAsia="ru-RU"/>
        </w:rPr>
      </w:pPr>
      <w:r w:rsidRPr="00CD4233">
        <w:rPr>
          <w:rFonts w:eastAsia="Times New Roman"/>
          <w:i/>
          <w:szCs w:val="28"/>
          <w:lang w:eastAsia="ru-RU"/>
        </w:rPr>
        <w:t>от 17.12.2025 г. № 2006</w:t>
      </w:r>
      <w:r w:rsidR="00877021" w:rsidRPr="00CD4233">
        <w:rPr>
          <w:rFonts w:eastAsia="Times New Roman"/>
          <w:i/>
          <w:szCs w:val="28"/>
          <w:lang w:eastAsia="ru-RU"/>
        </w:rPr>
        <w:t>, от 24.02.2026 № 171</w:t>
      </w:r>
      <w:r w:rsidR="00D21E6D" w:rsidRPr="00CD4233">
        <w:rPr>
          <w:rFonts w:eastAsia="Times New Roman"/>
          <w:i/>
          <w:szCs w:val="28"/>
          <w:lang w:eastAsia="ru-RU"/>
        </w:rPr>
        <w:t>,</w:t>
      </w:r>
      <w:r w:rsidR="00D21E6D" w:rsidRPr="00CD4233">
        <w:t xml:space="preserve"> </w:t>
      </w:r>
      <w:r w:rsidR="00D21E6D" w:rsidRPr="00CD4233">
        <w:rPr>
          <w:rFonts w:eastAsia="Times New Roman"/>
          <w:i/>
          <w:szCs w:val="28"/>
          <w:lang w:eastAsia="ru-RU"/>
        </w:rPr>
        <w:t>от 23.03.2026 № 339</w:t>
      </w:r>
      <w:r w:rsidR="001F44B4" w:rsidRPr="00CD4233">
        <w:rPr>
          <w:rFonts w:eastAsia="Times New Roman"/>
          <w:i/>
          <w:szCs w:val="28"/>
          <w:lang w:eastAsia="ru-RU"/>
        </w:rPr>
        <w:t>, от 16.04.2026 № 464</w:t>
      </w:r>
      <w:r w:rsidR="00761C43" w:rsidRPr="00CD4233">
        <w:rPr>
          <w:rFonts w:eastAsia="Times New Roman"/>
          <w:i/>
          <w:szCs w:val="28"/>
          <w:lang w:eastAsia="ru-RU"/>
        </w:rPr>
        <w:t>, от 22.05.2026 № 663</w:t>
      </w:r>
      <w:r w:rsidR="00722136" w:rsidRPr="00CD4233">
        <w:rPr>
          <w:rFonts w:eastAsia="Times New Roman"/>
          <w:i/>
          <w:szCs w:val="28"/>
          <w:lang w:eastAsia="ru-RU"/>
        </w:rPr>
        <w:t>, от 22.06.2026  № 816</w:t>
      </w:r>
      <w:r w:rsidR="00E5519C" w:rsidRPr="00CD4233">
        <w:rPr>
          <w:rFonts w:eastAsia="Times New Roman"/>
          <w:i/>
          <w:szCs w:val="28"/>
          <w:lang w:eastAsia="ru-RU"/>
        </w:rPr>
        <w:t>; от 27.07.2026 № 1035</w:t>
      </w:r>
      <w:r w:rsidR="002D62C8" w:rsidRPr="00CD4233">
        <w:rPr>
          <w:rFonts w:eastAsia="Times New Roman"/>
          <w:i/>
          <w:szCs w:val="28"/>
          <w:lang w:eastAsia="ru-RU"/>
        </w:rPr>
        <w:t>, от 24.08.2026 № 1179</w:t>
      </w:r>
      <w:r w:rsidR="00A110E9">
        <w:rPr>
          <w:rFonts w:eastAsia="Times New Roman"/>
          <w:i/>
          <w:szCs w:val="28"/>
          <w:lang w:eastAsia="ru-RU"/>
        </w:rPr>
        <w:t>,</w:t>
      </w:r>
      <w:r w:rsidR="00A110E9" w:rsidRPr="00A110E9">
        <w:rPr>
          <w:rFonts w:eastAsia="Times New Roman"/>
          <w:i/>
          <w:szCs w:val="28"/>
          <w:lang w:eastAsia="ru-RU"/>
        </w:rPr>
        <w:t xml:space="preserve"> </w:t>
      </w:r>
      <w:r w:rsidR="00A110E9">
        <w:rPr>
          <w:rFonts w:eastAsia="Times New Roman"/>
          <w:i/>
          <w:szCs w:val="28"/>
          <w:lang w:eastAsia="ru-RU"/>
        </w:rPr>
        <w:t>от 21.09.2026 № 1373</w:t>
      </w:r>
      <w:r w:rsidRPr="00CD4233">
        <w:rPr>
          <w:rFonts w:eastAsia="Times New Roman" w:cs="Times New Roman"/>
          <w:i/>
          <w:szCs w:val="28"/>
          <w:lang w:eastAsia="ru-RU"/>
        </w:rPr>
        <w:t>)</w:t>
      </w:r>
    </w:p>
    <w:p w:rsidR="00EA0B58" w:rsidRPr="00CD4233" w:rsidRDefault="00EA0B58" w:rsidP="00991C76">
      <w:pPr>
        <w:rPr>
          <w:rFonts w:cs="Times New Roman"/>
          <w:b/>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7"/>
        <w:gridCol w:w="1481"/>
        <w:gridCol w:w="2301"/>
        <w:gridCol w:w="1206"/>
        <w:gridCol w:w="1735"/>
        <w:gridCol w:w="2772"/>
      </w:tblGrid>
      <w:tr w:rsidR="00EA0B58" w:rsidRPr="00CD4233">
        <w:trPr>
          <w:trHeight w:val="591"/>
        </w:trPr>
        <w:tc>
          <w:tcPr>
            <w:tcW w:w="5247" w:type="dxa"/>
          </w:tcPr>
          <w:p w:rsidR="00EA0B58" w:rsidRPr="00CD4233" w:rsidRDefault="00EA25BC" w:rsidP="00991C76">
            <w:pPr>
              <w:rPr>
                <w:rFonts w:cs="Times New Roman"/>
                <w:b/>
                <w:sz w:val="24"/>
                <w:szCs w:val="24"/>
              </w:rPr>
            </w:pPr>
            <w:r w:rsidRPr="00CD4233">
              <w:rPr>
                <w:rFonts w:cs="Times New Roman"/>
                <w:sz w:val="24"/>
                <w:szCs w:val="24"/>
              </w:rPr>
              <w:t>Координатор муниципальной программы</w:t>
            </w:r>
          </w:p>
        </w:tc>
        <w:tc>
          <w:tcPr>
            <w:tcW w:w="9495" w:type="dxa"/>
            <w:gridSpan w:val="5"/>
          </w:tcPr>
          <w:p w:rsidR="00EA0B58" w:rsidRPr="00CD4233" w:rsidRDefault="00EA25BC" w:rsidP="00991C76">
            <w:pPr>
              <w:rPr>
                <w:rFonts w:cs="Times New Roman"/>
                <w:b/>
                <w:sz w:val="24"/>
                <w:szCs w:val="24"/>
              </w:rPr>
            </w:pPr>
            <w:r w:rsidRPr="00CD4233">
              <w:rPr>
                <w:rFonts w:eastAsia="Times New Roman"/>
                <w:color w:val="000000"/>
                <w:sz w:val="24"/>
                <w:szCs w:val="24"/>
                <w:lang w:eastAsia="ru-RU"/>
              </w:rPr>
              <w:t>Управление опеки и попечительства в отношении несовершеннолетних</w:t>
            </w:r>
            <w:r w:rsidRPr="00CD4233">
              <w:rPr>
                <w:color w:val="000000"/>
                <w:sz w:val="24"/>
                <w:szCs w:val="24"/>
              </w:rPr>
              <w:t xml:space="preserve"> администрации муниципального образования Темрюкский муниципальный район Краснодарского края (далее – Управление опеки и попечительства в отношении несовершеннолетних)</w:t>
            </w:r>
          </w:p>
        </w:tc>
      </w:tr>
      <w:tr w:rsidR="00EA0B58" w:rsidRPr="00CD4233" w:rsidTr="00FE6788">
        <w:trPr>
          <w:trHeight w:val="1270"/>
        </w:trPr>
        <w:tc>
          <w:tcPr>
            <w:tcW w:w="5247" w:type="dxa"/>
          </w:tcPr>
          <w:p w:rsidR="00EA0B58" w:rsidRPr="00CD4233" w:rsidRDefault="00EA25BC" w:rsidP="00991C76">
            <w:pPr>
              <w:rPr>
                <w:rFonts w:cs="Times New Roman"/>
                <w:b/>
                <w:sz w:val="24"/>
                <w:szCs w:val="24"/>
              </w:rPr>
            </w:pPr>
            <w:r w:rsidRPr="00CD4233">
              <w:rPr>
                <w:rFonts w:cs="Times New Roman"/>
                <w:sz w:val="24"/>
                <w:szCs w:val="24"/>
              </w:rPr>
              <w:lastRenderedPageBreak/>
              <w:t>Координаторы подпрограмм</w:t>
            </w:r>
          </w:p>
        </w:tc>
        <w:tc>
          <w:tcPr>
            <w:tcW w:w="9495" w:type="dxa"/>
            <w:gridSpan w:val="5"/>
          </w:tcPr>
          <w:p w:rsidR="00EA0B58" w:rsidRPr="00CD4233" w:rsidRDefault="00EA25BC" w:rsidP="00991C76">
            <w:pPr>
              <w:jc w:val="both"/>
              <w:rPr>
                <w:color w:val="000000"/>
                <w:sz w:val="24"/>
                <w:szCs w:val="24"/>
              </w:rPr>
            </w:pPr>
            <w:r w:rsidRPr="00CD4233">
              <w:rPr>
                <w:color w:val="000000"/>
                <w:sz w:val="24"/>
                <w:szCs w:val="24"/>
              </w:rPr>
              <w:t>Управление опеки и попечительства в отношении несовершеннолетних.</w:t>
            </w:r>
          </w:p>
          <w:p w:rsidR="00EA0B58" w:rsidRPr="00CD4233" w:rsidRDefault="00EA25BC" w:rsidP="00991C76">
            <w:pPr>
              <w:widowControl w:val="0"/>
              <w:autoSpaceDE w:val="0"/>
              <w:autoSpaceDN w:val="0"/>
              <w:adjustRightInd w:val="0"/>
              <w:jc w:val="both"/>
              <w:rPr>
                <w:color w:val="000000"/>
                <w:sz w:val="24"/>
                <w:szCs w:val="24"/>
              </w:rPr>
            </w:pPr>
            <w:r w:rsidRPr="00CD4233">
              <w:rPr>
                <w:color w:val="000000"/>
                <w:sz w:val="24"/>
                <w:szCs w:val="24"/>
              </w:rPr>
              <w:t>Отдел муниципальной службы и кадровой работы администрации муниципального образования Темрюкский муниципальный район Краснодарского края (далее - Отдел муниципальной службы и кадровой работы)</w:t>
            </w:r>
          </w:p>
        </w:tc>
      </w:tr>
      <w:tr w:rsidR="00EA0B58" w:rsidRPr="00CD4233">
        <w:trPr>
          <w:trHeight w:val="7282"/>
        </w:trPr>
        <w:tc>
          <w:tcPr>
            <w:tcW w:w="5247" w:type="dxa"/>
          </w:tcPr>
          <w:p w:rsidR="00EA0B58" w:rsidRPr="00CD4233" w:rsidRDefault="00EA25BC" w:rsidP="00991C76">
            <w:pPr>
              <w:rPr>
                <w:rFonts w:cs="Times New Roman"/>
                <w:b/>
                <w:sz w:val="24"/>
                <w:szCs w:val="24"/>
              </w:rPr>
            </w:pPr>
            <w:r w:rsidRPr="00CD4233">
              <w:rPr>
                <w:rFonts w:cs="Times New Roman"/>
                <w:sz w:val="24"/>
                <w:szCs w:val="24"/>
              </w:rPr>
              <w:t>Участники муниципальной программы</w:t>
            </w:r>
          </w:p>
        </w:tc>
        <w:tc>
          <w:tcPr>
            <w:tcW w:w="9495" w:type="dxa"/>
            <w:gridSpan w:val="5"/>
          </w:tcPr>
          <w:p w:rsidR="00EA0B58" w:rsidRPr="00CD4233" w:rsidRDefault="00EA25BC" w:rsidP="00991C76">
            <w:pPr>
              <w:widowControl w:val="0"/>
              <w:autoSpaceDE w:val="0"/>
              <w:autoSpaceDN w:val="0"/>
              <w:adjustRightInd w:val="0"/>
              <w:jc w:val="both"/>
              <w:rPr>
                <w:rFonts w:eastAsia="Times New Roman"/>
                <w:color w:val="000000"/>
                <w:sz w:val="24"/>
                <w:szCs w:val="24"/>
                <w:lang w:eastAsia="ru-RU"/>
              </w:rPr>
            </w:pPr>
            <w:r w:rsidRPr="00CD4233">
              <w:rPr>
                <w:rFonts w:eastAsia="Times New Roman"/>
                <w:color w:val="000000"/>
                <w:sz w:val="24"/>
                <w:szCs w:val="24"/>
                <w:lang w:eastAsia="ru-RU"/>
              </w:rPr>
              <w:t xml:space="preserve">Управление внутренней политики администрации муниципального образования </w:t>
            </w:r>
            <w:r w:rsidRPr="00CD4233">
              <w:rPr>
                <w:color w:val="000000"/>
                <w:sz w:val="24"/>
                <w:szCs w:val="24"/>
              </w:rPr>
              <w:t>Темрюкский муниципальный район</w:t>
            </w:r>
            <w:r w:rsidRPr="00CD4233">
              <w:rPr>
                <w:rFonts w:eastAsia="Times New Roman"/>
                <w:color w:val="000000"/>
                <w:sz w:val="24"/>
                <w:szCs w:val="24"/>
                <w:lang w:eastAsia="ru-RU"/>
              </w:rPr>
              <w:t xml:space="preserve"> Краснодарского края (далее – УВП);</w:t>
            </w:r>
          </w:p>
          <w:p w:rsidR="00EA0B58" w:rsidRPr="00CD4233" w:rsidRDefault="00EA25BC" w:rsidP="00991C76">
            <w:pPr>
              <w:widowControl w:val="0"/>
              <w:autoSpaceDE w:val="0"/>
              <w:autoSpaceDN w:val="0"/>
              <w:adjustRightInd w:val="0"/>
              <w:jc w:val="both"/>
              <w:rPr>
                <w:rFonts w:eastAsia="Times New Roman"/>
                <w:color w:val="000000"/>
                <w:sz w:val="24"/>
                <w:szCs w:val="24"/>
                <w:lang w:eastAsia="ru-RU"/>
              </w:rPr>
            </w:pPr>
            <w:r w:rsidRPr="00CD4233">
              <w:rPr>
                <w:rFonts w:eastAsia="Times New Roman"/>
                <w:color w:val="000000"/>
                <w:sz w:val="24"/>
                <w:szCs w:val="24"/>
                <w:lang w:eastAsia="ru-RU"/>
              </w:rPr>
              <w:t>отдел по взаимодействию с казачеством администрации муниципального образования Темрюкский муниципальный район Краснодарского края (далее - Отдел по взаимодействию с казачеством);</w:t>
            </w:r>
          </w:p>
          <w:p w:rsidR="00EA0B58" w:rsidRPr="00CD4233" w:rsidRDefault="00EA25BC" w:rsidP="00991C76">
            <w:pPr>
              <w:widowControl w:val="0"/>
              <w:autoSpaceDE w:val="0"/>
              <w:autoSpaceDN w:val="0"/>
              <w:adjustRightInd w:val="0"/>
              <w:jc w:val="both"/>
              <w:rPr>
                <w:rFonts w:eastAsia="Times New Roman"/>
                <w:color w:val="000000"/>
                <w:sz w:val="24"/>
                <w:szCs w:val="24"/>
                <w:lang w:eastAsia="ru-RU"/>
              </w:rPr>
            </w:pPr>
            <w:r w:rsidRPr="00CD4233">
              <w:rPr>
                <w:color w:val="000000"/>
                <w:sz w:val="24"/>
                <w:szCs w:val="24"/>
                <w:lang w:eastAsia="ru-RU"/>
              </w:rPr>
              <w:t>управление имущественных и земельных отношений</w:t>
            </w:r>
            <w:r w:rsidRPr="00CD4233">
              <w:rPr>
                <w:rFonts w:eastAsia="Times New Roman"/>
                <w:color w:val="000000"/>
                <w:sz w:val="24"/>
                <w:szCs w:val="24"/>
                <w:lang w:eastAsia="ru-RU"/>
              </w:rPr>
              <w:t xml:space="preserve"> администрации муниципального образования Темрюкский муниципальный район Краснодарского края (далее - </w:t>
            </w:r>
            <w:r w:rsidRPr="00CD4233">
              <w:rPr>
                <w:color w:val="000000"/>
                <w:sz w:val="24"/>
                <w:szCs w:val="24"/>
                <w:lang w:eastAsia="ru-RU"/>
              </w:rPr>
              <w:t>Управление имущественных и земельных отношений</w:t>
            </w:r>
            <w:r w:rsidRPr="00CD4233">
              <w:rPr>
                <w:rFonts w:eastAsia="Times New Roman"/>
                <w:color w:val="000000"/>
                <w:sz w:val="24"/>
                <w:szCs w:val="24"/>
                <w:lang w:eastAsia="ru-RU"/>
              </w:rPr>
              <w:t>);</w:t>
            </w:r>
          </w:p>
          <w:p w:rsidR="00EA0B58" w:rsidRPr="00CD4233" w:rsidRDefault="00EA25BC" w:rsidP="00991C76">
            <w:pPr>
              <w:jc w:val="both"/>
              <w:rPr>
                <w:color w:val="000000"/>
                <w:sz w:val="24"/>
                <w:szCs w:val="24"/>
                <w:lang w:eastAsia="ru-RU"/>
              </w:rPr>
            </w:pPr>
            <w:r w:rsidRPr="00CD4233">
              <w:rPr>
                <w:color w:val="000000"/>
                <w:sz w:val="24"/>
                <w:szCs w:val="24"/>
                <w:lang w:eastAsia="ru-RU"/>
              </w:rPr>
              <w:t xml:space="preserve">управление образованием </w:t>
            </w:r>
            <w:r w:rsidRPr="00CD4233">
              <w:rPr>
                <w:rFonts w:eastAsia="Times New Roman"/>
                <w:color w:val="000000"/>
                <w:sz w:val="24"/>
                <w:szCs w:val="24"/>
                <w:lang w:eastAsia="ru-RU"/>
              </w:rPr>
              <w:t xml:space="preserve">администрации муниципального образования Темрюкский муниципальный район Краснодарского края (далее - </w:t>
            </w:r>
            <w:r w:rsidRPr="00CD4233">
              <w:rPr>
                <w:color w:val="000000"/>
                <w:sz w:val="24"/>
                <w:szCs w:val="24"/>
                <w:lang w:eastAsia="ru-RU"/>
              </w:rPr>
              <w:t xml:space="preserve"> Управление образованием);</w:t>
            </w:r>
          </w:p>
          <w:p w:rsidR="00EA0B58" w:rsidRPr="00CD4233" w:rsidRDefault="00EA25BC" w:rsidP="00991C76">
            <w:pPr>
              <w:jc w:val="both"/>
              <w:rPr>
                <w:color w:val="000000"/>
                <w:sz w:val="24"/>
                <w:szCs w:val="24"/>
                <w:lang w:eastAsia="ru-RU"/>
              </w:rPr>
            </w:pPr>
            <w:r w:rsidRPr="00CD4233">
              <w:rPr>
                <w:color w:val="000000"/>
                <w:sz w:val="24"/>
                <w:szCs w:val="24"/>
                <w:lang w:eastAsia="ru-RU"/>
              </w:rPr>
              <w:t xml:space="preserve">управление капитального строительства и топливно-энергетического комплекса </w:t>
            </w:r>
            <w:r w:rsidRPr="00CD4233">
              <w:rPr>
                <w:rFonts w:eastAsia="Times New Roman"/>
                <w:color w:val="000000"/>
                <w:sz w:val="24"/>
                <w:szCs w:val="24"/>
                <w:lang w:eastAsia="ru-RU"/>
              </w:rPr>
              <w:t xml:space="preserve">администрации муниципального образования Темрюкский муниципальный район Краснодарского края (далее - </w:t>
            </w:r>
            <w:r w:rsidRPr="00CD4233">
              <w:rPr>
                <w:color w:val="000000"/>
                <w:sz w:val="24"/>
                <w:szCs w:val="24"/>
                <w:lang w:eastAsia="ru-RU"/>
              </w:rPr>
              <w:t>Управление капитального строительства и топливно-энергетического комплекса);</w:t>
            </w:r>
          </w:p>
          <w:p w:rsidR="00EA0B58" w:rsidRPr="00CD4233" w:rsidRDefault="00EA25BC" w:rsidP="00991C76">
            <w:pPr>
              <w:jc w:val="both"/>
              <w:rPr>
                <w:color w:val="000000"/>
                <w:sz w:val="24"/>
                <w:szCs w:val="24"/>
                <w:lang w:eastAsia="ru-RU"/>
              </w:rPr>
            </w:pPr>
            <w:r w:rsidRPr="00CD4233">
              <w:rPr>
                <w:color w:val="000000"/>
                <w:sz w:val="24"/>
                <w:szCs w:val="24"/>
                <w:lang w:eastAsia="ru-RU"/>
              </w:rPr>
              <w:t xml:space="preserve">управление опеки и попечительства в отношении несовершеннолетних </w:t>
            </w:r>
            <w:r w:rsidRPr="00CD4233">
              <w:rPr>
                <w:rFonts w:eastAsia="Times New Roman"/>
                <w:color w:val="000000"/>
                <w:sz w:val="24"/>
                <w:szCs w:val="24"/>
                <w:lang w:eastAsia="ru-RU"/>
              </w:rPr>
              <w:t xml:space="preserve">администрации муниципального образования Темрюкский муниципальный район Краснодарского края (далее - </w:t>
            </w:r>
            <w:r w:rsidRPr="00CD4233">
              <w:rPr>
                <w:color w:val="000000"/>
                <w:sz w:val="24"/>
                <w:szCs w:val="24"/>
                <w:lang w:eastAsia="ru-RU"/>
              </w:rPr>
              <w:t xml:space="preserve">Управление опеки и попечительства в отношении несовершеннолетних); </w:t>
            </w:r>
          </w:p>
          <w:p w:rsidR="00EA0B58" w:rsidRPr="00CD4233" w:rsidRDefault="00EA25BC" w:rsidP="00991C76">
            <w:pPr>
              <w:jc w:val="both"/>
              <w:rPr>
                <w:color w:val="000000"/>
                <w:sz w:val="24"/>
                <w:szCs w:val="24"/>
                <w:lang w:eastAsia="ru-RU"/>
              </w:rPr>
            </w:pPr>
            <w:r w:rsidRPr="00CD4233">
              <w:rPr>
                <w:color w:val="000000"/>
                <w:sz w:val="24"/>
                <w:szCs w:val="24"/>
                <w:lang w:eastAsia="ru-RU"/>
              </w:rPr>
              <w:t xml:space="preserve">управление культуры </w:t>
            </w:r>
            <w:r w:rsidRPr="00CD4233">
              <w:rPr>
                <w:rFonts w:eastAsia="Times New Roman"/>
                <w:color w:val="000000"/>
                <w:sz w:val="24"/>
                <w:szCs w:val="24"/>
                <w:lang w:eastAsia="ru-RU"/>
              </w:rPr>
              <w:t xml:space="preserve">администрации муниципального образования Темрюкский муниципальный район Краснодарского края (далее - </w:t>
            </w:r>
            <w:r w:rsidRPr="00CD4233">
              <w:rPr>
                <w:color w:val="000000"/>
                <w:sz w:val="24"/>
                <w:szCs w:val="24"/>
                <w:lang w:eastAsia="ru-RU"/>
              </w:rPr>
              <w:t>Управление культуры);</w:t>
            </w:r>
          </w:p>
          <w:p w:rsidR="00EA0B58" w:rsidRPr="00CD4233" w:rsidRDefault="00EA25BC" w:rsidP="00991C76">
            <w:pPr>
              <w:jc w:val="both"/>
              <w:rPr>
                <w:color w:val="000000"/>
                <w:sz w:val="24"/>
                <w:szCs w:val="24"/>
                <w:lang w:eastAsia="ru-RU"/>
              </w:rPr>
            </w:pPr>
            <w:r w:rsidRPr="00CD4233">
              <w:rPr>
                <w:color w:val="000000"/>
                <w:sz w:val="24"/>
                <w:szCs w:val="24"/>
                <w:lang w:eastAsia="ru-RU"/>
              </w:rPr>
              <w:t xml:space="preserve">отдел по делам молодежи </w:t>
            </w:r>
            <w:r w:rsidRPr="00CD4233">
              <w:rPr>
                <w:rFonts w:eastAsia="Times New Roman"/>
                <w:color w:val="000000"/>
                <w:sz w:val="24"/>
                <w:szCs w:val="24"/>
                <w:lang w:eastAsia="ru-RU"/>
              </w:rPr>
              <w:t xml:space="preserve">администрации муниципального образования Темрюкский муниципальный район Краснодарского края (далее - </w:t>
            </w:r>
            <w:r w:rsidRPr="00CD4233">
              <w:rPr>
                <w:color w:val="000000"/>
                <w:sz w:val="24"/>
                <w:szCs w:val="24"/>
                <w:lang w:eastAsia="ru-RU"/>
              </w:rPr>
              <w:t>Отдел по делам молодежи);</w:t>
            </w:r>
          </w:p>
          <w:p w:rsidR="00EA0B58" w:rsidRPr="00CD4233" w:rsidRDefault="00EA25BC" w:rsidP="00991C76">
            <w:pPr>
              <w:jc w:val="both"/>
              <w:rPr>
                <w:color w:val="000000"/>
                <w:sz w:val="24"/>
                <w:szCs w:val="24"/>
                <w:lang w:eastAsia="ru-RU"/>
              </w:rPr>
            </w:pPr>
            <w:r w:rsidRPr="00CD4233">
              <w:rPr>
                <w:color w:val="000000"/>
                <w:sz w:val="24"/>
                <w:szCs w:val="24"/>
                <w:lang w:eastAsia="ru-RU"/>
              </w:rPr>
              <w:t xml:space="preserve">отдел по физической культуре и спорту </w:t>
            </w:r>
            <w:r w:rsidRPr="00CD4233">
              <w:rPr>
                <w:rFonts w:eastAsia="Times New Roman"/>
                <w:color w:val="000000"/>
                <w:sz w:val="24"/>
                <w:szCs w:val="24"/>
                <w:lang w:eastAsia="ru-RU"/>
              </w:rPr>
              <w:t xml:space="preserve">администрации муниципального образования Темрюкский муниципальный район Краснодарского края (далее - </w:t>
            </w:r>
            <w:r w:rsidRPr="00CD4233">
              <w:rPr>
                <w:color w:val="000000"/>
                <w:sz w:val="24"/>
                <w:szCs w:val="24"/>
                <w:lang w:eastAsia="ru-RU"/>
              </w:rPr>
              <w:t>Отдел по физической культуре и спорту);</w:t>
            </w:r>
          </w:p>
          <w:p w:rsidR="00EA0B58" w:rsidRPr="00CD4233" w:rsidRDefault="00EA25BC" w:rsidP="00991C76">
            <w:pPr>
              <w:widowControl w:val="0"/>
              <w:autoSpaceDE w:val="0"/>
              <w:autoSpaceDN w:val="0"/>
              <w:adjustRightInd w:val="0"/>
              <w:jc w:val="both"/>
              <w:rPr>
                <w:color w:val="000000"/>
                <w:sz w:val="24"/>
                <w:szCs w:val="24"/>
              </w:rPr>
            </w:pPr>
            <w:r w:rsidRPr="00CD4233">
              <w:rPr>
                <w:rFonts w:eastAsia="Times New Roman"/>
                <w:color w:val="000000"/>
                <w:sz w:val="24"/>
                <w:szCs w:val="24"/>
                <w:lang w:eastAsia="ru-RU"/>
              </w:rPr>
              <w:t>муниципальные учреждения, подведомственные администрации муниципального образования Темрюкский муниципальный район Краснодарского края</w:t>
            </w:r>
          </w:p>
        </w:tc>
      </w:tr>
      <w:tr w:rsidR="00EA0B58" w:rsidRPr="00CD4233">
        <w:trPr>
          <w:trHeight w:val="1769"/>
        </w:trPr>
        <w:tc>
          <w:tcPr>
            <w:tcW w:w="5247" w:type="dxa"/>
          </w:tcPr>
          <w:p w:rsidR="00EA0B58" w:rsidRPr="00CD4233" w:rsidRDefault="00EA25BC" w:rsidP="00991C76">
            <w:pPr>
              <w:rPr>
                <w:rFonts w:cs="Times New Roman"/>
                <w:b/>
                <w:sz w:val="24"/>
                <w:szCs w:val="24"/>
              </w:rPr>
            </w:pPr>
            <w:r w:rsidRPr="00CD4233">
              <w:rPr>
                <w:rFonts w:cs="Times New Roman"/>
                <w:sz w:val="24"/>
                <w:szCs w:val="24"/>
              </w:rPr>
              <w:t>Подпрограммы муниципальной программы</w:t>
            </w:r>
          </w:p>
        </w:tc>
        <w:tc>
          <w:tcPr>
            <w:tcW w:w="9495" w:type="dxa"/>
            <w:gridSpan w:val="5"/>
          </w:tcPr>
          <w:p w:rsidR="00EA0B58" w:rsidRPr="00CD4233" w:rsidRDefault="00EA25BC" w:rsidP="00991C76">
            <w:pPr>
              <w:widowControl w:val="0"/>
              <w:numPr>
                <w:ilvl w:val="0"/>
                <w:numId w:val="1"/>
              </w:numPr>
              <w:tabs>
                <w:tab w:val="left" w:pos="321"/>
              </w:tabs>
              <w:autoSpaceDE w:val="0"/>
              <w:autoSpaceDN w:val="0"/>
              <w:adjustRightInd w:val="0"/>
              <w:ind w:left="37" w:hanging="37"/>
              <w:jc w:val="both"/>
              <w:rPr>
                <w:color w:val="000000"/>
                <w:sz w:val="24"/>
                <w:szCs w:val="24"/>
              </w:rPr>
            </w:pPr>
            <w:r w:rsidRPr="00CD4233">
              <w:rPr>
                <w:color w:val="000000"/>
                <w:sz w:val="24"/>
                <w:szCs w:val="24"/>
              </w:rPr>
              <w:t>Совершенствование социальной поддержки семьи и детей.</w:t>
            </w:r>
          </w:p>
          <w:p w:rsidR="00EA0B58" w:rsidRPr="00CD4233" w:rsidRDefault="00EA25BC" w:rsidP="00991C76">
            <w:pPr>
              <w:widowControl w:val="0"/>
              <w:numPr>
                <w:ilvl w:val="0"/>
                <w:numId w:val="1"/>
              </w:numPr>
              <w:tabs>
                <w:tab w:val="left" w:pos="321"/>
              </w:tabs>
              <w:autoSpaceDE w:val="0"/>
              <w:autoSpaceDN w:val="0"/>
              <w:adjustRightInd w:val="0"/>
              <w:ind w:left="37" w:hanging="37"/>
              <w:jc w:val="both"/>
              <w:rPr>
                <w:color w:val="000000"/>
                <w:sz w:val="24"/>
                <w:szCs w:val="24"/>
              </w:rPr>
            </w:pPr>
            <w:r w:rsidRPr="00CD4233">
              <w:rPr>
                <w:color w:val="000000"/>
                <w:sz w:val="24"/>
                <w:szCs w:val="24"/>
              </w:rPr>
              <w:t>Предоставление мер социальной поддержки гражданам, заключившим договор о целевом обучении с муниципальными организациями муниципального образования Темрюкский муниципальный район Краснодарского края.</w:t>
            </w:r>
          </w:p>
          <w:p w:rsidR="00EA0B58" w:rsidRPr="00CD4233" w:rsidRDefault="00EA25BC" w:rsidP="00991C76">
            <w:pPr>
              <w:widowControl w:val="0"/>
              <w:numPr>
                <w:ilvl w:val="0"/>
                <w:numId w:val="1"/>
              </w:numPr>
              <w:tabs>
                <w:tab w:val="left" w:pos="321"/>
              </w:tabs>
              <w:autoSpaceDE w:val="0"/>
              <w:autoSpaceDN w:val="0"/>
              <w:adjustRightInd w:val="0"/>
              <w:ind w:left="37" w:hanging="37"/>
              <w:jc w:val="both"/>
              <w:rPr>
                <w:color w:val="000000"/>
                <w:sz w:val="24"/>
                <w:szCs w:val="24"/>
              </w:rPr>
            </w:pPr>
            <w:r w:rsidRPr="00CD4233">
              <w:rPr>
                <w:color w:val="000000"/>
                <w:sz w:val="24"/>
                <w:szCs w:val="24"/>
              </w:rPr>
              <w:t>Развитие мер социальной поддержки отдельным категориям граждан муниципального образования Темрюкский муниципальный район Краснодарского края</w:t>
            </w:r>
          </w:p>
        </w:tc>
      </w:tr>
      <w:tr w:rsidR="00EA0B58" w:rsidRPr="00CD4233">
        <w:trPr>
          <w:trHeight w:val="675"/>
        </w:trPr>
        <w:tc>
          <w:tcPr>
            <w:tcW w:w="5247" w:type="dxa"/>
          </w:tcPr>
          <w:p w:rsidR="00EA0B58" w:rsidRPr="00CD4233" w:rsidRDefault="00EA25BC" w:rsidP="00991C76">
            <w:pPr>
              <w:rPr>
                <w:rFonts w:cs="Times New Roman"/>
                <w:b/>
                <w:sz w:val="24"/>
                <w:szCs w:val="24"/>
              </w:rPr>
            </w:pPr>
            <w:r w:rsidRPr="00CD4233">
              <w:rPr>
                <w:rFonts w:cs="Times New Roman"/>
                <w:sz w:val="24"/>
                <w:szCs w:val="24"/>
              </w:rPr>
              <w:t>Цель муниципальной программы</w:t>
            </w:r>
          </w:p>
        </w:tc>
        <w:tc>
          <w:tcPr>
            <w:tcW w:w="9495" w:type="dxa"/>
            <w:gridSpan w:val="5"/>
          </w:tcPr>
          <w:p w:rsidR="00EA0B58" w:rsidRPr="00CD4233" w:rsidRDefault="00EA25BC" w:rsidP="00991C76">
            <w:pPr>
              <w:pStyle w:val="af"/>
              <w:ind w:left="27" w:hanging="27"/>
              <w:rPr>
                <w:rFonts w:ascii="Times New Roman" w:hAnsi="Times New Roman" w:cs="Times New Roman"/>
              </w:rPr>
            </w:pPr>
            <w:r w:rsidRPr="00CD4233">
              <w:rPr>
                <w:rFonts w:ascii="Times New Roman" w:hAnsi="Times New Roman" w:cs="Times New Roman"/>
              </w:rPr>
              <w:t>Создание условий для роста благосостояния отдельных категорий граждан и повышение уровня жизни граждан - получателей мер социальной поддержки</w:t>
            </w:r>
          </w:p>
        </w:tc>
      </w:tr>
      <w:tr w:rsidR="00EA0B58" w:rsidRPr="00CD4233">
        <w:tc>
          <w:tcPr>
            <w:tcW w:w="5247" w:type="dxa"/>
          </w:tcPr>
          <w:p w:rsidR="00EA0B58" w:rsidRPr="00CD4233" w:rsidRDefault="00EA25BC" w:rsidP="00991C76">
            <w:pPr>
              <w:rPr>
                <w:rFonts w:cs="Times New Roman"/>
                <w:b/>
                <w:sz w:val="24"/>
                <w:szCs w:val="24"/>
              </w:rPr>
            </w:pPr>
            <w:r w:rsidRPr="00CD4233">
              <w:rPr>
                <w:rFonts w:cs="Times New Roman"/>
                <w:sz w:val="24"/>
                <w:szCs w:val="24"/>
              </w:rPr>
              <w:lastRenderedPageBreak/>
              <w:t>Задачи муниципальной программы</w:t>
            </w:r>
          </w:p>
        </w:tc>
        <w:tc>
          <w:tcPr>
            <w:tcW w:w="9495" w:type="dxa"/>
            <w:gridSpan w:val="5"/>
          </w:tcPr>
          <w:p w:rsidR="00EA0B58" w:rsidRPr="00CD4233" w:rsidRDefault="00EA25BC" w:rsidP="00991C76">
            <w:pPr>
              <w:widowControl w:val="0"/>
              <w:numPr>
                <w:ilvl w:val="0"/>
                <w:numId w:val="2"/>
              </w:numPr>
              <w:tabs>
                <w:tab w:val="left" w:pos="321"/>
              </w:tabs>
              <w:autoSpaceDE w:val="0"/>
              <w:autoSpaceDN w:val="0"/>
              <w:adjustRightInd w:val="0"/>
              <w:ind w:left="37" w:firstLine="0"/>
              <w:jc w:val="both"/>
              <w:rPr>
                <w:color w:val="000000"/>
                <w:sz w:val="24"/>
                <w:szCs w:val="24"/>
              </w:rPr>
            </w:pPr>
            <w:r w:rsidRPr="00CD4233">
              <w:rPr>
                <w:color w:val="000000"/>
                <w:sz w:val="24"/>
                <w:szCs w:val="24"/>
              </w:rPr>
              <w:t>Обеспечение защиты прав, интересов несовершеннолетних и обеспечение приоритета устройства детей-сирот и детей, оставшихся без попечения родителей, в семьи граждан на территории Краснодарского края.</w:t>
            </w:r>
          </w:p>
          <w:p w:rsidR="00EA0B58" w:rsidRPr="00CD4233" w:rsidRDefault="00EA25BC" w:rsidP="00991C76">
            <w:pPr>
              <w:widowControl w:val="0"/>
              <w:numPr>
                <w:ilvl w:val="0"/>
                <w:numId w:val="2"/>
              </w:numPr>
              <w:tabs>
                <w:tab w:val="left" w:pos="321"/>
              </w:tabs>
              <w:autoSpaceDE w:val="0"/>
              <w:autoSpaceDN w:val="0"/>
              <w:adjustRightInd w:val="0"/>
              <w:ind w:left="37" w:hanging="37"/>
              <w:jc w:val="both"/>
              <w:rPr>
                <w:color w:val="000000"/>
                <w:sz w:val="24"/>
                <w:szCs w:val="24"/>
              </w:rPr>
            </w:pPr>
            <w:r w:rsidRPr="00CD4233">
              <w:rPr>
                <w:rFonts w:eastAsia="Times New Roman"/>
                <w:color w:val="000000"/>
                <w:sz w:val="24"/>
                <w:szCs w:val="24"/>
                <w:lang w:eastAsia="ru-RU"/>
              </w:rPr>
              <w:t>Обеспеченность муниципальных учреждений (предприятий) квалифицированными кадрами посредством целевой подготовки.</w:t>
            </w:r>
          </w:p>
          <w:p w:rsidR="00EA0B58" w:rsidRPr="00CD4233" w:rsidRDefault="00EA25BC" w:rsidP="00991C76">
            <w:pPr>
              <w:widowControl w:val="0"/>
              <w:numPr>
                <w:ilvl w:val="0"/>
                <w:numId w:val="2"/>
              </w:numPr>
              <w:tabs>
                <w:tab w:val="left" w:pos="321"/>
              </w:tabs>
              <w:autoSpaceDE w:val="0"/>
              <w:autoSpaceDN w:val="0"/>
              <w:adjustRightInd w:val="0"/>
              <w:ind w:left="37" w:hanging="37"/>
              <w:jc w:val="both"/>
              <w:rPr>
                <w:color w:val="000000"/>
                <w:sz w:val="24"/>
                <w:szCs w:val="24"/>
              </w:rPr>
            </w:pPr>
            <w:r w:rsidRPr="00CD4233">
              <w:rPr>
                <w:color w:val="000000"/>
                <w:sz w:val="24"/>
                <w:szCs w:val="24"/>
                <w:lang w:eastAsia="ru-RU"/>
              </w:rPr>
              <w:t>Обеспечение предоставления мер социальной поддержки отдельным категориям граждан, проживающих на территории муниципального образования Темрюкский муниципальный район Краснодарского края</w:t>
            </w:r>
          </w:p>
        </w:tc>
      </w:tr>
      <w:tr w:rsidR="00EA0B58" w:rsidRPr="00CD4233">
        <w:tc>
          <w:tcPr>
            <w:tcW w:w="5247" w:type="dxa"/>
          </w:tcPr>
          <w:p w:rsidR="00EA0B58" w:rsidRPr="00CD4233" w:rsidRDefault="00EA25BC" w:rsidP="00991C76">
            <w:pPr>
              <w:rPr>
                <w:rFonts w:cs="Times New Roman"/>
                <w:b/>
                <w:sz w:val="24"/>
                <w:szCs w:val="24"/>
              </w:rPr>
            </w:pPr>
            <w:r w:rsidRPr="00CD4233">
              <w:rPr>
                <w:rFonts w:cs="Times New Roman"/>
                <w:sz w:val="24"/>
                <w:szCs w:val="24"/>
              </w:rPr>
              <w:t>Увязка со стратегическими целями Стратегии социально-экономического развития Темрюкского района Краснодарского края до 2030 года &lt;1&gt;</w:t>
            </w:r>
          </w:p>
        </w:tc>
        <w:tc>
          <w:tcPr>
            <w:tcW w:w="9495" w:type="dxa"/>
            <w:gridSpan w:val="5"/>
          </w:tcPr>
          <w:p w:rsidR="00EA0B58" w:rsidRPr="00CD4233" w:rsidRDefault="00EA25BC" w:rsidP="00991C76">
            <w:pPr>
              <w:rPr>
                <w:rFonts w:cs="Times New Roman"/>
                <w:sz w:val="24"/>
                <w:szCs w:val="24"/>
              </w:rPr>
            </w:pPr>
            <w:r w:rsidRPr="00CD4233">
              <w:rPr>
                <w:rFonts w:cs="Times New Roman"/>
                <w:sz w:val="24"/>
                <w:szCs w:val="24"/>
              </w:rPr>
              <w:t>СЦ-2 (Ц-6)</w:t>
            </w:r>
          </w:p>
        </w:tc>
      </w:tr>
      <w:tr w:rsidR="00EA0B58" w:rsidRPr="00CD4233">
        <w:tc>
          <w:tcPr>
            <w:tcW w:w="5247" w:type="dxa"/>
          </w:tcPr>
          <w:p w:rsidR="00EA0B58" w:rsidRPr="00CD4233" w:rsidRDefault="00EA25BC" w:rsidP="00991C76">
            <w:pPr>
              <w:rPr>
                <w:rFonts w:cs="Times New Roman"/>
                <w:b/>
                <w:sz w:val="24"/>
                <w:szCs w:val="24"/>
              </w:rPr>
            </w:pPr>
            <w:r w:rsidRPr="00CD4233">
              <w:rPr>
                <w:rFonts w:cs="Times New Roman"/>
                <w:sz w:val="24"/>
                <w:szCs w:val="24"/>
              </w:rPr>
              <w:t>Перечень целевых показателей муниципальной программы</w:t>
            </w:r>
          </w:p>
        </w:tc>
        <w:tc>
          <w:tcPr>
            <w:tcW w:w="9495" w:type="dxa"/>
            <w:gridSpan w:val="5"/>
          </w:tcPr>
          <w:p w:rsidR="00EA0B58" w:rsidRPr="00CD4233" w:rsidRDefault="00EA25BC" w:rsidP="00991C76">
            <w:pPr>
              <w:jc w:val="both"/>
              <w:rPr>
                <w:rFonts w:eastAsia="Times New Roman"/>
                <w:color w:val="000000"/>
                <w:sz w:val="24"/>
                <w:szCs w:val="24"/>
                <w:lang w:eastAsia="ru-RU"/>
              </w:rPr>
            </w:pPr>
            <w:r w:rsidRPr="00CD4233">
              <w:rPr>
                <w:rFonts w:eastAsia="Times New Roman"/>
                <w:color w:val="000000"/>
                <w:sz w:val="24"/>
                <w:szCs w:val="24"/>
                <w:lang w:eastAsia="ru-RU"/>
              </w:rPr>
              <w:t>1. Число патронатных воспитателей, получающих выплаты за оказание услуг по осуществлению патронатного воспитания и постинтернатного сопровождения.</w:t>
            </w:r>
          </w:p>
          <w:p w:rsidR="00EA0B58" w:rsidRPr="00CD4233" w:rsidRDefault="00EA25BC" w:rsidP="00991C76">
            <w:pPr>
              <w:jc w:val="both"/>
              <w:rPr>
                <w:rFonts w:eastAsia="Times New Roman"/>
                <w:color w:val="000000"/>
                <w:sz w:val="24"/>
                <w:szCs w:val="24"/>
                <w:lang w:eastAsia="ru-RU"/>
              </w:rPr>
            </w:pPr>
            <w:r w:rsidRPr="00CD4233">
              <w:rPr>
                <w:rFonts w:eastAsia="Times New Roman"/>
                <w:color w:val="000000"/>
                <w:sz w:val="24"/>
                <w:szCs w:val="24"/>
                <w:lang w:eastAsia="ru-RU"/>
              </w:rPr>
              <w:t>2. Число детей-сирот и детей, оставшихся без родителей, переданных на патронатное воспитание, получающих выплаты.</w:t>
            </w:r>
          </w:p>
          <w:p w:rsidR="00EA0B58" w:rsidRPr="00CD4233" w:rsidRDefault="00EA25BC" w:rsidP="00991C76">
            <w:pPr>
              <w:jc w:val="both"/>
              <w:rPr>
                <w:rFonts w:eastAsia="Times New Roman"/>
                <w:color w:val="000000"/>
                <w:sz w:val="24"/>
                <w:szCs w:val="24"/>
                <w:lang w:eastAsia="ru-RU"/>
              </w:rPr>
            </w:pPr>
            <w:r w:rsidRPr="00CD4233">
              <w:rPr>
                <w:rFonts w:eastAsia="Times New Roman"/>
                <w:color w:val="000000"/>
                <w:sz w:val="24"/>
                <w:szCs w:val="24"/>
                <w:lang w:eastAsia="ru-RU"/>
              </w:rPr>
              <w:t>3. Число приемных родителей, получающих выплаты за оказание услуг по воспитанию приемных детей.</w:t>
            </w:r>
          </w:p>
          <w:p w:rsidR="00EA0B58" w:rsidRPr="00CD4233" w:rsidRDefault="00EA25BC" w:rsidP="00991C76">
            <w:pPr>
              <w:jc w:val="both"/>
              <w:rPr>
                <w:rFonts w:eastAsia="Times New Roman"/>
                <w:color w:val="000000"/>
                <w:sz w:val="24"/>
                <w:szCs w:val="24"/>
                <w:lang w:eastAsia="ru-RU"/>
              </w:rPr>
            </w:pPr>
            <w:r w:rsidRPr="00CD4233">
              <w:rPr>
                <w:rFonts w:eastAsia="Times New Roman"/>
                <w:color w:val="000000"/>
                <w:sz w:val="24"/>
                <w:szCs w:val="24"/>
                <w:lang w:eastAsia="ru-RU"/>
              </w:rPr>
              <w:t>4. Число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получающих выплаты.</w:t>
            </w:r>
          </w:p>
          <w:p w:rsidR="00EA0B58" w:rsidRPr="00CD4233" w:rsidRDefault="00EA25BC" w:rsidP="00991C76">
            <w:pPr>
              <w:jc w:val="both"/>
              <w:rPr>
                <w:rFonts w:eastAsia="Times New Roman"/>
                <w:color w:val="000000"/>
                <w:sz w:val="24"/>
                <w:szCs w:val="24"/>
                <w:lang w:eastAsia="ru-RU"/>
              </w:rPr>
            </w:pPr>
            <w:r w:rsidRPr="00CD4233">
              <w:rPr>
                <w:rFonts w:eastAsia="Times New Roman"/>
                <w:color w:val="000000"/>
                <w:sz w:val="24"/>
                <w:szCs w:val="24"/>
                <w:lang w:eastAsia="ru-RU"/>
              </w:rPr>
              <w:t>5. </w:t>
            </w:r>
            <w:r w:rsidRPr="00CD4233">
              <w:rPr>
                <w:color w:val="000000"/>
                <w:sz w:val="24"/>
                <w:szCs w:val="24"/>
              </w:rPr>
              <w:t>Число детей-сирот и детей, оставшихся без попечения родителей, и лицам из их числа, получающих единовременное пособие на государственную регистрацию права собственности (права пожизненного наследуемого владения)</w:t>
            </w:r>
            <w:r w:rsidRPr="00CD4233">
              <w:rPr>
                <w:rFonts w:eastAsia="Times New Roman"/>
                <w:color w:val="000000"/>
                <w:sz w:val="24"/>
                <w:szCs w:val="24"/>
                <w:lang w:eastAsia="ru-RU"/>
              </w:rPr>
              <w:t>.</w:t>
            </w:r>
          </w:p>
          <w:p w:rsidR="00EA0B58" w:rsidRPr="00CD4233" w:rsidRDefault="00EA25BC" w:rsidP="00991C76">
            <w:pPr>
              <w:jc w:val="both"/>
              <w:rPr>
                <w:rFonts w:eastAsia="Times New Roman"/>
                <w:color w:val="000000"/>
                <w:sz w:val="24"/>
                <w:szCs w:val="24"/>
                <w:lang w:eastAsia="ru-RU"/>
              </w:rPr>
            </w:pPr>
            <w:r w:rsidRPr="00CD4233">
              <w:rPr>
                <w:rFonts w:eastAsia="Times New Roman"/>
                <w:color w:val="000000"/>
                <w:sz w:val="24"/>
                <w:szCs w:val="24"/>
                <w:lang w:eastAsia="ru-RU"/>
              </w:rPr>
              <w:t>6. Число граждан, заключивших договоры о целевом обучении.</w:t>
            </w:r>
          </w:p>
          <w:p w:rsidR="00EA0B58" w:rsidRPr="00CD4233" w:rsidRDefault="00EA25BC" w:rsidP="00991C76">
            <w:pPr>
              <w:jc w:val="both"/>
              <w:rPr>
                <w:rFonts w:eastAsia="Times New Roman"/>
                <w:color w:val="000000"/>
                <w:sz w:val="24"/>
                <w:szCs w:val="24"/>
                <w:lang w:eastAsia="ru-RU"/>
              </w:rPr>
            </w:pPr>
            <w:r w:rsidRPr="00CD4233">
              <w:rPr>
                <w:rFonts w:eastAsia="Times New Roman"/>
                <w:color w:val="000000"/>
                <w:sz w:val="24"/>
                <w:szCs w:val="24"/>
                <w:lang w:eastAsia="ru-RU"/>
              </w:rPr>
              <w:t>7. Доля граждан (из числа заключивших договоры о целевом обучении), получающих социальную поддержку (стипендию) в период их обучения.</w:t>
            </w:r>
          </w:p>
          <w:p w:rsidR="00EA0B58" w:rsidRPr="00CD4233" w:rsidRDefault="00EA25BC" w:rsidP="00991C76">
            <w:pPr>
              <w:jc w:val="both"/>
              <w:rPr>
                <w:rFonts w:eastAsia="Times New Roman"/>
                <w:color w:val="000000"/>
                <w:sz w:val="24"/>
                <w:szCs w:val="24"/>
                <w:lang w:eastAsia="ru-RU"/>
              </w:rPr>
            </w:pPr>
            <w:r w:rsidRPr="00CD4233">
              <w:rPr>
                <w:rFonts w:eastAsia="Times New Roman"/>
                <w:color w:val="000000"/>
                <w:sz w:val="24"/>
                <w:szCs w:val="24"/>
                <w:lang w:eastAsia="ru-RU"/>
              </w:rPr>
              <w:t>8. Численность лиц, замещавших муниципальные должности и должности муниципальной службы в органах местного самоуправления муниципального образования Темрюкский муниципальный район Краснодарского края, получающих пенсионное обеспечение за выслугу лет.</w:t>
            </w:r>
          </w:p>
          <w:p w:rsidR="00EA0B58" w:rsidRPr="00CD4233" w:rsidRDefault="00EA25BC" w:rsidP="00991C76">
            <w:pPr>
              <w:jc w:val="both"/>
              <w:rPr>
                <w:rFonts w:eastAsia="Times New Roman"/>
                <w:color w:val="000000"/>
                <w:sz w:val="24"/>
                <w:szCs w:val="24"/>
                <w:lang w:eastAsia="ru-RU"/>
              </w:rPr>
            </w:pPr>
            <w:r w:rsidRPr="00CD4233">
              <w:rPr>
                <w:rFonts w:eastAsia="Times New Roman"/>
                <w:color w:val="000000"/>
                <w:sz w:val="24"/>
                <w:szCs w:val="24"/>
                <w:lang w:eastAsia="ru-RU"/>
              </w:rPr>
              <w:t>9. Численность граждан, имеющих звание «Почетный гражданин муниципального образования Темрюкский район», получающих ежемесячную доплату к пенсии.</w:t>
            </w:r>
          </w:p>
          <w:p w:rsidR="00EA0B58" w:rsidRPr="00CD4233" w:rsidRDefault="00EA25BC" w:rsidP="00991C76">
            <w:pPr>
              <w:jc w:val="both"/>
              <w:rPr>
                <w:rFonts w:eastAsia="Times New Roman"/>
                <w:color w:val="000000"/>
                <w:sz w:val="24"/>
                <w:szCs w:val="24"/>
                <w:lang w:eastAsia="ru-RU"/>
              </w:rPr>
            </w:pPr>
            <w:r w:rsidRPr="00CD4233">
              <w:rPr>
                <w:rFonts w:eastAsia="Times New Roman"/>
                <w:color w:val="000000"/>
                <w:sz w:val="24"/>
                <w:szCs w:val="24"/>
                <w:lang w:eastAsia="ru-RU"/>
              </w:rPr>
              <w:t>10. Доля граждан, получающих меры социальной поддержки, в общей численности граждан, имеющих право на их получение и обратившимся за их получением.</w:t>
            </w:r>
          </w:p>
          <w:p w:rsidR="00EA0B58" w:rsidRPr="00CD4233" w:rsidRDefault="00EA25BC" w:rsidP="00991C76">
            <w:pPr>
              <w:widowControl w:val="0"/>
              <w:autoSpaceDE w:val="0"/>
              <w:autoSpaceDN w:val="0"/>
              <w:adjustRightInd w:val="0"/>
              <w:jc w:val="both"/>
              <w:rPr>
                <w:color w:val="000000"/>
                <w:sz w:val="24"/>
                <w:szCs w:val="24"/>
              </w:rPr>
            </w:pPr>
            <w:r w:rsidRPr="00CD4233">
              <w:rPr>
                <w:color w:val="000000"/>
                <w:sz w:val="24"/>
                <w:szCs w:val="24"/>
              </w:rPr>
              <w:t xml:space="preserve">11. Численность лиц, взявших на себя обязательства осуществлять погребение, изготовление и установку надгробия в случае смерти лица, удостоенного звания «Почетный гражданин муниципального образования Темрюкский </w:t>
            </w:r>
            <w:r w:rsidR="006E36E7" w:rsidRPr="00CD4233">
              <w:rPr>
                <w:color w:val="000000"/>
                <w:sz w:val="24"/>
                <w:szCs w:val="24"/>
              </w:rPr>
              <w:t xml:space="preserve"> район</w:t>
            </w:r>
            <w:r w:rsidRPr="00CD4233">
              <w:rPr>
                <w:color w:val="000000"/>
                <w:sz w:val="24"/>
                <w:szCs w:val="24"/>
              </w:rPr>
              <w:t>» и получивших единовременную выплату.</w:t>
            </w:r>
          </w:p>
          <w:p w:rsidR="00EA0B58" w:rsidRPr="00CD4233" w:rsidRDefault="00EA25BC" w:rsidP="00991C76">
            <w:pPr>
              <w:widowControl w:val="0"/>
              <w:autoSpaceDE w:val="0"/>
              <w:autoSpaceDN w:val="0"/>
              <w:adjustRightInd w:val="0"/>
              <w:jc w:val="both"/>
              <w:rPr>
                <w:color w:val="000000"/>
                <w:sz w:val="24"/>
                <w:szCs w:val="24"/>
              </w:rPr>
            </w:pPr>
            <w:r w:rsidRPr="00CD4233">
              <w:rPr>
                <w:color w:val="000000"/>
                <w:sz w:val="24"/>
                <w:szCs w:val="24"/>
              </w:rPr>
              <w:t>12. Численность граждан, заключивших контракт о прохождении военной службы.</w:t>
            </w:r>
          </w:p>
          <w:p w:rsidR="00EA0B58" w:rsidRPr="00CD4233" w:rsidRDefault="00EA25BC" w:rsidP="00991C76">
            <w:pPr>
              <w:widowControl w:val="0"/>
              <w:autoSpaceDE w:val="0"/>
              <w:autoSpaceDN w:val="0"/>
              <w:adjustRightInd w:val="0"/>
              <w:jc w:val="both"/>
              <w:rPr>
                <w:color w:val="000000"/>
                <w:sz w:val="24"/>
                <w:szCs w:val="24"/>
                <w:lang w:eastAsia="ru-RU"/>
              </w:rPr>
            </w:pPr>
            <w:r w:rsidRPr="00CD4233">
              <w:rPr>
                <w:color w:val="000000"/>
                <w:sz w:val="24"/>
                <w:szCs w:val="24"/>
              </w:rPr>
              <w:lastRenderedPageBreak/>
              <w:t>13.</w:t>
            </w:r>
            <w:r w:rsidRPr="00CD4233">
              <w:rPr>
                <w:rFonts w:eastAsia="Times New Roman" w:cs="Arial"/>
                <w:color w:val="000000"/>
                <w:sz w:val="24"/>
                <w:szCs w:val="24"/>
                <w:lang w:eastAsia="ru-RU"/>
              </w:rPr>
              <w:t xml:space="preserve"> Численность граждан, получивших в</w:t>
            </w:r>
            <w:r w:rsidRPr="00CD4233">
              <w:rPr>
                <w:color w:val="000000"/>
                <w:sz w:val="24"/>
                <w:szCs w:val="24"/>
                <w:lang w:eastAsia="ru-RU"/>
              </w:rPr>
              <w:t>ыплату единовременного пособия награждаемых медалями «Сердце матери».</w:t>
            </w:r>
          </w:p>
          <w:p w:rsidR="00EA0B58" w:rsidRPr="00CD4233" w:rsidRDefault="00EA25BC" w:rsidP="00991C76">
            <w:pPr>
              <w:jc w:val="both"/>
              <w:rPr>
                <w:color w:val="000000"/>
                <w:sz w:val="24"/>
                <w:szCs w:val="24"/>
                <w:lang w:eastAsia="ru-RU"/>
              </w:rPr>
            </w:pPr>
            <w:r w:rsidRPr="00CD4233">
              <w:rPr>
                <w:color w:val="000000"/>
                <w:sz w:val="24"/>
                <w:szCs w:val="24"/>
                <w:lang w:eastAsia="ru-RU"/>
              </w:rPr>
              <w:t xml:space="preserve">14. </w:t>
            </w:r>
            <w:r w:rsidRPr="00CD4233">
              <w:rPr>
                <w:rFonts w:eastAsia="Times New Roman" w:cs="Arial"/>
                <w:color w:val="000000"/>
                <w:sz w:val="24"/>
                <w:szCs w:val="24"/>
                <w:lang w:eastAsia="ru-RU"/>
              </w:rPr>
              <w:t>Численность граждан, получивших в</w:t>
            </w:r>
            <w:r w:rsidRPr="00CD4233">
              <w:rPr>
                <w:color w:val="000000"/>
                <w:sz w:val="24"/>
                <w:szCs w:val="24"/>
                <w:lang w:eastAsia="ru-RU"/>
              </w:rPr>
              <w:t>ыплату единовременного пособия награждаемых медалями «Крепкая семья».</w:t>
            </w:r>
          </w:p>
          <w:p w:rsidR="00EA0B58" w:rsidRPr="00CD4233" w:rsidRDefault="00EA25BC" w:rsidP="00991C76">
            <w:pPr>
              <w:jc w:val="both"/>
              <w:rPr>
                <w:color w:val="000000"/>
                <w:sz w:val="24"/>
                <w:szCs w:val="24"/>
                <w:lang w:eastAsia="ru-RU"/>
              </w:rPr>
            </w:pPr>
            <w:r w:rsidRPr="00CD4233">
              <w:rPr>
                <w:color w:val="000000"/>
                <w:sz w:val="24"/>
                <w:szCs w:val="24"/>
                <w:lang w:eastAsia="ru-RU"/>
              </w:rPr>
              <w:t>15.</w:t>
            </w:r>
            <w:r w:rsidRPr="00CD4233">
              <w:rPr>
                <w:rFonts w:eastAsia="Times New Roman" w:cs="Arial"/>
                <w:color w:val="000000"/>
                <w:sz w:val="24"/>
                <w:szCs w:val="24"/>
                <w:lang w:eastAsia="ru-RU"/>
              </w:rPr>
              <w:t xml:space="preserve"> Численность граждан, получивших в</w:t>
            </w:r>
            <w:r w:rsidRPr="00CD4233">
              <w:rPr>
                <w:color w:val="000000"/>
                <w:sz w:val="24"/>
                <w:szCs w:val="24"/>
                <w:lang w:eastAsia="ru-RU"/>
              </w:rPr>
              <w:t>ыплату единовременного пособия награждаемых медалями «Отцовская доблесть».</w:t>
            </w:r>
          </w:p>
          <w:p w:rsidR="00EA0B58" w:rsidRPr="00CD4233" w:rsidRDefault="00EA25BC" w:rsidP="00991C76">
            <w:pPr>
              <w:jc w:val="both"/>
              <w:rPr>
                <w:color w:val="000000"/>
                <w:sz w:val="24"/>
                <w:szCs w:val="24"/>
                <w:lang w:eastAsia="ru-RU"/>
              </w:rPr>
            </w:pPr>
            <w:r w:rsidRPr="00CD4233">
              <w:rPr>
                <w:color w:val="000000"/>
                <w:sz w:val="24"/>
                <w:szCs w:val="24"/>
                <w:lang w:eastAsia="ru-RU"/>
              </w:rPr>
              <w:t>16. Численность граждан Российской Федерации, проживающих на территории муниципального образования Темрюкский муниципальный район Краснодарского края, получивших единовременную денежную выплату в связи с празднованием 80-й годовщины Победы в Великой Отечественной войне 1941-1945 годов.</w:t>
            </w:r>
          </w:p>
          <w:p w:rsidR="00EA0B58" w:rsidRPr="00CD4233" w:rsidRDefault="00EA25BC" w:rsidP="00991C76">
            <w:pPr>
              <w:jc w:val="both"/>
              <w:rPr>
                <w:color w:val="000000"/>
                <w:sz w:val="24"/>
                <w:szCs w:val="24"/>
                <w:lang w:eastAsia="ru-RU"/>
              </w:rPr>
            </w:pPr>
            <w:r w:rsidRPr="00CD4233">
              <w:rPr>
                <w:color w:val="000000"/>
                <w:sz w:val="24"/>
                <w:szCs w:val="24"/>
                <w:lang w:eastAsia="ru-RU"/>
              </w:rPr>
              <w:t>17. Численность муниципальных служащих администрации муниципального образования Темрюкский муниципальный район  Краснодарского края и работников муниципальных учреждений муниципального образования Темрюкский муниципальный район Краснодарского края, получивших денежную компенсацию за наем (поднаем) жилых помещений.</w:t>
            </w:r>
          </w:p>
          <w:p w:rsidR="00EA0B58" w:rsidRPr="00CD4233" w:rsidRDefault="00EA25BC" w:rsidP="00991C76">
            <w:pPr>
              <w:jc w:val="both"/>
              <w:rPr>
                <w:color w:val="000000"/>
                <w:sz w:val="24"/>
                <w:szCs w:val="24"/>
                <w:lang w:eastAsia="ru-RU"/>
              </w:rPr>
            </w:pPr>
            <w:r w:rsidRPr="00CD4233">
              <w:rPr>
                <w:color w:val="000000"/>
                <w:sz w:val="24"/>
                <w:szCs w:val="24"/>
                <w:lang w:eastAsia="ru-RU"/>
              </w:rPr>
              <w:t>18.</w:t>
            </w:r>
            <w:r w:rsidRPr="00CD4233">
              <w:rPr>
                <w:color w:val="000000"/>
              </w:rPr>
              <w:t xml:space="preserve"> </w:t>
            </w:r>
            <w:r w:rsidRPr="00CD4233">
              <w:rPr>
                <w:color w:val="000000"/>
                <w:sz w:val="24"/>
                <w:szCs w:val="24"/>
                <w:lang w:eastAsia="ru-RU"/>
              </w:rPr>
              <w:t>Численность членов семей отдельных категорий граждан, принимающих (принимавших) участие в специальной военной операции, получивших единовременную выплату.</w:t>
            </w:r>
          </w:p>
          <w:p w:rsidR="00EA0B58" w:rsidRPr="00CD4233" w:rsidRDefault="00EA25BC" w:rsidP="00991C76">
            <w:pPr>
              <w:jc w:val="both"/>
              <w:rPr>
                <w:color w:val="000000"/>
                <w:sz w:val="24"/>
                <w:szCs w:val="24"/>
                <w:lang w:eastAsia="ru-RU"/>
              </w:rPr>
            </w:pPr>
            <w:r w:rsidRPr="00CD4233">
              <w:rPr>
                <w:color w:val="000000"/>
                <w:sz w:val="24"/>
                <w:szCs w:val="24"/>
                <w:lang w:eastAsia="ru-RU"/>
              </w:rPr>
              <w:t>19. Численность граждан, попавших в трудную жизненную ситуацию, проживающих на территории муниципального образования Темрюкский муниципальный  район Краснодарского края, получивших материальную помощь</w:t>
            </w:r>
          </w:p>
        </w:tc>
      </w:tr>
      <w:tr w:rsidR="00EA0B58" w:rsidRPr="00CD4233">
        <w:tc>
          <w:tcPr>
            <w:tcW w:w="5247" w:type="dxa"/>
          </w:tcPr>
          <w:p w:rsidR="00EA0B58" w:rsidRPr="00CD4233" w:rsidRDefault="00EA25BC" w:rsidP="00991C76">
            <w:pPr>
              <w:rPr>
                <w:rFonts w:cs="Times New Roman"/>
                <w:b/>
                <w:sz w:val="24"/>
                <w:szCs w:val="24"/>
              </w:rPr>
            </w:pPr>
            <w:r w:rsidRPr="00CD4233">
              <w:rPr>
                <w:rFonts w:cs="Times New Roman"/>
                <w:sz w:val="24"/>
                <w:szCs w:val="24"/>
              </w:rPr>
              <w:lastRenderedPageBreak/>
              <w:t>Проекты и (или) программы</w:t>
            </w:r>
          </w:p>
        </w:tc>
        <w:tc>
          <w:tcPr>
            <w:tcW w:w="9495" w:type="dxa"/>
            <w:gridSpan w:val="5"/>
          </w:tcPr>
          <w:p w:rsidR="00EA0B58" w:rsidRPr="00CD4233" w:rsidRDefault="00EA25BC" w:rsidP="00991C76">
            <w:pPr>
              <w:rPr>
                <w:rFonts w:cs="Times New Roman"/>
                <w:sz w:val="24"/>
                <w:szCs w:val="24"/>
              </w:rPr>
            </w:pPr>
            <w:r w:rsidRPr="00CD4233">
              <w:rPr>
                <w:rFonts w:cs="Times New Roman"/>
                <w:sz w:val="24"/>
                <w:szCs w:val="24"/>
              </w:rPr>
              <w:t>Не предусмотрены</w:t>
            </w:r>
          </w:p>
        </w:tc>
      </w:tr>
      <w:tr w:rsidR="00EA0B58" w:rsidRPr="00CD4233">
        <w:trPr>
          <w:trHeight w:val="545"/>
        </w:trPr>
        <w:tc>
          <w:tcPr>
            <w:tcW w:w="5247" w:type="dxa"/>
          </w:tcPr>
          <w:p w:rsidR="00EA0B58" w:rsidRPr="00CD4233" w:rsidRDefault="00EA25BC" w:rsidP="00991C76">
            <w:pPr>
              <w:rPr>
                <w:rFonts w:cs="Times New Roman"/>
                <w:b/>
                <w:sz w:val="24"/>
                <w:szCs w:val="24"/>
              </w:rPr>
            </w:pPr>
            <w:r w:rsidRPr="00CD4233">
              <w:rPr>
                <w:rFonts w:cs="Times New Roman"/>
                <w:sz w:val="24"/>
                <w:szCs w:val="24"/>
              </w:rPr>
              <w:t>Этапы и сроки реализации муниципальной программы</w:t>
            </w:r>
          </w:p>
        </w:tc>
        <w:tc>
          <w:tcPr>
            <w:tcW w:w="9495" w:type="dxa"/>
            <w:gridSpan w:val="5"/>
          </w:tcPr>
          <w:p w:rsidR="00EA0B58" w:rsidRPr="00CD4233" w:rsidRDefault="00EA25BC" w:rsidP="00991C76">
            <w:pPr>
              <w:widowControl w:val="0"/>
              <w:autoSpaceDE w:val="0"/>
              <w:autoSpaceDN w:val="0"/>
              <w:adjustRightInd w:val="0"/>
              <w:jc w:val="both"/>
              <w:rPr>
                <w:rFonts w:eastAsia="Times New Roman"/>
                <w:sz w:val="24"/>
                <w:szCs w:val="24"/>
                <w:lang w:eastAsia="ru-RU"/>
              </w:rPr>
            </w:pPr>
            <w:r w:rsidRPr="00CD4233">
              <w:rPr>
                <w:rFonts w:eastAsia="Times New Roman"/>
                <w:sz w:val="24"/>
                <w:szCs w:val="24"/>
                <w:lang w:eastAsia="ru-RU"/>
              </w:rPr>
              <w:t xml:space="preserve">Этапы не предусмотрены </w:t>
            </w:r>
          </w:p>
          <w:p w:rsidR="00EA0B58" w:rsidRPr="00CD4233" w:rsidRDefault="00EA25BC" w:rsidP="00991C76">
            <w:pPr>
              <w:rPr>
                <w:rFonts w:cs="Times New Roman"/>
                <w:color w:val="FF0000"/>
                <w:sz w:val="24"/>
                <w:szCs w:val="24"/>
              </w:rPr>
            </w:pPr>
            <w:r w:rsidRPr="00CD4233">
              <w:rPr>
                <w:rFonts w:eastAsia="Times New Roman"/>
                <w:sz w:val="24"/>
                <w:szCs w:val="24"/>
                <w:lang w:eastAsia="ru-RU"/>
              </w:rPr>
              <w:t>2022-2028 годы</w:t>
            </w:r>
          </w:p>
        </w:tc>
      </w:tr>
      <w:tr w:rsidR="00F71178" w:rsidRPr="00CD4233">
        <w:tc>
          <w:tcPr>
            <w:tcW w:w="5247" w:type="dxa"/>
          </w:tcPr>
          <w:p w:rsidR="00EA0B58" w:rsidRPr="00CD4233" w:rsidRDefault="00EA25BC" w:rsidP="00991C76">
            <w:pPr>
              <w:rPr>
                <w:rFonts w:cs="Times New Roman"/>
                <w:sz w:val="24"/>
                <w:szCs w:val="24"/>
              </w:rPr>
            </w:pPr>
            <w:r w:rsidRPr="00CD4233">
              <w:rPr>
                <w:rFonts w:cs="Times New Roman"/>
                <w:sz w:val="24"/>
                <w:szCs w:val="24"/>
              </w:rPr>
              <w:t>Объем финансирования муниципальной программы, тыс. рублей &lt;2&gt;</w:t>
            </w:r>
          </w:p>
        </w:tc>
        <w:tc>
          <w:tcPr>
            <w:tcW w:w="1481" w:type="dxa"/>
            <w:vMerge w:val="restart"/>
          </w:tcPr>
          <w:p w:rsidR="00EA0B58" w:rsidRPr="00CD4233" w:rsidRDefault="00EA25BC" w:rsidP="00991C76">
            <w:pPr>
              <w:jc w:val="center"/>
              <w:rPr>
                <w:rFonts w:cs="Times New Roman"/>
                <w:sz w:val="24"/>
                <w:szCs w:val="24"/>
              </w:rPr>
            </w:pPr>
            <w:r w:rsidRPr="00CD4233">
              <w:rPr>
                <w:rFonts w:cs="Times New Roman"/>
                <w:sz w:val="24"/>
                <w:szCs w:val="24"/>
              </w:rPr>
              <w:t>всего</w:t>
            </w:r>
          </w:p>
        </w:tc>
        <w:tc>
          <w:tcPr>
            <w:tcW w:w="8014" w:type="dxa"/>
            <w:gridSpan w:val="4"/>
          </w:tcPr>
          <w:p w:rsidR="00EA0B58" w:rsidRPr="00CD4233" w:rsidRDefault="00EA25BC" w:rsidP="00991C76">
            <w:pPr>
              <w:jc w:val="center"/>
              <w:rPr>
                <w:rFonts w:cs="Times New Roman"/>
                <w:b/>
                <w:sz w:val="24"/>
                <w:szCs w:val="24"/>
              </w:rPr>
            </w:pPr>
            <w:r w:rsidRPr="00CD4233">
              <w:rPr>
                <w:rFonts w:cs="Times New Roman"/>
                <w:sz w:val="24"/>
                <w:szCs w:val="24"/>
              </w:rPr>
              <w:t>в разрезе источников финансирования</w:t>
            </w:r>
          </w:p>
        </w:tc>
      </w:tr>
      <w:tr w:rsidR="00F71178" w:rsidRPr="00CD4233">
        <w:tc>
          <w:tcPr>
            <w:tcW w:w="5247" w:type="dxa"/>
          </w:tcPr>
          <w:p w:rsidR="00EA0B58" w:rsidRPr="00CD4233" w:rsidRDefault="00EA25BC" w:rsidP="00991C76">
            <w:pPr>
              <w:rPr>
                <w:rFonts w:cs="Times New Roman"/>
                <w:sz w:val="24"/>
                <w:szCs w:val="24"/>
              </w:rPr>
            </w:pPr>
            <w:r w:rsidRPr="00CD4233">
              <w:rPr>
                <w:rFonts w:cs="Times New Roman"/>
                <w:sz w:val="24"/>
                <w:szCs w:val="24"/>
              </w:rPr>
              <w:t>Годы реализации</w:t>
            </w:r>
          </w:p>
        </w:tc>
        <w:tc>
          <w:tcPr>
            <w:tcW w:w="1481" w:type="dxa"/>
            <w:vMerge/>
          </w:tcPr>
          <w:p w:rsidR="00EA0B58" w:rsidRPr="00CD4233" w:rsidRDefault="00EA0B58" w:rsidP="00991C76">
            <w:pPr>
              <w:jc w:val="center"/>
              <w:rPr>
                <w:rFonts w:cs="Times New Roman"/>
                <w:b/>
                <w:sz w:val="24"/>
                <w:szCs w:val="24"/>
              </w:rPr>
            </w:pPr>
          </w:p>
        </w:tc>
        <w:tc>
          <w:tcPr>
            <w:tcW w:w="2301" w:type="dxa"/>
          </w:tcPr>
          <w:p w:rsidR="00EA0B58" w:rsidRPr="00CD4233" w:rsidRDefault="00EA25BC" w:rsidP="00991C76">
            <w:pPr>
              <w:jc w:val="center"/>
              <w:rPr>
                <w:rFonts w:cs="Times New Roman"/>
                <w:b/>
                <w:sz w:val="24"/>
                <w:szCs w:val="24"/>
              </w:rPr>
            </w:pPr>
            <w:r w:rsidRPr="00CD4233">
              <w:rPr>
                <w:rFonts w:cs="Times New Roman"/>
                <w:sz w:val="24"/>
                <w:szCs w:val="24"/>
              </w:rPr>
              <w:t>федеральный бюджет</w:t>
            </w:r>
          </w:p>
        </w:tc>
        <w:tc>
          <w:tcPr>
            <w:tcW w:w="1206" w:type="dxa"/>
          </w:tcPr>
          <w:p w:rsidR="00EA0B58" w:rsidRPr="00CD4233" w:rsidRDefault="00EA25BC" w:rsidP="00991C76">
            <w:pPr>
              <w:pStyle w:val="ConsPlusNormal"/>
              <w:jc w:val="center"/>
              <w:rPr>
                <w:sz w:val="24"/>
                <w:szCs w:val="24"/>
              </w:rPr>
            </w:pPr>
            <w:r w:rsidRPr="00CD4233">
              <w:rPr>
                <w:sz w:val="24"/>
                <w:szCs w:val="24"/>
              </w:rPr>
              <w:t>краевой бюджет</w:t>
            </w:r>
          </w:p>
        </w:tc>
        <w:tc>
          <w:tcPr>
            <w:tcW w:w="1735" w:type="dxa"/>
          </w:tcPr>
          <w:p w:rsidR="00EA0B58" w:rsidRPr="00CD4233" w:rsidRDefault="00EA25BC" w:rsidP="00991C76">
            <w:pPr>
              <w:jc w:val="center"/>
              <w:rPr>
                <w:rFonts w:cs="Times New Roman"/>
                <w:b/>
                <w:sz w:val="24"/>
                <w:szCs w:val="24"/>
              </w:rPr>
            </w:pPr>
            <w:r w:rsidRPr="00CD4233">
              <w:rPr>
                <w:rFonts w:cs="Times New Roman"/>
                <w:sz w:val="24"/>
                <w:szCs w:val="24"/>
              </w:rPr>
              <w:t>местный бюджет</w:t>
            </w:r>
          </w:p>
        </w:tc>
        <w:tc>
          <w:tcPr>
            <w:tcW w:w="2772" w:type="dxa"/>
          </w:tcPr>
          <w:p w:rsidR="00EA0B58" w:rsidRPr="00CD4233" w:rsidRDefault="00EA25BC" w:rsidP="00991C76">
            <w:pPr>
              <w:jc w:val="center"/>
              <w:rPr>
                <w:rFonts w:cs="Times New Roman"/>
                <w:b/>
                <w:sz w:val="24"/>
                <w:szCs w:val="24"/>
              </w:rPr>
            </w:pPr>
            <w:r w:rsidRPr="00CD4233">
              <w:rPr>
                <w:rFonts w:cs="Times New Roman"/>
                <w:sz w:val="24"/>
                <w:szCs w:val="24"/>
              </w:rPr>
              <w:t>внебюджетные источники</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 xml:space="preserve">2022 </w:t>
            </w:r>
          </w:p>
        </w:tc>
        <w:tc>
          <w:tcPr>
            <w:tcW w:w="1481" w:type="dxa"/>
          </w:tcPr>
          <w:p w:rsidR="00EA0B58" w:rsidRPr="00CD4233" w:rsidRDefault="00EA25BC" w:rsidP="00991C76">
            <w:pPr>
              <w:pStyle w:val="ConsPlusNormal"/>
              <w:jc w:val="center"/>
              <w:rPr>
                <w:sz w:val="24"/>
                <w:szCs w:val="24"/>
              </w:rPr>
            </w:pPr>
            <w:r w:rsidRPr="00CD4233">
              <w:rPr>
                <w:color w:val="000000"/>
                <w:sz w:val="24"/>
                <w:szCs w:val="24"/>
              </w:rPr>
              <w:t>111986,9</w:t>
            </w:r>
          </w:p>
        </w:tc>
        <w:tc>
          <w:tcPr>
            <w:tcW w:w="2301" w:type="dxa"/>
          </w:tcPr>
          <w:p w:rsidR="00EA0B58" w:rsidRPr="00CD4233" w:rsidRDefault="00EA25BC" w:rsidP="00991C76">
            <w:pPr>
              <w:pStyle w:val="ConsPlusNormal"/>
              <w:jc w:val="center"/>
              <w:rPr>
                <w:sz w:val="24"/>
                <w:szCs w:val="24"/>
              </w:rPr>
            </w:pPr>
            <w:r w:rsidRPr="00CD4233">
              <w:rPr>
                <w:color w:val="000000"/>
                <w:sz w:val="24"/>
                <w:szCs w:val="24"/>
              </w:rPr>
              <w:t>0,0</w:t>
            </w:r>
          </w:p>
        </w:tc>
        <w:tc>
          <w:tcPr>
            <w:tcW w:w="1206" w:type="dxa"/>
          </w:tcPr>
          <w:p w:rsidR="00EA0B58" w:rsidRPr="00CD4233" w:rsidRDefault="00EA25BC" w:rsidP="00991C76">
            <w:pPr>
              <w:pStyle w:val="ConsPlusNormal"/>
              <w:jc w:val="center"/>
              <w:rPr>
                <w:sz w:val="24"/>
                <w:szCs w:val="24"/>
              </w:rPr>
            </w:pPr>
            <w:r w:rsidRPr="00CD4233">
              <w:rPr>
                <w:color w:val="000000"/>
                <w:sz w:val="24"/>
                <w:szCs w:val="24"/>
              </w:rPr>
              <w:t>103661,9</w:t>
            </w:r>
          </w:p>
        </w:tc>
        <w:tc>
          <w:tcPr>
            <w:tcW w:w="1735" w:type="dxa"/>
            <w:shd w:val="clear" w:color="auto" w:fill="auto"/>
          </w:tcPr>
          <w:p w:rsidR="00EA0B58" w:rsidRPr="00CD4233" w:rsidRDefault="00EA25BC" w:rsidP="00991C76">
            <w:pPr>
              <w:pStyle w:val="ConsPlusNormal"/>
              <w:jc w:val="center"/>
              <w:rPr>
                <w:sz w:val="24"/>
                <w:szCs w:val="24"/>
              </w:rPr>
            </w:pPr>
            <w:r w:rsidRPr="00CD4233">
              <w:rPr>
                <w:color w:val="000000"/>
                <w:sz w:val="24"/>
                <w:szCs w:val="24"/>
              </w:rPr>
              <w:t>8325,0</w:t>
            </w:r>
          </w:p>
        </w:tc>
        <w:tc>
          <w:tcPr>
            <w:tcW w:w="2772" w:type="dxa"/>
            <w:shd w:val="clear" w:color="auto" w:fill="auto"/>
          </w:tcPr>
          <w:p w:rsidR="00EA0B58" w:rsidRPr="00CD4233" w:rsidRDefault="00EA25BC" w:rsidP="00991C76">
            <w:pPr>
              <w:pStyle w:val="ConsPlusNormal"/>
              <w:jc w:val="center"/>
              <w:rPr>
                <w:sz w:val="24"/>
                <w:szCs w:val="24"/>
              </w:rPr>
            </w:pPr>
            <w:r w:rsidRPr="00CD4233">
              <w:rPr>
                <w:color w:val="000000"/>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2023</w:t>
            </w:r>
          </w:p>
        </w:tc>
        <w:tc>
          <w:tcPr>
            <w:tcW w:w="1481" w:type="dxa"/>
          </w:tcPr>
          <w:p w:rsidR="00EA0B58" w:rsidRPr="00CD4233" w:rsidRDefault="00EA25BC" w:rsidP="00991C76">
            <w:pPr>
              <w:pStyle w:val="ConsPlusNormal"/>
              <w:jc w:val="center"/>
              <w:rPr>
                <w:sz w:val="24"/>
                <w:szCs w:val="24"/>
              </w:rPr>
            </w:pPr>
            <w:r w:rsidRPr="00CD4233">
              <w:rPr>
                <w:color w:val="000000"/>
                <w:sz w:val="24"/>
                <w:szCs w:val="24"/>
              </w:rPr>
              <w:t>135884,5</w:t>
            </w:r>
          </w:p>
        </w:tc>
        <w:tc>
          <w:tcPr>
            <w:tcW w:w="2301" w:type="dxa"/>
          </w:tcPr>
          <w:p w:rsidR="00EA0B58" w:rsidRPr="00CD4233" w:rsidRDefault="00EA25BC" w:rsidP="00991C76">
            <w:pPr>
              <w:pStyle w:val="ConsPlusNormal"/>
              <w:jc w:val="center"/>
              <w:rPr>
                <w:sz w:val="24"/>
                <w:szCs w:val="24"/>
              </w:rPr>
            </w:pPr>
            <w:r w:rsidRPr="00CD4233">
              <w:rPr>
                <w:color w:val="000000"/>
                <w:sz w:val="24"/>
                <w:szCs w:val="24"/>
              </w:rPr>
              <w:t>0,0</w:t>
            </w:r>
          </w:p>
        </w:tc>
        <w:tc>
          <w:tcPr>
            <w:tcW w:w="1206" w:type="dxa"/>
          </w:tcPr>
          <w:p w:rsidR="00EA0B58" w:rsidRPr="00CD4233" w:rsidRDefault="00EA25BC" w:rsidP="00991C76">
            <w:pPr>
              <w:pStyle w:val="ConsPlusNormal"/>
              <w:jc w:val="center"/>
              <w:rPr>
                <w:sz w:val="24"/>
                <w:szCs w:val="24"/>
              </w:rPr>
            </w:pPr>
            <w:r w:rsidRPr="00CD4233">
              <w:rPr>
                <w:color w:val="000000"/>
                <w:sz w:val="24"/>
                <w:szCs w:val="24"/>
              </w:rPr>
              <w:t>112233,9</w:t>
            </w:r>
          </w:p>
        </w:tc>
        <w:tc>
          <w:tcPr>
            <w:tcW w:w="1735" w:type="dxa"/>
            <w:shd w:val="clear" w:color="auto" w:fill="auto"/>
          </w:tcPr>
          <w:p w:rsidR="00EA0B58" w:rsidRPr="00CD4233" w:rsidRDefault="00EA25BC" w:rsidP="00991C76">
            <w:pPr>
              <w:pStyle w:val="ConsPlusNormal"/>
              <w:jc w:val="center"/>
              <w:rPr>
                <w:sz w:val="24"/>
                <w:szCs w:val="24"/>
              </w:rPr>
            </w:pPr>
            <w:r w:rsidRPr="00CD4233">
              <w:rPr>
                <w:color w:val="000000"/>
                <w:sz w:val="24"/>
                <w:szCs w:val="24"/>
              </w:rPr>
              <w:t>23650,6</w:t>
            </w:r>
          </w:p>
        </w:tc>
        <w:tc>
          <w:tcPr>
            <w:tcW w:w="2772" w:type="dxa"/>
            <w:shd w:val="clear" w:color="auto" w:fill="auto"/>
          </w:tcPr>
          <w:p w:rsidR="00EA0B58" w:rsidRPr="00CD4233" w:rsidRDefault="00EA25BC" w:rsidP="00991C76">
            <w:pPr>
              <w:pStyle w:val="ConsPlusNormal"/>
              <w:jc w:val="center"/>
              <w:rPr>
                <w:sz w:val="24"/>
                <w:szCs w:val="24"/>
              </w:rPr>
            </w:pPr>
            <w:r w:rsidRPr="00CD4233">
              <w:rPr>
                <w:color w:val="000000"/>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 xml:space="preserve">2024 </w:t>
            </w:r>
          </w:p>
        </w:tc>
        <w:tc>
          <w:tcPr>
            <w:tcW w:w="1481" w:type="dxa"/>
          </w:tcPr>
          <w:p w:rsidR="00EA0B58" w:rsidRPr="00CD4233" w:rsidRDefault="00EA25BC" w:rsidP="00991C76">
            <w:pPr>
              <w:pStyle w:val="ConsPlusNormal"/>
              <w:jc w:val="center"/>
              <w:rPr>
                <w:sz w:val="24"/>
                <w:szCs w:val="24"/>
              </w:rPr>
            </w:pPr>
            <w:r w:rsidRPr="00CD4233">
              <w:rPr>
                <w:color w:val="000000"/>
                <w:sz w:val="24"/>
                <w:szCs w:val="24"/>
              </w:rPr>
              <w:t>199140,0</w:t>
            </w:r>
          </w:p>
        </w:tc>
        <w:tc>
          <w:tcPr>
            <w:tcW w:w="2301" w:type="dxa"/>
          </w:tcPr>
          <w:p w:rsidR="00EA0B58" w:rsidRPr="00CD4233" w:rsidRDefault="00EA25BC" w:rsidP="00991C76">
            <w:pPr>
              <w:pStyle w:val="ConsPlusNormal"/>
              <w:jc w:val="center"/>
              <w:rPr>
                <w:sz w:val="24"/>
                <w:szCs w:val="24"/>
              </w:rPr>
            </w:pPr>
            <w:r w:rsidRPr="00CD4233">
              <w:rPr>
                <w:color w:val="000000"/>
                <w:sz w:val="24"/>
                <w:szCs w:val="24"/>
              </w:rPr>
              <w:t>0,0</w:t>
            </w:r>
          </w:p>
        </w:tc>
        <w:tc>
          <w:tcPr>
            <w:tcW w:w="1206" w:type="dxa"/>
          </w:tcPr>
          <w:p w:rsidR="00EA0B58" w:rsidRPr="00CD4233" w:rsidRDefault="00EA25BC" w:rsidP="00991C76">
            <w:pPr>
              <w:pStyle w:val="ConsPlusNormal"/>
              <w:jc w:val="center"/>
              <w:rPr>
                <w:sz w:val="24"/>
                <w:szCs w:val="24"/>
              </w:rPr>
            </w:pPr>
            <w:r w:rsidRPr="00CD4233">
              <w:rPr>
                <w:color w:val="000000"/>
                <w:sz w:val="24"/>
                <w:szCs w:val="24"/>
              </w:rPr>
              <w:t>116520,0</w:t>
            </w:r>
          </w:p>
        </w:tc>
        <w:tc>
          <w:tcPr>
            <w:tcW w:w="1735" w:type="dxa"/>
            <w:shd w:val="clear" w:color="auto" w:fill="auto"/>
          </w:tcPr>
          <w:p w:rsidR="00EA0B58" w:rsidRPr="00CD4233" w:rsidRDefault="00EA25BC" w:rsidP="00991C76">
            <w:pPr>
              <w:pStyle w:val="ConsPlusNormal"/>
              <w:jc w:val="center"/>
              <w:rPr>
                <w:sz w:val="24"/>
                <w:szCs w:val="24"/>
              </w:rPr>
            </w:pPr>
            <w:r w:rsidRPr="00CD4233">
              <w:rPr>
                <w:color w:val="000000"/>
                <w:sz w:val="24"/>
                <w:szCs w:val="24"/>
              </w:rPr>
              <w:t>82620,0</w:t>
            </w:r>
          </w:p>
        </w:tc>
        <w:tc>
          <w:tcPr>
            <w:tcW w:w="2772" w:type="dxa"/>
            <w:shd w:val="clear" w:color="auto" w:fill="auto"/>
          </w:tcPr>
          <w:p w:rsidR="00EA0B58" w:rsidRPr="00CD4233" w:rsidRDefault="00EA25BC" w:rsidP="00991C76">
            <w:pPr>
              <w:pStyle w:val="ConsPlusNormal"/>
              <w:jc w:val="center"/>
              <w:rPr>
                <w:sz w:val="24"/>
                <w:szCs w:val="24"/>
              </w:rPr>
            </w:pPr>
            <w:r w:rsidRPr="00CD4233">
              <w:rPr>
                <w:color w:val="000000"/>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2025</w:t>
            </w:r>
          </w:p>
        </w:tc>
        <w:tc>
          <w:tcPr>
            <w:tcW w:w="1481" w:type="dxa"/>
          </w:tcPr>
          <w:p w:rsidR="00EA0B58" w:rsidRPr="00CD4233" w:rsidRDefault="00EA25BC" w:rsidP="00991C76">
            <w:pPr>
              <w:pStyle w:val="ConsPlusNormal"/>
              <w:jc w:val="center"/>
              <w:rPr>
                <w:color w:val="000000"/>
                <w:sz w:val="24"/>
                <w:szCs w:val="24"/>
              </w:rPr>
            </w:pPr>
            <w:r w:rsidRPr="00CD4233">
              <w:rPr>
                <w:color w:val="000000"/>
                <w:sz w:val="24"/>
                <w:szCs w:val="24"/>
              </w:rPr>
              <w:t>275246,2</w:t>
            </w:r>
          </w:p>
        </w:tc>
        <w:tc>
          <w:tcPr>
            <w:tcW w:w="2301" w:type="dxa"/>
          </w:tcPr>
          <w:p w:rsidR="00EA0B58" w:rsidRPr="00CD4233" w:rsidRDefault="00EA25BC" w:rsidP="00991C76">
            <w:pPr>
              <w:pStyle w:val="ConsPlusNormal"/>
              <w:jc w:val="center"/>
              <w:rPr>
                <w:color w:val="000000"/>
                <w:sz w:val="24"/>
                <w:szCs w:val="24"/>
              </w:rPr>
            </w:pPr>
            <w:r w:rsidRPr="00CD4233">
              <w:rPr>
                <w:color w:val="000000"/>
                <w:sz w:val="24"/>
                <w:szCs w:val="24"/>
              </w:rPr>
              <w:t>0,0</w:t>
            </w:r>
          </w:p>
        </w:tc>
        <w:tc>
          <w:tcPr>
            <w:tcW w:w="1206" w:type="dxa"/>
          </w:tcPr>
          <w:p w:rsidR="00EA0B58" w:rsidRPr="00CD4233" w:rsidRDefault="00EA25BC" w:rsidP="00991C76">
            <w:pPr>
              <w:pStyle w:val="ConsPlusNormal"/>
              <w:jc w:val="center"/>
              <w:rPr>
                <w:color w:val="000000"/>
                <w:sz w:val="24"/>
                <w:szCs w:val="24"/>
              </w:rPr>
            </w:pPr>
            <w:r w:rsidRPr="00CD4233">
              <w:rPr>
                <w:color w:val="000000"/>
                <w:sz w:val="24"/>
                <w:szCs w:val="24"/>
              </w:rPr>
              <w:t>126149,8</w:t>
            </w:r>
          </w:p>
        </w:tc>
        <w:tc>
          <w:tcPr>
            <w:tcW w:w="1735" w:type="dxa"/>
            <w:shd w:val="clear" w:color="auto" w:fill="auto"/>
          </w:tcPr>
          <w:p w:rsidR="00EA0B58" w:rsidRPr="00CD4233" w:rsidRDefault="00EA25BC" w:rsidP="00991C76">
            <w:pPr>
              <w:pStyle w:val="ConsPlusNormal"/>
              <w:jc w:val="center"/>
              <w:rPr>
                <w:color w:val="000000"/>
                <w:sz w:val="24"/>
                <w:szCs w:val="24"/>
              </w:rPr>
            </w:pPr>
            <w:r w:rsidRPr="00CD4233">
              <w:rPr>
                <w:color w:val="000000"/>
                <w:sz w:val="24"/>
                <w:szCs w:val="24"/>
              </w:rPr>
              <w:t>149096,4</w:t>
            </w:r>
          </w:p>
        </w:tc>
        <w:tc>
          <w:tcPr>
            <w:tcW w:w="2772" w:type="dxa"/>
            <w:shd w:val="clear" w:color="auto" w:fill="auto"/>
          </w:tcPr>
          <w:p w:rsidR="00EA0B58" w:rsidRPr="00CD4233" w:rsidRDefault="00EA25BC" w:rsidP="00991C76">
            <w:pPr>
              <w:pStyle w:val="ConsPlusNormal"/>
              <w:jc w:val="center"/>
              <w:rPr>
                <w:color w:val="000000"/>
                <w:sz w:val="24"/>
                <w:szCs w:val="24"/>
              </w:rPr>
            </w:pPr>
            <w:r w:rsidRPr="00CD4233">
              <w:rPr>
                <w:color w:val="000000"/>
                <w:sz w:val="24"/>
                <w:szCs w:val="24"/>
              </w:rPr>
              <w:t>0,0</w:t>
            </w:r>
          </w:p>
        </w:tc>
      </w:tr>
      <w:tr w:rsidR="00696C12" w:rsidRPr="00CD4233" w:rsidTr="00761C43">
        <w:tc>
          <w:tcPr>
            <w:tcW w:w="5247" w:type="dxa"/>
          </w:tcPr>
          <w:p w:rsidR="00696C12" w:rsidRPr="00CD4233" w:rsidRDefault="00696C12" w:rsidP="00696C12">
            <w:pPr>
              <w:pStyle w:val="ConsPlusNormal"/>
              <w:rPr>
                <w:sz w:val="24"/>
                <w:szCs w:val="24"/>
              </w:rPr>
            </w:pPr>
            <w:r w:rsidRPr="00CD4233">
              <w:rPr>
                <w:sz w:val="24"/>
                <w:szCs w:val="24"/>
              </w:rPr>
              <w:t>2026</w:t>
            </w:r>
          </w:p>
        </w:tc>
        <w:tc>
          <w:tcPr>
            <w:tcW w:w="1481"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pStyle w:val="ConsPlusNormal"/>
              <w:jc w:val="center"/>
              <w:rPr>
                <w:color w:val="000000"/>
                <w:sz w:val="24"/>
                <w:szCs w:val="24"/>
              </w:rPr>
            </w:pPr>
            <w:r w:rsidRPr="00942A14">
              <w:rPr>
                <w:color w:val="000000"/>
                <w:sz w:val="24"/>
                <w:szCs w:val="24"/>
              </w:rPr>
              <w:t>311878,2</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pStyle w:val="ConsPlusNormal"/>
              <w:jc w:val="center"/>
              <w:rPr>
                <w:color w:val="000000"/>
                <w:sz w:val="24"/>
                <w:szCs w:val="24"/>
              </w:rPr>
            </w:pPr>
            <w:r w:rsidRPr="00942A14">
              <w:rPr>
                <w:color w:val="000000"/>
                <w:sz w:val="24"/>
                <w:szCs w:val="24"/>
              </w:rPr>
              <w:t>0,0</w:t>
            </w:r>
          </w:p>
        </w:tc>
        <w:tc>
          <w:tcPr>
            <w:tcW w:w="1206"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pStyle w:val="ConsPlusNormal"/>
              <w:jc w:val="center"/>
              <w:rPr>
                <w:color w:val="000000"/>
                <w:sz w:val="24"/>
                <w:szCs w:val="24"/>
              </w:rPr>
            </w:pPr>
            <w:r w:rsidRPr="00942A14">
              <w:rPr>
                <w:color w:val="000000"/>
                <w:sz w:val="24"/>
                <w:szCs w:val="24"/>
              </w:rPr>
              <w:t>141230,2</w:t>
            </w:r>
          </w:p>
        </w:tc>
        <w:tc>
          <w:tcPr>
            <w:tcW w:w="1735" w:type="dxa"/>
            <w:shd w:val="clear" w:color="auto" w:fill="auto"/>
          </w:tcPr>
          <w:p w:rsidR="00696C12" w:rsidRPr="00942A14" w:rsidRDefault="00696C12" w:rsidP="00696C12">
            <w:pPr>
              <w:pStyle w:val="ConsPlusNormal"/>
              <w:jc w:val="center"/>
              <w:rPr>
                <w:color w:val="000000"/>
                <w:sz w:val="24"/>
                <w:szCs w:val="24"/>
              </w:rPr>
            </w:pPr>
            <w:r w:rsidRPr="00942A14">
              <w:rPr>
                <w:color w:val="000000"/>
                <w:sz w:val="24"/>
                <w:szCs w:val="24"/>
              </w:rPr>
              <w:t>170648,0</w:t>
            </w:r>
          </w:p>
        </w:tc>
        <w:tc>
          <w:tcPr>
            <w:tcW w:w="2772" w:type="dxa"/>
            <w:shd w:val="clear" w:color="auto" w:fill="auto"/>
          </w:tcPr>
          <w:p w:rsidR="00696C12" w:rsidRPr="00CD4233" w:rsidRDefault="00696C12" w:rsidP="00696C12">
            <w:pPr>
              <w:pStyle w:val="ConsPlusNormal"/>
              <w:jc w:val="center"/>
              <w:rPr>
                <w:color w:val="000000"/>
                <w:sz w:val="24"/>
                <w:szCs w:val="24"/>
              </w:rPr>
            </w:pPr>
            <w:r w:rsidRPr="00CD4233">
              <w:rPr>
                <w:color w:val="000000"/>
                <w:sz w:val="24"/>
                <w:szCs w:val="24"/>
              </w:rPr>
              <w:t>0,0</w:t>
            </w:r>
          </w:p>
        </w:tc>
      </w:tr>
      <w:tr w:rsidR="00696C12" w:rsidRPr="00CD4233" w:rsidTr="00761C43">
        <w:tc>
          <w:tcPr>
            <w:tcW w:w="5247" w:type="dxa"/>
          </w:tcPr>
          <w:p w:rsidR="00696C12" w:rsidRPr="00CD4233" w:rsidRDefault="00696C12" w:rsidP="00696C12">
            <w:pPr>
              <w:pStyle w:val="ConsPlusNormal"/>
              <w:rPr>
                <w:sz w:val="24"/>
                <w:szCs w:val="24"/>
              </w:rPr>
            </w:pPr>
            <w:r w:rsidRPr="00CD4233">
              <w:rPr>
                <w:sz w:val="24"/>
                <w:szCs w:val="24"/>
              </w:rPr>
              <w:t>2027</w:t>
            </w:r>
          </w:p>
        </w:tc>
        <w:tc>
          <w:tcPr>
            <w:tcW w:w="1481"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pStyle w:val="ConsPlusNormal"/>
              <w:jc w:val="center"/>
              <w:rPr>
                <w:color w:val="000000"/>
                <w:sz w:val="24"/>
                <w:szCs w:val="24"/>
              </w:rPr>
            </w:pPr>
            <w:r w:rsidRPr="00942A14">
              <w:rPr>
                <w:color w:val="000000"/>
                <w:sz w:val="24"/>
                <w:szCs w:val="24"/>
                <w:lang w:val="en-US"/>
              </w:rPr>
              <w:t>190476,0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pStyle w:val="ConsPlusNormal"/>
              <w:jc w:val="center"/>
              <w:rPr>
                <w:color w:val="000000"/>
                <w:sz w:val="24"/>
                <w:szCs w:val="24"/>
              </w:rPr>
            </w:pPr>
            <w:r w:rsidRPr="00942A14">
              <w:rPr>
                <w:color w:val="000000"/>
                <w:sz w:val="24"/>
                <w:szCs w:val="24"/>
              </w:rPr>
              <w:t>0,0</w:t>
            </w:r>
          </w:p>
        </w:tc>
        <w:tc>
          <w:tcPr>
            <w:tcW w:w="1206"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pStyle w:val="ConsPlusNormal"/>
              <w:jc w:val="center"/>
              <w:rPr>
                <w:color w:val="000000"/>
                <w:sz w:val="24"/>
                <w:szCs w:val="24"/>
              </w:rPr>
            </w:pPr>
            <w:r w:rsidRPr="00942A14">
              <w:rPr>
                <w:color w:val="000000"/>
                <w:sz w:val="24"/>
                <w:szCs w:val="24"/>
                <w:lang w:val="en-US"/>
              </w:rPr>
              <w:t>135260,4</w:t>
            </w:r>
          </w:p>
        </w:tc>
        <w:tc>
          <w:tcPr>
            <w:tcW w:w="1735" w:type="dxa"/>
            <w:shd w:val="clear" w:color="auto" w:fill="auto"/>
          </w:tcPr>
          <w:p w:rsidR="00696C12" w:rsidRPr="00942A14" w:rsidRDefault="00696C12" w:rsidP="00696C12">
            <w:pPr>
              <w:pStyle w:val="ConsPlusNormal"/>
              <w:jc w:val="center"/>
              <w:rPr>
                <w:color w:val="000000"/>
                <w:sz w:val="24"/>
                <w:szCs w:val="24"/>
              </w:rPr>
            </w:pPr>
            <w:r w:rsidRPr="00942A14">
              <w:rPr>
                <w:color w:val="000000"/>
                <w:sz w:val="24"/>
                <w:szCs w:val="24"/>
                <w:lang w:val="en-US"/>
              </w:rPr>
              <w:t>55215</w:t>
            </w:r>
            <w:r w:rsidRPr="00942A14">
              <w:rPr>
                <w:color w:val="000000"/>
                <w:sz w:val="24"/>
                <w:szCs w:val="24"/>
              </w:rPr>
              <w:t>,</w:t>
            </w:r>
            <w:r w:rsidRPr="00942A14">
              <w:rPr>
                <w:color w:val="000000"/>
                <w:sz w:val="24"/>
                <w:szCs w:val="24"/>
                <w:lang w:val="en-US"/>
              </w:rPr>
              <w:t>6</w:t>
            </w:r>
          </w:p>
        </w:tc>
        <w:tc>
          <w:tcPr>
            <w:tcW w:w="2772" w:type="dxa"/>
            <w:shd w:val="clear" w:color="auto" w:fill="auto"/>
          </w:tcPr>
          <w:p w:rsidR="00696C12" w:rsidRPr="00CD4233" w:rsidRDefault="00696C12" w:rsidP="00696C12">
            <w:pPr>
              <w:pStyle w:val="ConsPlusNormal"/>
              <w:jc w:val="center"/>
              <w:rPr>
                <w:color w:val="000000"/>
                <w:sz w:val="24"/>
                <w:szCs w:val="24"/>
              </w:rPr>
            </w:pPr>
            <w:r w:rsidRPr="00CD4233">
              <w:rPr>
                <w:color w:val="000000"/>
                <w:sz w:val="24"/>
                <w:szCs w:val="24"/>
              </w:rPr>
              <w:t>0,0</w:t>
            </w:r>
          </w:p>
        </w:tc>
      </w:tr>
      <w:tr w:rsidR="00696C12" w:rsidRPr="00CD4233" w:rsidTr="00761C43">
        <w:tc>
          <w:tcPr>
            <w:tcW w:w="5247" w:type="dxa"/>
          </w:tcPr>
          <w:p w:rsidR="00696C12" w:rsidRPr="00CD4233" w:rsidRDefault="00696C12" w:rsidP="00696C12">
            <w:pPr>
              <w:pStyle w:val="ConsPlusNormal"/>
              <w:rPr>
                <w:sz w:val="24"/>
                <w:szCs w:val="24"/>
              </w:rPr>
            </w:pPr>
            <w:r w:rsidRPr="00CD4233">
              <w:rPr>
                <w:sz w:val="24"/>
                <w:szCs w:val="24"/>
              </w:rPr>
              <w:t>2028</w:t>
            </w:r>
          </w:p>
        </w:tc>
        <w:tc>
          <w:tcPr>
            <w:tcW w:w="1481"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pStyle w:val="ConsPlusNormal"/>
              <w:jc w:val="center"/>
              <w:rPr>
                <w:color w:val="000000"/>
                <w:sz w:val="24"/>
                <w:szCs w:val="24"/>
                <w:lang w:val="en-US"/>
              </w:rPr>
            </w:pPr>
            <w:r w:rsidRPr="00942A14">
              <w:rPr>
                <w:color w:val="000000"/>
                <w:sz w:val="24"/>
                <w:szCs w:val="24"/>
                <w:lang w:val="en-US"/>
              </w:rPr>
              <w:t>193157,9</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pStyle w:val="ConsPlusNormal"/>
              <w:jc w:val="center"/>
              <w:rPr>
                <w:color w:val="000000"/>
                <w:sz w:val="24"/>
                <w:szCs w:val="24"/>
                <w:lang w:val="en-US"/>
              </w:rPr>
            </w:pPr>
            <w:r w:rsidRPr="00942A14">
              <w:rPr>
                <w:color w:val="000000"/>
                <w:sz w:val="24"/>
                <w:szCs w:val="24"/>
                <w:lang w:val="en-US"/>
              </w:rPr>
              <w:t>0,0</w:t>
            </w:r>
          </w:p>
        </w:tc>
        <w:tc>
          <w:tcPr>
            <w:tcW w:w="1206"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pStyle w:val="ConsPlusNormal"/>
              <w:jc w:val="center"/>
              <w:rPr>
                <w:color w:val="000000"/>
                <w:sz w:val="24"/>
                <w:szCs w:val="24"/>
                <w:lang w:val="en-US"/>
              </w:rPr>
            </w:pPr>
            <w:r w:rsidRPr="00942A14">
              <w:rPr>
                <w:color w:val="000000"/>
                <w:sz w:val="24"/>
                <w:szCs w:val="24"/>
                <w:lang w:val="en-US"/>
              </w:rPr>
              <w:t>137942,3</w:t>
            </w:r>
          </w:p>
        </w:tc>
        <w:tc>
          <w:tcPr>
            <w:tcW w:w="1735" w:type="dxa"/>
            <w:shd w:val="clear" w:color="auto" w:fill="auto"/>
          </w:tcPr>
          <w:p w:rsidR="00696C12" w:rsidRPr="00942A14" w:rsidRDefault="00696C12" w:rsidP="00696C12">
            <w:pPr>
              <w:pStyle w:val="ConsPlusNormal"/>
              <w:jc w:val="center"/>
              <w:rPr>
                <w:color w:val="000000"/>
                <w:sz w:val="24"/>
                <w:szCs w:val="24"/>
                <w:lang w:val="en-US"/>
              </w:rPr>
            </w:pPr>
            <w:r w:rsidRPr="00942A14">
              <w:rPr>
                <w:color w:val="000000"/>
                <w:sz w:val="24"/>
                <w:szCs w:val="24"/>
                <w:lang w:val="en-US"/>
              </w:rPr>
              <w:t>55215,6</w:t>
            </w:r>
          </w:p>
        </w:tc>
        <w:tc>
          <w:tcPr>
            <w:tcW w:w="2772" w:type="dxa"/>
            <w:shd w:val="clear" w:color="auto" w:fill="auto"/>
          </w:tcPr>
          <w:p w:rsidR="00696C12" w:rsidRPr="00CD4233" w:rsidRDefault="00696C12" w:rsidP="00696C12">
            <w:pPr>
              <w:pStyle w:val="ConsPlusNormal"/>
              <w:jc w:val="center"/>
              <w:rPr>
                <w:color w:val="000000"/>
                <w:sz w:val="24"/>
                <w:szCs w:val="24"/>
                <w:lang w:val="en-US"/>
              </w:rPr>
            </w:pPr>
            <w:r w:rsidRPr="00CD4233">
              <w:rPr>
                <w:color w:val="000000"/>
                <w:sz w:val="24"/>
                <w:szCs w:val="24"/>
                <w:lang w:val="en-US"/>
              </w:rPr>
              <w:t>0,0</w:t>
            </w:r>
          </w:p>
        </w:tc>
      </w:tr>
      <w:tr w:rsidR="00696C12" w:rsidRPr="00CD4233" w:rsidTr="00761C43">
        <w:tc>
          <w:tcPr>
            <w:tcW w:w="5247" w:type="dxa"/>
          </w:tcPr>
          <w:p w:rsidR="00696C12" w:rsidRPr="00CD4233" w:rsidRDefault="00696C12" w:rsidP="00696C12">
            <w:pPr>
              <w:pStyle w:val="ConsPlusNormal"/>
              <w:rPr>
                <w:sz w:val="24"/>
                <w:szCs w:val="24"/>
              </w:rPr>
            </w:pPr>
            <w:r w:rsidRPr="00CD4233">
              <w:rPr>
                <w:sz w:val="24"/>
                <w:szCs w:val="24"/>
              </w:rPr>
              <w:t>Всего</w:t>
            </w:r>
          </w:p>
        </w:tc>
        <w:tc>
          <w:tcPr>
            <w:tcW w:w="1481" w:type="dxa"/>
            <w:shd w:val="clear" w:color="auto" w:fill="auto"/>
          </w:tcPr>
          <w:p w:rsidR="00696C12" w:rsidRPr="00942A14" w:rsidRDefault="00696C12" w:rsidP="00696C12">
            <w:pPr>
              <w:pStyle w:val="ConsPlusNormal"/>
              <w:jc w:val="center"/>
              <w:rPr>
                <w:color w:val="000000"/>
                <w:sz w:val="24"/>
                <w:szCs w:val="24"/>
              </w:rPr>
            </w:pPr>
            <w:r w:rsidRPr="00942A14">
              <w:rPr>
                <w:color w:val="000000"/>
                <w:sz w:val="24"/>
                <w:szCs w:val="24"/>
              </w:rPr>
              <w:t>1417769,7</w:t>
            </w:r>
          </w:p>
        </w:tc>
        <w:tc>
          <w:tcPr>
            <w:tcW w:w="2301" w:type="dxa"/>
            <w:shd w:val="clear" w:color="auto" w:fill="auto"/>
          </w:tcPr>
          <w:p w:rsidR="00696C12" w:rsidRPr="00942A14" w:rsidRDefault="00696C12" w:rsidP="00696C12">
            <w:pPr>
              <w:pStyle w:val="ConsPlusNormal"/>
              <w:jc w:val="center"/>
              <w:rPr>
                <w:color w:val="000000"/>
                <w:sz w:val="24"/>
                <w:szCs w:val="24"/>
                <w:lang w:val="en-US"/>
              </w:rPr>
            </w:pPr>
            <w:r w:rsidRPr="00942A14">
              <w:rPr>
                <w:color w:val="000000"/>
                <w:sz w:val="24"/>
                <w:szCs w:val="24"/>
                <w:lang w:val="en-US"/>
              </w:rPr>
              <w:t>0,0</w:t>
            </w:r>
          </w:p>
        </w:tc>
        <w:tc>
          <w:tcPr>
            <w:tcW w:w="1206" w:type="dxa"/>
            <w:shd w:val="clear" w:color="auto" w:fill="auto"/>
          </w:tcPr>
          <w:p w:rsidR="00696C12" w:rsidRPr="00942A14" w:rsidRDefault="00696C12" w:rsidP="00696C12">
            <w:pPr>
              <w:pStyle w:val="ConsPlusNormal"/>
              <w:jc w:val="center"/>
              <w:rPr>
                <w:color w:val="000000"/>
                <w:sz w:val="24"/>
                <w:szCs w:val="24"/>
                <w:lang w:val="en-US"/>
              </w:rPr>
            </w:pPr>
            <w:r w:rsidRPr="00942A14">
              <w:rPr>
                <w:color w:val="000000"/>
                <w:sz w:val="24"/>
                <w:szCs w:val="24"/>
              </w:rPr>
              <w:t>872998,5</w:t>
            </w:r>
          </w:p>
        </w:tc>
        <w:tc>
          <w:tcPr>
            <w:tcW w:w="1735" w:type="dxa"/>
            <w:shd w:val="clear" w:color="auto" w:fill="auto"/>
          </w:tcPr>
          <w:p w:rsidR="00696C12" w:rsidRPr="00942A14" w:rsidRDefault="00696C12" w:rsidP="00696C12">
            <w:pPr>
              <w:pStyle w:val="ConsPlusNormal"/>
              <w:jc w:val="center"/>
              <w:rPr>
                <w:color w:val="000000"/>
                <w:sz w:val="24"/>
                <w:szCs w:val="24"/>
              </w:rPr>
            </w:pPr>
            <w:r w:rsidRPr="00942A14">
              <w:rPr>
                <w:color w:val="000000"/>
                <w:sz w:val="24"/>
                <w:szCs w:val="24"/>
              </w:rPr>
              <w:t>544771,2</w:t>
            </w:r>
          </w:p>
        </w:tc>
        <w:tc>
          <w:tcPr>
            <w:tcW w:w="2772" w:type="dxa"/>
            <w:shd w:val="clear" w:color="auto" w:fill="auto"/>
          </w:tcPr>
          <w:p w:rsidR="00696C12" w:rsidRPr="00CD4233" w:rsidRDefault="00696C12" w:rsidP="00696C12">
            <w:pPr>
              <w:pStyle w:val="ConsPlusNormal"/>
              <w:jc w:val="center"/>
              <w:rPr>
                <w:color w:val="000000"/>
                <w:sz w:val="24"/>
                <w:szCs w:val="24"/>
              </w:rPr>
            </w:pPr>
            <w:r w:rsidRPr="00CD4233">
              <w:rPr>
                <w:color w:val="000000"/>
                <w:sz w:val="24"/>
                <w:szCs w:val="24"/>
              </w:rPr>
              <w:t>0,0</w:t>
            </w:r>
          </w:p>
        </w:tc>
      </w:tr>
      <w:tr w:rsidR="00EA0B58" w:rsidRPr="00CD4233">
        <w:tc>
          <w:tcPr>
            <w:tcW w:w="14742" w:type="dxa"/>
            <w:gridSpan w:val="6"/>
          </w:tcPr>
          <w:p w:rsidR="00EA0B58" w:rsidRPr="00CD4233" w:rsidRDefault="00EA25BC" w:rsidP="00991C76">
            <w:pPr>
              <w:pStyle w:val="ConsPlusNormal"/>
              <w:jc w:val="center"/>
              <w:rPr>
                <w:sz w:val="24"/>
                <w:szCs w:val="24"/>
              </w:rPr>
            </w:pPr>
            <w:r w:rsidRPr="00CD4233">
              <w:rPr>
                <w:sz w:val="24"/>
                <w:szCs w:val="24"/>
              </w:rPr>
              <w:t>расходы, связанные с реализацией проектов или программ &lt;3&gt;</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2022</w:t>
            </w:r>
          </w:p>
        </w:tc>
        <w:tc>
          <w:tcPr>
            <w:tcW w:w="1481" w:type="dxa"/>
          </w:tcPr>
          <w:p w:rsidR="00EA0B58" w:rsidRPr="00CD4233" w:rsidRDefault="00EA25BC" w:rsidP="00991C76">
            <w:pPr>
              <w:pStyle w:val="ConsPlusNormal"/>
              <w:jc w:val="center"/>
              <w:rPr>
                <w:sz w:val="24"/>
                <w:szCs w:val="24"/>
              </w:rPr>
            </w:pPr>
            <w:r w:rsidRPr="00CD4233">
              <w:rPr>
                <w:sz w:val="24"/>
                <w:szCs w:val="24"/>
              </w:rPr>
              <w:t>0,0</w:t>
            </w:r>
          </w:p>
        </w:tc>
        <w:tc>
          <w:tcPr>
            <w:tcW w:w="2301" w:type="dxa"/>
          </w:tcPr>
          <w:p w:rsidR="00EA0B58" w:rsidRPr="00CD4233" w:rsidRDefault="00EA25BC" w:rsidP="00991C76">
            <w:pPr>
              <w:pStyle w:val="ConsPlusNormal"/>
              <w:jc w:val="center"/>
              <w:rPr>
                <w:sz w:val="24"/>
                <w:szCs w:val="24"/>
              </w:rPr>
            </w:pPr>
            <w:r w:rsidRPr="00CD4233">
              <w:rPr>
                <w:sz w:val="24"/>
                <w:szCs w:val="24"/>
              </w:rPr>
              <w:t>0,0</w:t>
            </w:r>
          </w:p>
        </w:tc>
        <w:tc>
          <w:tcPr>
            <w:tcW w:w="1206" w:type="dxa"/>
          </w:tcPr>
          <w:p w:rsidR="00EA0B58" w:rsidRPr="00CD4233" w:rsidRDefault="00EA25BC" w:rsidP="00991C76">
            <w:pPr>
              <w:pStyle w:val="ConsPlusNormal"/>
              <w:jc w:val="center"/>
              <w:rPr>
                <w:sz w:val="24"/>
                <w:szCs w:val="24"/>
              </w:rPr>
            </w:pPr>
            <w:r w:rsidRPr="00CD4233">
              <w:rPr>
                <w:sz w:val="24"/>
                <w:szCs w:val="24"/>
              </w:rPr>
              <w:t>0,0</w:t>
            </w:r>
          </w:p>
        </w:tc>
        <w:tc>
          <w:tcPr>
            <w:tcW w:w="1735" w:type="dxa"/>
          </w:tcPr>
          <w:p w:rsidR="00EA0B58" w:rsidRPr="00CD4233" w:rsidRDefault="00EA25BC" w:rsidP="00991C76">
            <w:pPr>
              <w:pStyle w:val="ConsPlusNormal"/>
              <w:jc w:val="center"/>
              <w:rPr>
                <w:sz w:val="24"/>
                <w:szCs w:val="24"/>
              </w:rPr>
            </w:pPr>
            <w:r w:rsidRPr="00CD4233">
              <w:rPr>
                <w:sz w:val="24"/>
                <w:szCs w:val="24"/>
              </w:rPr>
              <w:t>0,0</w:t>
            </w:r>
          </w:p>
        </w:tc>
        <w:tc>
          <w:tcPr>
            <w:tcW w:w="2772" w:type="dxa"/>
          </w:tcPr>
          <w:p w:rsidR="00EA0B58" w:rsidRPr="00CD4233" w:rsidRDefault="00EA25BC" w:rsidP="00991C76">
            <w:pPr>
              <w:pStyle w:val="ConsPlusNormal"/>
              <w:jc w:val="center"/>
              <w:rPr>
                <w:sz w:val="24"/>
                <w:szCs w:val="24"/>
              </w:rPr>
            </w:pPr>
            <w:r w:rsidRPr="00CD4233">
              <w:rPr>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 xml:space="preserve">2023 </w:t>
            </w:r>
          </w:p>
        </w:tc>
        <w:tc>
          <w:tcPr>
            <w:tcW w:w="1481" w:type="dxa"/>
          </w:tcPr>
          <w:p w:rsidR="00EA0B58" w:rsidRPr="00CD4233" w:rsidRDefault="00EA25BC" w:rsidP="00991C76">
            <w:pPr>
              <w:pStyle w:val="ConsPlusNormal"/>
              <w:jc w:val="center"/>
              <w:rPr>
                <w:sz w:val="24"/>
                <w:szCs w:val="24"/>
              </w:rPr>
            </w:pPr>
            <w:r w:rsidRPr="00CD4233">
              <w:rPr>
                <w:sz w:val="24"/>
                <w:szCs w:val="24"/>
              </w:rPr>
              <w:t>0,0</w:t>
            </w:r>
          </w:p>
        </w:tc>
        <w:tc>
          <w:tcPr>
            <w:tcW w:w="2301" w:type="dxa"/>
          </w:tcPr>
          <w:p w:rsidR="00EA0B58" w:rsidRPr="00CD4233" w:rsidRDefault="00EA25BC" w:rsidP="00991C76">
            <w:pPr>
              <w:pStyle w:val="ConsPlusNormal"/>
              <w:jc w:val="center"/>
              <w:rPr>
                <w:sz w:val="24"/>
                <w:szCs w:val="24"/>
              </w:rPr>
            </w:pPr>
            <w:r w:rsidRPr="00CD4233">
              <w:rPr>
                <w:sz w:val="24"/>
                <w:szCs w:val="24"/>
              </w:rPr>
              <w:t>0,0</w:t>
            </w:r>
          </w:p>
        </w:tc>
        <w:tc>
          <w:tcPr>
            <w:tcW w:w="1206" w:type="dxa"/>
          </w:tcPr>
          <w:p w:rsidR="00EA0B58" w:rsidRPr="00CD4233" w:rsidRDefault="00EA25BC" w:rsidP="00991C76">
            <w:pPr>
              <w:pStyle w:val="ConsPlusNormal"/>
              <w:jc w:val="center"/>
              <w:rPr>
                <w:sz w:val="24"/>
                <w:szCs w:val="24"/>
              </w:rPr>
            </w:pPr>
            <w:r w:rsidRPr="00CD4233">
              <w:rPr>
                <w:sz w:val="24"/>
                <w:szCs w:val="24"/>
              </w:rPr>
              <w:t>0,0</w:t>
            </w:r>
          </w:p>
        </w:tc>
        <w:tc>
          <w:tcPr>
            <w:tcW w:w="1735" w:type="dxa"/>
          </w:tcPr>
          <w:p w:rsidR="00EA0B58" w:rsidRPr="00CD4233" w:rsidRDefault="00EA25BC" w:rsidP="00991C76">
            <w:pPr>
              <w:pStyle w:val="ConsPlusNormal"/>
              <w:jc w:val="center"/>
              <w:rPr>
                <w:sz w:val="24"/>
                <w:szCs w:val="24"/>
              </w:rPr>
            </w:pPr>
            <w:r w:rsidRPr="00CD4233">
              <w:rPr>
                <w:sz w:val="24"/>
                <w:szCs w:val="24"/>
              </w:rPr>
              <w:t>0,0</w:t>
            </w:r>
          </w:p>
        </w:tc>
        <w:tc>
          <w:tcPr>
            <w:tcW w:w="2772" w:type="dxa"/>
          </w:tcPr>
          <w:p w:rsidR="00EA0B58" w:rsidRPr="00CD4233" w:rsidRDefault="00EA25BC" w:rsidP="00991C76">
            <w:pPr>
              <w:pStyle w:val="ConsPlusNormal"/>
              <w:jc w:val="center"/>
              <w:rPr>
                <w:sz w:val="24"/>
                <w:szCs w:val="24"/>
              </w:rPr>
            </w:pPr>
            <w:r w:rsidRPr="00CD4233">
              <w:rPr>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lastRenderedPageBreak/>
              <w:t xml:space="preserve">2024 </w:t>
            </w:r>
          </w:p>
        </w:tc>
        <w:tc>
          <w:tcPr>
            <w:tcW w:w="1481" w:type="dxa"/>
          </w:tcPr>
          <w:p w:rsidR="00EA0B58" w:rsidRPr="00CD4233" w:rsidRDefault="00EA25BC" w:rsidP="00991C76">
            <w:pPr>
              <w:pStyle w:val="ConsPlusNormal"/>
              <w:jc w:val="center"/>
              <w:rPr>
                <w:sz w:val="24"/>
                <w:szCs w:val="24"/>
              </w:rPr>
            </w:pPr>
            <w:r w:rsidRPr="00CD4233">
              <w:rPr>
                <w:sz w:val="24"/>
                <w:szCs w:val="24"/>
              </w:rPr>
              <w:t>0,0</w:t>
            </w:r>
          </w:p>
        </w:tc>
        <w:tc>
          <w:tcPr>
            <w:tcW w:w="2301" w:type="dxa"/>
          </w:tcPr>
          <w:p w:rsidR="00EA0B58" w:rsidRPr="00CD4233" w:rsidRDefault="00EA25BC" w:rsidP="00991C76">
            <w:pPr>
              <w:pStyle w:val="ConsPlusNormal"/>
              <w:jc w:val="center"/>
              <w:rPr>
                <w:sz w:val="24"/>
                <w:szCs w:val="24"/>
              </w:rPr>
            </w:pPr>
            <w:r w:rsidRPr="00CD4233">
              <w:rPr>
                <w:sz w:val="24"/>
                <w:szCs w:val="24"/>
              </w:rPr>
              <w:t>0,0</w:t>
            </w:r>
          </w:p>
        </w:tc>
        <w:tc>
          <w:tcPr>
            <w:tcW w:w="1206" w:type="dxa"/>
          </w:tcPr>
          <w:p w:rsidR="00EA0B58" w:rsidRPr="00CD4233" w:rsidRDefault="00EA25BC" w:rsidP="00991C76">
            <w:pPr>
              <w:pStyle w:val="ConsPlusNormal"/>
              <w:jc w:val="center"/>
              <w:rPr>
                <w:sz w:val="24"/>
                <w:szCs w:val="24"/>
              </w:rPr>
            </w:pPr>
            <w:r w:rsidRPr="00CD4233">
              <w:rPr>
                <w:sz w:val="24"/>
                <w:szCs w:val="24"/>
              </w:rPr>
              <w:t>0,0</w:t>
            </w:r>
          </w:p>
        </w:tc>
        <w:tc>
          <w:tcPr>
            <w:tcW w:w="1735" w:type="dxa"/>
          </w:tcPr>
          <w:p w:rsidR="00EA0B58" w:rsidRPr="00CD4233" w:rsidRDefault="00EA25BC" w:rsidP="00991C76">
            <w:pPr>
              <w:pStyle w:val="ConsPlusNormal"/>
              <w:jc w:val="center"/>
              <w:rPr>
                <w:sz w:val="24"/>
                <w:szCs w:val="24"/>
              </w:rPr>
            </w:pPr>
            <w:r w:rsidRPr="00CD4233">
              <w:rPr>
                <w:sz w:val="24"/>
                <w:szCs w:val="24"/>
              </w:rPr>
              <w:t>0,0</w:t>
            </w:r>
          </w:p>
        </w:tc>
        <w:tc>
          <w:tcPr>
            <w:tcW w:w="2772" w:type="dxa"/>
          </w:tcPr>
          <w:p w:rsidR="00EA0B58" w:rsidRPr="00CD4233" w:rsidRDefault="00EA25BC" w:rsidP="00991C76">
            <w:pPr>
              <w:pStyle w:val="ConsPlusNormal"/>
              <w:jc w:val="center"/>
              <w:rPr>
                <w:sz w:val="24"/>
                <w:szCs w:val="24"/>
              </w:rPr>
            </w:pPr>
            <w:r w:rsidRPr="00CD4233">
              <w:rPr>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2025</w:t>
            </w:r>
          </w:p>
        </w:tc>
        <w:tc>
          <w:tcPr>
            <w:tcW w:w="1481" w:type="dxa"/>
          </w:tcPr>
          <w:p w:rsidR="00EA0B58" w:rsidRPr="00CD4233" w:rsidRDefault="00EA25BC" w:rsidP="00991C76">
            <w:pPr>
              <w:pStyle w:val="ConsPlusNormal"/>
              <w:jc w:val="center"/>
              <w:rPr>
                <w:sz w:val="24"/>
                <w:szCs w:val="24"/>
              </w:rPr>
            </w:pPr>
            <w:r w:rsidRPr="00CD4233">
              <w:rPr>
                <w:sz w:val="24"/>
                <w:szCs w:val="24"/>
              </w:rPr>
              <w:t>0,0</w:t>
            </w:r>
          </w:p>
        </w:tc>
        <w:tc>
          <w:tcPr>
            <w:tcW w:w="2301" w:type="dxa"/>
          </w:tcPr>
          <w:p w:rsidR="00EA0B58" w:rsidRPr="00CD4233" w:rsidRDefault="00EA25BC" w:rsidP="00991C76">
            <w:pPr>
              <w:pStyle w:val="ConsPlusNormal"/>
              <w:jc w:val="center"/>
              <w:rPr>
                <w:sz w:val="24"/>
                <w:szCs w:val="24"/>
              </w:rPr>
            </w:pPr>
            <w:r w:rsidRPr="00CD4233">
              <w:rPr>
                <w:sz w:val="24"/>
                <w:szCs w:val="24"/>
              </w:rPr>
              <w:t>0,0</w:t>
            </w:r>
          </w:p>
        </w:tc>
        <w:tc>
          <w:tcPr>
            <w:tcW w:w="1206" w:type="dxa"/>
          </w:tcPr>
          <w:p w:rsidR="00EA0B58" w:rsidRPr="00CD4233" w:rsidRDefault="00EA25BC" w:rsidP="00991C76">
            <w:pPr>
              <w:pStyle w:val="ConsPlusNormal"/>
              <w:jc w:val="center"/>
              <w:rPr>
                <w:sz w:val="24"/>
                <w:szCs w:val="24"/>
              </w:rPr>
            </w:pPr>
            <w:r w:rsidRPr="00CD4233">
              <w:rPr>
                <w:sz w:val="24"/>
                <w:szCs w:val="24"/>
              </w:rPr>
              <w:t>0,0</w:t>
            </w:r>
          </w:p>
        </w:tc>
        <w:tc>
          <w:tcPr>
            <w:tcW w:w="1735" w:type="dxa"/>
          </w:tcPr>
          <w:p w:rsidR="00EA0B58" w:rsidRPr="00CD4233" w:rsidRDefault="00EA25BC" w:rsidP="00991C76">
            <w:pPr>
              <w:pStyle w:val="ConsPlusNormal"/>
              <w:jc w:val="center"/>
              <w:rPr>
                <w:sz w:val="24"/>
                <w:szCs w:val="24"/>
              </w:rPr>
            </w:pPr>
            <w:r w:rsidRPr="00CD4233">
              <w:rPr>
                <w:sz w:val="24"/>
                <w:szCs w:val="24"/>
              </w:rPr>
              <w:t>0,0</w:t>
            </w:r>
          </w:p>
        </w:tc>
        <w:tc>
          <w:tcPr>
            <w:tcW w:w="2772" w:type="dxa"/>
          </w:tcPr>
          <w:p w:rsidR="00EA0B58" w:rsidRPr="00CD4233" w:rsidRDefault="00EA25BC" w:rsidP="00991C76">
            <w:pPr>
              <w:pStyle w:val="ConsPlusNormal"/>
              <w:jc w:val="center"/>
              <w:rPr>
                <w:sz w:val="24"/>
                <w:szCs w:val="24"/>
              </w:rPr>
            </w:pPr>
            <w:r w:rsidRPr="00CD4233">
              <w:rPr>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2026</w:t>
            </w:r>
          </w:p>
        </w:tc>
        <w:tc>
          <w:tcPr>
            <w:tcW w:w="1481" w:type="dxa"/>
          </w:tcPr>
          <w:p w:rsidR="00EA0B58" w:rsidRPr="00CD4233" w:rsidRDefault="00EA25BC" w:rsidP="00991C76">
            <w:pPr>
              <w:pStyle w:val="ConsPlusNormal"/>
              <w:jc w:val="center"/>
              <w:rPr>
                <w:sz w:val="24"/>
                <w:szCs w:val="24"/>
              </w:rPr>
            </w:pPr>
            <w:r w:rsidRPr="00CD4233">
              <w:rPr>
                <w:sz w:val="24"/>
                <w:szCs w:val="24"/>
              </w:rPr>
              <w:t>0,0</w:t>
            </w:r>
          </w:p>
        </w:tc>
        <w:tc>
          <w:tcPr>
            <w:tcW w:w="2301" w:type="dxa"/>
          </w:tcPr>
          <w:p w:rsidR="00EA0B58" w:rsidRPr="00CD4233" w:rsidRDefault="00EA25BC" w:rsidP="00991C76">
            <w:pPr>
              <w:pStyle w:val="ConsPlusNormal"/>
              <w:jc w:val="center"/>
              <w:rPr>
                <w:sz w:val="24"/>
                <w:szCs w:val="24"/>
              </w:rPr>
            </w:pPr>
            <w:r w:rsidRPr="00CD4233">
              <w:rPr>
                <w:sz w:val="24"/>
                <w:szCs w:val="24"/>
              </w:rPr>
              <w:t>0,0</w:t>
            </w:r>
          </w:p>
        </w:tc>
        <w:tc>
          <w:tcPr>
            <w:tcW w:w="1206" w:type="dxa"/>
          </w:tcPr>
          <w:p w:rsidR="00EA0B58" w:rsidRPr="00CD4233" w:rsidRDefault="00EA25BC" w:rsidP="00991C76">
            <w:pPr>
              <w:pStyle w:val="ConsPlusNormal"/>
              <w:jc w:val="center"/>
              <w:rPr>
                <w:sz w:val="24"/>
                <w:szCs w:val="24"/>
              </w:rPr>
            </w:pPr>
            <w:r w:rsidRPr="00CD4233">
              <w:rPr>
                <w:sz w:val="24"/>
                <w:szCs w:val="24"/>
              </w:rPr>
              <w:t>0,0</w:t>
            </w:r>
          </w:p>
        </w:tc>
        <w:tc>
          <w:tcPr>
            <w:tcW w:w="1735" w:type="dxa"/>
          </w:tcPr>
          <w:p w:rsidR="00EA0B58" w:rsidRPr="00CD4233" w:rsidRDefault="00EA25BC" w:rsidP="00991C76">
            <w:pPr>
              <w:pStyle w:val="ConsPlusNormal"/>
              <w:jc w:val="center"/>
              <w:rPr>
                <w:sz w:val="24"/>
                <w:szCs w:val="24"/>
              </w:rPr>
            </w:pPr>
            <w:r w:rsidRPr="00CD4233">
              <w:rPr>
                <w:sz w:val="24"/>
                <w:szCs w:val="24"/>
              </w:rPr>
              <w:t>0,0</w:t>
            </w:r>
          </w:p>
        </w:tc>
        <w:tc>
          <w:tcPr>
            <w:tcW w:w="2772" w:type="dxa"/>
          </w:tcPr>
          <w:p w:rsidR="00EA0B58" w:rsidRPr="00CD4233" w:rsidRDefault="00EA25BC" w:rsidP="00991C76">
            <w:pPr>
              <w:pStyle w:val="ConsPlusNormal"/>
              <w:jc w:val="center"/>
              <w:rPr>
                <w:sz w:val="24"/>
                <w:szCs w:val="24"/>
              </w:rPr>
            </w:pPr>
            <w:r w:rsidRPr="00CD4233">
              <w:rPr>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2027</w:t>
            </w:r>
          </w:p>
        </w:tc>
        <w:tc>
          <w:tcPr>
            <w:tcW w:w="1481" w:type="dxa"/>
          </w:tcPr>
          <w:p w:rsidR="00EA0B58" w:rsidRPr="00CD4233" w:rsidRDefault="00EA25BC" w:rsidP="00991C76">
            <w:pPr>
              <w:pStyle w:val="ConsPlusNormal"/>
              <w:jc w:val="center"/>
              <w:rPr>
                <w:sz w:val="24"/>
                <w:szCs w:val="24"/>
              </w:rPr>
            </w:pPr>
            <w:r w:rsidRPr="00CD4233">
              <w:rPr>
                <w:sz w:val="24"/>
                <w:szCs w:val="24"/>
              </w:rPr>
              <w:t>0,0</w:t>
            </w:r>
          </w:p>
        </w:tc>
        <w:tc>
          <w:tcPr>
            <w:tcW w:w="2301" w:type="dxa"/>
          </w:tcPr>
          <w:p w:rsidR="00EA0B58" w:rsidRPr="00CD4233" w:rsidRDefault="00EA25BC" w:rsidP="00991C76">
            <w:pPr>
              <w:pStyle w:val="ConsPlusNormal"/>
              <w:jc w:val="center"/>
              <w:rPr>
                <w:sz w:val="24"/>
                <w:szCs w:val="24"/>
              </w:rPr>
            </w:pPr>
            <w:r w:rsidRPr="00CD4233">
              <w:rPr>
                <w:sz w:val="24"/>
                <w:szCs w:val="24"/>
              </w:rPr>
              <w:t>0,0</w:t>
            </w:r>
          </w:p>
        </w:tc>
        <w:tc>
          <w:tcPr>
            <w:tcW w:w="1206" w:type="dxa"/>
          </w:tcPr>
          <w:p w:rsidR="00EA0B58" w:rsidRPr="00CD4233" w:rsidRDefault="00EA25BC" w:rsidP="00991C76">
            <w:pPr>
              <w:pStyle w:val="ConsPlusNormal"/>
              <w:jc w:val="center"/>
              <w:rPr>
                <w:sz w:val="24"/>
                <w:szCs w:val="24"/>
              </w:rPr>
            </w:pPr>
            <w:r w:rsidRPr="00CD4233">
              <w:rPr>
                <w:sz w:val="24"/>
                <w:szCs w:val="24"/>
              </w:rPr>
              <w:t>0,0</w:t>
            </w:r>
          </w:p>
        </w:tc>
        <w:tc>
          <w:tcPr>
            <w:tcW w:w="1735" w:type="dxa"/>
          </w:tcPr>
          <w:p w:rsidR="00EA0B58" w:rsidRPr="00CD4233" w:rsidRDefault="00EA25BC" w:rsidP="00991C76">
            <w:pPr>
              <w:pStyle w:val="ConsPlusNormal"/>
              <w:jc w:val="center"/>
              <w:rPr>
                <w:sz w:val="24"/>
                <w:szCs w:val="24"/>
              </w:rPr>
            </w:pPr>
            <w:r w:rsidRPr="00CD4233">
              <w:rPr>
                <w:sz w:val="24"/>
                <w:szCs w:val="24"/>
              </w:rPr>
              <w:t>0,0</w:t>
            </w:r>
          </w:p>
        </w:tc>
        <w:tc>
          <w:tcPr>
            <w:tcW w:w="2772" w:type="dxa"/>
          </w:tcPr>
          <w:p w:rsidR="00EA0B58" w:rsidRPr="00CD4233" w:rsidRDefault="00EA25BC" w:rsidP="00991C76">
            <w:pPr>
              <w:pStyle w:val="ConsPlusNormal"/>
              <w:jc w:val="center"/>
              <w:rPr>
                <w:sz w:val="24"/>
                <w:szCs w:val="24"/>
              </w:rPr>
            </w:pPr>
            <w:r w:rsidRPr="00CD4233">
              <w:rPr>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2028</w:t>
            </w:r>
          </w:p>
        </w:tc>
        <w:tc>
          <w:tcPr>
            <w:tcW w:w="1481" w:type="dxa"/>
          </w:tcPr>
          <w:p w:rsidR="00EA0B58" w:rsidRPr="00CD4233" w:rsidRDefault="00EA25BC" w:rsidP="00991C76">
            <w:pPr>
              <w:pStyle w:val="ConsPlusNormal"/>
              <w:jc w:val="center"/>
              <w:rPr>
                <w:sz w:val="24"/>
                <w:szCs w:val="24"/>
              </w:rPr>
            </w:pPr>
            <w:r w:rsidRPr="00CD4233">
              <w:rPr>
                <w:sz w:val="24"/>
                <w:szCs w:val="24"/>
              </w:rPr>
              <w:t>0,0</w:t>
            </w:r>
          </w:p>
        </w:tc>
        <w:tc>
          <w:tcPr>
            <w:tcW w:w="2301" w:type="dxa"/>
          </w:tcPr>
          <w:p w:rsidR="00EA0B58" w:rsidRPr="00CD4233" w:rsidRDefault="00EA25BC" w:rsidP="00991C76">
            <w:pPr>
              <w:pStyle w:val="ConsPlusNormal"/>
              <w:jc w:val="center"/>
              <w:rPr>
                <w:sz w:val="24"/>
                <w:szCs w:val="24"/>
              </w:rPr>
            </w:pPr>
            <w:r w:rsidRPr="00CD4233">
              <w:rPr>
                <w:sz w:val="24"/>
                <w:szCs w:val="24"/>
              </w:rPr>
              <w:t>0,0</w:t>
            </w:r>
          </w:p>
        </w:tc>
        <w:tc>
          <w:tcPr>
            <w:tcW w:w="1206" w:type="dxa"/>
          </w:tcPr>
          <w:p w:rsidR="00EA0B58" w:rsidRPr="00CD4233" w:rsidRDefault="00EA25BC" w:rsidP="00991C76">
            <w:pPr>
              <w:pStyle w:val="ConsPlusNormal"/>
              <w:jc w:val="center"/>
              <w:rPr>
                <w:sz w:val="24"/>
                <w:szCs w:val="24"/>
              </w:rPr>
            </w:pPr>
            <w:r w:rsidRPr="00CD4233">
              <w:rPr>
                <w:sz w:val="24"/>
                <w:szCs w:val="24"/>
              </w:rPr>
              <w:t>0,0</w:t>
            </w:r>
          </w:p>
        </w:tc>
        <w:tc>
          <w:tcPr>
            <w:tcW w:w="1735" w:type="dxa"/>
          </w:tcPr>
          <w:p w:rsidR="00EA0B58" w:rsidRPr="00CD4233" w:rsidRDefault="00EA25BC" w:rsidP="00991C76">
            <w:pPr>
              <w:pStyle w:val="ConsPlusNormal"/>
              <w:jc w:val="center"/>
              <w:rPr>
                <w:sz w:val="24"/>
                <w:szCs w:val="24"/>
              </w:rPr>
            </w:pPr>
            <w:r w:rsidRPr="00CD4233">
              <w:rPr>
                <w:sz w:val="24"/>
                <w:szCs w:val="24"/>
              </w:rPr>
              <w:t>0,0</w:t>
            </w:r>
          </w:p>
        </w:tc>
        <w:tc>
          <w:tcPr>
            <w:tcW w:w="2772" w:type="dxa"/>
          </w:tcPr>
          <w:p w:rsidR="00EA0B58" w:rsidRPr="00CD4233" w:rsidRDefault="00EA25BC" w:rsidP="00991C76">
            <w:pPr>
              <w:pStyle w:val="ConsPlusNormal"/>
              <w:jc w:val="center"/>
              <w:rPr>
                <w:sz w:val="24"/>
                <w:szCs w:val="24"/>
              </w:rPr>
            </w:pPr>
            <w:r w:rsidRPr="00CD4233">
              <w:rPr>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Всего</w:t>
            </w:r>
          </w:p>
        </w:tc>
        <w:tc>
          <w:tcPr>
            <w:tcW w:w="1481" w:type="dxa"/>
          </w:tcPr>
          <w:p w:rsidR="00EA0B58" w:rsidRPr="00CD4233" w:rsidRDefault="00EA25BC" w:rsidP="00991C76">
            <w:pPr>
              <w:pStyle w:val="ConsPlusNormal"/>
              <w:jc w:val="center"/>
              <w:rPr>
                <w:sz w:val="24"/>
                <w:szCs w:val="24"/>
              </w:rPr>
            </w:pPr>
            <w:r w:rsidRPr="00CD4233">
              <w:rPr>
                <w:sz w:val="24"/>
                <w:szCs w:val="24"/>
              </w:rPr>
              <w:t>0,0</w:t>
            </w:r>
          </w:p>
        </w:tc>
        <w:tc>
          <w:tcPr>
            <w:tcW w:w="2301" w:type="dxa"/>
          </w:tcPr>
          <w:p w:rsidR="00EA0B58" w:rsidRPr="00CD4233" w:rsidRDefault="00EA25BC" w:rsidP="00991C76">
            <w:pPr>
              <w:pStyle w:val="ConsPlusNormal"/>
              <w:jc w:val="center"/>
              <w:rPr>
                <w:sz w:val="24"/>
                <w:szCs w:val="24"/>
              </w:rPr>
            </w:pPr>
            <w:r w:rsidRPr="00CD4233">
              <w:rPr>
                <w:sz w:val="24"/>
                <w:szCs w:val="24"/>
              </w:rPr>
              <w:t>0,0</w:t>
            </w:r>
          </w:p>
        </w:tc>
        <w:tc>
          <w:tcPr>
            <w:tcW w:w="1206" w:type="dxa"/>
          </w:tcPr>
          <w:p w:rsidR="00EA0B58" w:rsidRPr="00CD4233" w:rsidRDefault="00EA25BC" w:rsidP="00991C76">
            <w:pPr>
              <w:pStyle w:val="ConsPlusNormal"/>
              <w:jc w:val="center"/>
              <w:rPr>
                <w:sz w:val="24"/>
                <w:szCs w:val="24"/>
              </w:rPr>
            </w:pPr>
            <w:r w:rsidRPr="00CD4233">
              <w:rPr>
                <w:sz w:val="24"/>
                <w:szCs w:val="24"/>
              </w:rPr>
              <w:t>0,0</w:t>
            </w:r>
          </w:p>
        </w:tc>
        <w:tc>
          <w:tcPr>
            <w:tcW w:w="1735" w:type="dxa"/>
          </w:tcPr>
          <w:p w:rsidR="00EA0B58" w:rsidRPr="00CD4233" w:rsidRDefault="00EA25BC" w:rsidP="00991C76">
            <w:pPr>
              <w:pStyle w:val="ConsPlusNormal"/>
              <w:jc w:val="center"/>
              <w:rPr>
                <w:sz w:val="24"/>
                <w:szCs w:val="24"/>
              </w:rPr>
            </w:pPr>
            <w:r w:rsidRPr="00CD4233">
              <w:rPr>
                <w:sz w:val="24"/>
                <w:szCs w:val="24"/>
              </w:rPr>
              <w:t>0,0</w:t>
            </w:r>
          </w:p>
        </w:tc>
        <w:tc>
          <w:tcPr>
            <w:tcW w:w="2772" w:type="dxa"/>
          </w:tcPr>
          <w:p w:rsidR="00EA0B58" w:rsidRPr="00CD4233" w:rsidRDefault="00EA25BC" w:rsidP="00991C76">
            <w:pPr>
              <w:pStyle w:val="ConsPlusNormal"/>
              <w:jc w:val="center"/>
              <w:rPr>
                <w:sz w:val="24"/>
                <w:szCs w:val="24"/>
              </w:rPr>
            </w:pPr>
            <w:r w:rsidRPr="00CD4233">
              <w:rPr>
                <w:sz w:val="24"/>
                <w:szCs w:val="24"/>
              </w:rPr>
              <w:t>0,0</w:t>
            </w:r>
          </w:p>
        </w:tc>
      </w:tr>
      <w:tr w:rsidR="00EA0B58" w:rsidRPr="00CD4233">
        <w:tc>
          <w:tcPr>
            <w:tcW w:w="14742" w:type="dxa"/>
            <w:gridSpan w:val="6"/>
          </w:tcPr>
          <w:p w:rsidR="00EA0B58" w:rsidRPr="00CD4233" w:rsidRDefault="00EA25BC" w:rsidP="00991C76">
            <w:pPr>
              <w:pStyle w:val="ConsPlusNormal"/>
              <w:jc w:val="center"/>
              <w:rPr>
                <w:sz w:val="24"/>
                <w:szCs w:val="24"/>
              </w:rPr>
            </w:pPr>
            <w:r w:rsidRPr="00CD4233">
              <w:rPr>
                <w:sz w:val="24"/>
                <w:szCs w:val="24"/>
              </w:rPr>
              <w:t>расходы, связанные с осуществлением капитальных вложений в объекты капитального строительства</w:t>
            </w:r>
          </w:p>
          <w:p w:rsidR="00EA0B58" w:rsidRPr="00CD4233" w:rsidRDefault="00EA25BC" w:rsidP="00991C76">
            <w:pPr>
              <w:pStyle w:val="ConsPlusNormal"/>
              <w:jc w:val="center"/>
              <w:rPr>
                <w:sz w:val="24"/>
                <w:szCs w:val="24"/>
              </w:rPr>
            </w:pPr>
            <w:r w:rsidRPr="00CD4233">
              <w:rPr>
                <w:sz w:val="24"/>
                <w:szCs w:val="24"/>
              </w:rPr>
              <w:t>муниципальной собственности муниципального образования Темрюкский район &lt;3&gt;</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 xml:space="preserve">2022 </w:t>
            </w:r>
          </w:p>
        </w:tc>
        <w:tc>
          <w:tcPr>
            <w:tcW w:w="1481" w:type="dxa"/>
          </w:tcPr>
          <w:p w:rsidR="00EA0B58" w:rsidRPr="00CD4233" w:rsidRDefault="00EA25BC" w:rsidP="00991C76">
            <w:pPr>
              <w:pStyle w:val="ConsPlusNormal"/>
              <w:jc w:val="center"/>
              <w:rPr>
                <w:sz w:val="24"/>
                <w:szCs w:val="24"/>
              </w:rPr>
            </w:pPr>
            <w:r w:rsidRPr="00CD4233">
              <w:rPr>
                <w:sz w:val="24"/>
                <w:szCs w:val="24"/>
              </w:rPr>
              <w:t>0,0</w:t>
            </w:r>
          </w:p>
        </w:tc>
        <w:tc>
          <w:tcPr>
            <w:tcW w:w="2301" w:type="dxa"/>
          </w:tcPr>
          <w:p w:rsidR="00EA0B58" w:rsidRPr="00CD4233" w:rsidRDefault="00EA25BC" w:rsidP="00991C76">
            <w:pPr>
              <w:pStyle w:val="ConsPlusNormal"/>
              <w:jc w:val="center"/>
              <w:rPr>
                <w:sz w:val="24"/>
                <w:szCs w:val="24"/>
              </w:rPr>
            </w:pPr>
            <w:r w:rsidRPr="00CD4233">
              <w:rPr>
                <w:sz w:val="24"/>
                <w:szCs w:val="24"/>
              </w:rPr>
              <w:t>0,0</w:t>
            </w:r>
          </w:p>
        </w:tc>
        <w:tc>
          <w:tcPr>
            <w:tcW w:w="1206" w:type="dxa"/>
          </w:tcPr>
          <w:p w:rsidR="00EA0B58" w:rsidRPr="00CD4233" w:rsidRDefault="00EA25BC" w:rsidP="00991C76">
            <w:pPr>
              <w:pStyle w:val="ConsPlusNormal"/>
              <w:jc w:val="center"/>
              <w:rPr>
                <w:sz w:val="24"/>
                <w:szCs w:val="24"/>
              </w:rPr>
            </w:pPr>
            <w:r w:rsidRPr="00CD4233">
              <w:rPr>
                <w:sz w:val="24"/>
                <w:szCs w:val="24"/>
              </w:rPr>
              <w:t>0,0</w:t>
            </w:r>
          </w:p>
        </w:tc>
        <w:tc>
          <w:tcPr>
            <w:tcW w:w="1735" w:type="dxa"/>
          </w:tcPr>
          <w:p w:rsidR="00EA0B58" w:rsidRPr="00CD4233" w:rsidRDefault="00EA25BC" w:rsidP="00991C76">
            <w:pPr>
              <w:pStyle w:val="ConsPlusNormal"/>
              <w:jc w:val="center"/>
              <w:rPr>
                <w:sz w:val="24"/>
                <w:szCs w:val="24"/>
              </w:rPr>
            </w:pPr>
            <w:r w:rsidRPr="00CD4233">
              <w:rPr>
                <w:sz w:val="24"/>
                <w:szCs w:val="24"/>
              </w:rPr>
              <w:t>0,0</w:t>
            </w:r>
          </w:p>
        </w:tc>
        <w:tc>
          <w:tcPr>
            <w:tcW w:w="2772" w:type="dxa"/>
          </w:tcPr>
          <w:p w:rsidR="00EA0B58" w:rsidRPr="00CD4233" w:rsidRDefault="00EA25BC" w:rsidP="00991C76">
            <w:pPr>
              <w:pStyle w:val="ConsPlusNormal"/>
              <w:jc w:val="center"/>
              <w:rPr>
                <w:sz w:val="24"/>
                <w:szCs w:val="24"/>
              </w:rPr>
            </w:pPr>
            <w:r w:rsidRPr="00CD4233">
              <w:rPr>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 xml:space="preserve">2023 </w:t>
            </w:r>
          </w:p>
        </w:tc>
        <w:tc>
          <w:tcPr>
            <w:tcW w:w="1481" w:type="dxa"/>
          </w:tcPr>
          <w:p w:rsidR="00EA0B58" w:rsidRPr="00CD4233" w:rsidRDefault="00EA25BC" w:rsidP="00991C76">
            <w:pPr>
              <w:pStyle w:val="ConsPlusNormal"/>
              <w:jc w:val="center"/>
              <w:rPr>
                <w:sz w:val="24"/>
                <w:szCs w:val="24"/>
              </w:rPr>
            </w:pPr>
            <w:r w:rsidRPr="00CD4233">
              <w:rPr>
                <w:sz w:val="24"/>
                <w:szCs w:val="24"/>
              </w:rPr>
              <w:t>0,0</w:t>
            </w:r>
          </w:p>
        </w:tc>
        <w:tc>
          <w:tcPr>
            <w:tcW w:w="2301" w:type="dxa"/>
          </w:tcPr>
          <w:p w:rsidR="00EA0B58" w:rsidRPr="00CD4233" w:rsidRDefault="00EA25BC" w:rsidP="00991C76">
            <w:pPr>
              <w:pStyle w:val="ConsPlusNormal"/>
              <w:jc w:val="center"/>
              <w:rPr>
                <w:sz w:val="24"/>
                <w:szCs w:val="24"/>
              </w:rPr>
            </w:pPr>
            <w:r w:rsidRPr="00CD4233">
              <w:rPr>
                <w:sz w:val="24"/>
                <w:szCs w:val="24"/>
              </w:rPr>
              <w:t>0,0</w:t>
            </w:r>
          </w:p>
        </w:tc>
        <w:tc>
          <w:tcPr>
            <w:tcW w:w="1206" w:type="dxa"/>
          </w:tcPr>
          <w:p w:rsidR="00EA0B58" w:rsidRPr="00CD4233" w:rsidRDefault="00EA25BC" w:rsidP="00991C76">
            <w:pPr>
              <w:pStyle w:val="ConsPlusNormal"/>
              <w:jc w:val="center"/>
              <w:rPr>
                <w:sz w:val="24"/>
                <w:szCs w:val="24"/>
              </w:rPr>
            </w:pPr>
            <w:r w:rsidRPr="00CD4233">
              <w:rPr>
                <w:sz w:val="24"/>
                <w:szCs w:val="24"/>
              </w:rPr>
              <w:t>0,0</w:t>
            </w:r>
          </w:p>
        </w:tc>
        <w:tc>
          <w:tcPr>
            <w:tcW w:w="1735" w:type="dxa"/>
          </w:tcPr>
          <w:p w:rsidR="00EA0B58" w:rsidRPr="00CD4233" w:rsidRDefault="00EA25BC" w:rsidP="00991C76">
            <w:pPr>
              <w:pStyle w:val="ConsPlusNormal"/>
              <w:jc w:val="center"/>
              <w:rPr>
                <w:sz w:val="24"/>
                <w:szCs w:val="24"/>
              </w:rPr>
            </w:pPr>
            <w:r w:rsidRPr="00CD4233">
              <w:rPr>
                <w:sz w:val="24"/>
                <w:szCs w:val="24"/>
              </w:rPr>
              <w:t>0,0</w:t>
            </w:r>
          </w:p>
        </w:tc>
        <w:tc>
          <w:tcPr>
            <w:tcW w:w="2772" w:type="dxa"/>
          </w:tcPr>
          <w:p w:rsidR="00EA0B58" w:rsidRPr="00CD4233" w:rsidRDefault="00EA25BC" w:rsidP="00991C76">
            <w:pPr>
              <w:pStyle w:val="ConsPlusNormal"/>
              <w:jc w:val="center"/>
              <w:rPr>
                <w:sz w:val="24"/>
                <w:szCs w:val="24"/>
              </w:rPr>
            </w:pPr>
            <w:r w:rsidRPr="00CD4233">
              <w:rPr>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 xml:space="preserve">2024 </w:t>
            </w:r>
          </w:p>
        </w:tc>
        <w:tc>
          <w:tcPr>
            <w:tcW w:w="1481" w:type="dxa"/>
          </w:tcPr>
          <w:p w:rsidR="00EA0B58" w:rsidRPr="00CD4233" w:rsidRDefault="00EA25BC" w:rsidP="00991C76">
            <w:pPr>
              <w:pStyle w:val="ConsPlusNormal"/>
              <w:jc w:val="center"/>
              <w:rPr>
                <w:sz w:val="24"/>
                <w:szCs w:val="24"/>
              </w:rPr>
            </w:pPr>
            <w:r w:rsidRPr="00CD4233">
              <w:rPr>
                <w:sz w:val="24"/>
                <w:szCs w:val="24"/>
              </w:rPr>
              <w:t>0,0</w:t>
            </w:r>
          </w:p>
        </w:tc>
        <w:tc>
          <w:tcPr>
            <w:tcW w:w="2301" w:type="dxa"/>
          </w:tcPr>
          <w:p w:rsidR="00EA0B58" w:rsidRPr="00CD4233" w:rsidRDefault="00EA25BC" w:rsidP="00991C76">
            <w:pPr>
              <w:pStyle w:val="ConsPlusNormal"/>
              <w:jc w:val="center"/>
              <w:rPr>
                <w:sz w:val="24"/>
                <w:szCs w:val="24"/>
              </w:rPr>
            </w:pPr>
            <w:r w:rsidRPr="00CD4233">
              <w:rPr>
                <w:sz w:val="24"/>
                <w:szCs w:val="24"/>
              </w:rPr>
              <w:t>0,0</w:t>
            </w:r>
          </w:p>
        </w:tc>
        <w:tc>
          <w:tcPr>
            <w:tcW w:w="1206" w:type="dxa"/>
          </w:tcPr>
          <w:p w:rsidR="00EA0B58" w:rsidRPr="00CD4233" w:rsidRDefault="00EA25BC" w:rsidP="00991C76">
            <w:pPr>
              <w:pStyle w:val="ConsPlusNormal"/>
              <w:jc w:val="center"/>
              <w:rPr>
                <w:sz w:val="24"/>
                <w:szCs w:val="24"/>
              </w:rPr>
            </w:pPr>
            <w:r w:rsidRPr="00CD4233">
              <w:rPr>
                <w:sz w:val="24"/>
                <w:szCs w:val="24"/>
              </w:rPr>
              <w:t>0,0</w:t>
            </w:r>
          </w:p>
        </w:tc>
        <w:tc>
          <w:tcPr>
            <w:tcW w:w="1735" w:type="dxa"/>
          </w:tcPr>
          <w:p w:rsidR="00EA0B58" w:rsidRPr="00CD4233" w:rsidRDefault="00EA25BC" w:rsidP="00991C76">
            <w:pPr>
              <w:pStyle w:val="ConsPlusNormal"/>
              <w:jc w:val="center"/>
              <w:rPr>
                <w:sz w:val="24"/>
                <w:szCs w:val="24"/>
              </w:rPr>
            </w:pPr>
            <w:r w:rsidRPr="00CD4233">
              <w:rPr>
                <w:sz w:val="24"/>
                <w:szCs w:val="24"/>
              </w:rPr>
              <w:t>0,0</w:t>
            </w:r>
          </w:p>
        </w:tc>
        <w:tc>
          <w:tcPr>
            <w:tcW w:w="2772" w:type="dxa"/>
          </w:tcPr>
          <w:p w:rsidR="00EA0B58" w:rsidRPr="00CD4233" w:rsidRDefault="00EA25BC" w:rsidP="00991C76">
            <w:pPr>
              <w:pStyle w:val="ConsPlusNormal"/>
              <w:jc w:val="center"/>
              <w:rPr>
                <w:sz w:val="24"/>
                <w:szCs w:val="24"/>
              </w:rPr>
            </w:pPr>
            <w:r w:rsidRPr="00CD4233">
              <w:rPr>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2025</w:t>
            </w:r>
          </w:p>
        </w:tc>
        <w:tc>
          <w:tcPr>
            <w:tcW w:w="1481" w:type="dxa"/>
          </w:tcPr>
          <w:p w:rsidR="00EA0B58" w:rsidRPr="00CD4233" w:rsidRDefault="00EA25BC" w:rsidP="00991C76">
            <w:pPr>
              <w:pStyle w:val="ConsPlusNormal"/>
              <w:jc w:val="center"/>
              <w:rPr>
                <w:sz w:val="24"/>
                <w:szCs w:val="24"/>
              </w:rPr>
            </w:pPr>
            <w:r w:rsidRPr="00CD4233">
              <w:rPr>
                <w:sz w:val="24"/>
                <w:szCs w:val="24"/>
              </w:rPr>
              <w:t>0,0</w:t>
            </w:r>
          </w:p>
        </w:tc>
        <w:tc>
          <w:tcPr>
            <w:tcW w:w="2301" w:type="dxa"/>
          </w:tcPr>
          <w:p w:rsidR="00EA0B58" w:rsidRPr="00CD4233" w:rsidRDefault="00EA25BC" w:rsidP="00991C76">
            <w:pPr>
              <w:pStyle w:val="ConsPlusNormal"/>
              <w:jc w:val="center"/>
              <w:rPr>
                <w:sz w:val="24"/>
                <w:szCs w:val="24"/>
              </w:rPr>
            </w:pPr>
            <w:r w:rsidRPr="00CD4233">
              <w:rPr>
                <w:sz w:val="24"/>
                <w:szCs w:val="24"/>
              </w:rPr>
              <w:t>0,0</w:t>
            </w:r>
          </w:p>
        </w:tc>
        <w:tc>
          <w:tcPr>
            <w:tcW w:w="1206" w:type="dxa"/>
          </w:tcPr>
          <w:p w:rsidR="00EA0B58" w:rsidRPr="00CD4233" w:rsidRDefault="00EA25BC" w:rsidP="00991C76">
            <w:pPr>
              <w:pStyle w:val="ConsPlusNormal"/>
              <w:jc w:val="center"/>
              <w:rPr>
                <w:sz w:val="24"/>
                <w:szCs w:val="24"/>
              </w:rPr>
            </w:pPr>
            <w:r w:rsidRPr="00CD4233">
              <w:rPr>
                <w:sz w:val="24"/>
                <w:szCs w:val="24"/>
              </w:rPr>
              <w:t>0,0</w:t>
            </w:r>
          </w:p>
        </w:tc>
        <w:tc>
          <w:tcPr>
            <w:tcW w:w="1735" w:type="dxa"/>
          </w:tcPr>
          <w:p w:rsidR="00EA0B58" w:rsidRPr="00CD4233" w:rsidRDefault="00EA25BC" w:rsidP="00991C76">
            <w:pPr>
              <w:pStyle w:val="ConsPlusNormal"/>
              <w:jc w:val="center"/>
              <w:rPr>
                <w:sz w:val="24"/>
                <w:szCs w:val="24"/>
              </w:rPr>
            </w:pPr>
            <w:r w:rsidRPr="00CD4233">
              <w:rPr>
                <w:sz w:val="24"/>
                <w:szCs w:val="24"/>
              </w:rPr>
              <w:t>0,0</w:t>
            </w:r>
          </w:p>
        </w:tc>
        <w:tc>
          <w:tcPr>
            <w:tcW w:w="2772" w:type="dxa"/>
          </w:tcPr>
          <w:p w:rsidR="00EA0B58" w:rsidRPr="00CD4233" w:rsidRDefault="00EA25BC" w:rsidP="00991C76">
            <w:pPr>
              <w:pStyle w:val="ConsPlusNormal"/>
              <w:jc w:val="center"/>
              <w:rPr>
                <w:sz w:val="24"/>
                <w:szCs w:val="24"/>
              </w:rPr>
            </w:pPr>
            <w:r w:rsidRPr="00CD4233">
              <w:rPr>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2026</w:t>
            </w:r>
          </w:p>
        </w:tc>
        <w:tc>
          <w:tcPr>
            <w:tcW w:w="1481" w:type="dxa"/>
          </w:tcPr>
          <w:p w:rsidR="00EA0B58" w:rsidRPr="00CD4233" w:rsidRDefault="00EA25BC" w:rsidP="00991C76">
            <w:pPr>
              <w:pStyle w:val="ConsPlusNormal"/>
              <w:jc w:val="center"/>
              <w:rPr>
                <w:sz w:val="24"/>
                <w:szCs w:val="24"/>
              </w:rPr>
            </w:pPr>
            <w:r w:rsidRPr="00CD4233">
              <w:rPr>
                <w:sz w:val="24"/>
                <w:szCs w:val="24"/>
              </w:rPr>
              <w:t>0,0</w:t>
            </w:r>
          </w:p>
        </w:tc>
        <w:tc>
          <w:tcPr>
            <w:tcW w:w="2301" w:type="dxa"/>
          </w:tcPr>
          <w:p w:rsidR="00EA0B58" w:rsidRPr="00CD4233" w:rsidRDefault="00EA25BC" w:rsidP="00991C76">
            <w:pPr>
              <w:pStyle w:val="ConsPlusNormal"/>
              <w:jc w:val="center"/>
              <w:rPr>
                <w:sz w:val="24"/>
                <w:szCs w:val="24"/>
              </w:rPr>
            </w:pPr>
            <w:r w:rsidRPr="00CD4233">
              <w:rPr>
                <w:sz w:val="24"/>
                <w:szCs w:val="24"/>
              </w:rPr>
              <w:t>0,0</w:t>
            </w:r>
          </w:p>
        </w:tc>
        <w:tc>
          <w:tcPr>
            <w:tcW w:w="1206" w:type="dxa"/>
          </w:tcPr>
          <w:p w:rsidR="00EA0B58" w:rsidRPr="00CD4233" w:rsidRDefault="00EA25BC" w:rsidP="00991C76">
            <w:pPr>
              <w:pStyle w:val="ConsPlusNormal"/>
              <w:jc w:val="center"/>
              <w:rPr>
                <w:sz w:val="24"/>
                <w:szCs w:val="24"/>
              </w:rPr>
            </w:pPr>
            <w:r w:rsidRPr="00CD4233">
              <w:rPr>
                <w:sz w:val="24"/>
                <w:szCs w:val="24"/>
              </w:rPr>
              <w:t>0,0</w:t>
            </w:r>
          </w:p>
        </w:tc>
        <w:tc>
          <w:tcPr>
            <w:tcW w:w="1735" w:type="dxa"/>
          </w:tcPr>
          <w:p w:rsidR="00EA0B58" w:rsidRPr="00CD4233" w:rsidRDefault="00EA25BC" w:rsidP="00991C76">
            <w:pPr>
              <w:pStyle w:val="ConsPlusNormal"/>
              <w:jc w:val="center"/>
              <w:rPr>
                <w:sz w:val="24"/>
                <w:szCs w:val="24"/>
              </w:rPr>
            </w:pPr>
            <w:r w:rsidRPr="00CD4233">
              <w:rPr>
                <w:sz w:val="24"/>
                <w:szCs w:val="24"/>
              </w:rPr>
              <w:t>0,0</w:t>
            </w:r>
          </w:p>
        </w:tc>
        <w:tc>
          <w:tcPr>
            <w:tcW w:w="2772" w:type="dxa"/>
          </w:tcPr>
          <w:p w:rsidR="00EA0B58" w:rsidRPr="00CD4233" w:rsidRDefault="00EA25BC" w:rsidP="00991C76">
            <w:pPr>
              <w:pStyle w:val="ConsPlusNormal"/>
              <w:jc w:val="center"/>
              <w:rPr>
                <w:sz w:val="24"/>
                <w:szCs w:val="24"/>
              </w:rPr>
            </w:pPr>
            <w:r w:rsidRPr="00CD4233">
              <w:rPr>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2027</w:t>
            </w:r>
          </w:p>
        </w:tc>
        <w:tc>
          <w:tcPr>
            <w:tcW w:w="1481" w:type="dxa"/>
          </w:tcPr>
          <w:p w:rsidR="00EA0B58" w:rsidRPr="00CD4233" w:rsidRDefault="00EA25BC" w:rsidP="00991C76">
            <w:pPr>
              <w:pStyle w:val="ConsPlusNormal"/>
              <w:jc w:val="center"/>
              <w:rPr>
                <w:sz w:val="24"/>
                <w:szCs w:val="24"/>
              </w:rPr>
            </w:pPr>
            <w:r w:rsidRPr="00CD4233">
              <w:rPr>
                <w:sz w:val="24"/>
                <w:szCs w:val="24"/>
              </w:rPr>
              <w:t>0,0</w:t>
            </w:r>
          </w:p>
        </w:tc>
        <w:tc>
          <w:tcPr>
            <w:tcW w:w="2301" w:type="dxa"/>
          </w:tcPr>
          <w:p w:rsidR="00EA0B58" w:rsidRPr="00CD4233" w:rsidRDefault="00EA25BC" w:rsidP="00991C76">
            <w:pPr>
              <w:pStyle w:val="ConsPlusNormal"/>
              <w:jc w:val="center"/>
              <w:rPr>
                <w:sz w:val="24"/>
                <w:szCs w:val="24"/>
              </w:rPr>
            </w:pPr>
            <w:r w:rsidRPr="00CD4233">
              <w:rPr>
                <w:sz w:val="24"/>
                <w:szCs w:val="24"/>
              </w:rPr>
              <w:t>0,0</w:t>
            </w:r>
          </w:p>
        </w:tc>
        <w:tc>
          <w:tcPr>
            <w:tcW w:w="1206" w:type="dxa"/>
          </w:tcPr>
          <w:p w:rsidR="00EA0B58" w:rsidRPr="00CD4233" w:rsidRDefault="00EA25BC" w:rsidP="00991C76">
            <w:pPr>
              <w:pStyle w:val="ConsPlusNormal"/>
              <w:jc w:val="center"/>
              <w:rPr>
                <w:sz w:val="24"/>
                <w:szCs w:val="24"/>
              </w:rPr>
            </w:pPr>
            <w:r w:rsidRPr="00CD4233">
              <w:rPr>
                <w:sz w:val="24"/>
                <w:szCs w:val="24"/>
              </w:rPr>
              <w:t>0,0</w:t>
            </w:r>
          </w:p>
        </w:tc>
        <w:tc>
          <w:tcPr>
            <w:tcW w:w="1735" w:type="dxa"/>
          </w:tcPr>
          <w:p w:rsidR="00EA0B58" w:rsidRPr="00CD4233" w:rsidRDefault="00EA25BC" w:rsidP="00991C76">
            <w:pPr>
              <w:pStyle w:val="ConsPlusNormal"/>
              <w:jc w:val="center"/>
              <w:rPr>
                <w:sz w:val="24"/>
                <w:szCs w:val="24"/>
              </w:rPr>
            </w:pPr>
            <w:r w:rsidRPr="00CD4233">
              <w:rPr>
                <w:sz w:val="24"/>
                <w:szCs w:val="24"/>
              </w:rPr>
              <w:t>0,0</w:t>
            </w:r>
          </w:p>
        </w:tc>
        <w:tc>
          <w:tcPr>
            <w:tcW w:w="2772" w:type="dxa"/>
          </w:tcPr>
          <w:p w:rsidR="00EA0B58" w:rsidRPr="00CD4233" w:rsidRDefault="00EA25BC" w:rsidP="00991C76">
            <w:pPr>
              <w:pStyle w:val="ConsPlusNormal"/>
              <w:jc w:val="center"/>
              <w:rPr>
                <w:sz w:val="24"/>
                <w:szCs w:val="24"/>
              </w:rPr>
            </w:pPr>
            <w:r w:rsidRPr="00CD4233">
              <w:rPr>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2028</w:t>
            </w:r>
          </w:p>
        </w:tc>
        <w:tc>
          <w:tcPr>
            <w:tcW w:w="1481" w:type="dxa"/>
          </w:tcPr>
          <w:p w:rsidR="00EA0B58" w:rsidRPr="00CD4233" w:rsidRDefault="00EA25BC" w:rsidP="00991C76">
            <w:pPr>
              <w:pStyle w:val="ConsPlusNormal"/>
              <w:jc w:val="center"/>
              <w:rPr>
                <w:sz w:val="24"/>
                <w:szCs w:val="24"/>
              </w:rPr>
            </w:pPr>
            <w:r w:rsidRPr="00CD4233">
              <w:rPr>
                <w:sz w:val="24"/>
                <w:szCs w:val="24"/>
              </w:rPr>
              <w:t>0,0</w:t>
            </w:r>
          </w:p>
        </w:tc>
        <w:tc>
          <w:tcPr>
            <w:tcW w:w="2301" w:type="dxa"/>
          </w:tcPr>
          <w:p w:rsidR="00EA0B58" w:rsidRPr="00CD4233" w:rsidRDefault="00EA25BC" w:rsidP="00991C76">
            <w:pPr>
              <w:pStyle w:val="ConsPlusNormal"/>
              <w:jc w:val="center"/>
              <w:rPr>
                <w:sz w:val="24"/>
                <w:szCs w:val="24"/>
              </w:rPr>
            </w:pPr>
            <w:r w:rsidRPr="00CD4233">
              <w:rPr>
                <w:sz w:val="24"/>
                <w:szCs w:val="24"/>
              </w:rPr>
              <w:t>0,0</w:t>
            </w:r>
          </w:p>
        </w:tc>
        <w:tc>
          <w:tcPr>
            <w:tcW w:w="1206" w:type="dxa"/>
          </w:tcPr>
          <w:p w:rsidR="00EA0B58" w:rsidRPr="00CD4233" w:rsidRDefault="00EA25BC" w:rsidP="00991C76">
            <w:pPr>
              <w:pStyle w:val="ConsPlusNormal"/>
              <w:jc w:val="center"/>
              <w:rPr>
                <w:sz w:val="24"/>
                <w:szCs w:val="24"/>
              </w:rPr>
            </w:pPr>
            <w:r w:rsidRPr="00CD4233">
              <w:rPr>
                <w:sz w:val="24"/>
                <w:szCs w:val="24"/>
              </w:rPr>
              <w:t>0,0</w:t>
            </w:r>
          </w:p>
        </w:tc>
        <w:tc>
          <w:tcPr>
            <w:tcW w:w="1735" w:type="dxa"/>
          </w:tcPr>
          <w:p w:rsidR="00EA0B58" w:rsidRPr="00CD4233" w:rsidRDefault="00EA25BC" w:rsidP="00991C76">
            <w:pPr>
              <w:pStyle w:val="ConsPlusNormal"/>
              <w:jc w:val="center"/>
              <w:rPr>
                <w:sz w:val="24"/>
                <w:szCs w:val="24"/>
              </w:rPr>
            </w:pPr>
            <w:r w:rsidRPr="00CD4233">
              <w:rPr>
                <w:sz w:val="24"/>
                <w:szCs w:val="24"/>
              </w:rPr>
              <w:t>0,0</w:t>
            </w:r>
          </w:p>
        </w:tc>
        <w:tc>
          <w:tcPr>
            <w:tcW w:w="2772" w:type="dxa"/>
          </w:tcPr>
          <w:p w:rsidR="00EA0B58" w:rsidRPr="00CD4233" w:rsidRDefault="00EA25BC" w:rsidP="00991C76">
            <w:pPr>
              <w:pStyle w:val="ConsPlusNormal"/>
              <w:jc w:val="center"/>
              <w:rPr>
                <w:sz w:val="24"/>
                <w:szCs w:val="24"/>
              </w:rPr>
            </w:pPr>
            <w:r w:rsidRPr="00CD4233">
              <w:rPr>
                <w:sz w:val="24"/>
                <w:szCs w:val="24"/>
              </w:rPr>
              <w:t>0,0</w:t>
            </w:r>
          </w:p>
        </w:tc>
      </w:tr>
      <w:tr w:rsidR="00F71178" w:rsidRPr="00CD4233">
        <w:tc>
          <w:tcPr>
            <w:tcW w:w="5247" w:type="dxa"/>
          </w:tcPr>
          <w:p w:rsidR="00EA0B58" w:rsidRPr="00CD4233" w:rsidRDefault="00EA25BC" w:rsidP="00991C76">
            <w:pPr>
              <w:pStyle w:val="ConsPlusNormal"/>
              <w:rPr>
                <w:sz w:val="24"/>
                <w:szCs w:val="24"/>
              </w:rPr>
            </w:pPr>
            <w:r w:rsidRPr="00CD4233">
              <w:rPr>
                <w:sz w:val="24"/>
                <w:szCs w:val="24"/>
              </w:rPr>
              <w:t>Всего</w:t>
            </w:r>
          </w:p>
        </w:tc>
        <w:tc>
          <w:tcPr>
            <w:tcW w:w="1481" w:type="dxa"/>
          </w:tcPr>
          <w:p w:rsidR="00EA0B58" w:rsidRPr="00CD4233" w:rsidRDefault="00EA25BC" w:rsidP="00991C76">
            <w:pPr>
              <w:pStyle w:val="ConsPlusNormal"/>
              <w:jc w:val="center"/>
              <w:rPr>
                <w:sz w:val="24"/>
                <w:szCs w:val="24"/>
              </w:rPr>
            </w:pPr>
            <w:r w:rsidRPr="00CD4233">
              <w:rPr>
                <w:sz w:val="24"/>
                <w:szCs w:val="24"/>
              </w:rPr>
              <w:t>0,0</w:t>
            </w:r>
          </w:p>
        </w:tc>
        <w:tc>
          <w:tcPr>
            <w:tcW w:w="2301" w:type="dxa"/>
          </w:tcPr>
          <w:p w:rsidR="00EA0B58" w:rsidRPr="00CD4233" w:rsidRDefault="00EA25BC" w:rsidP="00991C76">
            <w:pPr>
              <w:pStyle w:val="ConsPlusNormal"/>
              <w:jc w:val="center"/>
              <w:rPr>
                <w:sz w:val="24"/>
                <w:szCs w:val="24"/>
              </w:rPr>
            </w:pPr>
            <w:r w:rsidRPr="00CD4233">
              <w:rPr>
                <w:sz w:val="24"/>
                <w:szCs w:val="24"/>
              </w:rPr>
              <w:t>0,0</w:t>
            </w:r>
          </w:p>
        </w:tc>
        <w:tc>
          <w:tcPr>
            <w:tcW w:w="1206" w:type="dxa"/>
          </w:tcPr>
          <w:p w:rsidR="00EA0B58" w:rsidRPr="00CD4233" w:rsidRDefault="00EA25BC" w:rsidP="00991C76">
            <w:pPr>
              <w:pStyle w:val="ConsPlusNormal"/>
              <w:jc w:val="center"/>
              <w:rPr>
                <w:sz w:val="24"/>
                <w:szCs w:val="24"/>
              </w:rPr>
            </w:pPr>
            <w:r w:rsidRPr="00CD4233">
              <w:rPr>
                <w:sz w:val="24"/>
                <w:szCs w:val="24"/>
              </w:rPr>
              <w:t>0,0</w:t>
            </w:r>
          </w:p>
        </w:tc>
        <w:tc>
          <w:tcPr>
            <w:tcW w:w="1735" w:type="dxa"/>
          </w:tcPr>
          <w:p w:rsidR="00EA0B58" w:rsidRPr="00CD4233" w:rsidRDefault="00EA25BC" w:rsidP="00991C76">
            <w:pPr>
              <w:pStyle w:val="ConsPlusNormal"/>
              <w:jc w:val="center"/>
              <w:rPr>
                <w:sz w:val="24"/>
                <w:szCs w:val="24"/>
              </w:rPr>
            </w:pPr>
            <w:r w:rsidRPr="00CD4233">
              <w:rPr>
                <w:sz w:val="24"/>
                <w:szCs w:val="24"/>
              </w:rPr>
              <w:t>0,0</w:t>
            </w:r>
          </w:p>
        </w:tc>
        <w:tc>
          <w:tcPr>
            <w:tcW w:w="2772" w:type="dxa"/>
          </w:tcPr>
          <w:p w:rsidR="00EA0B58" w:rsidRPr="00CD4233" w:rsidRDefault="00EA25BC" w:rsidP="00991C76">
            <w:pPr>
              <w:pStyle w:val="ConsPlusNormal"/>
              <w:jc w:val="center"/>
              <w:rPr>
                <w:sz w:val="24"/>
                <w:szCs w:val="24"/>
              </w:rPr>
            </w:pPr>
            <w:r w:rsidRPr="00CD4233">
              <w:rPr>
                <w:sz w:val="24"/>
                <w:szCs w:val="24"/>
              </w:rPr>
              <w:t>0,0</w:t>
            </w:r>
          </w:p>
        </w:tc>
      </w:tr>
      <w:tr w:rsidR="00EA0B58" w:rsidRPr="00CD4233">
        <w:tc>
          <w:tcPr>
            <w:tcW w:w="14742" w:type="dxa"/>
            <w:gridSpan w:val="6"/>
          </w:tcPr>
          <w:p w:rsidR="00EA0B58" w:rsidRPr="00CD4233" w:rsidRDefault="00EA25BC" w:rsidP="00991C76">
            <w:pPr>
              <w:pStyle w:val="ConsPlusNormal"/>
              <w:ind w:firstLine="283"/>
              <w:jc w:val="both"/>
              <w:rPr>
                <w:sz w:val="24"/>
                <w:szCs w:val="24"/>
              </w:rPr>
            </w:pPr>
            <w:r w:rsidRPr="00CD4233">
              <w:rPr>
                <w:sz w:val="24"/>
                <w:szCs w:val="24"/>
              </w:rPr>
              <w:t>--------------------------------</w:t>
            </w:r>
          </w:p>
          <w:p w:rsidR="00EA0B58" w:rsidRPr="00CD4233" w:rsidRDefault="00EA25BC" w:rsidP="00991C76">
            <w:pPr>
              <w:pStyle w:val="ConsPlusNormal"/>
              <w:jc w:val="both"/>
              <w:rPr>
                <w:sz w:val="24"/>
                <w:szCs w:val="24"/>
              </w:rPr>
            </w:pPr>
            <w:r w:rsidRPr="00CD4233">
              <w:rPr>
                <w:sz w:val="24"/>
                <w:szCs w:val="24"/>
              </w:rPr>
              <w:t>&lt;1&gt; Указывается аббревиатура (например, СЦ1, СЦ2).</w:t>
            </w:r>
          </w:p>
          <w:p w:rsidR="00EA0B58" w:rsidRPr="00CD4233" w:rsidRDefault="00EA25BC" w:rsidP="00991C76">
            <w:pPr>
              <w:pStyle w:val="ConsPlusNormal"/>
              <w:jc w:val="both"/>
              <w:rPr>
                <w:sz w:val="24"/>
                <w:szCs w:val="24"/>
              </w:rPr>
            </w:pPr>
            <w:r w:rsidRPr="00CD4233">
              <w:rPr>
                <w:sz w:val="24"/>
                <w:szCs w:val="24"/>
              </w:rPr>
              <w:t>&lt;2&gt; Указывается с точностью до одного знака после запятой.</w:t>
            </w:r>
          </w:p>
          <w:p w:rsidR="00EA0B58" w:rsidRPr="00CD4233" w:rsidRDefault="00EA25BC" w:rsidP="00991C76">
            <w:pPr>
              <w:pStyle w:val="ConsPlusNormal"/>
              <w:rPr>
                <w:sz w:val="24"/>
                <w:szCs w:val="24"/>
              </w:rPr>
            </w:pPr>
            <w:r w:rsidRPr="00CD4233">
              <w:rPr>
                <w:sz w:val="24"/>
                <w:szCs w:val="24"/>
              </w:rPr>
              <w:t>&lt;3&gt; Указывается при наличии указанных расходов.</w:t>
            </w:r>
          </w:p>
        </w:tc>
      </w:tr>
    </w:tbl>
    <w:p w:rsidR="00EA0B58" w:rsidRPr="00CD4233" w:rsidRDefault="00EA0B58" w:rsidP="00991C76">
      <w:pPr>
        <w:jc w:val="center"/>
        <w:rPr>
          <w:rFonts w:cs="Times New Roman"/>
        </w:rPr>
      </w:pPr>
    </w:p>
    <w:p w:rsidR="00EA0B58" w:rsidRPr="00CD4233" w:rsidRDefault="00EA25BC" w:rsidP="00991C76">
      <w:pPr>
        <w:pStyle w:val="ac"/>
        <w:numPr>
          <w:ilvl w:val="0"/>
          <w:numId w:val="3"/>
        </w:numPr>
        <w:jc w:val="center"/>
        <w:rPr>
          <w:rFonts w:cs="Times New Roman"/>
          <w:b/>
          <w:szCs w:val="28"/>
        </w:rPr>
      </w:pPr>
      <w:r w:rsidRPr="00CD4233">
        <w:rPr>
          <w:rFonts w:cs="Times New Roman"/>
          <w:b/>
          <w:szCs w:val="28"/>
        </w:rPr>
        <w:t>Целевые показатели муниципальной программы</w:t>
      </w:r>
    </w:p>
    <w:p w:rsidR="00EA0B58" w:rsidRPr="00CD4233" w:rsidRDefault="00EA0B58" w:rsidP="00991C76">
      <w:pPr>
        <w:ind w:firstLine="709"/>
        <w:rPr>
          <w:rFonts w:cs="Times New Roman"/>
          <w:sz w:val="24"/>
          <w:szCs w:val="24"/>
        </w:rPr>
      </w:pPr>
    </w:p>
    <w:p w:rsidR="00EA0B58" w:rsidRPr="00CD4233" w:rsidRDefault="00EA25BC" w:rsidP="00991C76">
      <w:pPr>
        <w:ind w:firstLine="709"/>
        <w:jc w:val="both"/>
        <w:rPr>
          <w:rFonts w:cs="Times New Roman"/>
          <w:szCs w:val="28"/>
        </w:rPr>
      </w:pPr>
      <w:r w:rsidRPr="00CD4233">
        <w:rPr>
          <w:rFonts w:cs="Times New Roman"/>
          <w:szCs w:val="28"/>
        </w:rPr>
        <w:t>Для обеспечения возможности проверки достижения цели и решения задач, на реализацию которых направлена муниципальная программа, определен перечень целевых показателей муниципальной программы, характеризующих ход ее реализации.</w:t>
      </w:r>
    </w:p>
    <w:p w:rsidR="00EA0B58" w:rsidRPr="00CD4233" w:rsidRDefault="00EA0B58" w:rsidP="00991C76">
      <w:pPr>
        <w:jc w:val="center"/>
        <w:rPr>
          <w:rFonts w:cs="Times New Roman"/>
          <w:sz w:val="20"/>
          <w:szCs w:val="20"/>
        </w:rPr>
      </w:pPr>
    </w:p>
    <w:p w:rsidR="00EA0B58" w:rsidRPr="00CD4233" w:rsidRDefault="00EA25BC" w:rsidP="00991C76">
      <w:pPr>
        <w:jc w:val="center"/>
        <w:rPr>
          <w:rFonts w:cs="Times New Roman"/>
          <w:b/>
          <w:szCs w:val="28"/>
        </w:rPr>
      </w:pPr>
      <w:r w:rsidRPr="00CD4233">
        <w:rPr>
          <w:rFonts w:cs="Times New Roman"/>
          <w:b/>
          <w:szCs w:val="28"/>
        </w:rPr>
        <w:t>ЦЕЛЕВЫЕ ПОКАЗАТЕЛИ МУНИЦИПАЛЬНОЙ ПРОГРАММЫ</w:t>
      </w:r>
    </w:p>
    <w:p w:rsidR="00EA0B58" w:rsidRPr="00CD4233" w:rsidRDefault="00EA25BC" w:rsidP="00991C76">
      <w:pPr>
        <w:jc w:val="center"/>
        <w:rPr>
          <w:rFonts w:cs="Times New Roman"/>
          <w:b/>
          <w:color w:val="000000"/>
          <w:szCs w:val="28"/>
        </w:rPr>
      </w:pPr>
      <w:r w:rsidRPr="00CD4233">
        <w:rPr>
          <w:rFonts w:cs="Times New Roman"/>
          <w:b/>
          <w:color w:val="000000"/>
          <w:szCs w:val="28"/>
        </w:rPr>
        <w:t>«Социальная поддержка граждан»</w:t>
      </w:r>
    </w:p>
    <w:p w:rsidR="00EA0B58" w:rsidRPr="00CD4233" w:rsidRDefault="00EA0B58" w:rsidP="00991C76">
      <w:pPr>
        <w:jc w:val="center"/>
        <w:rPr>
          <w:rFonts w:cs="Times New Roman"/>
          <w:b/>
          <w:color w:val="000000"/>
          <w:sz w:val="10"/>
          <w:szCs w:val="10"/>
        </w:rPr>
      </w:pPr>
    </w:p>
    <w:p w:rsidR="00EA0B58" w:rsidRPr="00CD4233" w:rsidRDefault="00EA25BC" w:rsidP="00991C76">
      <w:pPr>
        <w:widowControl w:val="0"/>
        <w:autoSpaceDE w:val="0"/>
        <w:autoSpaceDN w:val="0"/>
        <w:adjustRightInd w:val="0"/>
        <w:ind w:firstLine="720"/>
        <w:jc w:val="center"/>
        <w:rPr>
          <w:rFonts w:eastAsia="Times New Roman" w:cs="Times New Roman"/>
          <w:i/>
          <w:szCs w:val="28"/>
          <w:lang w:eastAsia="ru-RU"/>
        </w:rPr>
      </w:pPr>
      <w:r w:rsidRPr="00CD4233">
        <w:rPr>
          <w:rFonts w:eastAsia="Times New Roman" w:cs="Times New Roman"/>
          <w:i/>
          <w:szCs w:val="28"/>
          <w:lang w:eastAsia="ru-RU"/>
        </w:rPr>
        <w:t>Список изменяющих документов</w:t>
      </w:r>
    </w:p>
    <w:p w:rsidR="00EA0B58" w:rsidRPr="00CD4233" w:rsidRDefault="00EA25BC" w:rsidP="00991C76">
      <w:pPr>
        <w:widowControl w:val="0"/>
        <w:autoSpaceDE w:val="0"/>
        <w:autoSpaceDN w:val="0"/>
        <w:adjustRightInd w:val="0"/>
        <w:ind w:firstLine="720"/>
        <w:jc w:val="center"/>
        <w:rPr>
          <w:rFonts w:eastAsia="Times New Roman" w:cs="Times New Roman"/>
          <w:i/>
          <w:szCs w:val="28"/>
          <w:lang w:eastAsia="ru-RU"/>
        </w:rPr>
      </w:pPr>
      <w:r w:rsidRPr="00CD4233">
        <w:rPr>
          <w:rFonts w:eastAsia="Times New Roman" w:cs="Times New Roman"/>
          <w:i/>
          <w:szCs w:val="28"/>
          <w:lang w:eastAsia="ru-RU"/>
        </w:rPr>
        <w:t>(в ред. постановления администрации МО Темрюкский район</w:t>
      </w:r>
    </w:p>
    <w:p w:rsidR="00EA0B58" w:rsidRPr="00CD4233" w:rsidRDefault="00EA25BC" w:rsidP="00991C76">
      <w:pPr>
        <w:tabs>
          <w:tab w:val="left" w:pos="142"/>
        </w:tabs>
        <w:ind w:firstLine="709"/>
        <w:jc w:val="center"/>
        <w:rPr>
          <w:rFonts w:eastAsia="Times New Roman"/>
          <w:i/>
          <w:szCs w:val="28"/>
          <w:lang w:eastAsia="ru-RU"/>
        </w:rPr>
      </w:pPr>
      <w:r w:rsidRPr="00CD4233">
        <w:rPr>
          <w:rFonts w:eastAsia="Times New Roman" w:cs="Times New Roman"/>
          <w:i/>
          <w:szCs w:val="28"/>
          <w:lang w:eastAsia="ru-RU"/>
        </w:rPr>
        <w:t xml:space="preserve">от 13.07.2022 года № 1113, от 24.10.2022 года № 1919, от 21.11.2022 года № 2175, от 06.12.2022 года № 2319, от 19.12.2022 года № 2401, от 23.10.2023 № 1727, от 20.11.2023 № 1984, от 09.04.2024 № 499, от 28.05.2024 №787; от 09.08.2024 № 1158; от 23.09.2024 № 1440; от 31.10.2024 </w:t>
      </w:r>
      <w:r w:rsidRPr="00CD4233">
        <w:rPr>
          <w:rFonts w:eastAsia="Times New Roman" w:cs="Times New Roman"/>
          <w:i/>
          <w:szCs w:val="28"/>
          <w:shd w:val="clear" w:color="auto" w:fill="FFFFFF" w:themeFill="background1"/>
          <w:lang w:eastAsia="ru-RU"/>
        </w:rPr>
        <w:t>№ 1720; 22.11.2024 № 1934; от 23.12.2024 №2109; от 27.01.2025 №133</w:t>
      </w:r>
      <w:r w:rsidRPr="00CD4233">
        <w:rPr>
          <w:rFonts w:eastAsia="Times New Roman"/>
          <w:i/>
          <w:szCs w:val="28"/>
          <w:lang w:eastAsia="ru-RU"/>
        </w:rPr>
        <w:t>;</w:t>
      </w:r>
      <w:r w:rsidRPr="00CD4233">
        <w:t xml:space="preserve"> </w:t>
      </w:r>
      <w:r w:rsidRPr="00CD4233">
        <w:rPr>
          <w:rFonts w:eastAsia="Times New Roman"/>
          <w:i/>
          <w:szCs w:val="28"/>
          <w:lang w:eastAsia="ru-RU"/>
        </w:rPr>
        <w:t>от 25.02.2025 №302; от 16.04.2025 №597; от 24.06.2025 №934; от 21.07.2025 №1123; от</w:t>
      </w:r>
    </w:p>
    <w:p w:rsidR="009D190F" w:rsidRPr="00CD4233" w:rsidRDefault="00EA25BC" w:rsidP="00991C76">
      <w:pPr>
        <w:tabs>
          <w:tab w:val="left" w:pos="142"/>
        </w:tabs>
        <w:ind w:firstLine="709"/>
        <w:jc w:val="center"/>
        <w:rPr>
          <w:rFonts w:eastAsia="Times New Roman"/>
          <w:i/>
          <w:szCs w:val="28"/>
          <w:lang w:eastAsia="ru-RU"/>
        </w:rPr>
      </w:pPr>
      <w:r w:rsidRPr="00CD4233">
        <w:rPr>
          <w:rFonts w:eastAsia="Times New Roman"/>
          <w:i/>
          <w:szCs w:val="28"/>
          <w:lang w:eastAsia="ru-RU"/>
        </w:rPr>
        <w:t>30.09.2025 № 1476; от 27.10.2025 №1616; от 24.11.2025 №1893; от 17.12.2025 г. № 2006</w:t>
      </w:r>
      <w:r w:rsidR="00877021" w:rsidRPr="00CD4233">
        <w:rPr>
          <w:rFonts w:eastAsia="Times New Roman"/>
          <w:i/>
          <w:szCs w:val="28"/>
          <w:lang w:eastAsia="ru-RU"/>
        </w:rPr>
        <w:t>, от 24.02.2026 № 171</w:t>
      </w:r>
      <w:r w:rsidR="00F8459A" w:rsidRPr="00CD4233">
        <w:rPr>
          <w:rFonts w:eastAsia="Times New Roman"/>
          <w:i/>
          <w:szCs w:val="28"/>
          <w:lang w:eastAsia="ru-RU"/>
        </w:rPr>
        <w:t>,</w:t>
      </w:r>
    </w:p>
    <w:p w:rsidR="00EA0B58" w:rsidRPr="00CD4233" w:rsidRDefault="00F8459A" w:rsidP="00991C76">
      <w:pPr>
        <w:tabs>
          <w:tab w:val="left" w:pos="142"/>
        </w:tabs>
        <w:ind w:firstLine="709"/>
        <w:jc w:val="center"/>
        <w:rPr>
          <w:rFonts w:eastAsia="Times New Roman" w:cs="Times New Roman"/>
          <w:i/>
          <w:szCs w:val="28"/>
          <w:lang w:eastAsia="ru-RU"/>
        </w:rPr>
      </w:pPr>
      <w:r w:rsidRPr="00CD4233">
        <w:rPr>
          <w:rFonts w:eastAsia="Times New Roman"/>
          <w:i/>
          <w:szCs w:val="28"/>
          <w:lang w:eastAsia="ru-RU"/>
        </w:rPr>
        <w:lastRenderedPageBreak/>
        <w:t xml:space="preserve"> от 23.03.2026 № 339</w:t>
      </w:r>
      <w:r w:rsidR="001F44B4" w:rsidRPr="00CD4233">
        <w:rPr>
          <w:rFonts w:eastAsia="Times New Roman"/>
          <w:i/>
          <w:szCs w:val="28"/>
          <w:lang w:eastAsia="ru-RU"/>
        </w:rPr>
        <w:t>, от 16.04.2026 № 464</w:t>
      </w:r>
      <w:r w:rsidR="009D190F" w:rsidRPr="00CD4233">
        <w:rPr>
          <w:rFonts w:eastAsia="Times New Roman"/>
          <w:i/>
          <w:szCs w:val="28"/>
          <w:lang w:eastAsia="ru-RU"/>
        </w:rPr>
        <w:t>, от 22.05.2026 № 663</w:t>
      </w:r>
      <w:r w:rsidR="006E36E7" w:rsidRPr="00CD4233">
        <w:rPr>
          <w:rFonts w:eastAsia="Times New Roman"/>
          <w:i/>
          <w:szCs w:val="28"/>
          <w:lang w:eastAsia="ru-RU"/>
        </w:rPr>
        <w:t>, от 22.06.2026 № 816</w:t>
      </w:r>
      <w:r w:rsidR="00E5519C" w:rsidRPr="00CD4233">
        <w:rPr>
          <w:rFonts w:eastAsia="Times New Roman"/>
          <w:i/>
          <w:szCs w:val="28"/>
          <w:lang w:eastAsia="ru-RU"/>
        </w:rPr>
        <w:t>; от 27.07.2026 № 1035</w:t>
      </w:r>
      <w:r w:rsidR="00577717" w:rsidRPr="00CD4233">
        <w:rPr>
          <w:rFonts w:eastAsia="Times New Roman"/>
          <w:i/>
          <w:szCs w:val="28"/>
          <w:lang w:eastAsia="ru-RU"/>
        </w:rPr>
        <w:t>, от 24.08.2026 № 1179</w:t>
      </w:r>
      <w:r w:rsidR="00A110E9">
        <w:rPr>
          <w:rFonts w:eastAsia="Times New Roman"/>
          <w:i/>
          <w:szCs w:val="28"/>
          <w:lang w:eastAsia="ru-RU"/>
        </w:rPr>
        <w:t>,</w:t>
      </w:r>
      <w:r w:rsidR="00A110E9" w:rsidRPr="00A110E9">
        <w:rPr>
          <w:rFonts w:eastAsia="Times New Roman"/>
          <w:i/>
          <w:szCs w:val="28"/>
          <w:lang w:eastAsia="ru-RU"/>
        </w:rPr>
        <w:t xml:space="preserve"> </w:t>
      </w:r>
      <w:r w:rsidR="00A110E9">
        <w:rPr>
          <w:rFonts w:eastAsia="Times New Roman"/>
          <w:i/>
          <w:szCs w:val="28"/>
          <w:lang w:eastAsia="ru-RU"/>
        </w:rPr>
        <w:t>от 21.09.2026 № 1373</w:t>
      </w:r>
      <w:r w:rsidR="00EA25BC" w:rsidRPr="00CD4233">
        <w:rPr>
          <w:rFonts w:eastAsia="Times New Roman" w:cs="Times New Roman"/>
          <w:i/>
          <w:szCs w:val="28"/>
          <w:lang w:eastAsia="ru-RU"/>
        </w:rPr>
        <w:t>)</w:t>
      </w: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4968"/>
        <w:gridCol w:w="1134"/>
        <w:gridCol w:w="992"/>
        <w:gridCol w:w="1276"/>
        <w:gridCol w:w="851"/>
        <w:gridCol w:w="850"/>
        <w:gridCol w:w="851"/>
        <w:gridCol w:w="850"/>
        <w:gridCol w:w="709"/>
        <w:gridCol w:w="709"/>
        <w:gridCol w:w="708"/>
      </w:tblGrid>
      <w:tr w:rsidR="00EA0B58" w:rsidRPr="00CD4233">
        <w:tc>
          <w:tcPr>
            <w:tcW w:w="844" w:type="dxa"/>
            <w:vMerge w:val="restart"/>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color w:val="000000"/>
                <w:sz w:val="24"/>
                <w:szCs w:val="24"/>
              </w:rPr>
              <w:t>№ п/п</w:t>
            </w:r>
          </w:p>
        </w:tc>
        <w:tc>
          <w:tcPr>
            <w:tcW w:w="4968" w:type="dxa"/>
            <w:vMerge w:val="restart"/>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color w:val="000000"/>
                <w:sz w:val="24"/>
                <w:szCs w:val="24"/>
              </w:rPr>
              <w:t>Наименование целевого показателя</w:t>
            </w:r>
          </w:p>
        </w:tc>
        <w:tc>
          <w:tcPr>
            <w:tcW w:w="1134" w:type="dxa"/>
            <w:vMerge w:val="restart"/>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color w:val="000000"/>
                <w:sz w:val="24"/>
                <w:szCs w:val="24"/>
              </w:rPr>
              <w:t>Единица измере-ния</w:t>
            </w:r>
          </w:p>
        </w:tc>
        <w:tc>
          <w:tcPr>
            <w:tcW w:w="992" w:type="dxa"/>
            <w:vMerge w:val="restart"/>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color w:val="000000"/>
                <w:sz w:val="24"/>
                <w:szCs w:val="24"/>
              </w:rPr>
              <w:t xml:space="preserve">Статус </w:t>
            </w:r>
            <w:hyperlink w:anchor="P714" w:history="1">
              <w:r w:rsidRPr="00CD4233">
                <w:rPr>
                  <w:color w:val="000000"/>
                  <w:sz w:val="24"/>
                  <w:szCs w:val="24"/>
                </w:rPr>
                <w:t>&lt;1&gt;</w:t>
              </w:r>
            </w:hyperlink>
          </w:p>
        </w:tc>
        <w:tc>
          <w:tcPr>
            <w:tcW w:w="6804" w:type="dxa"/>
            <w:gridSpan w:val="8"/>
            <w:shd w:val="clear" w:color="auto" w:fill="auto"/>
          </w:tcPr>
          <w:p w:rsidR="00EA0B58" w:rsidRPr="00CD4233" w:rsidRDefault="00EA25BC" w:rsidP="00991C76">
            <w:pPr>
              <w:widowControl w:val="0"/>
              <w:autoSpaceDE w:val="0"/>
              <w:autoSpaceDN w:val="0"/>
              <w:adjustRightInd w:val="0"/>
              <w:jc w:val="center"/>
              <w:rPr>
                <w:color w:val="000000"/>
                <w:sz w:val="24"/>
                <w:szCs w:val="24"/>
              </w:rPr>
            </w:pPr>
            <w:r w:rsidRPr="00CD4233">
              <w:rPr>
                <w:color w:val="000000"/>
                <w:sz w:val="24"/>
                <w:szCs w:val="24"/>
              </w:rPr>
              <w:t>Значение целевого показателя</w:t>
            </w:r>
          </w:p>
        </w:tc>
      </w:tr>
      <w:tr w:rsidR="00EA0B58" w:rsidRPr="00CD4233">
        <w:trPr>
          <w:trHeight w:val="587"/>
        </w:trPr>
        <w:tc>
          <w:tcPr>
            <w:tcW w:w="844" w:type="dxa"/>
            <w:vMerge/>
            <w:shd w:val="clear" w:color="auto" w:fill="auto"/>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4968" w:type="dxa"/>
            <w:vMerge/>
            <w:shd w:val="clear" w:color="auto" w:fill="auto"/>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1134" w:type="dxa"/>
            <w:vMerge/>
            <w:shd w:val="clear" w:color="auto" w:fill="auto"/>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992" w:type="dxa"/>
            <w:vMerge/>
            <w:shd w:val="clear" w:color="auto" w:fill="auto"/>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127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color w:val="000000"/>
                <w:sz w:val="24"/>
                <w:szCs w:val="24"/>
              </w:rPr>
              <w:t xml:space="preserve">Отчетный 2020 год </w:t>
            </w:r>
            <w:hyperlink w:anchor="P714" w:history="1">
              <w:r w:rsidRPr="00CD4233">
                <w:rPr>
                  <w:color w:val="000000"/>
                  <w:sz w:val="24"/>
                  <w:szCs w:val="24"/>
                </w:rPr>
                <w:t>&lt;2&gt;</w:t>
              </w:r>
            </w:hyperlink>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2022 год</w:t>
            </w:r>
          </w:p>
        </w:tc>
        <w:tc>
          <w:tcPr>
            <w:tcW w:w="850" w:type="dxa"/>
            <w:shd w:val="clear" w:color="auto" w:fill="auto"/>
          </w:tcPr>
          <w:p w:rsidR="00EA0B58" w:rsidRPr="00CD4233" w:rsidRDefault="00EA25BC" w:rsidP="00991C76">
            <w:pPr>
              <w:jc w:val="center"/>
              <w:rPr>
                <w:color w:val="000000"/>
                <w:sz w:val="24"/>
                <w:szCs w:val="24"/>
              </w:rPr>
            </w:pPr>
            <w:r w:rsidRPr="00CD4233">
              <w:rPr>
                <w:color w:val="000000"/>
                <w:sz w:val="24"/>
                <w:szCs w:val="24"/>
              </w:rPr>
              <w:t>2023 год</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2024 год</w:t>
            </w:r>
          </w:p>
        </w:tc>
        <w:tc>
          <w:tcPr>
            <w:tcW w:w="850" w:type="dxa"/>
          </w:tcPr>
          <w:p w:rsidR="00EA0B58" w:rsidRPr="00CD4233" w:rsidRDefault="00EA25BC" w:rsidP="00991C76">
            <w:pPr>
              <w:jc w:val="center"/>
              <w:rPr>
                <w:color w:val="000000"/>
                <w:sz w:val="24"/>
                <w:szCs w:val="24"/>
              </w:rPr>
            </w:pPr>
            <w:r w:rsidRPr="00CD4233">
              <w:rPr>
                <w:color w:val="000000"/>
                <w:sz w:val="24"/>
                <w:szCs w:val="24"/>
              </w:rPr>
              <w:t>2025 год</w:t>
            </w:r>
          </w:p>
        </w:tc>
        <w:tc>
          <w:tcPr>
            <w:tcW w:w="709" w:type="dxa"/>
          </w:tcPr>
          <w:p w:rsidR="00EA0B58" w:rsidRPr="00CD4233" w:rsidRDefault="00EA25BC" w:rsidP="00991C76">
            <w:pPr>
              <w:jc w:val="center"/>
              <w:rPr>
                <w:color w:val="000000"/>
                <w:sz w:val="24"/>
                <w:szCs w:val="24"/>
              </w:rPr>
            </w:pPr>
            <w:r w:rsidRPr="00CD4233">
              <w:rPr>
                <w:color w:val="000000"/>
                <w:sz w:val="24"/>
                <w:szCs w:val="24"/>
              </w:rPr>
              <w:t>2026 год</w:t>
            </w:r>
          </w:p>
        </w:tc>
        <w:tc>
          <w:tcPr>
            <w:tcW w:w="709" w:type="dxa"/>
          </w:tcPr>
          <w:p w:rsidR="00EA0B58" w:rsidRPr="00CD4233" w:rsidRDefault="00EA25BC" w:rsidP="00991C76">
            <w:pPr>
              <w:jc w:val="center"/>
              <w:rPr>
                <w:color w:val="000000"/>
                <w:sz w:val="24"/>
                <w:szCs w:val="24"/>
              </w:rPr>
            </w:pPr>
            <w:r w:rsidRPr="00CD4233">
              <w:rPr>
                <w:color w:val="000000"/>
                <w:sz w:val="24"/>
                <w:szCs w:val="24"/>
              </w:rPr>
              <w:t>2027 год</w:t>
            </w:r>
          </w:p>
        </w:tc>
        <w:tc>
          <w:tcPr>
            <w:tcW w:w="708" w:type="dxa"/>
          </w:tcPr>
          <w:p w:rsidR="00EA0B58" w:rsidRPr="00CD4233" w:rsidRDefault="00EA25BC" w:rsidP="00991C76">
            <w:pPr>
              <w:jc w:val="center"/>
              <w:rPr>
                <w:color w:val="000000"/>
                <w:sz w:val="24"/>
                <w:szCs w:val="24"/>
              </w:rPr>
            </w:pPr>
            <w:r w:rsidRPr="00CD4233">
              <w:rPr>
                <w:color w:val="000000"/>
                <w:sz w:val="24"/>
                <w:szCs w:val="24"/>
              </w:rPr>
              <w:t>2028 год</w:t>
            </w:r>
          </w:p>
        </w:tc>
      </w:tr>
    </w:tbl>
    <w:p w:rsidR="00EA0B58" w:rsidRPr="00CD4233" w:rsidRDefault="00EA0B58" w:rsidP="00991C76">
      <w:pPr>
        <w:rPr>
          <w:color w:val="000000"/>
          <w:sz w:val="6"/>
          <w:szCs w:val="6"/>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961"/>
        <w:gridCol w:w="1134"/>
        <w:gridCol w:w="992"/>
        <w:gridCol w:w="1276"/>
        <w:gridCol w:w="851"/>
        <w:gridCol w:w="850"/>
        <w:gridCol w:w="851"/>
        <w:gridCol w:w="850"/>
        <w:gridCol w:w="709"/>
        <w:gridCol w:w="709"/>
        <w:gridCol w:w="708"/>
      </w:tblGrid>
      <w:tr w:rsidR="00EA0B58" w:rsidRPr="00CD4233">
        <w:trPr>
          <w:tblHeader/>
        </w:trPr>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1</w:t>
            </w:r>
          </w:p>
        </w:tc>
        <w:tc>
          <w:tcPr>
            <w:tcW w:w="496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w:t>
            </w:r>
          </w:p>
        </w:tc>
        <w:tc>
          <w:tcPr>
            <w:tcW w:w="992"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w:t>
            </w:r>
          </w:p>
        </w:tc>
        <w:tc>
          <w:tcPr>
            <w:tcW w:w="127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5</w:t>
            </w:r>
          </w:p>
        </w:tc>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6</w:t>
            </w:r>
          </w:p>
        </w:tc>
        <w:tc>
          <w:tcPr>
            <w:tcW w:w="85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7</w:t>
            </w:r>
          </w:p>
        </w:tc>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8</w:t>
            </w:r>
          </w:p>
        </w:tc>
        <w:tc>
          <w:tcPr>
            <w:tcW w:w="850" w:type="dxa"/>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9</w:t>
            </w:r>
          </w:p>
        </w:tc>
        <w:tc>
          <w:tcPr>
            <w:tcW w:w="709" w:type="dxa"/>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10</w:t>
            </w:r>
          </w:p>
        </w:tc>
        <w:tc>
          <w:tcPr>
            <w:tcW w:w="709" w:type="dxa"/>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11</w:t>
            </w:r>
          </w:p>
        </w:tc>
        <w:tc>
          <w:tcPr>
            <w:tcW w:w="708" w:type="dxa"/>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12</w:t>
            </w:r>
          </w:p>
        </w:tc>
      </w:tr>
      <w:tr w:rsidR="00EA0B58" w:rsidRPr="00CD4233">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1</w:t>
            </w:r>
          </w:p>
        </w:tc>
        <w:tc>
          <w:tcPr>
            <w:tcW w:w="13891" w:type="dxa"/>
            <w:gridSpan w:val="11"/>
            <w:shd w:val="clear" w:color="auto" w:fill="auto"/>
          </w:tcPr>
          <w:p w:rsidR="00EA0B58" w:rsidRPr="00CD4233" w:rsidRDefault="00EA25BC" w:rsidP="00991C76">
            <w:pPr>
              <w:widowControl w:val="0"/>
              <w:autoSpaceDE w:val="0"/>
              <w:autoSpaceDN w:val="0"/>
              <w:adjustRightInd w:val="0"/>
              <w:jc w:val="both"/>
              <w:rPr>
                <w:color w:val="000000"/>
                <w:sz w:val="24"/>
                <w:szCs w:val="24"/>
              </w:rPr>
            </w:pPr>
            <w:r w:rsidRPr="00CD4233">
              <w:rPr>
                <w:color w:val="000000"/>
                <w:sz w:val="24"/>
                <w:szCs w:val="24"/>
              </w:rPr>
              <w:t>Муниципальная программа «</w:t>
            </w:r>
            <w:r w:rsidRPr="00CD4233">
              <w:rPr>
                <w:rFonts w:eastAsia="Times New Roman"/>
                <w:color w:val="000000"/>
                <w:sz w:val="24"/>
                <w:szCs w:val="24"/>
                <w:lang w:eastAsia="ru-RU"/>
              </w:rPr>
              <w:t>Социальная поддержка граждан»</w:t>
            </w:r>
          </w:p>
        </w:tc>
      </w:tr>
      <w:tr w:rsidR="00EA0B58" w:rsidRPr="00CD4233">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2.1</w:t>
            </w:r>
          </w:p>
        </w:tc>
        <w:tc>
          <w:tcPr>
            <w:tcW w:w="13891" w:type="dxa"/>
            <w:gridSpan w:val="11"/>
            <w:shd w:val="clear" w:color="auto" w:fill="auto"/>
          </w:tcPr>
          <w:p w:rsidR="00EA0B58" w:rsidRPr="00CD4233" w:rsidRDefault="00EA25BC" w:rsidP="00991C76">
            <w:pPr>
              <w:widowControl w:val="0"/>
              <w:autoSpaceDE w:val="0"/>
              <w:autoSpaceDN w:val="0"/>
              <w:adjustRightInd w:val="0"/>
              <w:rPr>
                <w:color w:val="000000"/>
                <w:sz w:val="24"/>
                <w:szCs w:val="24"/>
              </w:rPr>
            </w:pPr>
            <w:r w:rsidRPr="00CD4233">
              <w:rPr>
                <w:color w:val="000000"/>
                <w:sz w:val="24"/>
                <w:szCs w:val="24"/>
              </w:rPr>
              <w:t>Подпрограмма 1 «Совершенствование социальной поддержки семьи и детей»</w:t>
            </w:r>
          </w:p>
        </w:tc>
      </w:tr>
      <w:tr w:rsidR="00EA0B58" w:rsidRPr="00CD4233">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2.1.1</w:t>
            </w:r>
          </w:p>
        </w:tc>
        <w:tc>
          <w:tcPr>
            <w:tcW w:w="4961" w:type="dxa"/>
            <w:shd w:val="clear" w:color="auto" w:fill="auto"/>
          </w:tcPr>
          <w:p w:rsidR="00EA0B58" w:rsidRPr="00CD4233" w:rsidRDefault="00EA25BC" w:rsidP="00991C76">
            <w:pPr>
              <w:rPr>
                <w:color w:val="000000"/>
                <w:sz w:val="24"/>
                <w:szCs w:val="24"/>
              </w:rPr>
            </w:pPr>
            <w:r w:rsidRPr="00CD4233">
              <w:rPr>
                <w:color w:val="000000"/>
                <w:sz w:val="24"/>
                <w:szCs w:val="24"/>
              </w:rPr>
              <w:t>Число патронатных воспитателей, получающих выплаты за оказание услуг по осуществлению патронатного воспитания и постинтернатного сопровождения</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чел.</w:t>
            </w:r>
          </w:p>
        </w:tc>
        <w:tc>
          <w:tcPr>
            <w:tcW w:w="992" w:type="dxa"/>
            <w:shd w:val="clear" w:color="auto" w:fill="auto"/>
          </w:tcPr>
          <w:p w:rsidR="00EA0B58" w:rsidRPr="00CD4233" w:rsidRDefault="00EA25BC" w:rsidP="00991C76">
            <w:pPr>
              <w:jc w:val="center"/>
              <w:rPr>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jc w:val="center"/>
              <w:rPr>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1</w:t>
            </w:r>
          </w:p>
        </w:tc>
        <w:tc>
          <w:tcPr>
            <w:tcW w:w="850" w:type="dxa"/>
            <w:shd w:val="clear" w:color="auto" w:fill="auto"/>
          </w:tcPr>
          <w:p w:rsidR="00EA0B58" w:rsidRPr="00CD4233" w:rsidRDefault="00EA25BC" w:rsidP="00991C76">
            <w:pPr>
              <w:jc w:val="center"/>
              <w:rPr>
                <w:color w:val="000000"/>
                <w:sz w:val="24"/>
                <w:szCs w:val="24"/>
              </w:rPr>
            </w:pPr>
            <w:r w:rsidRPr="00CD4233">
              <w:rPr>
                <w:color w:val="000000"/>
                <w:sz w:val="24"/>
                <w:szCs w:val="24"/>
              </w:rPr>
              <w:t>1</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w:t>
            </w:r>
          </w:p>
        </w:tc>
        <w:tc>
          <w:tcPr>
            <w:tcW w:w="850" w:type="dxa"/>
          </w:tcPr>
          <w:p w:rsidR="00EA0B58" w:rsidRPr="00CD4233" w:rsidRDefault="00EA25BC" w:rsidP="00991C76">
            <w:pPr>
              <w:jc w:val="center"/>
              <w:rPr>
                <w:color w:val="000000"/>
                <w:sz w:val="24"/>
                <w:szCs w:val="24"/>
              </w:rPr>
            </w:pPr>
            <w:r w:rsidRPr="00CD4233">
              <w:rPr>
                <w:color w:val="000000"/>
                <w:sz w:val="24"/>
                <w:szCs w:val="24"/>
              </w:rPr>
              <w:t>1</w:t>
            </w:r>
          </w:p>
        </w:tc>
        <w:tc>
          <w:tcPr>
            <w:tcW w:w="709" w:type="dxa"/>
          </w:tcPr>
          <w:p w:rsidR="00EA0B58" w:rsidRPr="00CD4233" w:rsidRDefault="00944970" w:rsidP="00944970">
            <w:pPr>
              <w:jc w:val="center"/>
              <w:rPr>
                <w:color w:val="000000"/>
                <w:sz w:val="24"/>
                <w:szCs w:val="24"/>
              </w:rPr>
            </w:pPr>
            <w:r w:rsidRPr="00CD4233">
              <w:rPr>
                <w:color w:val="000000"/>
                <w:sz w:val="24"/>
                <w:szCs w:val="24"/>
              </w:rPr>
              <w:t>1</w:t>
            </w:r>
          </w:p>
        </w:tc>
        <w:tc>
          <w:tcPr>
            <w:tcW w:w="709" w:type="dxa"/>
          </w:tcPr>
          <w:p w:rsidR="00EA0B58" w:rsidRPr="00CD4233" w:rsidRDefault="00EA25BC" w:rsidP="00991C76">
            <w:pPr>
              <w:jc w:val="center"/>
              <w:rPr>
                <w:color w:val="000000"/>
                <w:sz w:val="24"/>
                <w:szCs w:val="24"/>
              </w:rPr>
            </w:pPr>
            <w:r w:rsidRPr="00CD4233">
              <w:rPr>
                <w:color w:val="000000"/>
                <w:sz w:val="24"/>
                <w:szCs w:val="24"/>
              </w:rPr>
              <w:t>2</w:t>
            </w:r>
          </w:p>
        </w:tc>
        <w:tc>
          <w:tcPr>
            <w:tcW w:w="708" w:type="dxa"/>
          </w:tcPr>
          <w:p w:rsidR="00EA0B58" w:rsidRPr="00CD4233" w:rsidRDefault="00EA25BC" w:rsidP="00991C76">
            <w:pPr>
              <w:jc w:val="center"/>
              <w:rPr>
                <w:color w:val="000000"/>
                <w:sz w:val="24"/>
                <w:szCs w:val="24"/>
              </w:rPr>
            </w:pPr>
            <w:r w:rsidRPr="00CD4233">
              <w:rPr>
                <w:color w:val="000000"/>
                <w:sz w:val="24"/>
                <w:szCs w:val="24"/>
              </w:rPr>
              <w:t>2</w:t>
            </w:r>
          </w:p>
        </w:tc>
      </w:tr>
      <w:tr w:rsidR="00EA0B58" w:rsidRPr="00CD4233">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2.1.2</w:t>
            </w:r>
          </w:p>
        </w:tc>
        <w:tc>
          <w:tcPr>
            <w:tcW w:w="4961" w:type="dxa"/>
            <w:shd w:val="clear" w:color="auto" w:fill="auto"/>
          </w:tcPr>
          <w:p w:rsidR="00EA0B58" w:rsidRPr="00CD4233" w:rsidRDefault="00EA25BC" w:rsidP="00991C76">
            <w:pPr>
              <w:rPr>
                <w:color w:val="000000"/>
                <w:sz w:val="24"/>
                <w:szCs w:val="24"/>
              </w:rPr>
            </w:pPr>
            <w:r w:rsidRPr="00CD4233">
              <w:rPr>
                <w:color w:val="000000"/>
                <w:sz w:val="24"/>
                <w:szCs w:val="24"/>
              </w:rPr>
              <w:t xml:space="preserve">Число детей-сирот и детей, оставшихся без родителей, переданных на патронатное воспитание, получающих выплаты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чел.</w:t>
            </w:r>
          </w:p>
        </w:tc>
        <w:tc>
          <w:tcPr>
            <w:tcW w:w="992" w:type="dxa"/>
            <w:shd w:val="clear" w:color="auto" w:fill="auto"/>
          </w:tcPr>
          <w:p w:rsidR="00EA0B58" w:rsidRPr="00CD4233" w:rsidRDefault="00EA25BC" w:rsidP="00991C76">
            <w:pPr>
              <w:jc w:val="center"/>
              <w:rPr>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jc w:val="center"/>
              <w:rPr>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1</w:t>
            </w:r>
          </w:p>
        </w:tc>
        <w:tc>
          <w:tcPr>
            <w:tcW w:w="850" w:type="dxa"/>
            <w:shd w:val="clear" w:color="auto" w:fill="auto"/>
          </w:tcPr>
          <w:p w:rsidR="00EA0B58" w:rsidRPr="00CD4233" w:rsidRDefault="00EA25BC" w:rsidP="00991C76">
            <w:pPr>
              <w:jc w:val="center"/>
              <w:rPr>
                <w:color w:val="000000"/>
                <w:sz w:val="24"/>
                <w:szCs w:val="24"/>
              </w:rPr>
            </w:pPr>
            <w:r w:rsidRPr="00CD4233">
              <w:rPr>
                <w:color w:val="000000"/>
                <w:sz w:val="24"/>
                <w:szCs w:val="24"/>
              </w:rPr>
              <w:t>1</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w:t>
            </w:r>
          </w:p>
        </w:tc>
        <w:tc>
          <w:tcPr>
            <w:tcW w:w="850" w:type="dxa"/>
          </w:tcPr>
          <w:p w:rsidR="00EA0B58" w:rsidRPr="00CD4233" w:rsidRDefault="00EA25BC" w:rsidP="00991C76">
            <w:pPr>
              <w:jc w:val="center"/>
              <w:rPr>
                <w:color w:val="000000"/>
                <w:sz w:val="24"/>
                <w:szCs w:val="24"/>
              </w:rPr>
            </w:pPr>
            <w:r w:rsidRPr="00CD4233">
              <w:rPr>
                <w:color w:val="000000"/>
                <w:sz w:val="24"/>
                <w:szCs w:val="24"/>
              </w:rPr>
              <w:t>1</w:t>
            </w:r>
          </w:p>
        </w:tc>
        <w:tc>
          <w:tcPr>
            <w:tcW w:w="709" w:type="dxa"/>
          </w:tcPr>
          <w:p w:rsidR="00EA0B58" w:rsidRPr="00CD4233" w:rsidRDefault="00944970" w:rsidP="00944970">
            <w:pPr>
              <w:jc w:val="center"/>
              <w:rPr>
                <w:color w:val="000000"/>
                <w:sz w:val="24"/>
                <w:szCs w:val="24"/>
              </w:rPr>
            </w:pPr>
            <w:r w:rsidRPr="00CD4233">
              <w:rPr>
                <w:color w:val="000000"/>
                <w:sz w:val="24"/>
                <w:szCs w:val="24"/>
              </w:rPr>
              <w:t>1</w:t>
            </w:r>
          </w:p>
        </w:tc>
        <w:tc>
          <w:tcPr>
            <w:tcW w:w="709" w:type="dxa"/>
          </w:tcPr>
          <w:p w:rsidR="00EA0B58" w:rsidRPr="00CD4233" w:rsidRDefault="00EA25BC" w:rsidP="00991C76">
            <w:pPr>
              <w:jc w:val="center"/>
              <w:rPr>
                <w:color w:val="000000"/>
                <w:sz w:val="24"/>
                <w:szCs w:val="24"/>
              </w:rPr>
            </w:pPr>
            <w:r w:rsidRPr="00CD4233">
              <w:rPr>
                <w:color w:val="000000"/>
                <w:sz w:val="24"/>
                <w:szCs w:val="24"/>
              </w:rPr>
              <w:t>2</w:t>
            </w:r>
          </w:p>
        </w:tc>
        <w:tc>
          <w:tcPr>
            <w:tcW w:w="708" w:type="dxa"/>
          </w:tcPr>
          <w:p w:rsidR="00EA0B58" w:rsidRPr="00CD4233" w:rsidRDefault="00EA25BC" w:rsidP="00991C76">
            <w:pPr>
              <w:jc w:val="center"/>
              <w:rPr>
                <w:color w:val="000000"/>
                <w:sz w:val="24"/>
                <w:szCs w:val="24"/>
              </w:rPr>
            </w:pPr>
            <w:r w:rsidRPr="00CD4233">
              <w:rPr>
                <w:color w:val="000000"/>
                <w:sz w:val="24"/>
                <w:szCs w:val="24"/>
              </w:rPr>
              <w:t>2</w:t>
            </w:r>
          </w:p>
        </w:tc>
      </w:tr>
      <w:tr w:rsidR="00EA0B58" w:rsidRPr="00CD4233">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2.1.3</w:t>
            </w:r>
          </w:p>
        </w:tc>
        <w:tc>
          <w:tcPr>
            <w:tcW w:w="4961" w:type="dxa"/>
            <w:shd w:val="clear" w:color="auto" w:fill="auto"/>
          </w:tcPr>
          <w:p w:rsidR="00EA0B58" w:rsidRPr="00CD4233" w:rsidRDefault="00EA25BC" w:rsidP="00991C76">
            <w:pPr>
              <w:rPr>
                <w:color w:val="000000"/>
                <w:sz w:val="24"/>
                <w:szCs w:val="24"/>
              </w:rPr>
            </w:pPr>
            <w:r w:rsidRPr="00CD4233">
              <w:rPr>
                <w:color w:val="000000"/>
                <w:sz w:val="24"/>
                <w:szCs w:val="24"/>
              </w:rPr>
              <w:t>Число приемных родителей, получающих выплаты за оказание услуг по воспитанию приемных детей</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чел.</w:t>
            </w:r>
          </w:p>
        </w:tc>
        <w:tc>
          <w:tcPr>
            <w:tcW w:w="992" w:type="dxa"/>
            <w:shd w:val="clear" w:color="auto" w:fill="auto"/>
          </w:tcPr>
          <w:p w:rsidR="00EA0B58" w:rsidRPr="00CD4233" w:rsidRDefault="00EA25BC" w:rsidP="00991C76">
            <w:pPr>
              <w:jc w:val="center"/>
              <w:rPr>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jc w:val="center"/>
              <w:rPr>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125</w:t>
            </w:r>
          </w:p>
        </w:tc>
        <w:tc>
          <w:tcPr>
            <w:tcW w:w="850" w:type="dxa"/>
            <w:shd w:val="clear" w:color="auto" w:fill="auto"/>
          </w:tcPr>
          <w:p w:rsidR="00EA0B58" w:rsidRPr="00CD4233" w:rsidRDefault="00EA25BC" w:rsidP="00991C76">
            <w:pPr>
              <w:jc w:val="center"/>
              <w:rPr>
                <w:color w:val="000000"/>
                <w:sz w:val="24"/>
                <w:szCs w:val="24"/>
              </w:rPr>
            </w:pPr>
            <w:r w:rsidRPr="00CD4233">
              <w:rPr>
                <w:color w:val="000000"/>
                <w:sz w:val="24"/>
                <w:szCs w:val="24"/>
              </w:rPr>
              <w:t>91</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212</w:t>
            </w:r>
          </w:p>
        </w:tc>
        <w:tc>
          <w:tcPr>
            <w:tcW w:w="850" w:type="dxa"/>
          </w:tcPr>
          <w:p w:rsidR="00EA0B58" w:rsidRPr="00CD4233" w:rsidRDefault="00EA25BC" w:rsidP="00991C76">
            <w:pPr>
              <w:jc w:val="center"/>
              <w:rPr>
                <w:color w:val="000000"/>
                <w:sz w:val="24"/>
                <w:szCs w:val="24"/>
              </w:rPr>
            </w:pPr>
            <w:r w:rsidRPr="00CD4233">
              <w:rPr>
                <w:color w:val="000000"/>
                <w:sz w:val="24"/>
                <w:szCs w:val="24"/>
              </w:rPr>
              <w:t>203</w:t>
            </w:r>
          </w:p>
        </w:tc>
        <w:tc>
          <w:tcPr>
            <w:tcW w:w="709" w:type="dxa"/>
          </w:tcPr>
          <w:p w:rsidR="00EA0B58" w:rsidRPr="00CD4233" w:rsidRDefault="00944970" w:rsidP="00991C76">
            <w:pPr>
              <w:jc w:val="center"/>
              <w:rPr>
                <w:color w:val="000000"/>
                <w:sz w:val="24"/>
                <w:szCs w:val="24"/>
              </w:rPr>
            </w:pPr>
            <w:r w:rsidRPr="00CD4233">
              <w:rPr>
                <w:color w:val="000000"/>
                <w:sz w:val="24"/>
                <w:szCs w:val="24"/>
              </w:rPr>
              <w:t>210</w:t>
            </w:r>
          </w:p>
        </w:tc>
        <w:tc>
          <w:tcPr>
            <w:tcW w:w="709" w:type="dxa"/>
          </w:tcPr>
          <w:p w:rsidR="00EA0B58" w:rsidRPr="00CD4233" w:rsidRDefault="00EA25BC" w:rsidP="00991C76">
            <w:pPr>
              <w:jc w:val="center"/>
              <w:rPr>
                <w:color w:val="000000"/>
                <w:sz w:val="24"/>
                <w:szCs w:val="24"/>
              </w:rPr>
            </w:pPr>
            <w:r w:rsidRPr="00CD4233">
              <w:rPr>
                <w:color w:val="000000"/>
                <w:sz w:val="24"/>
                <w:szCs w:val="24"/>
              </w:rPr>
              <w:t>125</w:t>
            </w:r>
          </w:p>
        </w:tc>
        <w:tc>
          <w:tcPr>
            <w:tcW w:w="708" w:type="dxa"/>
          </w:tcPr>
          <w:p w:rsidR="00EA0B58" w:rsidRPr="00CD4233" w:rsidRDefault="00EA25BC" w:rsidP="00991C76">
            <w:pPr>
              <w:jc w:val="center"/>
              <w:rPr>
                <w:color w:val="000000"/>
                <w:sz w:val="24"/>
                <w:szCs w:val="24"/>
              </w:rPr>
            </w:pPr>
            <w:r w:rsidRPr="00CD4233">
              <w:rPr>
                <w:color w:val="000000"/>
                <w:sz w:val="24"/>
                <w:szCs w:val="24"/>
              </w:rPr>
              <w:t>125</w:t>
            </w:r>
          </w:p>
        </w:tc>
      </w:tr>
      <w:tr w:rsidR="00EA0B58" w:rsidRPr="00CD4233">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2.1.4</w:t>
            </w:r>
          </w:p>
        </w:tc>
        <w:tc>
          <w:tcPr>
            <w:tcW w:w="4961" w:type="dxa"/>
            <w:shd w:val="clear" w:color="auto" w:fill="auto"/>
          </w:tcPr>
          <w:p w:rsidR="00EA0B58" w:rsidRPr="00CD4233" w:rsidRDefault="00EA25BC" w:rsidP="00991C76">
            <w:pPr>
              <w:rPr>
                <w:color w:val="000000"/>
                <w:sz w:val="24"/>
                <w:szCs w:val="24"/>
              </w:rPr>
            </w:pPr>
            <w:r w:rsidRPr="00CD4233">
              <w:rPr>
                <w:color w:val="000000"/>
                <w:sz w:val="24"/>
                <w:szCs w:val="24"/>
              </w:rPr>
              <w:t xml:space="preserve">Число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получающих выплаты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чел.</w:t>
            </w:r>
          </w:p>
        </w:tc>
        <w:tc>
          <w:tcPr>
            <w:tcW w:w="992" w:type="dxa"/>
            <w:shd w:val="clear" w:color="auto" w:fill="auto"/>
          </w:tcPr>
          <w:p w:rsidR="00EA0B58" w:rsidRPr="00CD4233" w:rsidRDefault="00EA25BC" w:rsidP="00991C76">
            <w:pPr>
              <w:jc w:val="center"/>
              <w:rPr>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jc w:val="center"/>
              <w:rPr>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365</w:t>
            </w:r>
          </w:p>
        </w:tc>
        <w:tc>
          <w:tcPr>
            <w:tcW w:w="850" w:type="dxa"/>
            <w:shd w:val="clear" w:color="auto" w:fill="auto"/>
          </w:tcPr>
          <w:p w:rsidR="00EA0B58" w:rsidRPr="00CD4233" w:rsidRDefault="00EA25BC" w:rsidP="00991C76">
            <w:pPr>
              <w:jc w:val="center"/>
              <w:rPr>
                <w:color w:val="000000"/>
                <w:sz w:val="24"/>
                <w:szCs w:val="24"/>
              </w:rPr>
            </w:pPr>
            <w:r w:rsidRPr="00CD4233">
              <w:rPr>
                <w:color w:val="000000"/>
                <w:sz w:val="24"/>
                <w:szCs w:val="24"/>
              </w:rPr>
              <w:t>368</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321</w:t>
            </w:r>
          </w:p>
        </w:tc>
        <w:tc>
          <w:tcPr>
            <w:tcW w:w="850" w:type="dxa"/>
          </w:tcPr>
          <w:p w:rsidR="00EA0B58" w:rsidRPr="00CD4233" w:rsidRDefault="00EA25BC" w:rsidP="00991C76">
            <w:pPr>
              <w:jc w:val="center"/>
              <w:rPr>
                <w:color w:val="000000"/>
                <w:sz w:val="24"/>
                <w:szCs w:val="24"/>
              </w:rPr>
            </w:pPr>
            <w:r w:rsidRPr="00CD4233">
              <w:rPr>
                <w:color w:val="000000"/>
                <w:sz w:val="24"/>
                <w:szCs w:val="24"/>
              </w:rPr>
              <w:t>291</w:t>
            </w:r>
          </w:p>
        </w:tc>
        <w:tc>
          <w:tcPr>
            <w:tcW w:w="709" w:type="dxa"/>
          </w:tcPr>
          <w:p w:rsidR="00EA0B58" w:rsidRPr="00CD4233" w:rsidRDefault="00944970" w:rsidP="00944970">
            <w:pPr>
              <w:jc w:val="center"/>
              <w:rPr>
                <w:color w:val="000000"/>
                <w:sz w:val="24"/>
                <w:szCs w:val="24"/>
              </w:rPr>
            </w:pPr>
            <w:r w:rsidRPr="00CD4233">
              <w:rPr>
                <w:color w:val="000000"/>
                <w:sz w:val="24"/>
                <w:szCs w:val="24"/>
              </w:rPr>
              <w:t>330</w:t>
            </w:r>
          </w:p>
        </w:tc>
        <w:tc>
          <w:tcPr>
            <w:tcW w:w="709" w:type="dxa"/>
          </w:tcPr>
          <w:p w:rsidR="00EA0B58" w:rsidRPr="00CD4233" w:rsidRDefault="00EA25BC" w:rsidP="00991C76">
            <w:pPr>
              <w:jc w:val="center"/>
              <w:rPr>
                <w:color w:val="000000"/>
                <w:sz w:val="24"/>
                <w:szCs w:val="24"/>
              </w:rPr>
            </w:pPr>
            <w:r w:rsidRPr="00CD4233">
              <w:rPr>
                <w:color w:val="000000"/>
                <w:sz w:val="24"/>
                <w:szCs w:val="24"/>
              </w:rPr>
              <w:t>365</w:t>
            </w:r>
          </w:p>
        </w:tc>
        <w:tc>
          <w:tcPr>
            <w:tcW w:w="708" w:type="dxa"/>
          </w:tcPr>
          <w:p w:rsidR="00EA0B58" w:rsidRPr="00CD4233" w:rsidRDefault="00EA25BC" w:rsidP="00991C76">
            <w:pPr>
              <w:jc w:val="center"/>
              <w:rPr>
                <w:color w:val="000000"/>
                <w:sz w:val="24"/>
                <w:szCs w:val="24"/>
              </w:rPr>
            </w:pPr>
            <w:r w:rsidRPr="00CD4233">
              <w:rPr>
                <w:color w:val="000000"/>
                <w:sz w:val="24"/>
                <w:szCs w:val="24"/>
              </w:rPr>
              <w:t>365</w:t>
            </w:r>
          </w:p>
        </w:tc>
      </w:tr>
      <w:tr w:rsidR="00EA0B58" w:rsidRPr="00CD4233">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2.1.5</w:t>
            </w:r>
          </w:p>
        </w:tc>
        <w:tc>
          <w:tcPr>
            <w:tcW w:w="4961" w:type="dxa"/>
            <w:shd w:val="clear" w:color="auto" w:fill="auto"/>
          </w:tcPr>
          <w:p w:rsidR="00EA0B58" w:rsidRPr="00CD4233" w:rsidRDefault="00EA25BC" w:rsidP="00991C76">
            <w:pPr>
              <w:rPr>
                <w:color w:val="000000"/>
                <w:sz w:val="24"/>
                <w:szCs w:val="24"/>
              </w:rPr>
            </w:pPr>
            <w:r w:rsidRPr="00CD4233">
              <w:rPr>
                <w:color w:val="000000"/>
                <w:sz w:val="24"/>
                <w:szCs w:val="24"/>
              </w:rPr>
              <w:t>Число детей-сирот и детей, оставшихся без попечения родителей, и лицам из их числа, получающих единовременное пособие на государственную регистрацию права собственности (права пожизненного наследуемого владения)</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чел.</w:t>
            </w:r>
          </w:p>
        </w:tc>
        <w:tc>
          <w:tcPr>
            <w:tcW w:w="992" w:type="dxa"/>
            <w:shd w:val="clear" w:color="auto" w:fill="auto"/>
          </w:tcPr>
          <w:p w:rsidR="00EA0B58" w:rsidRPr="00CD4233" w:rsidRDefault="00EA25BC" w:rsidP="00991C76">
            <w:pPr>
              <w:jc w:val="center"/>
              <w:rPr>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jc w:val="center"/>
              <w:rPr>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3</w:t>
            </w:r>
          </w:p>
        </w:tc>
        <w:tc>
          <w:tcPr>
            <w:tcW w:w="850" w:type="dxa"/>
            <w:shd w:val="clear" w:color="auto" w:fill="auto"/>
          </w:tcPr>
          <w:p w:rsidR="00EA0B58" w:rsidRPr="00CD4233" w:rsidRDefault="00EA25BC" w:rsidP="00991C76">
            <w:pPr>
              <w:jc w:val="center"/>
              <w:rPr>
                <w:color w:val="000000"/>
                <w:sz w:val="24"/>
                <w:szCs w:val="24"/>
              </w:rPr>
            </w:pPr>
            <w:r w:rsidRPr="00CD4233">
              <w:rPr>
                <w:color w:val="000000"/>
                <w:sz w:val="24"/>
                <w:szCs w:val="24"/>
              </w:rPr>
              <w:t>2</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w:t>
            </w:r>
          </w:p>
        </w:tc>
        <w:tc>
          <w:tcPr>
            <w:tcW w:w="850" w:type="dxa"/>
          </w:tcPr>
          <w:p w:rsidR="00EA0B58" w:rsidRPr="00CD4233" w:rsidRDefault="00EA25BC" w:rsidP="00991C76">
            <w:pPr>
              <w:jc w:val="center"/>
              <w:rPr>
                <w:color w:val="000000"/>
                <w:sz w:val="24"/>
                <w:szCs w:val="24"/>
              </w:rPr>
            </w:pPr>
            <w:r w:rsidRPr="00CD4233">
              <w:rPr>
                <w:color w:val="000000"/>
                <w:sz w:val="24"/>
                <w:szCs w:val="24"/>
              </w:rPr>
              <w:t>2</w:t>
            </w:r>
          </w:p>
        </w:tc>
        <w:tc>
          <w:tcPr>
            <w:tcW w:w="709" w:type="dxa"/>
          </w:tcPr>
          <w:p w:rsidR="00EA0B58" w:rsidRPr="00CD4233" w:rsidRDefault="00EA25BC" w:rsidP="00991C76">
            <w:pPr>
              <w:jc w:val="center"/>
              <w:rPr>
                <w:color w:val="000000"/>
                <w:sz w:val="24"/>
                <w:szCs w:val="24"/>
              </w:rPr>
            </w:pPr>
            <w:r w:rsidRPr="00CD4233">
              <w:rPr>
                <w:color w:val="000000"/>
                <w:sz w:val="24"/>
                <w:szCs w:val="24"/>
              </w:rPr>
              <w:t>2</w:t>
            </w:r>
          </w:p>
        </w:tc>
        <w:tc>
          <w:tcPr>
            <w:tcW w:w="709" w:type="dxa"/>
          </w:tcPr>
          <w:p w:rsidR="00EA0B58" w:rsidRPr="00CD4233" w:rsidRDefault="00EA25BC" w:rsidP="00991C76">
            <w:pPr>
              <w:jc w:val="center"/>
              <w:rPr>
                <w:color w:val="000000"/>
                <w:sz w:val="24"/>
                <w:szCs w:val="24"/>
              </w:rPr>
            </w:pPr>
            <w:r w:rsidRPr="00CD4233">
              <w:rPr>
                <w:color w:val="000000"/>
                <w:sz w:val="24"/>
                <w:szCs w:val="24"/>
              </w:rPr>
              <w:t>2</w:t>
            </w:r>
          </w:p>
        </w:tc>
        <w:tc>
          <w:tcPr>
            <w:tcW w:w="708" w:type="dxa"/>
          </w:tcPr>
          <w:p w:rsidR="00EA0B58" w:rsidRPr="00CD4233" w:rsidRDefault="00EA25BC" w:rsidP="00991C76">
            <w:pPr>
              <w:jc w:val="center"/>
              <w:rPr>
                <w:color w:val="000000"/>
                <w:sz w:val="24"/>
                <w:szCs w:val="24"/>
              </w:rPr>
            </w:pPr>
            <w:r w:rsidRPr="00CD4233">
              <w:rPr>
                <w:color w:val="000000"/>
                <w:sz w:val="24"/>
                <w:szCs w:val="24"/>
              </w:rPr>
              <w:t>2</w:t>
            </w:r>
          </w:p>
        </w:tc>
      </w:tr>
      <w:tr w:rsidR="00EA0B58" w:rsidRPr="00CD4233">
        <w:trPr>
          <w:trHeight w:val="141"/>
        </w:trPr>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2.2</w:t>
            </w:r>
          </w:p>
        </w:tc>
        <w:tc>
          <w:tcPr>
            <w:tcW w:w="13891" w:type="dxa"/>
            <w:gridSpan w:val="11"/>
            <w:shd w:val="clear" w:color="auto" w:fill="auto"/>
          </w:tcPr>
          <w:p w:rsidR="00EA0B58" w:rsidRPr="00CD4233" w:rsidRDefault="00EA25BC" w:rsidP="00991C76">
            <w:pPr>
              <w:tabs>
                <w:tab w:val="left" w:pos="1305"/>
              </w:tabs>
              <w:jc w:val="both"/>
              <w:rPr>
                <w:color w:val="000000"/>
                <w:sz w:val="24"/>
                <w:szCs w:val="24"/>
              </w:rPr>
            </w:pPr>
            <w:r w:rsidRPr="00CD4233">
              <w:rPr>
                <w:color w:val="000000"/>
                <w:sz w:val="24"/>
                <w:szCs w:val="24"/>
              </w:rPr>
              <w:t>Подпрограмма 2  «Предоставление мер социальной поддержки гражданам, заключившим договор о целевом обучении с муниципальными организациями муниципального образования Темрюкский муниципальный район Краснодарского края»</w:t>
            </w:r>
          </w:p>
        </w:tc>
      </w:tr>
      <w:tr w:rsidR="00EA0B58" w:rsidRPr="00CD4233">
        <w:trPr>
          <w:trHeight w:val="557"/>
        </w:trPr>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2.2.1</w:t>
            </w:r>
          </w:p>
        </w:tc>
        <w:tc>
          <w:tcPr>
            <w:tcW w:w="4961" w:type="dxa"/>
            <w:shd w:val="clear" w:color="auto" w:fill="auto"/>
          </w:tcPr>
          <w:p w:rsidR="00EA0B58" w:rsidRPr="00CD4233" w:rsidRDefault="00EA25BC" w:rsidP="00991C76">
            <w:pPr>
              <w:tabs>
                <w:tab w:val="left" w:pos="750"/>
                <w:tab w:val="left" w:pos="1305"/>
              </w:tabs>
              <w:rPr>
                <w:color w:val="000000"/>
                <w:sz w:val="24"/>
                <w:szCs w:val="24"/>
              </w:rPr>
            </w:pPr>
            <w:r w:rsidRPr="00CD4233">
              <w:rPr>
                <w:color w:val="000000"/>
                <w:sz w:val="24"/>
                <w:szCs w:val="24"/>
              </w:rPr>
              <w:t>Число граждан, заключивших  договоры о целевом обучении</w:t>
            </w:r>
          </w:p>
        </w:tc>
        <w:tc>
          <w:tcPr>
            <w:tcW w:w="1134"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чел.</w:t>
            </w:r>
          </w:p>
        </w:tc>
        <w:tc>
          <w:tcPr>
            <w:tcW w:w="992"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2</w:t>
            </w:r>
          </w:p>
        </w:tc>
        <w:tc>
          <w:tcPr>
            <w:tcW w:w="851"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2</w:t>
            </w:r>
          </w:p>
        </w:tc>
        <w:tc>
          <w:tcPr>
            <w:tcW w:w="850"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3</w:t>
            </w:r>
          </w:p>
        </w:tc>
        <w:tc>
          <w:tcPr>
            <w:tcW w:w="851"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3</w:t>
            </w:r>
          </w:p>
        </w:tc>
        <w:tc>
          <w:tcPr>
            <w:tcW w:w="850" w:type="dxa"/>
          </w:tcPr>
          <w:p w:rsidR="00EA0B58" w:rsidRPr="00CD4233" w:rsidRDefault="00EA25BC" w:rsidP="00991C76">
            <w:pPr>
              <w:tabs>
                <w:tab w:val="left" w:pos="1305"/>
              </w:tabs>
              <w:jc w:val="center"/>
              <w:rPr>
                <w:color w:val="000000"/>
                <w:sz w:val="24"/>
                <w:szCs w:val="24"/>
              </w:rPr>
            </w:pPr>
            <w:r w:rsidRPr="00CD4233">
              <w:rPr>
                <w:color w:val="000000"/>
                <w:sz w:val="24"/>
                <w:szCs w:val="24"/>
              </w:rPr>
              <w:t>3</w:t>
            </w:r>
          </w:p>
        </w:tc>
        <w:tc>
          <w:tcPr>
            <w:tcW w:w="709" w:type="dxa"/>
          </w:tcPr>
          <w:p w:rsidR="00EA0B58" w:rsidRPr="00CD4233" w:rsidRDefault="00EA25BC" w:rsidP="00991C76">
            <w:pPr>
              <w:tabs>
                <w:tab w:val="left" w:pos="1305"/>
              </w:tabs>
              <w:jc w:val="center"/>
              <w:rPr>
                <w:color w:val="000000"/>
                <w:sz w:val="24"/>
                <w:szCs w:val="24"/>
              </w:rPr>
            </w:pPr>
            <w:r w:rsidRPr="00CD4233">
              <w:rPr>
                <w:color w:val="000000"/>
                <w:sz w:val="24"/>
                <w:szCs w:val="24"/>
              </w:rPr>
              <w:t>5</w:t>
            </w:r>
          </w:p>
        </w:tc>
        <w:tc>
          <w:tcPr>
            <w:tcW w:w="709" w:type="dxa"/>
          </w:tcPr>
          <w:p w:rsidR="00EA0B58" w:rsidRPr="00CD4233" w:rsidRDefault="00EA25BC" w:rsidP="00991C76">
            <w:pPr>
              <w:jc w:val="center"/>
              <w:rPr>
                <w:color w:val="000000"/>
              </w:rPr>
            </w:pPr>
            <w:r w:rsidRPr="00CD4233">
              <w:rPr>
                <w:color w:val="000000"/>
                <w:sz w:val="24"/>
                <w:szCs w:val="24"/>
              </w:rPr>
              <w:t>5</w:t>
            </w:r>
          </w:p>
        </w:tc>
        <w:tc>
          <w:tcPr>
            <w:tcW w:w="708" w:type="dxa"/>
          </w:tcPr>
          <w:p w:rsidR="00EA0B58" w:rsidRPr="00CD4233" w:rsidRDefault="00EA25BC" w:rsidP="00991C76">
            <w:pPr>
              <w:jc w:val="center"/>
              <w:rPr>
                <w:color w:val="000000"/>
              </w:rPr>
            </w:pPr>
            <w:r w:rsidRPr="00CD4233">
              <w:rPr>
                <w:color w:val="000000"/>
                <w:sz w:val="24"/>
                <w:szCs w:val="24"/>
              </w:rPr>
              <w:t>5</w:t>
            </w:r>
          </w:p>
        </w:tc>
      </w:tr>
      <w:tr w:rsidR="00EA0B58" w:rsidRPr="00CD4233">
        <w:trPr>
          <w:trHeight w:val="426"/>
        </w:trPr>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2.2.2</w:t>
            </w:r>
          </w:p>
        </w:tc>
        <w:tc>
          <w:tcPr>
            <w:tcW w:w="4961" w:type="dxa"/>
            <w:shd w:val="clear" w:color="auto" w:fill="auto"/>
          </w:tcPr>
          <w:p w:rsidR="00EA0B58" w:rsidRPr="00CD4233" w:rsidRDefault="00EA25BC" w:rsidP="00991C76">
            <w:pPr>
              <w:tabs>
                <w:tab w:val="left" w:pos="1305"/>
              </w:tabs>
              <w:rPr>
                <w:color w:val="000000"/>
                <w:sz w:val="24"/>
                <w:szCs w:val="24"/>
              </w:rPr>
            </w:pPr>
            <w:r w:rsidRPr="00CD4233">
              <w:rPr>
                <w:color w:val="000000"/>
                <w:sz w:val="24"/>
                <w:szCs w:val="24"/>
              </w:rPr>
              <w:t>Доля граждан (из числа заключивших  договоры о целевом обучении), получающих социальную поддержку (стипендию) в период их обучения</w:t>
            </w:r>
          </w:p>
        </w:tc>
        <w:tc>
          <w:tcPr>
            <w:tcW w:w="1134"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w:t>
            </w:r>
          </w:p>
        </w:tc>
        <w:tc>
          <w:tcPr>
            <w:tcW w:w="992"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100,0</w:t>
            </w:r>
          </w:p>
        </w:tc>
        <w:tc>
          <w:tcPr>
            <w:tcW w:w="851"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100,0</w:t>
            </w:r>
          </w:p>
        </w:tc>
        <w:tc>
          <w:tcPr>
            <w:tcW w:w="850"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100,0</w:t>
            </w:r>
          </w:p>
        </w:tc>
        <w:tc>
          <w:tcPr>
            <w:tcW w:w="851"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100,0</w:t>
            </w:r>
          </w:p>
        </w:tc>
        <w:tc>
          <w:tcPr>
            <w:tcW w:w="850" w:type="dxa"/>
          </w:tcPr>
          <w:p w:rsidR="00EA0B58" w:rsidRPr="00CD4233" w:rsidRDefault="00EA25BC" w:rsidP="00991C76">
            <w:pPr>
              <w:tabs>
                <w:tab w:val="left" w:pos="1305"/>
              </w:tabs>
              <w:jc w:val="center"/>
              <w:rPr>
                <w:color w:val="000000"/>
                <w:sz w:val="24"/>
                <w:szCs w:val="24"/>
              </w:rPr>
            </w:pPr>
            <w:r w:rsidRPr="00CD4233">
              <w:rPr>
                <w:color w:val="000000"/>
                <w:sz w:val="24"/>
                <w:szCs w:val="24"/>
              </w:rPr>
              <w:t>100,0</w:t>
            </w:r>
          </w:p>
        </w:tc>
        <w:tc>
          <w:tcPr>
            <w:tcW w:w="709" w:type="dxa"/>
          </w:tcPr>
          <w:p w:rsidR="00EA0B58" w:rsidRPr="00CD4233" w:rsidRDefault="00EA25BC" w:rsidP="00991C76">
            <w:pPr>
              <w:tabs>
                <w:tab w:val="left" w:pos="1305"/>
              </w:tabs>
              <w:ind w:left="-57" w:right="-57"/>
              <w:jc w:val="center"/>
              <w:rPr>
                <w:color w:val="000000"/>
                <w:sz w:val="24"/>
                <w:szCs w:val="24"/>
              </w:rPr>
            </w:pPr>
            <w:r w:rsidRPr="00CD4233">
              <w:rPr>
                <w:color w:val="000000"/>
                <w:sz w:val="24"/>
                <w:szCs w:val="24"/>
              </w:rPr>
              <w:t>100,0</w:t>
            </w:r>
          </w:p>
        </w:tc>
        <w:tc>
          <w:tcPr>
            <w:tcW w:w="709" w:type="dxa"/>
          </w:tcPr>
          <w:p w:rsidR="00EA0B58" w:rsidRPr="00CD4233" w:rsidRDefault="00EA25BC" w:rsidP="00991C76">
            <w:pPr>
              <w:tabs>
                <w:tab w:val="left" w:pos="1305"/>
              </w:tabs>
              <w:ind w:left="-57" w:right="-57"/>
              <w:jc w:val="center"/>
              <w:rPr>
                <w:color w:val="000000"/>
                <w:sz w:val="24"/>
                <w:szCs w:val="24"/>
              </w:rPr>
            </w:pPr>
            <w:r w:rsidRPr="00CD4233">
              <w:rPr>
                <w:color w:val="000000"/>
                <w:sz w:val="24"/>
                <w:szCs w:val="24"/>
              </w:rPr>
              <w:t>100,0</w:t>
            </w:r>
          </w:p>
        </w:tc>
        <w:tc>
          <w:tcPr>
            <w:tcW w:w="708" w:type="dxa"/>
          </w:tcPr>
          <w:p w:rsidR="00EA0B58" w:rsidRPr="00CD4233" w:rsidRDefault="00EA25BC" w:rsidP="00991C76">
            <w:pPr>
              <w:tabs>
                <w:tab w:val="left" w:pos="1305"/>
              </w:tabs>
              <w:ind w:left="-57" w:right="-57"/>
              <w:jc w:val="center"/>
              <w:rPr>
                <w:color w:val="000000"/>
                <w:sz w:val="24"/>
                <w:szCs w:val="24"/>
              </w:rPr>
            </w:pPr>
            <w:r w:rsidRPr="00CD4233">
              <w:rPr>
                <w:color w:val="000000"/>
                <w:sz w:val="24"/>
                <w:szCs w:val="24"/>
              </w:rPr>
              <w:t>100,0</w:t>
            </w:r>
          </w:p>
        </w:tc>
      </w:tr>
      <w:tr w:rsidR="00EA0B58" w:rsidRPr="00CD4233">
        <w:tc>
          <w:tcPr>
            <w:tcW w:w="851"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lastRenderedPageBreak/>
              <w:t>2.3</w:t>
            </w:r>
          </w:p>
        </w:tc>
        <w:tc>
          <w:tcPr>
            <w:tcW w:w="13891" w:type="dxa"/>
            <w:gridSpan w:val="11"/>
            <w:shd w:val="clear" w:color="auto" w:fill="auto"/>
          </w:tcPr>
          <w:p w:rsidR="00EA0B58" w:rsidRPr="00CD4233" w:rsidRDefault="00EA25BC" w:rsidP="00991C76">
            <w:pPr>
              <w:tabs>
                <w:tab w:val="left" w:pos="1305"/>
              </w:tabs>
              <w:jc w:val="both"/>
              <w:rPr>
                <w:color w:val="000000"/>
                <w:sz w:val="24"/>
                <w:szCs w:val="24"/>
              </w:rPr>
            </w:pPr>
            <w:r w:rsidRPr="00CD4233">
              <w:rPr>
                <w:color w:val="000000"/>
                <w:sz w:val="24"/>
                <w:szCs w:val="24"/>
              </w:rPr>
              <w:t>Подпрограмма 3 «Развитие мер социальной поддержки отдельным категориям граждан муниципального образования Темрюкский муниципальный район Краснодарского края»</w:t>
            </w:r>
          </w:p>
        </w:tc>
      </w:tr>
      <w:tr w:rsidR="00EA0B58" w:rsidRPr="00CD4233">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2.3.1</w:t>
            </w:r>
          </w:p>
        </w:tc>
        <w:tc>
          <w:tcPr>
            <w:tcW w:w="4961" w:type="dxa"/>
            <w:shd w:val="clear" w:color="auto" w:fill="auto"/>
          </w:tcPr>
          <w:p w:rsidR="00EA0B58" w:rsidRPr="00CD4233" w:rsidRDefault="00EA25BC" w:rsidP="00991C76">
            <w:pPr>
              <w:tabs>
                <w:tab w:val="left" w:pos="1305"/>
              </w:tabs>
              <w:rPr>
                <w:color w:val="000000"/>
                <w:sz w:val="24"/>
                <w:szCs w:val="24"/>
              </w:rPr>
            </w:pPr>
            <w:r w:rsidRPr="00CD4233">
              <w:rPr>
                <w:color w:val="000000"/>
                <w:sz w:val="24"/>
                <w:szCs w:val="24"/>
              </w:rPr>
              <w:t>Численность лиц, замещавших муниципальные  должности и должности муниципальной службы в органах местного самоуправления муниципального образования  Темрюкский муниципальный район Краснодарского края, получающих пенсионное обеспечение за выслугу лет</w:t>
            </w:r>
          </w:p>
        </w:tc>
        <w:tc>
          <w:tcPr>
            <w:tcW w:w="1134"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чел.</w:t>
            </w:r>
          </w:p>
        </w:tc>
        <w:tc>
          <w:tcPr>
            <w:tcW w:w="992"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54</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50</w:t>
            </w:r>
          </w:p>
        </w:tc>
        <w:tc>
          <w:tcPr>
            <w:tcW w:w="850"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53</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55</w:t>
            </w:r>
          </w:p>
        </w:tc>
        <w:tc>
          <w:tcPr>
            <w:tcW w:w="850"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53</w:t>
            </w:r>
          </w:p>
        </w:tc>
        <w:tc>
          <w:tcPr>
            <w:tcW w:w="709"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56</w:t>
            </w:r>
          </w:p>
        </w:tc>
        <w:tc>
          <w:tcPr>
            <w:tcW w:w="709"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59</w:t>
            </w:r>
          </w:p>
        </w:tc>
        <w:tc>
          <w:tcPr>
            <w:tcW w:w="708"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62</w:t>
            </w:r>
          </w:p>
        </w:tc>
      </w:tr>
      <w:tr w:rsidR="00EA0B58" w:rsidRPr="00CD4233">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2.3.2</w:t>
            </w:r>
          </w:p>
        </w:tc>
        <w:tc>
          <w:tcPr>
            <w:tcW w:w="4961" w:type="dxa"/>
            <w:shd w:val="clear" w:color="auto" w:fill="auto"/>
          </w:tcPr>
          <w:p w:rsidR="00EA0B58" w:rsidRPr="00CD4233" w:rsidRDefault="00EA25BC" w:rsidP="00901122">
            <w:pPr>
              <w:tabs>
                <w:tab w:val="left" w:pos="1305"/>
              </w:tabs>
              <w:rPr>
                <w:color w:val="000000"/>
                <w:sz w:val="24"/>
                <w:szCs w:val="24"/>
              </w:rPr>
            </w:pPr>
            <w:r w:rsidRPr="00CD4233">
              <w:rPr>
                <w:color w:val="000000"/>
                <w:sz w:val="24"/>
                <w:szCs w:val="24"/>
              </w:rPr>
              <w:t>Численность граждан, имеющих звание «Почетный гражданин муниципального образования Темрюкский  район», получающих ежемесячную доплату к пенсии</w:t>
            </w:r>
          </w:p>
        </w:tc>
        <w:tc>
          <w:tcPr>
            <w:tcW w:w="1134"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чел.</w:t>
            </w:r>
          </w:p>
        </w:tc>
        <w:tc>
          <w:tcPr>
            <w:tcW w:w="992"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20</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19</w:t>
            </w:r>
          </w:p>
        </w:tc>
        <w:tc>
          <w:tcPr>
            <w:tcW w:w="850"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20</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20</w:t>
            </w:r>
          </w:p>
        </w:tc>
        <w:tc>
          <w:tcPr>
            <w:tcW w:w="850"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19</w:t>
            </w:r>
          </w:p>
        </w:tc>
        <w:tc>
          <w:tcPr>
            <w:tcW w:w="709"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20</w:t>
            </w:r>
          </w:p>
        </w:tc>
        <w:tc>
          <w:tcPr>
            <w:tcW w:w="709"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22</w:t>
            </w:r>
          </w:p>
        </w:tc>
        <w:tc>
          <w:tcPr>
            <w:tcW w:w="708"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24</w:t>
            </w:r>
          </w:p>
        </w:tc>
      </w:tr>
      <w:tr w:rsidR="00EA0B58" w:rsidRPr="00CD4233">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2.3.3</w:t>
            </w:r>
          </w:p>
          <w:p w:rsidR="00EA0B58" w:rsidRPr="00CD4233" w:rsidRDefault="00EA0B58" w:rsidP="00991C76">
            <w:pPr>
              <w:jc w:val="center"/>
              <w:rPr>
                <w:color w:val="000000"/>
                <w:sz w:val="24"/>
                <w:szCs w:val="24"/>
              </w:rPr>
            </w:pPr>
          </w:p>
        </w:tc>
        <w:tc>
          <w:tcPr>
            <w:tcW w:w="4961" w:type="dxa"/>
            <w:shd w:val="clear" w:color="auto" w:fill="auto"/>
          </w:tcPr>
          <w:p w:rsidR="00EA0B58" w:rsidRPr="00CD4233" w:rsidRDefault="00EA25BC" w:rsidP="00991C76">
            <w:pPr>
              <w:tabs>
                <w:tab w:val="left" w:pos="1305"/>
              </w:tabs>
              <w:rPr>
                <w:color w:val="000000"/>
                <w:sz w:val="24"/>
                <w:szCs w:val="24"/>
              </w:rPr>
            </w:pPr>
            <w:r w:rsidRPr="00CD4233">
              <w:rPr>
                <w:color w:val="000000"/>
                <w:sz w:val="24"/>
                <w:szCs w:val="24"/>
              </w:rPr>
              <w:t>Доля граждан, получающих меры социальной поддержки, в общей численности граждан, имеющих право на их получение и обратившимся за их получением</w:t>
            </w:r>
          </w:p>
        </w:tc>
        <w:tc>
          <w:tcPr>
            <w:tcW w:w="1134"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w:t>
            </w:r>
          </w:p>
        </w:tc>
        <w:tc>
          <w:tcPr>
            <w:tcW w:w="992"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100,0</w:t>
            </w:r>
          </w:p>
        </w:tc>
        <w:tc>
          <w:tcPr>
            <w:tcW w:w="850" w:type="dxa"/>
            <w:shd w:val="clear" w:color="auto" w:fill="auto"/>
          </w:tcPr>
          <w:p w:rsidR="00EA0B58" w:rsidRPr="00CD4233" w:rsidRDefault="00EA25BC" w:rsidP="00991C76">
            <w:pPr>
              <w:rPr>
                <w:rFonts w:cs="Times New Roman"/>
                <w:color w:val="000000"/>
              </w:rPr>
            </w:pPr>
            <w:r w:rsidRPr="00CD4233">
              <w:rPr>
                <w:color w:val="000000"/>
                <w:sz w:val="24"/>
                <w:szCs w:val="24"/>
              </w:rPr>
              <w:t>100,0</w:t>
            </w:r>
          </w:p>
        </w:tc>
        <w:tc>
          <w:tcPr>
            <w:tcW w:w="851" w:type="dxa"/>
            <w:shd w:val="clear" w:color="auto" w:fill="auto"/>
          </w:tcPr>
          <w:p w:rsidR="00EA0B58" w:rsidRPr="00CD4233" w:rsidRDefault="00EA25BC" w:rsidP="00991C76">
            <w:pPr>
              <w:rPr>
                <w:rFonts w:cs="Times New Roman"/>
                <w:color w:val="000000"/>
              </w:rPr>
            </w:pPr>
            <w:r w:rsidRPr="00CD4233">
              <w:rPr>
                <w:color w:val="000000"/>
                <w:sz w:val="24"/>
                <w:szCs w:val="24"/>
              </w:rPr>
              <w:t>100,0</w:t>
            </w:r>
          </w:p>
        </w:tc>
        <w:tc>
          <w:tcPr>
            <w:tcW w:w="850" w:type="dxa"/>
          </w:tcPr>
          <w:p w:rsidR="00EA0B58" w:rsidRPr="00CD4233" w:rsidRDefault="00EA25BC" w:rsidP="00991C76">
            <w:pPr>
              <w:rPr>
                <w:rFonts w:cs="Times New Roman"/>
                <w:color w:val="000000"/>
              </w:rPr>
            </w:pPr>
            <w:r w:rsidRPr="00CD4233">
              <w:rPr>
                <w:color w:val="000000"/>
                <w:sz w:val="24"/>
                <w:szCs w:val="24"/>
              </w:rPr>
              <w:t>100,0</w:t>
            </w:r>
          </w:p>
        </w:tc>
        <w:tc>
          <w:tcPr>
            <w:tcW w:w="709" w:type="dxa"/>
          </w:tcPr>
          <w:p w:rsidR="00EA0B58" w:rsidRPr="00CD4233" w:rsidRDefault="00EA25BC" w:rsidP="00991C76">
            <w:pPr>
              <w:ind w:left="-57" w:right="-57"/>
              <w:rPr>
                <w:rFonts w:cs="Times New Roman"/>
                <w:color w:val="000000"/>
              </w:rPr>
            </w:pPr>
            <w:r w:rsidRPr="00CD4233">
              <w:rPr>
                <w:color w:val="000000"/>
                <w:sz w:val="24"/>
                <w:szCs w:val="24"/>
              </w:rPr>
              <w:t>100,0</w:t>
            </w:r>
          </w:p>
        </w:tc>
        <w:tc>
          <w:tcPr>
            <w:tcW w:w="709" w:type="dxa"/>
          </w:tcPr>
          <w:p w:rsidR="00EA0B58" w:rsidRPr="00CD4233" w:rsidRDefault="00EA25BC" w:rsidP="00991C76">
            <w:pPr>
              <w:ind w:left="-57" w:right="-57"/>
              <w:rPr>
                <w:rFonts w:cs="Times New Roman"/>
                <w:color w:val="000000"/>
              </w:rPr>
            </w:pPr>
            <w:r w:rsidRPr="00CD4233">
              <w:rPr>
                <w:color w:val="000000"/>
                <w:sz w:val="24"/>
                <w:szCs w:val="24"/>
              </w:rPr>
              <w:t>100,0</w:t>
            </w:r>
          </w:p>
        </w:tc>
        <w:tc>
          <w:tcPr>
            <w:tcW w:w="708" w:type="dxa"/>
          </w:tcPr>
          <w:p w:rsidR="00EA0B58" w:rsidRPr="00CD4233" w:rsidRDefault="00EA25BC" w:rsidP="00991C76">
            <w:pPr>
              <w:ind w:left="-57" w:right="-57"/>
              <w:rPr>
                <w:rFonts w:cs="Times New Roman"/>
                <w:color w:val="000000"/>
              </w:rPr>
            </w:pPr>
            <w:r w:rsidRPr="00CD4233">
              <w:rPr>
                <w:color w:val="000000"/>
                <w:sz w:val="24"/>
                <w:szCs w:val="24"/>
              </w:rPr>
              <w:t>100,0</w:t>
            </w:r>
          </w:p>
        </w:tc>
      </w:tr>
      <w:tr w:rsidR="00EA0B58" w:rsidRPr="00CD4233">
        <w:trPr>
          <w:trHeight w:val="776"/>
        </w:trPr>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2.3.4</w:t>
            </w:r>
          </w:p>
        </w:tc>
        <w:tc>
          <w:tcPr>
            <w:tcW w:w="4961" w:type="dxa"/>
            <w:shd w:val="clear" w:color="auto" w:fill="auto"/>
          </w:tcPr>
          <w:p w:rsidR="00EA0B58" w:rsidRPr="00CD4233" w:rsidRDefault="00EA25BC" w:rsidP="00991C76">
            <w:pPr>
              <w:tabs>
                <w:tab w:val="left" w:pos="1305"/>
              </w:tabs>
              <w:rPr>
                <w:color w:val="000000"/>
                <w:sz w:val="24"/>
                <w:szCs w:val="24"/>
              </w:rPr>
            </w:pPr>
            <w:r w:rsidRPr="00CD4233">
              <w:rPr>
                <w:color w:val="000000"/>
                <w:sz w:val="24"/>
                <w:szCs w:val="24"/>
              </w:rPr>
              <w:t xml:space="preserve">Численность лиц, взявших на себя </w:t>
            </w:r>
          </w:p>
          <w:p w:rsidR="00EA0B58" w:rsidRPr="00CD4233" w:rsidRDefault="00EA25BC" w:rsidP="00901122">
            <w:pPr>
              <w:tabs>
                <w:tab w:val="left" w:pos="1305"/>
              </w:tabs>
              <w:rPr>
                <w:color w:val="000000"/>
                <w:sz w:val="24"/>
                <w:szCs w:val="24"/>
              </w:rPr>
            </w:pPr>
            <w:r w:rsidRPr="00CD4233">
              <w:rPr>
                <w:color w:val="000000"/>
                <w:sz w:val="24"/>
                <w:szCs w:val="24"/>
              </w:rPr>
              <w:t>обязательства осуществлять погребение, изготовление и установку надгробия в случае смерти лица, удостоенного звания  «Почетный гражданин муниципального образования Темрюкский</w:t>
            </w:r>
            <w:r w:rsidR="00901122" w:rsidRPr="00CD4233">
              <w:rPr>
                <w:color w:val="000000"/>
                <w:sz w:val="24"/>
                <w:szCs w:val="24"/>
              </w:rPr>
              <w:t xml:space="preserve"> </w:t>
            </w:r>
            <w:r w:rsidRPr="00CD4233">
              <w:rPr>
                <w:color w:val="000000"/>
                <w:sz w:val="24"/>
                <w:szCs w:val="24"/>
              </w:rPr>
              <w:t>район» и получивших единовременную выплату</w:t>
            </w:r>
          </w:p>
        </w:tc>
        <w:tc>
          <w:tcPr>
            <w:tcW w:w="1134"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чел.</w:t>
            </w:r>
          </w:p>
        </w:tc>
        <w:tc>
          <w:tcPr>
            <w:tcW w:w="992"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0"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1</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2</w:t>
            </w:r>
          </w:p>
        </w:tc>
        <w:tc>
          <w:tcPr>
            <w:tcW w:w="850"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1</w:t>
            </w:r>
          </w:p>
        </w:tc>
        <w:tc>
          <w:tcPr>
            <w:tcW w:w="709"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1</w:t>
            </w:r>
          </w:p>
        </w:tc>
        <w:tc>
          <w:tcPr>
            <w:tcW w:w="709"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1</w:t>
            </w:r>
          </w:p>
        </w:tc>
        <w:tc>
          <w:tcPr>
            <w:tcW w:w="708"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1</w:t>
            </w:r>
          </w:p>
        </w:tc>
      </w:tr>
      <w:tr w:rsidR="00EA0B58" w:rsidRPr="00CD4233">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2.3.5</w:t>
            </w:r>
          </w:p>
        </w:tc>
        <w:tc>
          <w:tcPr>
            <w:tcW w:w="4961" w:type="dxa"/>
            <w:shd w:val="clear" w:color="auto" w:fill="auto"/>
          </w:tcPr>
          <w:p w:rsidR="00EA0B58" w:rsidRPr="00CD4233" w:rsidRDefault="00EA25BC" w:rsidP="00991C76">
            <w:pPr>
              <w:tabs>
                <w:tab w:val="left" w:pos="1305"/>
              </w:tabs>
              <w:rPr>
                <w:color w:val="000000"/>
                <w:sz w:val="24"/>
                <w:szCs w:val="24"/>
              </w:rPr>
            </w:pPr>
            <w:r w:rsidRPr="00CD4233">
              <w:rPr>
                <w:rFonts w:eastAsia="Times New Roman" w:cs="Arial"/>
                <w:color w:val="000000"/>
                <w:sz w:val="24"/>
                <w:szCs w:val="24"/>
                <w:lang w:eastAsia="ru-RU"/>
              </w:rPr>
              <w:t>Численность граждан, заключивших контракт о прохождении военной службы</w:t>
            </w:r>
          </w:p>
        </w:tc>
        <w:tc>
          <w:tcPr>
            <w:tcW w:w="1134"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чел.</w:t>
            </w:r>
          </w:p>
        </w:tc>
        <w:tc>
          <w:tcPr>
            <w:tcW w:w="992"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0"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255</w:t>
            </w:r>
          </w:p>
        </w:tc>
        <w:tc>
          <w:tcPr>
            <w:tcW w:w="850"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237</w:t>
            </w:r>
          </w:p>
        </w:tc>
        <w:tc>
          <w:tcPr>
            <w:tcW w:w="709" w:type="dxa"/>
          </w:tcPr>
          <w:p w:rsidR="00EA0B58" w:rsidRPr="00CD4233" w:rsidRDefault="009D190F" w:rsidP="00696C12">
            <w:pPr>
              <w:tabs>
                <w:tab w:val="left" w:pos="1305"/>
              </w:tabs>
              <w:jc w:val="center"/>
              <w:rPr>
                <w:rFonts w:cs="Times New Roman"/>
                <w:color w:val="000000"/>
                <w:sz w:val="24"/>
                <w:szCs w:val="24"/>
              </w:rPr>
            </w:pPr>
            <w:r w:rsidRPr="00CD4233">
              <w:rPr>
                <w:color w:val="000000"/>
                <w:sz w:val="24"/>
                <w:szCs w:val="24"/>
              </w:rPr>
              <w:t>2</w:t>
            </w:r>
            <w:r w:rsidR="00696C12">
              <w:rPr>
                <w:color w:val="000000"/>
                <w:sz w:val="24"/>
                <w:szCs w:val="24"/>
              </w:rPr>
              <w:t>7</w:t>
            </w:r>
            <w:r w:rsidR="002D62C8" w:rsidRPr="00CD4233">
              <w:rPr>
                <w:color w:val="000000"/>
                <w:sz w:val="24"/>
                <w:szCs w:val="24"/>
              </w:rPr>
              <w:t>2</w:t>
            </w:r>
          </w:p>
        </w:tc>
        <w:tc>
          <w:tcPr>
            <w:tcW w:w="709"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60</w:t>
            </w:r>
          </w:p>
        </w:tc>
        <w:tc>
          <w:tcPr>
            <w:tcW w:w="708"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60</w:t>
            </w:r>
          </w:p>
        </w:tc>
      </w:tr>
      <w:tr w:rsidR="00EA0B58" w:rsidRPr="00CD4233">
        <w:trPr>
          <w:trHeight w:val="383"/>
        </w:trPr>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2.3.6</w:t>
            </w:r>
          </w:p>
        </w:tc>
        <w:tc>
          <w:tcPr>
            <w:tcW w:w="4961" w:type="dxa"/>
            <w:shd w:val="clear" w:color="auto" w:fill="auto"/>
          </w:tcPr>
          <w:p w:rsidR="00EA0B58" w:rsidRPr="00CD4233" w:rsidRDefault="00EA25BC" w:rsidP="00991C76">
            <w:pPr>
              <w:tabs>
                <w:tab w:val="left" w:pos="1305"/>
              </w:tabs>
              <w:rPr>
                <w:rFonts w:eastAsia="Times New Roman" w:cs="Arial"/>
                <w:color w:val="000000"/>
                <w:sz w:val="24"/>
                <w:szCs w:val="24"/>
                <w:lang w:eastAsia="ru-RU"/>
              </w:rPr>
            </w:pPr>
            <w:r w:rsidRPr="00CD4233">
              <w:rPr>
                <w:rFonts w:eastAsia="Times New Roman" w:cs="Arial"/>
                <w:color w:val="000000"/>
                <w:sz w:val="24"/>
                <w:szCs w:val="24"/>
                <w:lang w:eastAsia="ru-RU"/>
              </w:rPr>
              <w:t>Численность граждан, получивших в</w:t>
            </w:r>
            <w:r w:rsidRPr="00CD4233">
              <w:rPr>
                <w:color w:val="000000"/>
                <w:sz w:val="24"/>
                <w:szCs w:val="24"/>
                <w:lang w:eastAsia="ru-RU"/>
              </w:rPr>
              <w:t>ыплату единовременного пособия награждаемых медалями «Сердце матери»</w:t>
            </w:r>
          </w:p>
        </w:tc>
        <w:tc>
          <w:tcPr>
            <w:tcW w:w="1134"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чел</w:t>
            </w:r>
          </w:p>
        </w:tc>
        <w:tc>
          <w:tcPr>
            <w:tcW w:w="992"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0"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0"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709"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709"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708"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r>
      <w:tr w:rsidR="00EA0B58" w:rsidRPr="00CD4233">
        <w:trPr>
          <w:trHeight w:val="697"/>
        </w:trPr>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2.3.7</w:t>
            </w:r>
          </w:p>
        </w:tc>
        <w:tc>
          <w:tcPr>
            <w:tcW w:w="4961" w:type="dxa"/>
            <w:shd w:val="clear" w:color="auto" w:fill="auto"/>
          </w:tcPr>
          <w:p w:rsidR="00EA0B58" w:rsidRPr="00CD4233" w:rsidRDefault="00EA25BC" w:rsidP="00991C76">
            <w:pPr>
              <w:rPr>
                <w:rFonts w:eastAsia="Times New Roman" w:cs="Arial"/>
                <w:color w:val="000000"/>
                <w:sz w:val="24"/>
                <w:szCs w:val="24"/>
                <w:lang w:eastAsia="ru-RU"/>
              </w:rPr>
            </w:pPr>
            <w:r w:rsidRPr="00CD4233">
              <w:rPr>
                <w:rFonts w:eastAsia="Times New Roman" w:cs="Arial"/>
                <w:color w:val="000000"/>
                <w:sz w:val="24"/>
                <w:szCs w:val="24"/>
                <w:lang w:eastAsia="ru-RU"/>
              </w:rPr>
              <w:t>Численность граждан, получивших в</w:t>
            </w:r>
            <w:r w:rsidRPr="00CD4233">
              <w:rPr>
                <w:color w:val="000000"/>
                <w:sz w:val="24"/>
                <w:szCs w:val="24"/>
                <w:lang w:eastAsia="ru-RU"/>
              </w:rPr>
              <w:t>ыплату единовременного пособия награждаемых медалями «Крепкая семья»</w:t>
            </w:r>
          </w:p>
        </w:tc>
        <w:tc>
          <w:tcPr>
            <w:tcW w:w="1134"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чел</w:t>
            </w:r>
          </w:p>
        </w:tc>
        <w:tc>
          <w:tcPr>
            <w:tcW w:w="992"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0"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0"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2</w:t>
            </w:r>
          </w:p>
        </w:tc>
        <w:tc>
          <w:tcPr>
            <w:tcW w:w="709"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709"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708"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r>
      <w:tr w:rsidR="00EA0B58" w:rsidRPr="00CD4233">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2.3.8</w:t>
            </w:r>
          </w:p>
        </w:tc>
        <w:tc>
          <w:tcPr>
            <w:tcW w:w="4961" w:type="dxa"/>
            <w:shd w:val="clear" w:color="auto" w:fill="auto"/>
          </w:tcPr>
          <w:p w:rsidR="00EA0B58" w:rsidRPr="00CD4233" w:rsidRDefault="00EA25BC" w:rsidP="00991C76">
            <w:pPr>
              <w:jc w:val="both"/>
              <w:rPr>
                <w:rFonts w:eastAsia="Times New Roman" w:cs="Arial"/>
                <w:color w:val="000000"/>
                <w:sz w:val="24"/>
                <w:szCs w:val="24"/>
                <w:lang w:eastAsia="ru-RU"/>
              </w:rPr>
            </w:pPr>
            <w:r w:rsidRPr="00CD4233">
              <w:rPr>
                <w:rFonts w:eastAsia="Times New Roman" w:cs="Arial"/>
                <w:color w:val="000000"/>
                <w:sz w:val="24"/>
                <w:szCs w:val="24"/>
                <w:lang w:eastAsia="ru-RU"/>
              </w:rPr>
              <w:t>Численность граждан, получивших в</w:t>
            </w:r>
            <w:r w:rsidRPr="00CD4233">
              <w:rPr>
                <w:color w:val="000000"/>
                <w:sz w:val="24"/>
                <w:szCs w:val="24"/>
                <w:lang w:eastAsia="ru-RU"/>
              </w:rPr>
              <w:t>ыплату единовременного пособия награждаемых медалями «Отцовская доблесть»</w:t>
            </w:r>
          </w:p>
        </w:tc>
        <w:tc>
          <w:tcPr>
            <w:tcW w:w="1134"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чел</w:t>
            </w:r>
          </w:p>
        </w:tc>
        <w:tc>
          <w:tcPr>
            <w:tcW w:w="992"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0"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0"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709"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709"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708"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r>
      <w:tr w:rsidR="00EA0B58" w:rsidRPr="00CD4233">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2.3.9</w:t>
            </w:r>
          </w:p>
        </w:tc>
        <w:tc>
          <w:tcPr>
            <w:tcW w:w="4961" w:type="dxa"/>
            <w:shd w:val="clear" w:color="auto" w:fill="auto"/>
          </w:tcPr>
          <w:p w:rsidR="00EA0B58" w:rsidRPr="00CD4233" w:rsidRDefault="00EA25BC" w:rsidP="00991C76">
            <w:pPr>
              <w:rPr>
                <w:color w:val="000000"/>
                <w:sz w:val="24"/>
                <w:szCs w:val="24"/>
                <w:lang w:eastAsia="ru-RU"/>
              </w:rPr>
            </w:pPr>
            <w:r w:rsidRPr="00CD4233">
              <w:rPr>
                <w:color w:val="000000"/>
                <w:sz w:val="24"/>
                <w:szCs w:val="24"/>
                <w:lang w:eastAsia="ru-RU"/>
              </w:rPr>
              <w:t xml:space="preserve">Численность граждан Российской Федерации, проживающих на территории муниципального образования Темрюкский муниципальный район Краснодарского края, </w:t>
            </w:r>
            <w:r w:rsidRPr="00CD4233">
              <w:rPr>
                <w:color w:val="000000"/>
                <w:sz w:val="24"/>
                <w:szCs w:val="24"/>
                <w:lang w:eastAsia="ru-RU"/>
              </w:rPr>
              <w:lastRenderedPageBreak/>
              <w:t>получивших единовременную денежную выплату в связи с празднованием 80-й годовщины Победы в Великой Отечественной войне 1941-1945 годов</w:t>
            </w:r>
          </w:p>
        </w:tc>
        <w:tc>
          <w:tcPr>
            <w:tcW w:w="1134"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lastRenderedPageBreak/>
              <w:t>чел</w:t>
            </w:r>
          </w:p>
        </w:tc>
        <w:tc>
          <w:tcPr>
            <w:tcW w:w="992"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0"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0"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495</w:t>
            </w:r>
          </w:p>
        </w:tc>
        <w:tc>
          <w:tcPr>
            <w:tcW w:w="709" w:type="dxa"/>
          </w:tcPr>
          <w:p w:rsidR="00EA0B58" w:rsidRPr="00CD4233" w:rsidRDefault="00944970" w:rsidP="00944970">
            <w:pPr>
              <w:tabs>
                <w:tab w:val="left" w:pos="1305"/>
              </w:tabs>
              <w:jc w:val="center"/>
              <w:rPr>
                <w:rFonts w:cs="Times New Roman"/>
                <w:color w:val="000000"/>
                <w:sz w:val="24"/>
                <w:szCs w:val="24"/>
              </w:rPr>
            </w:pPr>
            <w:r w:rsidRPr="00CD4233">
              <w:rPr>
                <w:color w:val="000000"/>
                <w:sz w:val="24"/>
                <w:szCs w:val="24"/>
              </w:rPr>
              <w:t>-</w:t>
            </w:r>
          </w:p>
        </w:tc>
        <w:tc>
          <w:tcPr>
            <w:tcW w:w="709"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708"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r>
      <w:tr w:rsidR="00EA0B58" w:rsidRPr="00CD4233">
        <w:trPr>
          <w:trHeight w:val="90"/>
        </w:trPr>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lastRenderedPageBreak/>
              <w:t>2.3.10</w:t>
            </w:r>
          </w:p>
        </w:tc>
        <w:tc>
          <w:tcPr>
            <w:tcW w:w="4961" w:type="dxa"/>
            <w:shd w:val="clear" w:color="auto" w:fill="auto"/>
          </w:tcPr>
          <w:p w:rsidR="00EA0B58" w:rsidRPr="00CD4233" w:rsidRDefault="00EA25BC" w:rsidP="00991C76">
            <w:pPr>
              <w:rPr>
                <w:color w:val="000000"/>
                <w:sz w:val="24"/>
                <w:szCs w:val="24"/>
                <w:lang w:eastAsia="ru-RU"/>
              </w:rPr>
            </w:pPr>
            <w:r w:rsidRPr="00CD4233">
              <w:rPr>
                <w:color w:val="000000"/>
                <w:sz w:val="24"/>
                <w:szCs w:val="24"/>
                <w:lang w:eastAsia="ru-RU"/>
              </w:rPr>
              <w:t>Численность муниципальных служащих администрации муниципального образования Темрюкский муниципальный район  Краснодарского края и работников муниципальных учреждений муниципального образования Темрюкский муниципальный район Краснодарского края, получивших денежную компенсацию за наем (поднаем) жилых помещений</w:t>
            </w:r>
          </w:p>
        </w:tc>
        <w:tc>
          <w:tcPr>
            <w:tcW w:w="1134" w:type="dxa"/>
            <w:shd w:val="clear" w:color="auto" w:fill="auto"/>
          </w:tcPr>
          <w:p w:rsidR="00EA0B58" w:rsidRPr="00CD4233" w:rsidRDefault="00EA25BC" w:rsidP="00991C76">
            <w:pPr>
              <w:tabs>
                <w:tab w:val="left" w:pos="1305"/>
              </w:tabs>
              <w:jc w:val="center"/>
              <w:rPr>
                <w:color w:val="000000"/>
                <w:sz w:val="24"/>
                <w:szCs w:val="24"/>
              </w:rPr>
            </w:pPr>
            <w:r w:rsidRPr="00CD4233">
              <w:rPr>
                <w:color w:val="000000"/>
                <w:sz w:val="24"/>
                <w:szCs w:val="24"/>
              </w:rPr>
              <w:t>чел</w:t>
            </w:r>
          </w:p>
        </w:tc>
        <w:tc>
          <w:tcPr>
            <w:tcW w:w="992"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0"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0"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9</w:t>
            </w:r>
          </w:p>
        </w:tc>
        <w:tc>
          <w:tcPr>
            <w:tcW w:w="709" w:type="dxa"/>
          </w:tcPr>
          <w:p w:rsidR="00EA0B58" w:rsidRPr="00CD4233" w:rsidRDefault="00877021" w:rsidP="00A77C2E">
            <w:pPr>
              <w:tabs>
                <w:tab w:val="left" w:pos="1305"/>
              </w:tabs>
              <w:jc w:val="center"/>
              <w:rPr>
                <w:rFonts w:cs="Times New Roman"/>
                <w:color w:val="000000"/>
                <w:sz w:val="24"/>
                <w:szCs w:val="24"/>
              </w:rPr>
            </w:pPr>
            <w:r w:rsidRPr="00CD4233">
              <w:rPr>
                <w:rFonts w:cs="Times New Roman"/>
                <w:color w:val="000000"/>
                <w:sz w:val="24"/>
                <w:szCs w:val="24"/>
              </w:rPr>
              <w:t>1</w:t>
            </w:r>
            <w:r w:rsidR="00A77C2E">
              <w:rPr>
                <w:rFonts w:cs="Times New Roman"/>
                <w:color w:val="000000"/>
                <w:sz w:val="24"/>
                <w:szCs w:val="24"/>
              </w:rPr>
              <w:t>1</w:t>
            </w:r>
            <w:bookmarkStart w:id="0" w:name="_GoBack"/>
            <w:bookmarkEnd w:id="0"/>
          </w:p>
        </w:tc>
        <w:tc>
          <w:tcPr>
            <w:tcW w:w="709"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6</w:t>
            </w:r>
          </w:p>
        </w:tc>
        <w:tc>
          <w:tcPr>
            <w:tcW w:w="708" w:type="dxa"/>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6</w:t>
            </w:r>
          </w:p>
        </w:tc>
      </w:tr>
      <w:tr w:rsidR="00EA0B58" w:rsidRPr="00CD4233">
        <w:trPr>
          <w:trHeight w:val="1262"/>
        </w:trPr>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2.3.11</w:t>
            </w:r>
          </w:p>
        </w:tc>
        <w:tc>
          <w:tcPr>
            <w:tcW w:w="4961" w:type="dxa"/>
            <w:shd w:val="clear" w:color="auto" w:fill="auto"/>
          </w:tcPr>
          <w:p w:rsidR="00825D16" w:rsidRPr="00CD4233" w:rsidRDefault="00EA25BC" w:rsidP="00944970">
            <w:pPr>
              <w:rPr>
                <w:color w:val="000000"/>
                <w:sz w:val="24"/>
                <w:szCs w:val="24"/>
                <w:lang w:eastAsia="ru-RU"/>
              </w:rPr>
            </w:pPr>
            <w:r w:rsidRPr="00CD4233">
              <w:rPr>
                <w:color w:val="000000"/>
                <w:sz w:val="24"/>
                <w:szCs w:val="24"/>
                <w:lang w:eastAsia="ru-RU"/>
              </w:rPr>
              <w:t xml:space="preserve">Численность членов семей отдельных категорий граждан, принимающих (принимавших) участие в специальной военной операции, получивших единовременную выплату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чел.</w:t>
            </w:r>
          </w:p>
        </w:tc>
        <w:tc>
          <w:tcPr>
            <w:tcW w:w="992" w:type="dxa"/>
            <w:shd w:val="clear" w:color="auto" w:fill="auto"/>
          </w:tcPr>
          <w:p w:rsidR="00EA0B58" w:rsidRPr="00CD4233" w:rsidRDefault="00EA25BC" w:rsidP="00991C76">
            <w:pPr>
              <w:jc w:val="center"/>
              <w:rPr>
                <w:rFonts w:cs="Times New Roman"/>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0"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0"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 xml:space="preserve">121 </w:t>
            </w:r>
          </w:p>
        </w:tc>
        <w:tc>
          <w:tcPr>
            <w:tcW w:w="709" w:type="dxa"/>
            <w:shd w:val="clear" w:color="auto" w:fill="auto"/>
          </w:tcPr>
          <w:p w:rsidR="00EA0B58" w:rsidRPr="00CD4233" w:rsidRDefault="006E36E7" w:rsidP="00991C76">
            <w:pPr>
              <w:tabs>
                <w:tab w:val="left" w:pos="1305"/>
              </w:tabs>
              <w:jc w:val="center"/>
              <w:rPr>
                <w:rFonts w:cs="Times New Roman"/>
                <w:color w:val="000000"/>
                <w:sz w:val="24"/>
                <w:szCs w:val="24"/>
              </w:rPr>
            </w:pPr>
            <w:r w:rsidRPr="00CD4233">
              <w:rPr>
                <w:rFonts w:cs="Times New Roman"/>
                <w:color w:val="000000"/>
                <w:sz w:val="24"/>
                <w:szCs w:val="24"/>
              </w:rPr>
              <w:t>72</w:t>
            </w:r>
          </w:p>
        </w:tc>
        <w:tc>
          <w:tcPr>
            <w:tcW w:w="709"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45</w:t>
            </w:r>
          </w:p>
        </w:tc>
        <w:tc>
          <w:tcPr>
            <w:tcW w:w="708"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45</w:t>
            </w:r>
          </w:p>
        </w:tc>
      </w:tr>
      <w:tr w:rsidR="00EA0B58" w:rsidRPr="00CD4233">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2.3.12</w:t>
            </w:r>
          </w:p>
        </w:tc>
        <w:tc>
          <w:tcPr>
            <w:tcW w:w="4961" w:type="dxa"/>
            <w:shd w:val="clear" w:color="auto" w:fill="auto"/>
          </w:tcPr>
          <w:p w:rsidR="00EA0B58" w:rsidRPr="00CD4233" w:rsidRDefault="00EA25BC" w:rsidP="00991C76">
            <w:pPr>
              <w:rPr>
                <w:color w:val="000000"/>
                <w:sz w:val="24"/>
                <w:szCs w:val="24"/>
                <w:lang w:eastAsia="ru-RU"/>
              </w:rPr>
            </w:pPr>
            <w:r w:rsidRPr="00CD4233">
              <w:rPr>
                <w:color w:val="000000"/>
                <w:sz w:val="24"/>
                <w:szCs w:val="24"/>
                <w:lang w:eastAsia="ru-RU"/>
              </w:rPr>
              <w:t>Численность граждан, попавших в трудную жизненную ситуацию, проживающих на территории муниципального образования Темрюкский муниципальный  район Краснодарского края, получивших материальную помощь</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чел.</w:t>
            </w:r>
          </w:p>
        </w:tc>
        <w:tc>
          <w:tcPr>
            <w:tcW w:w="992" w:type="dxa"/>
            <w:shd w:val="clear" w:color="auto" w:fill="auto"/>
          </w:tcPr>
          <w:p w:rsidR="00EA0B58" w:rsidRPr="00CD4233" w:rsidRDefault="00EA25BC" w:rsidP="00991C76">
            <w:pPr>
              <w:jc w:val="center"/>
              <w:rPr>
                <w:rFonts w:cs="Times New Roman"/>
                <w:color w:val="000000"/>
                <w:sz w:val="24"/>
                <w:szCs w:val="24"/>
              </w:rPr>
            </w:pPr>
            <w:r w:rsidRPr="00CD4233">
              <w:rPr>
                <w:color w:val="000000"/>
                <w:sz w:val="24"/>
                <w:szCs w:val="24"/>
              </w:rPr>
              <w:t>3</w:t>
            </w:r>
          </w:p>
        </w:tc>
        <w:tc>
          <w:tcPr>
            <w:tcW w:w="1276"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0"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1"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w:t>
            </w:r>
          </w:p>
        </w:tc>
        <w:tc>
          <w:tcPr>
            <w:tcW w:w="850"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9</w:t>
            </w:r>
          </w:p>
        </w:tc>
        <w:tc>
          <w:tcPr>
            <w:tcW w:w="709"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9</w:t>
            </w:r>
          </w:p>
        </w:tc>
        <w:tc>
          <w:tcPr>
            <w:tcW w:w="709"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9</w:t>
            </w:r>
          </w:p>
        </w:tc>
        <w:tc>
          <w:tcPr>
            <w:tcW w:w="708" w:type="dxa"/>
            <w:shd w:val="clear" w:color="auto" w:fill="auto"/>
          </w:tcPr>
          <w:p w:rsidR="00EA0B58" w:rsidRPr="00CD4233" w:rsidRDefault="00EA25BC" w:rsidP="00991C76">
            <w:pPr>
              <w:tabs>
                <w:tab w:val="left" w:pos="1305"/>
              </w:tabs>
              <w:jc w:val="center"/>
              <w:rPr>
                <w:rFonts w:cs="Times New Roman"/>
                <w:color w:val="000000"/>
                <w:sz w:val="24"/>
                <w:szCs w:val="24"/>
              </w:rPr>
            </w:pPr>
            <w:r w:rsidRPr="00CD4233">
              <w:rPr>
                <w:color w:val="000000"/>
                <w:sz w:val="24"/>
                <w:szCs w:val="24"/>
              </w:rPr>
              <w:t>9</w:t>
            </w:r>
          </w:p>
        </w:tc>
      </w:tr>
      <w:tr w:rsidR="00EA0B58" w:rsidRPr="00CD4233">
        <w:trPr>
          <w:trHeight w:val="2784"/>
        </w:trPr>
        <w:tc>
          <w:tcPr>
            <w:tcW w:w="14742" w:type="dxa"/>
            <w:gridSpan w:val="12"/>
            <w:shd w:val="clear" w:color="auto" w:fill="auto"/>
          </w:tcPr>
          <w:p w:rsidR="00EA0B58" w:rsidRPr="00CD4233" w:rsidRDefault="00EA25BC" w:rsidP="00991C76">
            <w:pPr>
              <w:widowControl w:val="0"/>
              <w:autoSpaceDE w:val="0"/>
              <w:autoSpaceDN w:val="0"/>
              <w:ind w:firstLine="709"/>
              <w:jc w:val="both"/>
              <w:rPr>
                <w:rFonts w:eastAsia="Times New Roman"/>
                <w:color w:val="000000"/>
                <w:sz w:val="24"/>
                <w:szCs w:val="24"/>
                <w:lang w:eastAsia="ru-RU"/>
              </w:rPr>
            </w:pPr>
            <w:r w:rsidRPr="00CD4233">
              <w:rPr>
                <w:rFonts w:eastAsia="Times New Roman"/>
                <w:color w:val="000000"/>
                <w:sz w:val="24"/>
                <w:szCs w:val="24"/>
                <w:lang w:eastAsia="ru-RU"/>
              </w:rPr>
              <w:t>--------------------------------</w:t>
            </w:r>
          </w:p>
          <w:p w:rsidR="00EA0B58" w:rsidRPr="00CD4233" w:rsidRDefault="00EA25BC" w:rsidP="00991C76">
            <w:pPr>
              <w:widowControl w:val="0"/>
              <w:autoSpaceDE w:val="0"/>
              <w:autoSpaceDN w:val="0"/>
              <w:ind w:firstLine="709"/>
              <w:jc w:val="both"/>
              <w:rPr>
                <w:rFonts w:eastAsia="Times New Roman"/>
                <w:color w:val="000000"/>
                <w:sz w:val="24"/>
                <w:szCs w:val="24"/>
                <w:lang w:eastAsia="ru-RU"/>
              </w:rPr>
            </w:pPr>
            <w:bookmarkStart w:id="1" w:name="P714"/>
            <w:bookmarkEnd w:id="1"/>
            <w:r w:rsidRPr="00CD4233">
              <w:rPr>
                <w:rFonts w:eastAsia="Times New Roman"/>
                <w:color w:val="000000"/>
                <w:sz w:val="24"/>
                <w:szCs w:val="24"/>
                <w:lang w:eastAsia="ru-RU"/>
              </w:rPr>
              <w:t>&lt;1&gt; Отмечается:</w:t>
            </w:r>
          </w:p>
          <w:p w:rsidR="00EA0B58" w:rsidRPr="00CD4233" w:rsidRDefault="00EA25BC" w:rsidP="00991C76">
            <w:pPr>
              <w:widowControl w:val="0"/>
              <w:autoSpaceDE w:val="0"/>
              <w:autoSpaceDN w:val="0"/>
              <w:ind w:firstLine="709"/>
              <w:jc w:val="both"/>
              <w:rPr>
                <w:rFonts w:eastAsia="Times New Roman"/>
                <w:color w:val="000000"/>
                <w:sz w:val="24"/>
                <w:szCs w:val="24"/>
                <w:lang w:eastAsia="ru-RU"/>
              </w:rPr>
            </w:pPr>
            <w:r w:rsidRPr="00CD4233">
              <w:rPr>
                <w:rFonts w:eastAsia="Times New Roman"/>
                <w:color w:val="000000"/>
                <w:sz w:val="24"/>
                <w:szCs w:val="24"/>
                <w:lang w:eastAsia="ru-RU"/>
              </w:rPr>
              <w:t>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EA0B58" w:rsidRPr="00CD4233" w:rsidRDefault="00EA25BC" w:rsidP="00991C76">
            <w:pPr>
              <w:widowControl w:val="0"/>
              <w:autoSpaceDE w:val="0"/>
              <w:autoSpaceDN w:val="0"/>
              <w:ind w:firstLine="709"/>
              <w:jc w:val="both"/>
              <w:rPr>
                <w:rFonts w:eastAsia="Times New Roman"/>
                <w:color w:val="000000"/>
                <w:sz w:val="24"/>
                <w:szCs w:val="24"/>
                <w:lang w:eastAsia="ru-RU"/>
              </w:rPr>
            </w:pPr>
            <w:r w:rsidRPr="00CD4233">
              <w:rPr>
                <w:rFonts w:eastAsia="Times New Roman"/>
                <w:color w:val="000000"/>
                <w:sz w:val="24"/>
                <w:szCs w:val="24"/>
                <w:lang w:eastAsia="ru-RU"/>
              </w:rPr>
              <w:t>если целевой показатель рассчитывается по методике, утвержденной правовым актом Правительства Российской Федерации, федерального органа исполнительной власти (международной организации), главы администрации (губернатора) Краснодарского края, администрации муниципального образования Темрюкский муниципальный район Краснодарского края, присваивается статус «2» с указанием в сноске реквизитов соответствующего правового акта;</w:t>
            </w:r>
          </w:p>
          <w:p w:rsidR="00EA0B58" w:rsidRPr="00CD4233" w:rsidRDefault="00EA25BC" w:rsidP="00991C76">
            <w:pPr>
              <w:widowControl w:val="0"/>
              <w:autoSpaceDE w:val="0"/>
              <w:autoSpaceDN w:val="0"/>
              <w:ind w:firstLine="709"/>
              <w:jc w:val="both"/>
              <w:rPr>
                <w:rFonts w:eastAsia="Times New Roman"/>
                <w:color w:val="000000"/>
                <w:sz w:val="24"/>
                <w:szCs w:val="24"/>
                <w:lang w:eastAsia="ru-RU"/>
              </w:rPr>
            </w:pPr>
            <w:r w:rsidRPr="00CD4233">
              <w:rPr>
                <w:rFonts w:eastAsia="Times New Roman"/>
                <w:color w:val="000000"/>
                <w:sz w:val="24"/>
                <w:szCs w:val="24"/>
                <w:lang w:eastAsia="ru-RU"/>
              </w:rPr>
              <w:t>если целевой показатель рассчитывается по методике, включенной в состав муниципальной программы, присваивается статус «3».</w:t>
            </w:r>
          </w:p>
          <w:p w:rsidR="00EA0B58" w:rsidRPr="00CD4233" w:rsidRDefault="00EA25BC" w:rsidP="00991C76">
            <w:pPr>
              <w:widowControl w:val="0"/>
              <w:autoSpaceDE w:val="0"/>
              <w:autoSpaceDN w:val="0"/>
              <w:ind w:firstLine="709"/>
              <w:jc w:val="both"/>
              <w:rPr>
                <w:rFonts w:eastAsia="Times New Roman"/>
                <w:color w:val="000000"/>
                <w:sz w:val="24"/>
                <w:szCs w:val="24"/>
                <w:lang w:eastAsia="ru-RU"/>
              </w:rPr>
            </w:pPr>
            <w:bookmarkStart w:id="2" w:name="P718"/>
            <w:bookmarkEnd w:id="2"/>
            <w:r w:rsidRPr="00CD4233">
              <w:rPr>
                <w:rFonts w:eastAsia="Times New Roman"/>
                <w:color w:val="000000"/>
                <w:sz w:val="24"/>
                <w:szCs w:val="24"/>
                <w:lang w:eastAsia="ru-RU"/>
              </w:rPr>
              <w:t>&lt;2&gt; Год, предшествующий году утверждения муниципальной программы.</w:t>
            </w:r>
          </w:p>
        </w:tc>
      </w:tr>
    </w:tbl>
    <w:p w:rsidR="00EA0B58" w:rsidRPr="00CD4233" w:rsidRDefault="00EA0B58" w:rsidP="00991C76">
      <w:pPr>
        <w:tabs>
          <w:tab w:val="left" w:pos="142"/>
        </w:tabs>
        <w:ind w:firstLine="709"/>
        <w:jc w:val="center"/>
        <w:rPr>
          <w:rFonts w:eastAsia="Times New Roman" w:cs="Times New Roman"/>
          <w:i/>
          <w:szCs w:val="28"/>
          <w:lang w:eastAsia="ru-RU"/>
        </w:rPr>
      </w:pPr>
    </w:p>
    <w:p w:rsidR="00EA0B58" w:rsidRPr="00CD4233" w:rsidRDefault="00EA0B58" w:rsidP="00991C76">
      <w:pPr>
        <w:tabs>
          <w:tab w:val="left" w:pos="142"/>
        </w:tabs>
        <w:ind w:firstLine="709"/>
        <w:jc w:val="center"/>
        <w:rPr>
          <w:rFonts w:eastAsia="Times New Roman" w:cs="Times New Roman"/>
          <w:i/>
          <w:szCs w:val="28"/>
          <w:lang w:eastAsia="ru-RU"/>
        </w:rPr>
      </w:pPr>
    </w:p>
    <w:p w:rsidR="00EA0B58" w:rsidRPr="00CD4233" w:rsidRDefault="00EA0B58" w:rsidP="00991C76">
      <w:pPr>
        <w:tabs>
          <w:tab w:val="left" w:pos="142"/>
        </w:tabs>
        <w:ind w:firstLine="709"/>
        <w:jc w:val="center"/>
        <w:rPr>
          <w:rFonts w:eastAsia="Times New Roman" w:cs="Times New Roman"/>
          <w:i/>
          <w:szCs w:val="28"/>
          <w:lang w:eastAsia="ru-RU"/>
        </w:rPr>
      </w:pPr>
    </w:p>
    <w:p w:rsidR="00EA0B58" w:rsidRPr="00CD4233" w:rsidRDefault="00EA0B58" w:rsidP="00991C76">
      <w:pPr>
        <w:tabs>
          <w:tab w:val="left" w:pos="142"/>
        </w:tabs>
        <w:ind w:firstLine="709"/>
        <w:jc w:val="center"/>
        <w:rPr>
          <w:rFonts w:eastAsia="Times New Roman" w:cs="Times New Roman"/>
          <w:i/>
          <w:szCs w:val="28"/>
          <w:lang w:eastAsia="ru-RU"/>
        </w:rPr>
      </w:pPr>
    </w:p>
    <w:p w:rsidR="00EA0B58" w:rsidRPr="00CD4233" w:rsidRDefault="00EA0B58" w:rsidP="00991C76">
      <w:pPr>
        <w:tabs>
          <w:tab w:val="left" w:pos="142"/>
        </w:tabs>
        <w:ind w:firstLine="709"/>
        <w:jc w:val="center"/>
        <w:rPr>
          <w:rFonts w:eastAsia="Times New Roman" w:cs="Times New Roman"/>
          <w:i/>
          <w:szCs w:val="28"/>
          <w:lang w:eastAsia="ru-RU"/>
        </w:rPr>
      </w:pPr>
    </w:p>
    <w:p w:rsidR="00EA0B58" w:rsidRPr="00CD4233" w:rsidRDefault="00EA0B58" w:rsidP="00991C76">
      <w:pPr>
        <w:tabs>
          <w:tab w:val="left" w:pos="142"/>
        </w:tabs>
        <w:ind w:firstLine="709"/>
        <w:jc w:val="center"/>
        <w:rPr>
          <w:rFonts w:eastAsia="Times New Roman" w:cs="Times New Roman"/>
          <w:i/>
          <w:szCs w:val="28"/>
          <w:lang w:eastAsia="ru-RU"/>
        </w:rPr>
      </w:pPr>
    </w:p>
    <w:p w:rsidR="00EA0B58" w:rsidRPr="00CD4233" w:rsidRDefault="00EA25BC" w:rsidP="00991C76">
      <w:pPr>
        <w:pStyle w:val="ConsPlusNormal"/>
        <w:jc w:val="center"/>
        <w:rPr>
          <w:b/>
          <w:szCs w:val="28"/>
        </w:rPr>
      </w:pPr>
      <w:r w:rsidRPr="00CD4233">
        <w:rPr>
          <w:b/>
          <w:szCs w:val="28"/>
        </w:rPr>
        <w:t>СВЕДЕНИЯ</w:t>
      </w:r>
    </w:p>
    <w:p w:rsidR="00EA0B58" w:rsidRPr="00CD4233" w:rsidRDefault="00EA25BC" w:rsidP="00991C76">
      <w:pPr>
        <w:pStyle w:val="ConsPlusNormal"/>
        <w:jc w:val="center"/>
        <w:rPr>
          <w:b/>
          <w:szCs w:val="28"/>
        </w:rPr>
      </w:pPr>
      <w:r w:rsidRPr="00CD4233">
        <w:rPr>
          <w:b/>
          <w:szCs w:val="28"/>
        </w:rPr>
        <w:t>о порядке сбора информации и методике расчета целевых</w:t>
      </w:r>
    </w:p>
    <w:p w:rsidR="00EA0B58" w:rsidRPr="00CD4233" w:rsidRDefault="00EA25BC" w:rsidP="00991C76">
      <w:pPr>
        <w:pStyle w:val="ConsPlusNormal"/>
        <w:jc w:val="center"/>
        <w:rPr>
          <w:b/>
          <w:szCs w:val="28"/>
        </w:rPr>
      </w:pPr>
      <w:r w:rsidRPr="00CD4233">
        <w:rPr>
          <w:b/>
          <w:szCs w:val="28"/>
        </w:rPr>
        <w:t>показателей муниципальной программы</w:t>
      </w:r>
    </w:p>
    <w:p w:rsidR="00EA0B58" w:rsidRPr="00CD4233" w:rsidRDefault="00EA25BC" w:rsidP="00991C76">
      <w:pPr>
        <w:jc w:val="center"/>
        <w:rPr>
          <w:rFonts w:cs="Times New Roman"/>
          <w:b/>
          <w:color w:val="000000"/>
          <w:szCs w:val="28"/>
        </w:rPr>
      </w:pPr>
      <w:r w:rsidRPr="00CD4233">
        <w:rPr>
          <w:rFonts w:cs="Times New Roman"/>
          <w:b/>
          <w:color w:val="000000"/>
          <w:szCs w:val="28"/>
        </w:rPr>
        <w:t>«Социальная поддержка граждан»</w:t>
      </w:r>
    </w:p>
    <w:p w:rsidR="00EA0B58" w:rsidRPr="00CD4233" w:rsidRDefault="00EA0B58" w:rsidP="00991C76">
      <w:pPr>
        <w:jc w:val="center"/>
        <w:rPr>
          <w:rFonts w:cs="Times New Roman"/>
          <w:b/>
          <w:color w:val="000000"/>
          <w:sz w:val="16"/>
          <w:szCs w:val="16"/>
        </w:rPr>
      </w:pPr>
    </w:p>
    <w:p w:rsidR="00EA0B58" w:rsidRPr="00CD4233" w:rsidRDefault="00EA0B58" w:rsidP="00991C76">
      <w:pPr>
        <w:jc w:val="center"/>
        <w:rPr>
          <w:rFonts w:cs="Times New Roman"/>
          <w:b/>
          <w:color w:val="000000"/>
          <w:sz w:val="10"/>
          <w:szCs w:val="10"/>
        </w:rPr>
      </w:pPr>
    </w:p>
    <w:p w:rsidR="00EA0B58" w:rsidRPr="00CD4233" w:rsidRDefault="00EA25BC" w:rsidP="00991C76">
      <w:pPr>
        <w:widowControl w:val="0"/>
        <w:autoSpaceDE w:val="0"/>
        <w:autoSpaceDN w:val="0"/>
        <w:adjustRightInd w:val="0"/>
        <w:ind w:firstLine="720"/>
        <w:jc w:val="center"/>
        <w:rPr>
          <w:rFonts w:eastAsia="Times New Roman" w:cs="Times New Roman"/>
          <w:i/>
          <w:szCs w:val="28"/>
          <w:lang w:eastAsia="ru-RU"/>
        </w:rPr>
      </w:pPr>
      <w:r w:rsidRPr="00CD4233">
        <w:rPr>
          <w:rFonts w:eastAsia="Times New Roman" w:cs="Times New Roman"/>
          <w:i/>
          <w:szCs w:val="28"/>
          <w:lang w:eastAsia="ru-RU"/>
        </w:rPr>
        <w:t>Список изменяющих документов</w:t>
      </w:r>
    </w:p>
    <w:p w:rsidR="00EA0B58" w:rsidRPr="00CD4233" w:rsidRDefault="00EA25BC" w:rsidP="00991C76">
      <w:pPr>
        <w:widowControl w:val="0"/>
        <w:autoSpaceDE w:val="0"/>
        <w:autoSpaceDN w:val="0"/>
        <w:adjustRightInd w:val="0"/>
        <w:ind w:firstLine="720"/>
        <w:jc w:val="center"/>
        <w:rPr>
          <w:rFonts w:eastAsia="Times New Roman" w:cs="Times New Roman"/>
          <w:i/>
          <w:szCs w:val="28"/>
          <w:lang w:eastAsia="ru-RU"/>
        </w:rPr>
      </w:pPr>
      <w:r w:rsidRPr="00CD4233">
        <w:rPr>
          <w:rFonts w:eastAsia="Times New Roman" w:cs="Times New Roman"/>
          <w:i/>
          <w:szCs w:val="28"/>
          <w:lang w:eastAsia="ru-RU"/>
        </w:rPr>
        <w:t>(в ред. постановления администрации МО Темрюкский район</w:t>
      </w:r>
    </w:p>
    <w:p w:rsidR="00EA0B58" w:rsidRPr="00CD4233" w:rsidRDefault="00EA25BC" w:rsidP="00991C76">
      <w:pPr>
        <w:tabs>
          <w:tab w:val="left" w:pos="142"/>
        </w:tabs>
        <w:ind w:firstLine="709"/>
        <w:jc w:val="center"/>
        <w:rPr>
          <w:rFonts w:eastAsia="Times New Roman"/>
          <w:i/>
          <w:szCs w:val="28"/>
          <w:lang w:eastAsia="ru-RU"/>
        </w:rPr>
      </w:pPr>
      <w:r w:rsidRPr="00CD4233">
        <w:rPr>
          <w:rFonts w:eastAsia="Times New Roman" w:cs="Times New Roman"/>
          <w:i/>
          <w:szCs w:val="28"/>
          <w:lang w:eastAsia="ru-RU"/>
        </w:rPr>
        <w:t>от 24.10.2022 года № 1919, от 19.12.2022 года № 2401, от 23.10.2023 № 1727, от 09.04.2024 № 499;                    от 09.08.2024 № 1158</w:t>
      </w:r>
      <w:r w:rsidRPr="00CD4233">
        <w:t xml:space="preserve"> </w:t>
      </w:r>
      <w:r w:rsidRPr="00CD4233">
        <w:rPr>
          <w:rFonts w:eastAsia="Times New Roman" w:cs="Times New Roman"/>
          <w:i/>
          <w:szCs w:val="28"/>
          <w:lang w:eastAsia="ru-RU"/>
        </w:rPr>
        <w:t>от 23.12.2024 №2109; от 27.01.2025 №133;</w:t>
      </w:r>
      <w:r w:rsidRPr="00CD4233">
        <w:t xml:space="preserve"> </w:t>
      </w:r>
      <w:r w:rsidRPr="00CD4233">
        <w:rPr>
          <w:rFonts w:eastAsia="Times New Roman" w:cs="Times New Roman"/>
          <w:i/>
          <w:szCs w:val="28"/>
          <w:lang w:eastAsia="ru-RU"/>
        </w:rPr>
        <w:t xml:space="preserve">от 25.02.2025 №302; от 16.04.2025 №597; от 24.06.2025 №934; от 21.07.2025 №1123; </w:t>
      </w:r>
      <w:r w:rsidRPr="00CD4233">
        <w:rPr>
          <w:rFonts w:eastAsia="Times New Roman"/>
          <w:i/>
          <w:szCs w:val="28"/>
          <w:lang w:eastAsia="ru-RU"/>
        </w:rPr>
        <w:t xml:space="preserve">от 30.09.2025 № 1476; от 27.10.2025 №1616; от 24.11.2025 №1893; </w:t>
      </w:r>
    </w:p>
    <w:p w:rsidR="00EA0B58" w:rsidRPr="00CD4233" w:rsidRDefault="00EA25BC" w:rsidP="00991C76">
      <w:pPr>
        <w:tabs>
          <w:tab w:val="left" w:pos="142"/>
        </w:tabs>
        <w:ind w:firstLine="709"/>
        <w:jc w:val="center"/>
        <w:rPr>
          <w:rFonts w:eastAsia="Times New Roman" w:cs="Times New Roman"/>
          <w:i/>
          <w:szCs w:val="28"/>
          <w:lang w:eastAsia="ru-RU"/>
        </w:rPr>
      </w:pPr>
      <w:r w:rsidRPr="00CD4233">
        <w:rPr>
          <w:rFonts w:eastAsia="Times New Roman"/>
          <w:i/>
          <w:szCs w:val="28"/>
          <w:lang w:eastAsia="ru-RU"/>
        </w:rPr>
        <w:t>от 17.12.2025 г. № 2006</w:t>
      </w:r>
      <w:r w:rsidR="00877021" w:rsidRPr="00CD4233">
        <w:rPr>
          <w:rFonts w:eastAsia="Times New Roman"/>
          <w:i/>
          <w:szCs w:val="28"/>
          <w:lang w:eastAsia="ru-RU"/>
        </w:rPr>
        <w:t>, от 24.02.2026 № 171</w:t>
      </w:r>
      <w:r w:rsidR="00F8459A" w:rsidRPr="00CD4233">
        <w:rPr>
          <w:rFonts w:eastAsia="Times New Roman"/>
          <w:i/>
          <w:szCs w:val="28"/>
          <w:lang w:eastAsia="ru-RU"/>
        </w:rPr>
        <w:t>, от 23.03.2026 № 339</w:t>
      </w:r>
      <w:r w:rsidR="00AD390E" w:rsidRPr="00CD4233">
        <w:rPr>
          <w:rFonts w:eastAsia="Times New Roman"/>
          <w:i/>
          <w:szCs w:val="28"/>
          <w:lang w:eastAsia="ru-RU"/>
        </w:rPr>
        <w:t>, от 16.04.2026 № 464</w:t>
      </w:r>
      <w:r w:rsidR="009D190F" w:rsidRPr="00CD4233">
        <w:rPr>
          <w:rFonts w:eastAsia="Times New Roman"/>
          <w:i/>
          <w:szCs w:val="28"/>
          <w:lang w:eastAsia="ru-RU"/>
        </w:rPr>
        <w:t>, от 22.05.2026 № 663</w:t>
      </w:r>
      <w:r w:rsidR="006E36E7" w:rsidRPr="00CD4233">
        <w:rPr>
          <w:rFonts w:eastAsia="Times New Roman"/>
          <w:i/>
          <w:szCs w:val="28"/>
          <w:lang w:eastAsia="ru-RU"/>
        </w:rPr>
        <w:t>, от 22.06.2026 № 816</w:t>
      </w:r>
      <w:r w:rsidR="00144152" w:rsidRPr="00CD4233">
        <w:rPr>
          <w:rFonts w:eastAsia="Times New Roman"/>
          <w:i/>
          <w:szCs w:val="28"/>
          <w:lang w:eastAsia="ru-RU"/>
        </w:rPr>
        <w:t>; от 27.07.2026 № 1035</w:t>
      </w:r>
      <w:r w:rsidR="00577717" w:rsidRPr="00CD4233">
        <w:rPr>
          <w:rFonts w:eastAsia="Times New Roman"/>
          <w:i/>
          <w:szCs w:val="28"/>
          <w:lang w:eastAsia="ru-RU"/>
        </w:rPr>
        <w:t>, от 24.08.2026 № 1179</w:t>
      </w:r>
      <w:r w:rsidR="00A110E9">
        <w:rPr>
          <w:rFonts w:eastAsia="Times New Roman"/>
          <w:i/>
          <w:szCs w:val="28"/>
          <w:lang w:eastAsia="ru-RU"/>
        </w:rPr>
        <w:t>,</w:t>
      </w:r>
      <w:r w:rsidR="00A110E9" w:rsidRPr="00A110E9">
        <w:rPr>
          <w:rFonts w:eastAsia="Times New Roman"/>
          <w:i/>
          <w:szCs w:val="28"/>
          <w:lang w:eastAsia="ru-RU"/>
        </w:rPr>
        <w:t xml:space="preserve"> </w:t>
      </w:r>
      <w:r w:rsidR="00A110E9">
        <w:rPr>
          <w:rFonts w:eastAsia="Times New Roman"/>
          <w:i/>
          <w:szCs w:val="28"/>
          <w:lang w:eastAsia="ru-RU"/>
        </w:rPr>
        <w:t>от 21.09.2026 № 1373</w:t>
      </w:r>
      <w:r w:rsidR="00144152" w:rsidRPr="00CD4233">
        <w:rPr>
          <w:rFonts w:eastAsia="Times New Roman" w:cs="Times New Roman"/>
          <w:i/>
          <w:szCs w:val="28"/>
          <w:lang w:eastAsia="ru-RU"/>
        </w:rPr>
        <w:t>)</w:t>
      </w:r>
    </w:p>
    <w:p w:rsidR="00EA0B58" w:rsidRPr="00CD4233" w:rsidRDefault="00EA0B58" w:rsidP="00991C76">
      <w:pPr>
        <w:tabs>
          <w:tab w:val="left" w:pos="142"/>
        </w:tabs>
        <w:ind w:firstLine="709"/>
        <w:jc w:val="center"/>
        <w:rPr>
          <w:rFonts w:eastAsia="Times New Roman" w:cs="Times New Roman"/>
          <w:i/>
          <w:sz w:val="24"/>
          <w:szCs w:val="24"/>
          <w:lang w:eastAsia="ru-RU"/>
        </w:rPr>
      </w:pP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551"/>
        <w:gridCol w:w="1135"/>
        <w:gridCol w:w="1559"/>
        <w:gridCol w:w="2126"/>
        <w:gridCol w:w="2268"/>
        <w:gridCol w:w="2138"/>
        <w:gridCol w:w="1860"/>
      </w:tblGrid>
      <w:tr w:rsidR="00EA0B58" w:rsidRPr="00CD4233">
        <w:trPr>
          <w:trHeight w:val="3644"/>
        </w:trPr>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п/п</w:t>
            </w:r>
          </w:p>
        </w:tc>
        <w:tc>
          <w:tcPr>
            <w:tcW w:w="25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Наименование целевого показателя</w:t>
            </w:r>
          </w:p>
        </w:tc>
        <w:tc>
          <w:tcPr>
            <w:tcW w:w="1135"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Единица измерения</w:t>
            </w:r>
          </w:p>
        </w:tc>
        <w:tc>
          <w:tcPr>
            <w:tcW w:w="1559"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Тенденция развития целевого показателя</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Методика расчета целевого показателя (формула), алгоритм формирования формул, методологические пояснения к базовым показателям, используемым в формуле</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Источник исходных данных для расчета значения (формирования данных) целевого показателя</w:t>
            </w:r>
          </w:p>
        </w:tc>
        <w:tc>
          <w:tcPr>
            <w:tcW w:w="213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Ответственный за сбор данных и расчет целевого показателя</w:t>
            </w:r>
          </w:p>
        </w:tc>
        <w:tc>
          <w:tcPr>
            <w:tcW w:w="18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Временные характеристики целевого показателя &lt;1&gt;</w:t>
            </w:r>
          </w:p>
        </w:tc>
      </w:tr>
    </w:tbl>
    <w:p w:rsidR="00EA0B58" w:rsidRPr="00CD4233" w:rsidRDefault="00EA0B58" w:rsidP="00991C76">
      <w:pPr>
        <w:widowControl w:val="0"/>
        <w:autoSpaceDE w:val="0"/>
        <w:autoSpaceDN w:val="0"/>
        <w:adjustRightInd w:val="0"/>
        <w:ind w:firstLine="720"/>
        <w:jc w:val="both"/>
        <w:rPr>
          <w:rFonts w:eastAsia="Times New Roman"/>
          <w:color w:val="000000"/>
          <w:sz w:val="6"/>
          <w:szCs w:val="6"/>
          <w:lang w:eastAsia="ru-RU"/>
        </w:rPr>
      </w:pP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551"/>
        <w:gridCol w:w="1134"/>
        <w:gridCol w:w="1560"/>
        <w:gridCol w:w="2126"/>
        <w:gridCol w:w="2268"/>
        <w:gridCol w:w="2126"/>
        <w:gridCol w:w="1872"/>
      </w:tblGrid>
      <w:tr w:rsidR="00EA0B58" w:rsidRPr="00CD4233">
        <w:trPr>
          <w:tblHeader/>
        </w:trPr>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1</w:t>
            </w:r>
          </w:p>
        </w:tc>
        <w:tc>
          <w:tcPr>
            <w:tcW w:w="25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5</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6</w:t>
            </w:r>
          </w:p>
        </w:tc>
        <w:tc>
          <w:tcPr>
            <w:tcW w:w="2126" w:type="dxa"/>
            <w:shd w:val="clear" w:color="auto" w:fill="auto"/>
          </w:tcPr>
          <w:p w:rsidR="00EA0B58" w:rsidRPr="00CD4233" w:rsidRDefault="00EA25BC" w:rsidP="00991C76">
            <w:pPr>
              <w:widowControl w:val="0"/>
              <w:autoSpaceDE w:val="0"/>
              <w:autoSpaceDN w:val="0"/>
              <w:adjustRightInd w:val="0"/>
              <w:ind w:left="-242"/>
              <w:jc w:val="center"/>
              <w:rPr>
                <w:rFonts w:eastAsia="Times New Roman"/>
                <w:color w:val="000000"/>
                <w:sz w:val="24"/>
                <w:szCs w:val="24"/>
                <w:lang w:eastAsia="ru-RU"/>
              </w:rPr>
            </w:pPr>
            <w:r w:rsidRPr="00CD4233">
              <w:rPr>
                <w:rFonts w:eastAsia="Times New Roman"/>
                <w:color w:val="000000"/>
                <w:sz w:val="24"/>
                <w:szCs w:val="24"/>
                <w:lang w:eastAsia="ru-RU"/>
              </w:rPr>
              <w:t>7</w:t>
            </w:r>
          </w:p>
        </w:tc>
        <w:tc>
          <w:tcPr>
            <w:tcW w:w="1872"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8</w:t>
            </w:r>
          </w:p>
        </w:tc>
      </w:tr>
      <w:tr w:rsidR="00EA0B58" w:rsidRPr="00CD4233">
        <w:trPr>
          <w:trHeight w:val="426"/>
        </w:trPr>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2.1</w:t>
            </w:r>
          </w:p>
        </w:tc>
        <w:tc>
          <w:tcPr>
            <w:tcW w:w="13637" w:type="dxa"/>
            <w:gridSpan w:val="7"/>
            <w:shd w:val="clear" w:color="auto" w:fill="auto"/>
          </w:tcPr>
          <w:p w:rsidR="00EA0B58" w:rsidRPr="00CD4233" w:rsidRDefault="00EA25BC" w:rsidP="00991C76">
            <w:pPr>
              <w:widowControl w:val="0"/>
              <w:autoSpaceDE w:val="0"/>
              <w:autoSpaceDN w:val="0"/>
              <w:adjustRightInd w:val="0"/>
              <w:jc w:val="both"/>
              <w:rPr>
                <w:rFonts w:eastAsia="Times New Roman"/>
                <w:color w:val="000000"/>
                <w:sz w:val="24"/>
                <w:szCs w:val="24"/>
                <w:lang w:eastAsia="ru-RU"/>
              </w:rPr>
            </w:pPr>
            <w:r w:rsidRPr="00CD4233">
              <w:rPr>
                <w:rFonts w:eastAsia="Times New Roman"/>
                <w:color w:val="000000"/>
                <w:sz w:val="24"/>
                <w:szCs w:val="24"/>
                <w:lang w:eastAsia="ru-RU"/>
              </w:rPr>
              <w:t>Подпрограмма 1 «Совершенствование социальной поддержки семьи и детей»</w:t>
            </w:r>
          </w:p>
        </w:tc>
      </w:tr>
      <w:tr w:rsidR="00EA0B58" w:rsidRPr="00CD4233">
        <w:trPr>
          <w:trHeight w:val="101"/>
        </w:trPr>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2.1.1</w:t>
            </w:r>
          </w:p>
        </w:tc>
        <w:tc>
          <w:tcPr>
            <w:tcW w:w="2551" w:type="dxa"/>
            <w:shd w:val="clear" w:color="auto" w:fill="auto"/>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 xml:space="preserve">Число патронатных воспитателей, получающих выплаты за оказание услуг по осуществлению патронатного воспитания и </w:t>
            </w:r>
            <w:r w:rsidRPr="00CD4233">
              <w:rPr>
                <w:rFonts w:eastAsia="Times New Roman"/>
                <w:color w:val="000000"/>
                <w:sz w:val="24"/>
                <w:szCs w:val="24"/>
                <w:lang w:eastAsia="ru-RU"/>
              </w:rPr>
              <w:lastRenderedPageBreak/>
              <w:t>постинтернатного сопровождения</w:t>
            </w:r>
          </w:p>
          <w:p w:rsidR="00EA0B58" w:rsidRPr="00CD4233" w:rsidRDefault="00EA0B58" w:rsidP="00991C76">
            <w:pPr>
              <w:widowControl w:val="0"/>
              <w:autoSpaceDE w:val="0"/>
              <w:autoSpaceDN w:val="0"/>
              <w:adjustRightInd w:val="0"/>
              <w:rPr>
                <w:rFonts w:eastAsia="Times New Roman"/>
                <w:color w:val="000000"/>
                <w:sz w:val="24"/>
                <w:szCs w:val="24"/>
                <w:lang w:eastAsia="ru-RU"/>
              </w:rPr>
            </w:pP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Суммарное значение по количеству патронатных воспитателей, получающих выплаты</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Данные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управления опеки и попечительства в отношении несовершен-</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нолетних</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Управление опеки и попечительства в отношении несовершен-</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нолетних</w:t>
            </w:r>
          </w:p>
        </w:tc>
        <w:tc>
          <w:tcPr>
            <w:tcW w:w="1872"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С нарастающим итогом </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ежеквартально, до 10 числа месяца, следующего за отчетным </w:t>
            </w:r>
          </w:p>
        </w:tc>
      </w:tr>
      <w:tr w:rsidR="00EA0B58" w:rsidRPr="00CD4233">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2.1.2</w:t>
            </w:r>
          </w:p>
        </w:tc>
        <w:tc>
          <w:tcPr>
            <w:tcW w:w="2551" w:type="dxa"/>
            <w:shd w:val="clear" w:color="auto" w:fill="auto"/>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 xml:space="preserve">Число детей-сирот и детей, оставшихся без родителей, переданных на патронатное </w:t>
            </w:r>
          </w:p>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 xml:space="preserve">воспитание, получающих выплаты </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Суммарное значение по количеству детей-сирот и детей, оставшихся без попечения родителей, получающих выплаты</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Данные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управления опеки и попечительства в отношении несовершен-нолетних</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Управление опеки и попечительства в отношении несовершен-нолетних</w:t>
            </w:r>
          </w:p>
        </w:tc>
        <w:tc>
          <w:tcPr>
            <w:tcW w:w="1872"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С нарастающим итогом ежеквартально, до 10 числа месяца, следующего за отчетным </w:t>
            </w:r>
          </w:p>
          <w:p w:rsidR="00EA0B58" w:rsidRPr="00CD4233" w:rsidRDefault="00EA0B58" w:rsidP="00991C76">
            <w:pPr>
              <w:widowControl w:val="0"/>
              <w:autoSpaceDE w:val="0"/>
              <w:autoSpaceDN w:val="0"/>
              <w:adjustRightInd w:val="0"/>
              <w:jc w:val="center"/>
              <w:rPr>
                <w:rFonts w:ascii="Arial" w:eastAsia="Times New Roman" w:hAnsi="Arial" w:cs="Arial"/>
                <w:color w:val="000000"/>
                <w:sz w:val="24"/>
                <w:szCs w:val="24"/>
                <w:lang w:eastAsia="ru-RU"/>
              </w:rPr>
            </w:pPr>
          </w:p>
        </w:tc>
      </w:tr>
      <w:tr w:rsidR="00EA0B58" w:rsidRPr="00CD4233">
        <w:trPr>
          <w:trHeight w:val="1989"/>
        </w:trPr>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2.1.3</w:t>
            </w:r>
          </w:p>
        </w:tc>
        <w:tc>
          <w:tcPr>
            <w:tcW w:w="2551" w:type="dxa"/>
            <w:shd w:val="clear" w:color="auto" w:fill="auto"/>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Число приемных родителей, получающих выплаты за оказание услуг по воспитанию приемных детей</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Суммарное значение по количеству приемных родителей, получающих выплаты</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Данные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управления опеки и попечительства в отношении несовершен-нолетних</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Управление опеки и попечительства в отношении несовершен-нолетних</w:t>
            </w:r>
          </w:p>
        </w:tc>
        <w:tc>
          <w:tcPr>
            <w:tcW w:w="1872"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 нарастающим итогом</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ежеквартально, до 10 числа месяца, следующего за отчетным </w:t>
            </w:r>
          </w:p>
        </w:tc>
      </w:tr>
      <w:tr w:rsidR="00EA0B58" w:rsidRPr="00CD4233">
        <w:trPr>
          <w:trHeight w:val="3831"/>
        </w:trPr>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2.1.4</w:t>
            </w:r>
          </w:p>
        </w:tc>
        <w:tc>
          <w:tcPr>
            <w:tcW w:w="2551" w:type="dxa"/>
            <w:shd w:val="clear" w:color="auto" w:fill="auto"/>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 xml:space="preserve">Число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получающих выплаты </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Суммарное значение по количеству детей-сирот и детей, оставшихся без попечения родителей, находящихся под опекой (попечительством), включая предварительную опеку (попечительство), получающих выплаты</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Данные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управления опеки и попечительства в отношении несовершен-нолетних</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Управление опеки и попечительства в отношении несовершен-нолетних</w:t>
            </w:r>
          </w:p>
        </w:tc>
        <w:tc>
          <w:tcPr>
            <w:tcW w:w="1872"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 нарастающим итогом</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ежеквартально, до 10 числа месяца, следующего за отчетным </w:t>
            </w:r>
          </w:p>
          <w:p w:rsidR="00EA0B58" w:rsidRPr="00CD4233" w:rsidRDefault="00EA0B58" w:rsidP="00991C76">
            <w:pPr>
              <w:widowControl w:val="0"/>
              <w:autoSpaceDE w:val="0"/>
              <w:autoSpaceDN w:val="0"/>
              <w:adjustRightInd w:val="0"/>
              <w:jc w:val="center"/>
              <w:rPr>
                <w:rFonts w:ascii="Arial" w:eastAsia="Times New Roman" w:hAnsi="Arial" w:cs="Arial"/>
                <w:color w:val="000000"/>
                <w:sz w:val="24"/>
                <w:szCs w:val="24"/>
                <w:lang w:eastAsia="ru-RU"/>
              </w:rPr>
            </w:pPr>
          </w:p>
        </w:tc>
      </w:tr>
      <w:tr w:rsidR="00EA0B58" w:rsidRPr="00CD4233">
        <w:trPr>
          <w:trHeight w:val="1106"/>
        </w:trPr>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2.1.5</w:t>
            </w:r>
          </w:p>
        </w:tc>
        <w:tc>
          <w:tcPr>
            <w:tcW w:w="2551" w:type="dxa"/>
            <w:shd w:val="clear" w:color="auto" w:fill="auto"/>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 xml:space="preserve">Число детей-сирот и детей, оставшихся без попечения родителей, и лицам из их числа, </w:t>
            </w:r>
          </w:p>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lastRenderedPageBreak/>
              <w:t>получающих единовременное пособие на государственную регистрацию права собственности (права пожизненного наследуемого владения)</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Суммарное значение по количеству детей-сирот и детей, </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оставшихся без попечения родителей, и лицам из их числа, получающих единовременное пособие</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Данные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управления опеки и попечительства в отношении </w:t>
            </w:r>
            <w:r w:rsidRPr="00CD4233">
              <w:rPr>
                <w:rFonts w:eastAsia="Times New Roman"/>
                <w:color w:val="000000"/>
                <w:sz w:val="24"/>
                <w:szCs w:val="24"/>
                <w:lang w:eastAsia="ru-RU"/>
              </w:rPr>
              <w:lastRenderedPageBreak/>
              <w:t xml:space="preserve">несовершен-нолетних </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8"/>
                <w:lang w:eastAsia="ru-RU"/>
              </w:rPr>
            </w:pPr>
            <w:r w:rsidRPr="00CD4233">
              <w:rPr>
                <w:rFonts w:eastAsia="Times New Roman"/>
                <w:color w:val="000000"/>
                <w:sz w:val="24"/>
                <w:szCs w:val="24"/>
                <w:lang w:eastAsia="ru-RU"/>
              </w:rPr>
              <w:lastRenderedPageBreak/>
              <w:t>Управление опеки и попечительства в отношении несовершен-</w:t>
            </w:r>
            <w:r w:rsidRPr="00CD4233">
              <w:rPr>
                <w:rFonts w:eastAsia="Times New Roman"/>
                <w:color w:val="000000"/>
                <w:sz w:val="24"/>
                <w:szCs w:val="24"/>
                <w:lang w:eastAsia="ru-RU"/>
              </w:rPr>
              <w:lastRenderedPageBreak/>
              <w:t>нолетних</w:t>
            </w:r>
          </w:p>
        </w:tc>
        <w:tc>
          <w:tcPr>
            <w:tcW w:w="1872"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 xml:space="preserve">С нарастающим итогом ежеквартально, до 10 числа </w:t>
            </w:r>
            <w:r w:rsidRPr="00CD4233">
              <w:rPr>
                <w:rFonts w:eastAsia="Times New Roman"/>
                <w:color w:val="000000"/>
                <w:sz w:val="24"/>
                <w:szCs w:val="24"/>
                <w:lang w:eastAsia="ru-RU"/>
              </w:rPr>
              <w:lastRenderedPageBreak/>
              <w:t xml:space="preserve">месяца, </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следующего за отчетным </w:t>
            </w: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r>
      <w:tr w:rsidR="00EA0B58" w:rsidRPr="00CD4233">
        <w:trPr>
          <w:trHeight w:val="365"/>
        </w:trPr>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2.2</w:t>
            </w:r>
          </w:p>
        </w:tc>
        <w:tc>
          <w:tcPr>
            <w:tcW w:w="13637" w:type="dxa"/>
            <w:gridSpan w:val="7"/>
            <w:shd w:val="clear" w:color="auto" w:fill="auto"/>
          </w:tcPr>
          <w:p w:rsidR="00EA0B58" w:rsidRPr="00CD4233" w:rsidRDefault="00EA25BC" w:rsidP="00991C76">
            <w:pPr>
              <w:widowControl w:val="0"/>
              <w:autoSpaceDE w:val="0"/>
              <w:autoSpaceDN w:val="0"/>
              <w:adjustRightInd w:val="0"/>
              <w:jc w:val="both"/>
              <w:rPr>
                <w:rFonts w:eastAsia="Times New Roman"/>
                <w:color w:val="000000"/>
                <w:sz w:val="24"/>
                <w:szCs w:val="24"/>
                <w:lang w:eastAsia="ru-RU"/>
              </w:rPr>
            </w:pPr>
            <w:r w:rsidRPr="00CD4233">
              <w:rPr>
                <w:rFonts w:eastAsia="Times New Roman"/>
                <w:color w:val="000000"/>
                <w:sz w:val="24"/>
                <w:szCs w:val="24"/>
                <w:lang w:eastAsia="ru-RU"/>
              </w:rPr>
              <w:t>Подпрограмма 2 «</w:t>
            </w:r>
            <w:r w:rsidRPr="00CD4233">
              <w:rPr>
                <w:color w:val="000000"/>
                <w:sz w:val="24"/>
                <w:szCs w:val="24"/>
              </w:rPr>
              <w:t>Предоставление мер социальной поддержки гражданам, заключившим договор о целевом обучении с муниципальными организациями муниципального образования Темрюкский муниципальный район Краснодарского края</w:t>
            </w:r>
            <w:r w:rsidRPr="00CD4233">
              <w:rPr>
                <w:rFonts w:eastAsia="Times New Roman"/>
                <w:color w:val="000000"/>
                <w:sz w:val="24"/>
                <w:szCs w:val="24"/>
                <w:lang w:eastAsia="ru-RU"/>
              </w:rPr>
              <w:t>»</w:t>
            </w:r>
          </w:p>
        </w:tc>
      </w:tr>
      <w:tr w:rsidR="00EA0B58" w:rsidRPr="00CD4233">
        <w:trPr>
          <w:trHeight w:val="1895"/>
        </w:trPr>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2.2.1</w:t>
            </w:r>
          </w:p>
        </w:tc>
        <w:tc>
          <w:tcPr>
            <w:tcW w:w="2551" w:type="dxa"/>
            <w:shd w:val="clear" w:color="auto" w:fill="auto"/>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Число граждан, заключивших договоры о целевом обучении</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Суммарное число граждан, заключивших договоры о целевом обучении</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Данные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отдела муниципальной службы и кадровой работы</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 муниципальной службы и кадровой работы</w:t>
            </w:r>
          </w:p>
        </w:tc>
        <w:tc>
          <w:tcPr>
            <w:tcW w:w="1872"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 нарастающим итогом</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ежеквартально, до 10 числа месяца, следующего за отчетным</w:t>
            </w:r>
          </w:p>
        </w:tc>
      </w:tr>
      <w:tr w:rsidR="00EA0B58" w:rsidRPr="00CD4233">
        <w:trPr>
          <w:trHeight w:val="4182"/>
        </w:trPr>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2.2.2</w:t>
            </w:r>
          </w:p>
        </w:tc>
        <w:tc>
          <w:tcPr>
            <w:tcW w:w="2551" w:type="dxa"/>
            <w:shd w:val="clear" w:color="auto" w:fill="auto"/>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Доля граждан (из числа заключивших договоры о целевом обучении), получающих социальную поддержку (стипендию) в период их обучения</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 = С/Ц*100%, где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 – доля граждан, получающих социальную поддержку (стипендию) в период их обучения;</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 – число граждан, получающих стипендию;</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Ц- число граждан, заключивших договоры о целевом обучении</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Данные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отдела муниципальной службы и кадровой работы</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 муниципальной службы и кадровой работы</w:t>
            </w:r>
          </w:p>
        </w:tc>
        <w:tc>
          <w:tcPr>
            <w:tcW w:w="1872"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За отчетный период, ежеквартально, до 10 числа месяца, следующего за отчетным </w:t>
            </w: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r>
      <w:tr w:rsidR="00EA0B58" w:rsidRPr="00CD4233">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2.3</w:t>
            </w:r>
          </w:p>
        </w:tc>
        <w:tc>
          <w:tcPr>
            <w:tcW w:w="13637" w:type="dxa"/>
            <w:gridSpan w:val="7"/>
            <w:shd w:val="clear" w:color="auto" w:fill="auto"/>
          </w:tcPr>
          <w:p w:rsidR="00EA0B58" w:rsidRPr="00CD4233" w:rsidRDefault="00EA25BC" w:rsidP="00991C76">
            <w:pPr>
              <w:widowControl w:val="0"/>
              <w:autoSpaceDE w:val="0"/>
              <w:autoSpaceDN w:val="0"/>
              <w:adjustRightInd w:val="0"/>
              <w:jc w:val="both"/>
              <w:rPr>
                <w:rFonts w:eastAsia="Times New Roman"/>
                <w:color w:val="000000"/>
                <w:sz w:val="24"/>
                <w:szCs w:val="24"/>
                <w:lang w:eastAsia="ru-RU"/>
              </w:rPr>
            </w:pPr>
            <w:r w:rsidRPr="00CD4233">
              <w:rPr>
                <w:rFonts w:eastAsia="Times New Roman"/>
                <w:color w:val="000000"/>
                <w:sz w:val="24"/>
                <w:szCs w:val="24"/>
                <w:lang w:eastAsia="ru-RU"/>
              </w:rPr>
              <w:t>Подпрограмма 3 «</w:t>
            </w:r>
            <w:r w:rsidRPr="00CD4233">
              <w:rPr>
                <w:color w:val="000000"/>
                <w:sz w:val="24"/>
                <w:szCs w:val="24"/>
              </w:rPr>
              <w:t>Развитие мер социальной поддержки отдельным категориям граждан муниципального образования Темрюкский муниципальный район Краснодарского края</w:t>
            </w:r>
            <w:r w:rsidRPr="00CD4233">
              <w:rPr>
                <w:rFonts w:eastAsia="Times New Roman"/>
                <w:color w:val="000000"/>
                <w:sz w:val="24"/>
                <w:szCs w:val="24"/>
                <w:lang w:eastAsia="ru-RU"/>
              </w:rPr>
              <w:t>»</w:t>
            </w:r>
          </w:p>
        </w:tc>
      </w:tr>
      <w:tr w:rsidR="00EA0B58" w:rsidRPr="00CD4233">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2.3.1</w:t>
            </w:r>
          </w:p>
        </w:tc>
        <w:tc>
          <w:tcPr>
            <w:tcW w:w="2551" w:type="dxa"/>
            <w:shd w:val="clear" w:color="auto" w:fill="auto"/>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 xml:space="preserve">Численность лиц, замещавших </w:t>
            </w:r>
            <w:r w:rsidRPr="00CD4233">
              <w:rPr>
                <w:rFonts w:eastAsia="Times New Roman"/>
                <w:color w:val="000000"/>
                <w:sz w:val="24"/>
                <w:szCs w:val="24"/>
                <w:lang w:eastAsia="ru-RU"/>
              </w:rPr>
              <w:lastRenderedPageBreak/>
              <w:t>муниципальные должности и должности муниципальной службы в органах местного самоуправления муниципального образования Темрюкский муниципальный район Краснодарского края, получающих пенсионное обеспечение за выслугу лет</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Суммарная численность лиц, </w:t>
            </w:r>
            <w:r w:rsidRPr="00CD4233">
              <w:rPr>
                <w:rFonts w:eastAsia="Times New Roman"/>
                <w:color w:val="000000"/>
                <w:sz w:val="24"/>
                <w:szCs w:val="24"/>
                <w:lang w:eastAsia="ru-RU"/>
              </w:rPr>
              <w:lastRenderedPageBreak/>
              <w:t>получающих пенсионное обеспечение за выслугу лет</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Данные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отдела </w:t>
            </w:r>
            <w:r w:rsidRPr="00CD4233">
              <w:rPr>
                <w:rFonts w:eastAsia="Times New Roman"/>
                <w:color w:val="000000"/>
                <w:sz w:val="24"/>
                <w:szCs w:val="24"/>
                <w:lang w:eastAsia="ru-RU"/>
              </w:rPr>
              <w:lastRenderedPageBreak/>
              <w:t>муниципальной службы и кадровой работы</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 xml:space="preserve">Отдел муниципальной </w:t>
            </w:r>
            <w:r w:rsidRPr="00CD4233">
              <w:rPr>
                <w:rFonts w:eastAsia="Times New Roman"/>
                <w:color w:val="000000"/>
                <w:sz w:val="24"/>
                <w:szCs w:val="24"/>
                <w:lang w:eastAsia="ru-RU"/>
              </w:rPr>
              <w:lastRenderedPageBreak/>
              <w:t>службы и кадровой работы</w:t>
            </w:r>
          </w:p>
        </w:tc>
        <w:tc>
          <w:tcPr>
            <w:tcW w:w="1872"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С нарастающим итогом</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 xml:space="preserve">ежеквартально, до 10 числа месяца, следующего за отчетным </w:t>
            </w:r>
          </w:p>
        </w:tc>
      </w:tr>
      <w:tr w:rsidR="00EA0B58" w:rsidRPr="00CD4233">
        <w:trPr>
          <w:trHeight w:val="2364"/>
        </w:trPr>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2.3.2</w:t>
            </w:r>
          </w:p>
        </w:tc>
        <w:tc>
          <w:tcPr>
            <w:tcW w:w="2551" w:type="dxa"/>
            <w:shd w:val="clear" w:color="auto" w:fill="auto"/>
          </w:tcPr>
          <w:p w:rsidR="00EA0B58" w:rsidRPr="00CD4233" w:rsidRDefault="00EA25BC" w:rsidP="00901122">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Численность граждан, имеющих звание «Почетный гражданин муниципального образования Темрюкский район», получающих ежемесячную доплату к пенсии</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Суммарная численность граждан, получающих ежемесячную доплату к пенсии</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Данные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отдела муниципальной службы и кадровой работы</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 муниципальной службы и кадровой работы</w:t>
            </w:r>
          </w:p>
        </w:tc>
        <w:tc>
          <w:tcPr>
            <w:tcW w:w="1872"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С нарастающим итогом ежеквартально, до 10 числа месяца, следующего за отчетным </w:t>
            </w:r>
          </w:p>
        </w:tc>
      </w:tr>
      <w:tr w:rsidR="00EA0B58" w:rsidRPr="00CD4233">
        <w:trPr>
          <w:trHeight w:val="792"/>
        </w:trPr>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2.3.3</w:t>
            </w:r>
          </w:p>
          <w:p w:rsidR="00EA0B58" w:rsidRPr="00CD4233" w:rsidRDefault="00EA0B58" w:rsidP="00991C76">
            <w:pPr>
              <w:widowControl w:val="0"/>
              <w:autoSpaceDE w:val="0"/>
              <w:autoSpaceDN w:val="0"/>
              <w:adjustRightInd w:val="0"/>
              <w:ind w:firstLine="720"/>
              <w:jc w:val="both"/>
              <w:rPr>
                <w:rFonts w:eastAsia="Times New Roman"/>
                <w:color w:val="000000"/>
                <w:sz w:val="24"/>
                <w:szCs w:val="24"/>
                <w:lang w:eastAsia="ru-RU"/>
              </w:rPr>
            </w:pPr>
          </w:p>
          <w:p w:rsidR="00EA0B58" w:rsidRPr="00CD4233" w:rsidRDefault="00EA0B58" w:rsidP="00991C76">
            <w:pPr>
              <w:widowControl w:val="0"/>
              <w:autoSpaceDE w:val="0"/>
              <w:autoSpaceDN w:val="0"/>
              <w:adjustRightInd w:val="0"/>
              <w:ind w:firstLine="720"/>
              <w:jc w:val="both"/>
              <w:rPr>
                <w:rFonts w:eastAsia="Times New Roman"/>
                <w:color w:val="000000"/>
                <w:sz w:val="24"/>
                <w:szCs w:val="24"/>
                <w:lang w:eastAsia="ru-RU"/>
              </w:rPr>
            </w:pPr>
          </w:p>
          <w:p w:rsidR="00EA0B58" w:rsidRPr="00CD4233" w:rsidRDefault="00EA0B58" w:rsidP="00991C76">
            <w:pPr>
              <w:widowControl w:val="0"/>
              <w:autoSpaceDE w:val="0"/>
              <w:autoSpaceDN w:val="0"/>
              <w:adjustRightInd w:val="0"/>
              <w:ind w:firstLine="720"/>
              <w:jc w:val="both"/>
              <w:rPr>
                <w:rFonts w:eastAsia="Times New Roman"/>
                <w:color w:val="000000"/>
                <w:sz w:val="24"/>
                <w:szCs w:val="24"/>
                <w:lang w:eastAsia="ru-RU"/>
              </w:rPr>
            </w:pPr>
          </w:p>
        </w:tc>
        <w:tc>
          <w:tcPr>
            <w:tcW w:w="2551" w:type="dxa"/>
            <w:shd w:val="clear" w:color="auto" w:fill="auto"/>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Доля граждан, получающих меры социальной поддержки, в общей численности граждан, имеющих право на их получение и обратившимся за их получением</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 = П)/И*100%, где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 – доля граждан, получивших меры социальной поддержки;</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П – число граждан, получивших меры социальной поддержки (пенсионное обеспечение за выслугу лет и </w:t>
            </w:r>
            <w:r w:rsidRPr="00CD4233">
              <w:rPr>
                <w:rFonts w:eastAsia="Times New Roman"/>
                <w:color w:val="000000"/>
                <w:sz w:val="24"/>
                <w:szCs w:val="24"/>
                <w:lang w:eastAsia="ru-RU"/>
              </w:rPr>
              <w:lastRenderedPageBreak/>
              <w:t>ежемесячную доплату к пенсии (Почетные граждане);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И -  число граждан, имеющих право на получение мер социальной поддержки (пенсионного обеспечения за выслугу лет  и ежемесячной доплаты к пенсии) и обратившихся за их получением</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Данные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отдела муниципальной службы и кадровой работы</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 муниципальной службы и кадровой работы</w:t>
            </w:r>
          </w:p>
        </w:tc>
        <w:tc>
          <w:tcPr>
            <w:tcW w:w="1872" w:type="dxa"/>
            <w:shd w:val="clear" w:color="auto" w:fill="FFFFFF"/>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За отчетный период,</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ежеквартально, до 10 числа месяца, следующего за отчетным </w:t>
            </w:r>
          </w:p>
        </w:tc>
      </w:tr>
      <w:tr w:rsidR="00EA0B58" w:rsidRPr="00CD4233">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2.3.4</w:t>
            </w:r>
          </w:p>
        </w:tc>
        <w:tc>
          <w:tcPr>
            <w:tcW w:w="2551" w:type="dxa"/>
            <w:shd w:val="clear" w:color="auto" w:fill="auto"/>
          </w:tcPr>
          <w:p w:rsidR="00EA0B58" w:rsidRPr="00CD4233" w:rsidRDefault="00EA25BC" w:rsidP="00901122">
            <w:pPr>
              <w:widowControl w:val="0"/>
              <w:autoSpaceDE w:val="0"/>
              <w:autoSpaceDN w:val="0"/>
              <w:adjustRightInd w:val="0"/>
              <w:rPr>
                <w:rFonts w:eastAsia="Times New Roman"/>
                <w:color w:val="000000"/>
                <w:sz w:val="24"/>
                <w:szCs w:val="24"/>
                <w:lang w:eastAsia="ru-RU"/>
              </w:rPr>
            </w:pPr>
            <w:r w:rsidRPr="00CD4233">
              <w:rPr>
                <w:color w:val="000000"/>
                <w:sz w:val="24"/>
                <w:szCs w:val="24"/>
              </w:rPr>
              <w:t>Численность лиц, взявших на себя обязательства осуществлять погребение, изготовление и установку надгробия в случае смерти лица, удостоенного звания «Почетный гражданин муниципального образования Темрюкский район» и получивших единовременную выплату</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Суммарная численность лиц, получивших единовременн</w:t>
            </w:r>
            <w:r w:rsidRPr="00CD4233">
              <w:rPr>
                <w:rFonts w:eastAsia="Times New Roman" w:cs="Arial"/>
                <w:color w:val="000000"/>
                <w:sz w:val="24"/>
                <w:szCs w:val="24"/>
                <w:lang w:eastAsia="ru-RU"/>
              </w:rPr>
              <w:t xml:space="preserve">ую </w:t>
            </w:r>
            <w:r w:rsidRPr="00CD4233">
              <w:rPr>
                <w:rFonts w:eastAsia="Times New Roman"/>
                <w:color w:val="000000"/>
                <w:sz w:val="24"/>
                <w:szCs w:val="24"/>
                <w:lang w:eastAsia="ru-RU"/>
              </w:rPr>
              <w:t>выплат</w:t>
            </w:r>
            <w:r w:rsidRPr="00CD4233">
              <w:rPr>
                <w:rFonts w:eastAsia="Times New Roman" w:cs="Arial"/>
                <w:color w:val="000000"/>
                <w:sz w:val="24"/>
                <w:szCs w:val="24"/>
                <w:lang w:eastAsia="ru-RU"/>
              </w:rPr>
              <w:t>у</w:t>
            </w:r>
            <w:r w:rsidRPr="00CD4233">
              <w:rPr>
                <w:rFonts w:eastAsia="Times New Roman"/>
                <w:color w:val="000000"/>
                <w:sz w:val="24"/>
                <w:szCs w:val="24"/>
                <w:lang w:eastAsia="ru-RU"/>
              </w:rPr>
              <w:t xml:space="preserve"> </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Данные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отдела муниципальной службы и кадровой работы</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 муниципальной службы и кадровой работы</w:t>
            </w:r>
          </w:p>
        </w:tc>
        <w:tc>
          <w:tcPr>
            <w:tcW w:w="1872" w:type="dxa"/>
            <w:shd w:val="clear" w:color="auto" w:fill="FFFFFF"/>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 нарастающим итогом ежеквартально, до 10 числа месяца, следующего за отчетным</w:t>
            </w:r>
          </w:p>
        </w:tc>
      </w:tr>
      <w:tr w:rsidR="00EA0B58" w:rsidRPr="00CD4233">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2.3.5</w:t>
            </w:r>
          </w:p>
        </w:tc>
        <w:tc>
          <w:tcPr>
            <w:tcW w:w="2551" w:type="dxa"/>
            <w:shd w:val="clear" w:color="auto" w:fill="auto"/>
          </w:tcPr>
          <w:p w:rsidR="00EA0B58" w:rsidRPr="00CD4233" w:rsidRDefault="00EA25BC" w:rsidP="00991C76">
            <w:pPr>
              <w:widowControl w:val="0"/>
              <w:autoSpaceDE w:val="0"/>
              <w:autoSpaceDN w:val="0"/>
              <w:adjustRightInd w:val="0"/>
              <w:rPr>
                <w:rFonts w:eastAsia="Times New Roman" w:cs="Arial"/>
                <w:color w:val="000000"/>
                <w:sz w:val="24"/>
                <w:szCs w:val="24"/>
                <w:lang w:eastAsia="ru-RU"/>
              </w:rPr>
            </w:pPr>
            <w:r w:rsidRPr="00CD4233">
              <w:rPr>
                <w:rFonts w:eastAsia="Times New Roman" w:cs="Arial"/>
                <w:color w:val="000000"/>
                <w:sz w:val="24"/>
                <w:szCs w:val="24"/>
                <w:lang w:eastAsia="ru-RU"/>
              </w:rPr>
              <w:t>Численность граждан, заключивших контракт о прохождении военной службы</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Суммарная численность граждан, получивших единовременн</w:t>
            </w:r>
            <w:r w:rsidRPr="00CD4233">
              <w:rPr>
                <w:rFonts w:eastAsia="Times New Roman" w:cs="Arial"/>
                <w:color w:val="000000"/>
                <w:sz w:val="24"/>
                <w:szCs w:val="24"/>
                <w:lang w:eastAsia="ru-RU"/>
              </w:rPr>
              <w:t xml:space="preserve">ую </w:t>
            </w:r>
            <w:r w:rsidRPr="00CD4233">
              <w:rPr>
                <w:rFonts w:eastAsia="Times New Roman"/>
                <w:color w:val="000000"/>
                <w:sz w:val="24"/>
                <w:szCs w:val="24"/>
                <w:lang w:eastAsia="ru-RU"/>
              </w:rPr>
              <w:t xml:space="preserve">материальную </w:t>
            </w:r>
            <w:r w:rsidRPr="00CD4233">
              <w:rPr>
                <w:rFonts w:eastAsia="Times New Roman"/>
                <w:color w:val="000000"/>
                <w:sz w:val="24"/>
                <w:szCs w:val="24"/>
                <w:lang w:eastAsia="ru-RU"/>
              </w:rPr>
              <w:lastRenderedPageBreak/>
              <w:t>помощь</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 xml:space="preserve">Данные Военного комиссариата Темрюкского района                 </w:t>
            </w: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 по взаимодействию с казачеством</w:t>
            </w: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c>
          <w:tcPr>
            <w:tcW w:w="1872" w:type="dxa"/>
            <w:shd w:val="clear" w:color="auto" w:fill="FFFFFF"/>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С нарастающим итогом ежеквартально, до 10 числа месяца, следующего за </w:t>
            </w:r>
            <w:r w:rsidRPr="00CD4233">
              <w:rPr>
                <w:rFonts w:eastAsia="Times New Roman"/>
                <w:color w:val="000000"/>
                <w:sz w:val="24"/>
                <w:szCs w:val="24"/>
                <w:lang w:eastAsia="ru-RU"/>
              </w:rPr>
              <w:lastRenderedPageBreak/>
              <w:t>отчетным</w:t>
            </w:r>
          </w:p>
        </w:tc>
      </w:tr>
      <w:tr w:rsidR="00EA0B58" w:rsidRPr="00CD4233">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2.3.6</w:t>
            </w:r>
          </w:p>
        </w:tc>
        <w:tc>
          <w:tcPr>
            <w:tcW w:w="2551" w:type="dxa"/>
            <w:shd w:val="clear" w:color="auto" w:fill="auto"/>
          </w:tcPr>
          <w:p w:rsidR="00EA0B58" w:rsidRPr="00CD4233" w:rsidRDefault="00EA25BC" w:rsidP="00991C76">
            <w:pPr>
              <w:widowControl w:val="0"/>
              <w:autoSpaceDE w:val="0"/>
              <w:autoSpaceDN w:val="0"/>
              <w:adjustRightInd w:val="0"/>
              <w:rPr>
                <w:rFonts w:eastAsia="Times New Roman" w:cs="Arial"/>
                <w:color w:val="000000"/>
                <w:sz w:val="24"/>
                <w:szCs w:val="24"/>
                <w:lang w:eastAsia="ru-RU"/>
              </w:rPr>
            </w:pPr>
            <w:r w:rsidRPr="00CD4233">
              <w:rPr>
                <w:rFonts w:eastAsia="Times New Roman" w:cs="Arial"/>
                <w:color w:val="000000"/>
                <w:sz w:val="24"/>
                <w:szCs w:val="24"/>
                <w:lang w:eastAsia="ru-RU"/>
              </w:rPr>
              <w:t>Численность граждан, получивших в</w:t>
            </w:r>
            <w:r w:rsidRPr="00CD4233">
              <w:rPr>
                <w:color w:val="000000"/>
                <w:sz w:val="24"/>
                <w:szCs w:val="24"/>
                <w:lang w:eastAsia="ru-RU"/>
              </w:rPr>
              <w:t>ыплату единовременного пособия награждаемых медалями «Сердце матери»</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Суммарная численность лиц, получивших единовременную выплату </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Данные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отдела муниципальной службы и кадровой работы</w:t>
            </w: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 по взаимодействию с казачеством</w:t>
            </w: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c>
          <w:tcPr>
            <w:tcW w:w="1872" w:type="dxa"/>
            <w:shd w:val="clear" w:color="auto" w:fill="FFFFFF"/>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 нарастающим итогом ежеквартально, до 10 числа месяца, следующего за отчетным</w:t>
            </w:r>
          </w:p>
        </w:tc>
      </w:tr>
      <w:tr w:rsidR="00EA0B58" w:rsidRPr="00CD4233">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2.3.7</w:t>
            </w:r>
          </w:p>
        </w:tc>
        <w:tc>
          <w:tcPr>
            <w:tcW w:w="2551" w:type="dxa"/>
            <w:shd w:val="clear" w:color="auto" w:fill="auto"/>
          </w:tcPr>
          <w:p w:rsidR="00EA0B58" w:rsidRPr="00CD4233" w:rsidRDefault="00EA25BC" w:rsidP="00991C76">
            <w:pPr>
              <w:widowControl w:val="0"/>
              <w:autoSpaceDE w:val="0"/>
              <w:autoSpaceDN w:val="0"/>
              <w:adjustRightInd w:val="0"/>
              <w:rPr>
                <w:color w:val="000000"/>
                <w:sz w:val="24"/>
                <w:szCs w:val="24"/>
                <w:lang w:eastAsia="ru-RU"/>
              </w:rPr>
            </w:pPr>
            <w:r w:rsidRPr="00CD4233">
              <w:rPr>
                <w:rFonts w:eastAsia="Times New Roman" w:cs="Arial"/>
                <w:color w:val="000000"/>
                <w:sz w:val="24"/>
                <w:szCs w:val="24"/>
                <w:lang w:eastAsia="ru-RU"/>
              </w:rPr>
              <w:t>Численность граждан, получивших в</w:t>
            </w:r>
            <w:r w:rsidRPr="00CD4233">
              <w:rPr>
                <w:color w:val="000000"/>
                <w:sz w:val="24"/>
                <w:szCs w:val="24"/>
                <w:lang w:eastAsia="ru-RU"/>
              </w:rPr>
              <w:t>ыплату единовременного пособия</w:t>
            </w:r>
          </w:p>
          <w:p w:rsidR="00EA0B58" w:rsidRPr="00CD4233" w:rsidRDefault="00EA25BC" w:rsidP="00991C76">
            <w:pPr>
              <w:widowControl w:val="0"/>
              <w:autoSpaceDE w:val="0"/>
              <w:autoSpaceDN w:val="0"/>
              <w:adjustRightInd w:val="0"/>
              <w:rPr>
                <w:rFonts w:eastAsia="Times New Roman" w:cs="Arial"/>
                <w:color w:val="000000"/>
                <w:sz w:val="24"/>
                <w:szCs w:val="24"/>
                <w:lang w:eastAsia="ru-RU"/>
              </w:rPr>
            </w:pPr>
            <w:r w:rsidRPr="00CD4233">
              <w:rPr>
                <w:color w:val="000000"/>
                <w:sz w:val="24"/>
                <w:szCs w:val="24"/>
                <w:lang w:eastAsia="ru-RU"/>
              </w:rPr>
              <w:t>награждаемых медалями «Крепкая семья»</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Суммарная численность лиц, получивших единовременную выплату </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Данные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отдела муниципальной службы и кадровой работы</w:t>
            </w: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 по взаимодействию с казачеством</w:t>
            </w: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c>
          <w:tcPr>
            <w:tcW w:w="1872" w:type="dxa"/>
            <w:shd w:val="clear" w:color="auto" w:fill="FFFFFF"/>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 нарастающим итогом ежеквартально, до 10 числа месяца, следующего за отчетным</w:t>
            </w:r>
          </w:p>
        </w:tc>
      </w:tr>
      <w:tr w:rsidR="00EA0B58" w:rsidRPr="00CD4233">
        <w:trPr>
          <w:trHeight w:val="1338"/>
        </w:trPr>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2.3.8</w:t>
            </w:r>
          </w:p>
        </w:tc>
        <w:tc>
          <w:tcPr>
            <w:tcW w:w="2551" w:type="dxa"/>
            <w:shd w:val="clear" w:color="auto" w:fill="auto"/>
          </w:tcPr>
          <w:p w:rsidR="00EA0B58" w:rsidRPr="00CD4233" w:rsidRDefault="00EA25BC" w:rsidP="00C2532D">
            <w:pPr>
              <w:widowControl w:val="0"/>
              <w:autoSpaceDE w:val="0"/>
              <w:autoSpaceDN w:val="0"/>
              <w:adjustRightInd w:val="0"/>
              <w:rPr>
                <w:rFonts w:eastAsia="Times New Roman" w:cs="Arial"/>
                <w:color w:val="000000"/>
                <w:sz w:val="24"/>
                <w:szCs w:val="24"/>
                <w:lang w:eastAsia="ru-RU"/>
              </w:rPr>
            </w:pPr>
            <w:r w:rsidRPr="00CD4233">
              <w:rPr>
                <w:rFonts w:eastAsia="Times New Roman" w:cs="Arial"/>
                <w:color w:val="000000"/>
                <w:sz w:val="24"/>
                <w:szCs w:val="24"/>
                <w:lang w:eastAsia="ru-RU"/>
              </w:rPr>
              <w:t>Численность граждан, получивших в</w:t>
            </w:r>
            <w:r w:rsidRPr="00CD4233">
              <w:rPr>
                <w:color w:val="000000"/>
                <w:sz w:val="24"/>
                <w:szCs w:val="24"/>
                <w:lang w:eastAsia="ru-RU"/>
              </w:rPr>
              <w:t>ыплату единовременного пособия награждаемых медалями «Отцовская доблесть»</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Суммарная численность лиц, получивших единовременную выплату для</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Данные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отдела муниципальной службы и кадровой работы</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 по взаимодействию с казачеством</w:t>
            </w:r>
          </w:p>
        </w:tc>
        <w:tc>
          <w:tcPr>
            <w:tcW w:w="1872" w:type="dxa"/>
            <w:shd w:val="clear" w:color="auto" w:fill="FFFFFF"/>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 нарастающим итогом ежеквартально, до 10 числа месяца, следующего за отчетным</w:t>
            </w:r>
          </w:p>
        </w:tc>
      </w:tr>
      <w:tr w:rsidR="00EA0B58" w:rsidRPr="00CD4233">
        <w:trPr>
          <w:trHeight w:val="708"/>
        </w:trPr>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2.3.9</w:t>
            </w:r>
          </w:p>
        </w:tc>
        <w:tc>
          <w:tcPr>
            <w:tcW w:w="2551" w:type="dxa"/>
            <w:shd w:val="clear" w:color="auto" w:fill="auto"/>
          </w:tcPr>
          <w:p w:rsidR="00EA0B58" w:rsidRPr="00CD4233" w:rsidRDefault="00EA25BC" w:rsidP="00991C76">
            <w:pPr>
              <w:widowControl w:val="0"/>
              <w:autoSpaceDE w:val="0"/>
              <w:autoSpaceDN w:val="0"/>
              <w:adjustRightInd w:val="0"/>
              <w:ind w:right="-57"/>
              <w:rPr>
                <w:rFonts w:eastAsia="Times New Roman" w:cs="Arial"/>
                <w:color w:val="000000"/>
                <w:sz w:val="24"/>
                <w:szCs w:val="24"/>
                <w:lang w:eastAsia="ru-RU"/>
              </w:rPr>
            </w:pPr>
            <w:r w:rsidRPr="00CD4233">
              <w:rPr>
                <w:color w:val="000000"/>
                <w:sz w:val="24"/>
                <w:szCs w:val="24"/>
                <w:lang w:eastAsia="ru-RU"/>
              </w:rPr>
              <w:t xml:space="preserve">Численность граждан Российской Федерации, проживающих на территории муниципального образования Темрюкский муниципальный район Краснодарского края, получивших единовременную денежную выплату в связи с празднованием 80-й годовщины Победы в Великой Отечественной войне </w:t>
            </w:r>
            <w:r w:rsidRPr="00CD4233">
              <w:rPr>
                <w:color w:val="000000"/>
                <w:sz w:val="24"/>
                <w:szCs w:val="24"/>
                <w:lang w:eastAsia="ru-RU"/>
              </w:rPr>
              <w:lastRenderedPageBreak/>
              <w:t>1941-1945 годов</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Суммарная численность лиц, получивших единовременную выплату</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Данные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отдела муниципальной службы и кадровой работы</w:t>
            </w: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 муниципальной службы и кадровой работы</w:t>
            </w: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c>
          <w:tcPr>
            <w:tcW w:w="1872" w:type="dxa"/>
            <w:shd w:val="clear" w:color="auto" w:fill="FFFFFF"/>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 нарастающим итогом ежеквартально, до 10 числа месяца, следующего за отчетным</w:t>
            </w:r>
          </w:p>
        </w:tc>
      </w:tr>
      <w:tr w:rsidR="00EA0B58" w:rsidRPr="00CD4233">
        <w:trPr>
          <w:trHeight w:val="2059"/>
        </w:trPr>
        <w:tc>
          <w:tcPr>
            <w:tcW w:w="851"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2.3.10</w:t>
            </w:r>
          </w:p>
        </w:tc>
        <w:tc>
          <w:tcPr>
            <w:tcW w:w="2551" w:type="dxa"/>
            <w:shd w:val="clear" w:color="auto" w:fill="auto"/>
          </w:tcPr>
          <w:p w:rsidR="00EA0B58" w:rsidRPr="00CD4233" w:rsidRDefault="00EA25BC" w:rsidP="00C2532D">
            <w:pPr>
              <w:widowControl w:val="0"/>
              <w:autoSpaceDE w:val="0"/>
              <w:autoSpaceDN w:val="0"/>
              <w:adjustRightInd w:val="0"/>
              <w:rPr>
                <w:rFonts w:eastAsia="Times New Roman" w:cs="Arial"/>
                <w:color w:val="000000"/>
                <w:sz w:val="24"/>
                <w:szCs w:val="24"/>
                <w:lang w:eastAsia="ru-RU"/>
              </w:rPr>
            </w:pPr>
            <w:r w:rsidRPr="00CD4233">
              <w:rPr>
                <w:color w:val="000000"/>
                <w:sz w:val="24"/>
                <w:szCs w:val="24"/>
                <w:lang w:eastAsia="ru-RU"/>
              </w:rPr>
              <w:t>Численность муниципальных служащих администрации муниципального образования Темрюкский муниципальный район  Краснодарского края и работников муниципальных учреждений муниципального образования Темрюкский муниципальный район Краснодарского края, получивших денежную компенсацию за наем (поднаем) жилых помещений</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Суммарная численность лиц, получивших денежную компенсацию</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Данные</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отдела муниципальной службы и кадровой работы</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Отдел муниципальной службы и кадровой работы</w:t>
            </w: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c>
          <w:tcPr>
            <w:tcW w:w="1872" w:type="dxa"/>
            <w:shd w:val="clear" w:color="auto" w:fill="FFFFFF"/>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 нарастающим итогом ежеквартально, до 10 числа месяца, следующего за отчетным</w:t>
            </w:r>
          </w:p>
        </w:tc>
      </w:tr>
      <w:tr w:rsidR="00EA0B58" w:rsidRPr="00CD4233">
        <w:trPr>
          <w:trHeight w:val="1732"/>
        </w:trPr>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2.3.11</w:t>
            </w:r>
          </w:p>
        </w:tc>
        <w:tc>
          <w:tcPr>
            <w:tcW w:w="2551" w:type="dxa"/>
            <w:shd w:val="clear" w:color="auto" w:fill="auto"/>
          </w:tcPr>
          <w:p w:rsidR="00EA0B58" w:rsidRPr="00CD4233" w:rsidRDefault="00EA25BC" w:rsidP="00991C76">
            <w:pPr>
              <w:ind w:right="-57"/>
              <w:rPr>
                <w:color w:val="000000"/>
                <w:sz w:val="24"/>
                <w:szCs w:val="24"/>
                <w:lang w:eastAsia="ru-RU"/>
              </w:rPr>
            </w:pPr>
            <w:r w:rsidRPr="00CD4233">
              <w:rPr>
                <w:color w:val="000000"/>
                <w:sz w:val="24"/>
                <w:szCs w:val="24"/>
                <w:lang w:eastAsia="ru-RU"/>
              </w:rPr>
              <w:t xml:space="preserve">Численность членов семей отдельных категорий граждан, принимающих (принимавших) участие в специальной военной операции, получивших единовременную выплату </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Суммарная численность лиц, получивших единовременн</w:t>
            </w:r>
            <w:r w:rsidRPr="00CD4233">
              <w:rPr>
                <w:rFonts w:eastAsia="Times New Roman" w:cs="Arial"/>
                <w:color w:val="000000"/>
                <w:sz w:val="24"/>
                <w:szCs w:val="24"/>
                <w:lang w:eastAsia="ru-RU"/>
              </w:rPr>
              <w:t xml:space="preserve">ую </w:t>
            </w:r>
            <w:r w:rsidRPr="00CD4233">
              <w:rPr>
                <w:rFonts w:eastAsia="Times New Roman"/>
                <w:color w:val="000000"/>
                <w:sz w:val="24"/>
                <w:szCs w:val="24"/>
                <w:lang w:eastAsia="ru-RU"/>
              </w:rPr>
              <w:t>выплату</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Данные управления внутренней политики</w:t>
            </w: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Управление внутренней политики</w:t>
            </w: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c>
          <w:tcPr>
            <w:tcW w:w="1872"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 нарастающим итогом ежеквартально, до 10 числа месяца, следующего за отчетным</w:t>
            </w:r>
          </w:p>
        </w:tc>
      </w:tr>
      <w:tr w:rsidR="00EA0B58" w:rsidRPr="00CD4233">
        <w:trPr>
          <w:trHeight w:val="1868"/>
        </w:trPr>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lastRenderedPageBreak/>
              <w:t>2.3.12</w:t>
            </w:r>
          </w:p>
        </w:tc>
        <w:tc>
          <w:tcPr>
            <w:tcW w:w="2551" w:type="dxa"/>
            <w:shd w:val="clear" w:color="auto" w:fill="auto"/>
          </w:tcPr>
          <w:p w:rsidR="00EA0B58" w:rsidRPr="00CD4233" w:rsidRDefault="00EA25BC" w:rsidP="00C2532D">
            <w:pPr>
              <w:rPr>
                <w:color w:val="000000"/>
                <w:sz w:val="24"/>
                <w:szCs w:val="24"/>
                <w:lang w:eastAsia="ru-RU"/>
              </w:rPr>
            </w:pPr>
            <w:r w:rsidRPr="00CD4233">
              <w:rPr>
                <w:color w:val="000000"/>
                <w:sz w:val="24"/>
                <w:szCs w:val="24"/>
                <w:lang w:eastAsia="ru-RU"/>
              </w:rPr>
              <w:t>Численность граждан, попавших в трудную жизненную ситуацию, проживающих на территории муниципального образования Темрюкский муниципальный  район Краснодарского края, получивших материальную помощь</w:t>
            </w:r>
          </w:p>
        </w:tc>
        <w:tc>
          <w:tcPr>
            <w:tcW w:w="1134"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чел.</w:t>
            </w:r>
          </w:p>
        </w:tc>
        <w:tc>
          <w:tcPr>
            <w:tcW w:w="156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Увеличение значений</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Суммарная численность лиц, получивших материальную помощь</w:t>
            </w:r>
          </w:p>
        </w:tc>
        <w:tc>
          <w:tcPr>
            <w:tcW w:w="226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Данные управления внутренней политики</w:t>
            </w:r>
          </w:p>
        </w:tc>
        <w:tc>
          <w:tcPr>
            <w:tcW w:w="212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Управление внутренней политики</w:t>
            </w:r>
          </w:p>
        </w:tc>
        <w:tc>
          <w:tcPr>
            <w:tcW w:w="1872"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 нарастающим итогом ежеквартально, до 10 числа месяца, следующего за отчетным</w:t>
            </w:r>
          </w:p>
        </w:tc>
      </w:tr>
      <w:tr w:rsidR="00EA0B58" w:rsidRPr="00CD4233">
        <w:trPr>
          <w:trHeight w:val="521"/>
        </w:trPr>
        <w:tc>
          <w:tcPr>
            <w:tcW w:w="14488" w:type="dxa"/>
            <w:gridSpan w:val="8"/>
            <w:shd w:val="clear" w:color="auto" w:fill="auto"/>
          </w:tcPr>
          <w:p w:rsidR="00EA0B58" w:rsidRPr="00CD4233" w:rsidRDefault="00EA25BC" w:rsidP="00991C76">
            <w:pPr>
              <w:widowControl w:val="0"/>
              <w:autoSpaceDE w:val="0"/>
              <w:autoSpaceDN w:val="0"/>
              <w:rPr>
                <w:rFonts w:eastAsia="Times New Roman"/>
                <w:color w:val="000000"/>
                <w:sz w:val="24"/>
                <w:szCs w:val="24"/>
                <w:lang w:eastAsia="ru-RU"/>
              </w:rPr>
            </w:pPr>
            <w:r w:rsidRPr="00CD4233">
              <w:rPr>
                <w:rFonts w:eastAsia="Times New Roman"/>
                <w:color w:val="000000"/>
                <w:sz w:val="24"/>
                <w:szCs w:val="24"/>
                <w:lang w:eastAsia="ru-RU"/>
              </w:rPr>
              <w:t xml:space="preserve">    --------------------------------</w:t>
            </w:r>
          </w:p>
          <w:p w:rsidR="00EA0B58" w:rsidRPr="00CD4233" w:rsidRDefault="00EA25BC" w:rsidP="00991C76">
            <w:pPr>
              <w:widowControl w:val="0"/>
              <w:autoSpaceDE w:val="0"/>
              <w:autoSpaceDN w:val="0"/>
              <w:adjustRightInd w:val="0"/>
              <w:jc w:val="both"/>
              <w:rPr>
                <w:rFonts w:eastAsia="Times New Roman"/>
                <w:color w:val="000000"/>
                <w:sz w:val="24"/>
                <w:szCs w:val="24"/>
                <w:lang w:eastAsia="ru-RU"/>
              </w:rPr>
            </w:pPr>
            <w:r w:rsidRPr="00CD4233">
              <w:rPr>
                <w:rFonts w:eastAsia="Times New Roman"/>
                <w:color w:val="000000"/>
                <w:sz w:val="24"/>
                <w:szCs w:val="24"/>
                <w:lang w:eastAsia="ru-RU"/>
              </w:rPr>
              <w:t>&lt;1&gt; Указывается периодичность сбора данных (годовая, квартальная, месячная и т.д.), вид временной характеристики (ежегодно, нарастающим итогом, за отчетный период, на начало отчетного периода, на конец периода, на конкретную дату и т.д.) и срок предоставления данных.</w:t>
            </w:r>
          </w:p>
        </w:tc>
      </w:tr>
    </w:tbl>
    <w:p w:rsidR="00EA0B58" w:rsidRPr="00CD4233" w:rsidRDefault="00EA0B58" w:rsidP="00991C76">
      <w:pPr>
        <w:pStyle w:val="ad"/>
        <w:tabs>
          <w:tab w:val="left" w:pos="3015"/>
        </w:tabs>
        <w:jc w:val="both"/>
        <w:rPr>
          <w:rFonts w:ascii="Times New Roman" w:hAnsi="Times New Roman"/>
          <w:sz w:val="28"/>
          <w:szCs w:val="28"/>
        </w:rPr>
      </w:pPr>
    </w:p>
    <w:p w:rsidR="00EA0B58" w:rsidRPr="00CD4233" w:rsidRDefault="00EA0B58" w:rsidP="00991C76">
      <w:pPr>
        <w:pStyle w:val="ad"/>
        <w:tabs>
          <w:tab w:val="left" w:pos="3015"/>
        </w:tabs>
        <w:jc w:val="both"/>
        <w:rPr>
          <w:rFonts w:ascii="Times New Roman" w:hAnsi="Times New Roman"/>
          <w:sz w:val="28"/>
          <w:szCs w:val="28"/>
        </w:rPr>
      </w:pPr>
    </w:p>
    <w:p w:rsidR="00EA0B58" w:rsidRPr="00CD4233" w:rsidRDefault="00EA0B58" w:rsidP="00991C76">
      <w:pPr>
        <w:pStyle w:val="ad"/>
        <w:tabs>
          <w:tab w:val="left" w:pos="3015"/>
        </w:tabs>
        <w:jc w:val="both"/>
        <w:rPr>
          <w:rFonts w:ascii="Times New Roman" w:hAnsi="Times New Roman"/>
          <w:sz w:val="28"/>
          <w:szCs w:val="28"/>
        </w:rPr>
        <w:sectPr w:rsidR="00EA0B58" w:rsidRPr="00CD4233">
          <w:pgSz w:w="16838" w:h="11906" w:orient="landscape"/>
          <w:pgMar w:top="709" w:right="1134" w:bottom="0" w:left="1134" w:header="709" w:footer="289" w:gutter="0"/>
          <w:pgNumType w:start="6"/>
          <w:cols w:space="708"/>
          <w:docGrid w:linePitch="360"/>
        </w:sectPr>
      </w:pPr>
    </w:p>
    <w:p w:rsidR="00EA0B58" w:rsidRPr="00CD4233" w:rsidRDefault="00EA25BC" w:rsidP="00991C76">
      <w:pPr>
        <w:pStyle w:val="ConsPlusTitle"/>
        <w:numPr>
          <w:ilvl w:val="0"/>
          <w:numId w:val="4"/>
        </w:numPr>
        <w:jc w:val="center"/>
        <w:outlineLvl w:val="1"/>
        <w:rPr>
          <w:rFonts w:ascii="Times New Roman" w:hAnsi="Times New Roman" w:cs="Times New Roman"/>
          <w:sz w:val="28"/>
          <w:szCs w:val="28"/>
        </w:rPr>
      </w:pPr>
      <w:r w:rsidRPr="00CD4233">
        <w:rPr>
          <w:rFonts w:ascii="Times New Roman" w:hAnsi="Times New Roman" w:cs="Times New Roman"/>
          <w:sz w:val="28"/>
          <w:szCs w:val="28"/>
        </w:rPr>
        <w:lastRenderedPageBreak/>
        <w:t>Методика оценки эффективности реализации муниципальной</w:t>
      </w:r>
    </w:p>
    <w:p w:rsidR="00EA0B58" w:rsidRPr="00CD4233" w:rsidRDefault="00EA25BC" w:rsidP="00991C76">
      <w:pPr>
        <w:pStyle w:val="ConsPlusTitle"/>
        <w:jc w:val="center"/>
        <w:rPr>
          <w:rFonts w:ascii="Times New Roman" w:hAnsi="Times New Roman" w:cs="Times New Roman"/>
          <w:sz w:val="28"/>
          <w:szCs w:val="28"/>
        </w:rPr>
      </w:pPr>
      <w:r w:rsidRPr="00CD4233">
        <w:rPr>
          <w:rFonts w:ascii="Times New Roman" w:hAnsi="Times New Roman" w:cs="Times New Roman"/>
          <w:sz w:val="28"/>
          <w:szCs w:val="28"/>
        </w:rPr>
        <w:t>программы</w:t>
      </w:r>
    </w:p>
    <w:p w:rsidR="00EA0B58" w:rsidRPr="00CD4233" w:rsidRDefault="00EA0B58" w:rsidP="00991C76">
      <w:pPr>
        <w:pStyle w:val="ConsPlusNormal"/>
        <w:jc w:val="center"/>
        <w:rPr>
          <w:szCs w:val="28"/>
        </w:rPr>
      </w:pPr>
    </w:p>
    <w:p w:rsidR="00EA0B58" w:rsidRPr="00CD4233" w:rsidRDefault="00EA25BC" w:rsidP="00991C76">
      <w:pPr>
        <w:suppressAutoHyphens/>
        <w:ind w:firstLine="709"/>
        <w:jc w:val="both"/>
        <w:rPr>
          <w:rFonts w:eastAsia="Calibri" w:cs="Times New Roman"/>
          <w:szCs w:val="28"/>
          <w:lang w:eastAsia="ar-SA"/>
        </w:rPr>
      </w:pPr>
      <w:r w:rsidRPr="00CD4233">
        <w:rPr>
          <w:rFonts w:eastAsia="Calibri" w:cs="Times New Roman"/>
        </w:rPr>
        <w:t xml:space="preserve">Оценка эффективности реализации муниципальной программы осуществляется в соответствии с </w:t>
      </w:r>
      <w:hyperlink r:id="rId10" w:history="1">
        <w:r w:rsidRPr="00CD4233">
          <w:rPr>
            <w:rFonts w:eastAsia="Calibri" w:cs="Times New Roman"/>
          </w:rPr>
          <w:t>методикой</w:t>
        </w:r>
      </w:hyperlink>
      <w:r w:rsidRPr="00CD4233">
        <w:rPr>
          <w:rFonts w:eastAsia="Calibri" w:cs="Times New Roman"/>
        </w:rPr>
        <w:t>, предусмотренной постановлением администрации муниципального образования Темрюкский район от                          13 июля 2021 года № 979 «</w:t>
      </w:r>
      <w:r w:rsidRPr="00CD4233">
        <w:rPr>
          <w:rFonts w:eastAsia="Calibri" w:cs="Times New Roman"/>
          <w:szCs w:val="28"/>
          <w:lang w:eastAsia="ar-SA"/>
        </w:rPr>
        <w:t>Об утверждении Порядка принятия решения о разработке, формирования, реализации и оценки эффективности реализации муниципальных программ муниципального образования Темрюкский район» (далее – Порядок).</w:t>
      </w:r>
    </w:p>
    <w:p w:rsidR="00EA0B58" w:rsidRPr="00CD4233" w:rsidRDefault="00EA0B58" w:rsidP="00991C76"/>
    <w:p w:rsidR="00EA0B58" w:rsidRPr="00CD4233" w:rsidRDefault="00EA25BC" w:rsidP="00991C76">
      <w:pPr>
        <w:pStyle w:val="ConsPlusTitle"/>
        <w:numPr>
          <w:ilvl w:val="0"/>
          <w:numId w:val="4"/>
        </w:numPr>
        <w:jc w:val="center"/>
        <w:outlineLvl w:val="1"/>
        <w:rPr>
          <w:rFonts w:ascii="Times New Roman" w:hAnsi="Times New Roman" w:cs="Times New Roman"/>
          <w:sz w:val="28"/>
          <w:szCs w:val="28"/>
        </w:rPr>
      </w:pPr>
      <w:r w:rsidRPr="00CD4233">
        <w:rPr>
          <w:rFonts w:ascii="Times New Roman" w:hAnsi="Times New Roman" w:cs="Times New Roman"/>
          <w:sz w:val="28"/>
          <w:szCs w:val="28"/>
        </w:rPr>
        <w:t>Механизм реализации муниципальной программы и контроль</w:t>
      </w:r>
    </w:p>
    <w:p w:rsidR="00EA0B58" w:rsidRPr="00CD4233" w:rsidRDefault="00EA25BC" w:rsidP="00991C76">
      <w:pPr>
        <w:pStyle w:val="ConsPlusTitle"/>
        <w:jc w:val="center"/>
        <w:rPr>
          <w:rFonts w:ascii="Times New Roman" w:hAnsi="Times New Roman" w:cs="Times New Roman"/>
          <w:sz w:val="28"/>
          <w:szCs w:val="28"/>
        </w:rPr>
      </w:pPr>
      <w:r w:rsidRPr="00CD4233">
        <w:rPr>
          <w:rFonts w:ascii="Times New Roman" w:hAnsi="Times New Roman" w:cs="Times New Roman"/>
          <w:sz w:val="28"/>
          <w:szCs w:val="28"/>
        </w:rPr>
        <w:t>за ее выполнением</w:t>
      </w:r>
    </w:p>
    <w:p w:rsidR="00EA0B58" w:rsidRPr="00CD4233" w:rsidRDefault="00EA0B58" w:rsidP="00991C76">
      <w:pPr>
        <w:pStyle w:val="ConsPlusNormal"/>
        <w:jc w:val="both"/>
        <w:rPr>
          <w:szCs w:val="28"/>
        </w:rPr>
      </w:pPr>
    </w:p>
    <w:p w:rsidR="00EA0B58" w:rsidRPr="00CD4233" w:rsidRDefault="00EA25BC" w:rsidP="00991C76">
      <w:pPr>
        <w:ind w:firstLine="709"/>
        <w:jc w:val="both"/>
        <w:rPr>
          <w:rFonts w:cs="Times New Roman"/>
          <w:szCs w:val="20"/>
        </w:rPr>
      </w:pPr>
      <w:r w:rsidRPr="00CD4233">
        <w:rPr>
          <w:rFonts w:cs="Times New Roman"/>
          <w:szCs w:val="20"/>
        </w:rPr>
        <w:t>Текущее управление муниципальной программой осуществляет ее координатор – управление опеки и попечительства в отношении несовершеннолетних.</w:t>
      </w:r>
    </w:p>
    <w:p w:rsidR="00EA0B58" w:rsidRPr="00CD4233" w:rsidRDefault="00EA25BC" w:rsidP="00991C76">
      <w:pPr>
        <w:ind w:firstLine="709"/>
        <w:jc w:val="both"/>
        <w:rPr>
          <w:rFonts w:cs="Times New Roman"/>
          <w:szCs w:val="20"/>
        </w:rPr>
      </w:pPr>
      <w:r w:rsidRPr="00CD4233">
        <w:rPr>
          <w:rFonts w:cs="Times New Roman"/>
          <w:szCs w:val="20"/>
        </w:rPr>
        <w:t>Координатор муниципальной программы:</w:t>
      </w:r>
    </w:p>
    <w:p w:rsidR="00EA0B58" w:rsidRPr="00CD4233" w:rsidRDefault="00EA25BC" w:rsidP="00991C76">
      <w:pPr>
        <w:ind w:firstLine="709"/>
        <w:jc w:val="both"/>
        <w:rPr>
          <w:rFonts w:cs="Times New Roman"/>
          <w:szCs w:val="20"/>
        </w:rPr>
      </w:pPr>
      <w:r w:rsidRPr="00CD4233">
        <w:rPr>
          <w:rFonts w:cs="Times New Roman"/>
          <w:szCs w:val="20"/>
        </w:rPr>
        <w:t xml:space="preserve">обеспечивает разработку муниципальной программы; </w:t>
      </w:r>
    </w:p>
    <w:p w:rsidR="00EA0B58" w:rsidRPr="00CD4233" w:rsidRDefault="00EA25BC" w:rsidP="00991C76">
      <w:pPr>
        <w:ind w:firstLine="709"/>
        <w:jc w:val="both"/>
        <w:rPr>
          <w:rFonts w:cs="Times New Roman"/>
          <w:szCs w:val="20"/>
        </w:rPr>
      </w:pPr>
      <w:r w:rsidRPr="00CD4233">
        <w:rPr>
          <w:rFonts w:cs="Times New Roman"/>
          <w:szCs w:val="20"/>
        </w:rPr>
        <w:t>формирует структуру муниципальной программы и перечень участников муниципальной программы;</w:t>
      </w:r>
    </w:p>
    <w:p w:rsidR="00EA0B58" w:rsidRPr="00CD4233" w:rsidRDefault="00EA25BC" w:rsidP="00991C76">
      <w:pPr>
        <w:ind w:firstLine="709"/>
        <w:jc w:val="both"/>
        <w:rPr>
          <w:rFonts w:cs="Times New Roman"/>
          <w:szCs w:val="20"/>
        </w:rPr>
      </w:pPr>
      <w:r w:rsidRPr="00CD4233">
        <w:rPr>
          <w:rFonts w:cs="Times New Roman"/>
          <w:szCs w:val="20"/>
        </w:rPr>
        <w:t>организует реализацию муниципальной программы, координацию деятельности участников муниципальной программы;</w:t>
      </w:r>
    </w:p>
    <w:p w:rsidR="00EA0B58" w:rsidRPr="00CD4233" w:rsidRDefault="00EA25BC" w:rsidP="00991C76">
      <w:pPr>
        <w:ind w:firstLine="709"/>
        <w:jc w:val="both"/>
        <w:rPr>
          <w:rFonts w:cs="Times New Roman"/>
          <w:szCs w:val="20"/>
        </w:rPr>
      </w:pPr>
      <w:r w:rsidRPr="00CD4233">
        <w:rPr>
          <w:rFonts w:cs="Times New Roman"/>
          <w:szCs w:val="20"/>
        </w:rPr>
        <w:t>принимает решение о необходимости внесения в установленном порядке изменений в муниципальную программу;</w:t>
      </w:r>
    </w:p>
    <w:p w:rsidR="00EA0B58" w:rsidRPr="00CD4233" w:rsidRDefault="00EA25BC" w:rsidP="00991C76">
      <w:pPr>
        <w:ind w:firstLine="709"/>
        <w:jc w:val="both"/>
        <w:rPr>
          <w:rFonts w:cs="Times New Roman"/>
          <w:szCs w:val="20"/>
        </w:rPr>
      </w:pPr>
      <w:r w:rsidRPr="00CD4233">
        <w:rPr>
          <w:rFonts w:cs="Times New Roman"/>
          <w:szCs w:val="20"/>
        </w:rPr>
        <w:t>организует работу по достижению целевых показателей муниципальной программы;</w:t>
      </w:r>
    </w:p>
    <w:p w:rsidR="00EA0B58" w:rsidRPr="00CD4233" w:rsidRDefault="00EA25BC" w:rsidP="00991C76">
      <w:pPr>
        <w:ind w:firstLine="709"/>
        <w:jc w:val="both"/>
        <w:rPr>
          <w:rFonts w:cs="Times New Roman"/>
          <w:szCs w:val="20"/>
        </w:rPr>
      </w:pPr>
      <w:r w:rsidRPr="00CD4233">
        <w:rPr>
          <w:rFonts w:cs="Times New Roman"/>
          <w:szCs w:val="20"/>
        </w:rPr>
        <w:t>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w:t>
      </w:r>
    </w:p>
    <w:p w:rsidR="00EA0B58" w:rsidRPr="00CD4233" w:rsidRDefault="00EA25BC" w:rsidP="00991C76">
      <w:pPr>
        <w:ind w:firstLine="709"/>
        <w:jc w:val="both"/>
        <w:rPr>
          <w:rFonts w:cs="Times New Roman"/>
          <w:szCs w:val="20"/>
        </w:rPr>
      </w:pPr>
      <w:r w:rsidRPr="00CD4233">
        <w:rPr>
          <w:rFonts w:cs="Times New Roman"/>
          <w:szCs w:val="20"/>
        </w:rPr>
        <w:t>разрабатывает формы отчетности для участников муниципальной программы, необходимые для осуществления контроля за выполнением муниципальной программы, устанавливает сроки их представления;</w:t>
      </w:r>
    </w:p>
    <w:p w:rsidR="00EA0B58" w:rsidRPr="00CD4233" w:rsidRDefault="00EA25BC" w:rsidP="00991C76">
      <w:pPr>
        <w:ind w:firstLine="709"/>
        <w:jc w:val="both"/>
        <w:rPr>
          <w:rFonts w:cs="Times New Roman"/>
          <w:szCs w:val="20"/>
        </w:rPr>
      </w:pPr>
      <w:r w:rsidRPr="00CD4233">
        <w:rPr>
          <w:rFonts w:cs="Times New Roman"/>
          <w:szCs w:val="20"/>
        </w:rPr>
        <w:t>проводит мониторинг реализации муниципальной программы и анализ отчетности, представленной участниками муниципальной программы;</w:t>
      </w:r>
    </w:p>
    <w:p w:rsidR="00EA0B58" w:rsidRPr="00CD4233" w:rsidRDefault="00EA25BC" w:rsidP="00991C76">
      <w:pPr>
        <w:ind w:firstLine="709"/>
        <w:jc w:val="both"/>
        <w:rPr>
          <w:rFonts w:cs="Times New Roman"/>
          <w:szCs w:val="20"/>
        </w:rPr>
      </w:pPr>
      <w:r w:rsidRPr="00CD4233">
        <w:rPr>
          <w:rFonts w:cs="Times New Roman"/>
          <w:szCs w:val="20"/>
        </w:rPr>
        <w:t>ежегодно проводит оценку эффективности реализации муниципальной программы;</w:t>
      </w:r>
    </w:p>
    <w:p w:rsidR="00EA0B58" w:rsidRPr="00CD4233" w:rsidRDefault="00EA25BC" w:rsidP="00991C76">
      <w:pPr>
        <w:ind w:firstLine="709"/>
        <w:jc w:val="both"/>
        <w:rPr>
          <w:rFonts w:cs="Times New Roman"/>
          <w:szCs w:val="20"/>
        </w:rPr>
      </w:pPr>
      <w:r w:rsidRPr="00CD4233">
        <w:rPr>
          <w:rFonts w:cs="Times New Roman"/>
          <w:szCs w:val="20"/>
        </w:rPr>
        <w:t>готовит ежегодный доклад о ходе реализации муниципальной программы и оценке эффективности ее реализации (далее - доклад о ходе реализации муниципальной программы);</w:t>
      </w:r>
    </w:p>
    <w:p w:rsidR="00EA0B58" w:rsidRPr="00CD4233" w:rsidRDefault="00EA25BC" w:rsidP="00991C76">
      <w:pPr>
        <w:ind w:firstLine="709"/>
        <w:jc w:val="both"/>
        <w:rPr>
          <w:rFonts w:cs="Times New Roman"/>
          <w:szCs w:val="20"/>
        </w:rPr>
      </w:pPr>
      <w:r w:rsidRPr="00CD4233">
        <w:rPr>
          <w:rFonts w:cs="Times New Roman"/>
          <w:szCs w:val="20"/>
        </w:rPr>
        <w:t>организует информационную и разъяснительную работу, направленную на освещение целей и задач муниципальной программы в печатных средствах массовой информации, на официальном сайте в информационно-телекоммуникационной сети «Интернет»;</w:t>
      </w:r>
    </w:p>
    <w:p w:rsidR="00EA0B58" w:rsidRPr="00CD4233" w:rsidRDefault="00EA25BC" w:rsidP="00991C76">
      <w:pPr>
        <w:ind w:firstLine="709"/>
        <w:jc w:val="both"/>
        <w:rPr>
          <w:rFonts w:cs="Times New Roman"/>
          <w:szCs w:val="20"/>
        </w:rPr>
      </w:pPr>
      <w:r w:rsidRPr="00CD4233">
        <w:rPr>
          <w:rFonts w:cs="Times New Roman"/>
          <w:szCs w:val="20"/>
        </w:rPr>
        <w:lastRenderedPageBreak/>
        <w:t>размещает информацию о ходе реализации и достигнутых результатах муниципальной программы на официальном сайте в информационно-телекоммуникационной сети «Интернет»;</w:t>
      </w:r>
    </w:p>
    <w:p w:rsidR="00EA0B58" w:rsidRPr="00CD4233" w:rsidRDefault="00EA25BC" w:rsidP="00991C76">
      <w:pPr>
        <w:ind w:firstLine="709"/>
        <w:jc w:val="both"/>
        <w:rPr>
          <w:rFonts w:cs="Times New Roman"/>
          <w:szCs w:val="20"/>
        </w:rPr>
      </w:pPr>
      <w:r w:rsidRPr="00CD4233">
        <w:rPr>
          <w:rFonts w:cs="Times New Roman"/>
          <w:szCs w:val="20"/>
        </w:rPr>
        <w:t>осуществляет иные полномочия, установленные муниципальной программой.</w:t>
      </w:r>
    </w:p>
    <w:p w:rsidR="00EA0B58" w:rsidRPr="00CD4233" w:rsidRDefault="00EA25BC" w:rsidP="00991C76">
      <w:pPr>
        <w:ind w:firstLine="709"/>
        <w:jc w:val="both"/>
        <w:rPr>
          <w:rFonts w:cs="Times New Roman"/>
          <w:szCs w:val="20"/>
        </w:rPr>
      </w:pPr>
      <w:r w:rsidRPr="00CD4233">
        <w:rPr>
          <w:rFonts w:cs="Times New Roman"/>
          <w:szCs w:val="20"/>
        </w:rPr>
        <w:t>Мониторинг реализации муниципальной программы осуществляется по отчетным формам, утвержденным постановлением администрации муниципального образования Темрюкский район.</w:t>
      </w:r>
    </w:p>
    <w:p w:rsidR="00EA0B58" w:rsidRPr="00CD4233" w:rsidRDefault="00EA25BC" w:rsidP="00991C76">
      <w:pPr>
        <w:ind w:firstLine="709"/>
        <w:jc w:val="both"/>
        <w:rPr>
          <w:rFonts w:cs="Times New Roman"/>
          <w:szCs w:val="20"/>
        </w:rPr>
      </w:pPr>
      <w:r w:rsidRPr="00CD4233">
        <w:rPr>
          <w:rFonts w:cs="Times New Roman"/>
          <w:szCs w:val="20"/>
        </w:rPr>
        <w:t>Координатор муниципальной программы ежеквартально, до 10-го числа месяца, следующего за отчетным кварталом, представляет в управление экономики администрации муниципального образования Темрюкский район заполненные отчетные формы мониторинга реализации муниципальной программы.</w:t>
      </w:r>
    </w:p>
    <w:p w:rsidR="00EA0B58" w:rsidRPr="00CD4233" w:rsidRDefault="00EA25BC" w:rsidP="00991C76">
      <w:pPr>
        <w:ind w:firstLine="709"/>
        <w:jc w:val="both"/>
        <w:rPr>
          <w:rFonts w:cs="Times New Roman"/>
          <w:szCs w:val="20"/>
        </w:rPr>
      </w:pPr>
      <w:r w:rsidRPr="00CD4233">
        <w:rPr>
          <w:rFonts w:cs="Times New Roman"/>
          <w:szCs w:val="20"/>
        </w:rPr>
        <w:t>Заказчик:</w:t>
      </w:r>
    </w:p>
    <w:p w:rsidR="00EA0B58" w:rsidRPr="00CD4233" w:rsidRDefault="00EA25BC" w:rsidP="00991C76">
      <w:pPr>
        <w:ind w:firstLine="709"/>
        <w:jc w:val="both"/>
        <w:rPr>
          <w:rFonts w:cs="Times New Roman"/>
          <w:szCs w:val="20"/>
        </w:rPr>
      </w:pPr>
      <w:r w:rsidRPr="00CD4233">
        <w:rPr>
          <w:rFonts w:cs="Times New Roman"/>
          <w:szCs w:val="20"/>
        </w:rPr>
        <w:t xml:space="preserve">заключает муниципальные контракты в установленном законодательством порядке согласно Федеральному </w:t>
      </w:r>
      <w:hyperlink r:id="rId11" w:history="1">
        <w:r w:rsidRPr="00CD4233">
          <w:rPr>
            <w:rFonts w:cs="Times New Roman"/>
            <w:szCs w:val="20"/>
          </w:rPr>
          <w:t>закону</w:t>
        </w:r>
      </w:hyperlink>
      <w:r w:rsidRPr="00CD4233">
        <w:rPr>
          <w:rFonts w:cs="Times New Roman"/>
          <w:szCs w:val="20"/>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p w:rsidR="00EA0B58" w:rsidRPr="00CD4233" w:rsidRDefault="00EA25BC" w:rsidP="00991C76">
      <w:pPr>
        <w:ind w:firstLine="709"/>
        <w:jc w:val="both"/>
        <w:rPr>
          <w:rFonts w:cs="Times New Roman"/>
          <w:szCs w:val="20"/>
        </w:rPr>
      </w:pPr>
      <w:r w:rsidRPr="00CD4233">
        <w:rPr>
          <w:rFonts w:cs="Times New Roman"/>
          <w:szCs w:val="20"/>
        </w:rPr>
        <w:t>проводит анализ выполнения мероприятия;</w:t>
      </w:r>
    </w:p>
    <w:p w:rsidR="00EA0B58" w:rsidRPr="00CD4233" w:rsidRDefault="00EA25BC" w:rsidP="00991C76">
      <w:pPr>
        <w:ind w:firstLine="709"/>
        <w:jc w:val="both"/>
        <w:rPr>
          <w:rFonts w:cs="Times New Roman"/>
          <w:szCs w:val="20"/>
        </w:rPr>
      </w:pPr>
      <w:r w:rsidRPr="00CD4233">
        <w:rPr>
          <w:rFonts w:cs="Times New Roman"/>
          <w:szCs w:val="20"/>
        </w:rPr>
        <w:t>несет ответственность за нецелевое и неэффективное использование выделенных в его распоряжение бюджетных средств;</w:t>
      </w:r>
    </w:p>
    <w:p w:rsidR="00EA0B58" w:rsidRPr="00CD4233" w:rsidRDefault="00EA25BC" w:rsidP="00991C76">
      <w:pPr>
        <w:ind w:firstLine="709"/>
        <w:jc w:val="both"/>
        <w:rPr>
          <w:rFonts w:cs="Times New Roman"/>
          <w:szCs w:val="20"/>
        </w:rPr>
      </w:pPr>
      <w:r w:rsidRPr="00CD4233">
        <w:rPr>
          <w:rFonts w:cs="Times New Roman"/>
          <w:szCs w:val="20"/>
        </w:rPr>
        <w:t>осуществляет иные полномочия, установленные муниципальной программой.</w:t>
      </w:r>
    </w:p>
    <w:p w:rsidR="00EA0B58" w:rsidRPr="00CD4233" w:rsidRDefault="00EA25BC" w:rsidP="00991C76">
      <w:pPr>
        <w:ind w:firstLine="709"/>
        <w:jc w:val="both"/>
        <w:rPr>
          <w:rFonts w:cs="Times New Roman"/>
          <w:szCs w:val="20"/>
        </w:rPr>
      </w:pPr>
      <w:r w:rsidRPr="00CD4233">
        <w:rPr>
          <w:rFonts w:cs="Times New Roman"/>
          <w:szCs w:val="20"/>
        </w:rPr>
        <w:t>Главный распорядитель (распорядитель) бюджетных средств осуществляет полномочия, установленные бюджетным законодательством Российской Федерации.</w:t>
      </w:r>
    </w:p>
    <w:p w:rsidR="00EA0B58" w:rsidRPr="00CD4233" w:rsidRDefault="00EA25BC" w:rsidP="00991C76">
      <w:pPr>
        <w:ind w:firstLine="709"/>
        <w:jc w:val="both"/>
        <w:rPr>
          <w:rFonts w:cs="Times New Roman"/>
          <w:szCs w:val="20"/>
        </w:rPr>
      </w:pPr>
      <w:r w:rsidRPr="00CD4233">
        <w:rPr>
          <w:rFonts w:cs="Times New Roman"/>
          <w:szCs w:val="20"/>
        </w:rPr>
        <w:t xml:space="preserve">В рамках муниципальной программы планируется закупка товаров, работ, услуг для обеспечения муниципальных нужд в соответствии с Федеральным </w:t>
      </w:r>
      <w:hyperlink r:id="rId12" w:history="1">
        <w:r w:rsidRPr="00CD4233">
          <w:rPr>
            <w:rFonts w:cs="Times New Roman"/>
            <w:szCs w:val="20"/>
          </w:rPr>
          <w:t>законом</w:t>
        </w:r>
      </w:hyperlink>
      <w:r w:rsidRPr="00CD4233">
        <w:rPr>
          <w:rFonts w:cs="Times New Roman"/>
          <w:szCs w:val="20"/>
        </w:rPr>
        <w:t xml:space="preserve"> от 5 апреля 2013 года № 44 - ФЗ «О контрактной системе в сфере закупок товаров, работ, услуг для обеспечения государственных и муниципальных нужд».</w:t>
      </w:r>
    </w:p>
    <w:p w:rsidR="00EA0B58" w:rsidRPr="00CD4233" w:rsidRDefault="00EA0B58" w:rsidP="00991C76">
      <w:pPr>
        <w:ind w:firstLine="709"/>
        <w:rPr>
          <w:rFonts w:cs="Times New Roman"/>
          <w:szCs w:val="28"/>
        </w:rPr>
      </w:pPr>
    </w:p>
    <w:p w:rsidR="00EA0B58" w:rsidRPr="00CD4233" w:rsidRDefault="00EA0B58" w:rsidP="00991C76">
      <w:pPr>
        <w:rPr>
          <w:rFonts w:cs="Times New Roman"/>
          <w:szCs w:val="28"/>
        </w:rPr>
      </w:pPr>
    </w:p>
    <w:p w:rsidR="00EA0B58" w:rsidRPr="00CD4233" w:rsidRDefault="00EA25BC" w:rsidP="00991C76">
      <w:pPr>
        <w:rPr>
          <w:rFonts w:cs="Times New Roman"/>
          <w:szCs w:val="28"/>
        </w:rPr>
      </w:pPr>
      <w:r w:rsidRPr="00CD4233">
        <w:rPr>
          <w:rFonts w:cs="Times New Roman"/>
          <w:szCs w:val="28"/>
        </w:rPr>
        <w:t>Заместитель главы</w:t>
      </w:r>
    </w:p>
    <w:p w:rsidR="00EA0B58" w:rsidRPr="00CD4233" w:rsidRDefault="00EA25BC" w:rsidP="00991C76">
      <w:pPr>
        <w:rPr>
          <w:rFonts w:cs="Times New Roman"/>
          <w:szCs w:val="28"/>
        </w:rPr>
      </w:pPr>
      <w:r w:rsidRPr="00CD4233">
        <w:rPr>
          <w:rFonts w:cs="Times New Roman"/>
          <w:szCs w:val="28"/>
        </w:rPr>
        <w:t>муниципального образования</w:t>
      </w:r>
    </w:p>
    <w:p w:rsidR="00EA0B58" w:rsidRPr="00CD4233" w:rsidRDefault="00EA25BC" w:rsidP="00991C76">
      <w:pPr>
        <w:rPr>
          <w:rFonts w:cs="Times New Roman"/>
          <w:szCs w:val="28"/>
        </w:rPr>
      </w:pPr>
      <w:r w:rsidRPr="00CD4233">
        <w:rPr>
          <w:rFonts w:cs="Times New Roman"/>
          <w:szCs w:val="28"/>
        </w:rPr>
        <w:t xml:space="preserve">Темрюкский муниципальный район                                                                                 </w:t>
      </w:r>
    </w:p>
    <w:p w:rsidR="00EA0B58" w:rsidRPr="00CD4233" w:rsidRDefault="00EA25BC" w:rsidP="00991C76">
      <w:pPr>
        <w:rPr>
          <w:rFonts w:cs="Times New Roman"/>
          <w:szCs w:val="28"/>
        </w:rPr>
        <w:sectPr w:rsidR="00EA0B58" w:rsidRPr="00CD4233">
          <w:headerReference w:type="default" r:id="rId13"/>
          <w:headerReference w:type="first" r:id="rId14"/>
          <w:pgSz w:w="11906" w:h="16838"/>
          <w:pgMar w:top="1134" w:right="567" w:bottom="1134" w:left="1701" w:header="709" w:footer="0" w:gutter="0"/>
          <w:pgNumType w:start="18"/>
          <w:cols w:space="708"/>
          <w:titlePg/>
          <w:docGrid w:linePitch="381"/>
        </w:sectPr>
      </w:pPr>
      <w:r w:rsidRPr="00CD4233">
        <w:rPr>
          <w:rFonts w:cs="Times New Roman"/>
          <w:szCs w:val="28"/>
        </w:rPr>
        <w:t>Краснодарского края                                                                              О.В. Дяденко</w:t>
      </w:r>
    </w:p>
    <w:tbl>
      <w:tblPr>
        <w:tblW w:w="14629" w:type="dxa"/>
        <w:tblInd w:w="113" w:type="dxa"/>
        <w:tblLayout w:type="fixed"/>
        <w:tblLook w:val="04A0" w:firstRow="1" w:lastRow="0" w:firstColumn="1" w:lastColumn="0" w:noHBand="0" w:noVBand="1"/>
      </w:tblPr>
      <w:tblGrid>
        <w:gridCol w:w="29"/>
        <w:gridCol w:w="679"/>
        <w:gridCol w:w="2718"/>
        <w:gridCol w:w="544"/>
        <w:gridCol w:w="1133"/>
        <w:gridCol w:w="1134"/>
        <w:gridCol w:w="851"/>
        <w:gridCol w:w="1135"/>
        <w:gridCol w:w="881"/>
        <w:gridCol w:w="961"/>
        <w:gridCol w:w="2268"/>
        <w:gridCol w:w="2296"/>
      </w:tblGrid>
      <w:tr w:rsidR="00EA0B58" w:rsidRPr="00CD4233" w:rsidTr="00C5593B">
        <w:trPr>
          <w:gridBefore w:val="1"/>
          <w:wBefore w:w="29" w:type="dxa"/>
          <w:trHeight w:val="2840"/>
        </w:trPr>
        <w:tc>
          <w:tcPr>
            <w:tcW w:w="14600" w:type="dxa"/>
            <w:gridSpan w:val="11"/>
            <w:tcBorders>
              <w:top w:val="nil"/>
              <w:left w:val="nil"/>
              <w:bottom w:val="nil"/>
              <w:right w:val="nil"/>
            </w:tcBorders>
          </w:tcPr>
          <w:p w:rsidR="00EA0B58" w:rsidRPr="00CD4233" w:rsidRDefault="00EA25BC" w:rsidP="00991C76">
            <w:pPr>
              <w:ind w:left="-253" w:firstLine="10885"/>
              <w:jc w:val="center"/>
              <w:rPr>
                <w:rFonts w:cs="Times New Roman"/>
                <w:szCs w:val="28"/>
              </w:rPr>
            </w:pPr>
            <w:r w:rsidRPr="00CD4233">
              <w:rPr>
                <w:rFonts w:cs="Times New Roman"/>
                <w:szCs w:val="28"/>
              </w:rPr>
              <w:lastRenderedPageBreak/>
              <w:t xml:space="preserve">       ПРИЛОЖЕНИЕ № 1</w:t>
            </w:r>
          </w:p>
          <w:p w:rsidR="00EA0B58" w:rsidRPr="00CD4233" w:rsidRDefault="00EA25BC" w:rsidP="00991C76">
            <w:pPr>
              <w:ind w:left="-253" w:right="-143" w:firstLine="10885"/>
              <w:jc w:val="center"/>
              <w:rPr>
                <w:rFonts w:cs="Times New Roman"/>
                <w:szCs w:val="28"/>
              </w:rPr>
            </w:pPr>
            <w:r w:rsidRPr="00CD4233">
              <w:rPr>
                <w:rFonts w:cs="Times New Roman"/>
                <w:szCs w:val="28"/>
              </w:rPr>
              <w:t xml:space="preserve">к муниципальной программе  </w:t>
            </w:r>
          </w:p>
          <w:p w:rsidR="00EA0B58" w:rsidRPr="00CD4233" w:rsidRDefault="00EA25BC" w:rsidP="00991C76">
            <w:pPr>
              <w:ind w:left="-253" w:right="-143" w:firstLine="10885"/>
              <w:jc w:val="center"/>
              <w:rPr>
                <w:rFonts w:cs="Times New Roman"/>
                <w:szCs w:val="28"/>
              </w:rPr>
            </w:pPr>
            <w:r w:rsidRPr="00CD4233">
              <w:rPr>
                <w:rFonts w:cs="Times New Roman"/>
                <w:szCs w:val="28"/>
              </w:rPr>
              <w:t xml:space="preserve">муниципального образования </w:t>
            </w:r>
          </w:p>
          <w:p w:rsidR="00EA0B58" w:rsidRPr="00CD4233" w:rsidRDefault="00EA25BC" w:rsidP="00991C76">
            <w:pPr>
              <w:ind w:left="-253" w:right="-143" w:firstLine="10885"/>
              <w:jc w:val="center"/>
              <w:rPr>
                <w:rFonts w:cs="Times New Roman"/>
                <w:szCs w:val="28"/>
              </w:rPr>
            </w:pPr>
            <w:r w:rsidRPr="00CD4233">
              <w:rPr>
                <w:rFonts w:cs="Times New Roman"/>
                <w:szCs w:val="28"/>
              </w:rPr>
              <w:t>Темрюкский район</w:t>
            </w:r>
          </w:p>
          <w:p w:rsidR="00EA0B58" w:rsidRPr="00CD4233" w:rsidRDefault="00EA25BC" w:rsidP="00991C76">
            <w:pPr>
              <w:ind w:left="-253" w:right="-143" w:firstLine="10885"/>
              <w:jc w:val="center"/>
              <w:rPr>
                <w:rFonts w:cs="Times New Roman"/>
                <w:szCs w:val="28"/>
              </w:rPr>
            </w:pPr>
            <w:r w:rsidRPr="00CD4233">
              <w:rPr>
                <w:rFonts w:cs="Times New Roman"/>
                <w:szCs w:val="28"/>
              </w:rPr>
              <w:t xml:space="preserve">«Социальная поддержка         </w:t>
            </w:r>
          </w:p>
          <w:p w:rsidR="00EA0B58" w:rsidRPr="00CD4233" w:rsidRDefault="00EA25BC" w:rsidP="00991C76">
            <w:pPr>
              <w:ind w:left="-253" w:right="-143" w:firstLine="10885"/>
              <w:jc w:val="center"/>
              <w:rPr>
                <w:rFonts w:cs="Times New Roman"/>
                <w:szCs w:val="28"/>
              </w:rPr>
            </w:pPr>
            <w:r w:rsidRPr="00CD4233">
              <w:rPr>
                <w:rFonts w:cs="Times New Roman"/>
                <w:szCs w:val="28"/>
              </w:rPr>
              <w:t xml:space="preserve">граждан» </w:t>
            </w:r>
          </w:p>
          <w:p w:rsidR="00EA0B58" w:rsidRPr="00CD4233" w:rsidRDefault="00EA25BC" w:rsidP="00991C76">
            <w:pPr>
              <w:ind w:hanging="142"/>
              <w:jc w:val="center"/>
              <w:rPr>
                <w:rFonts w:cs="Times New Roman"/>
                <w:b/>
                <w:szCs w:val="28"/>
              </w:rPr>
            </w:pPr>
            <w:r w:rsidRPr="00CD4233">
              <w:rPr>
                <w:rFonts w:cs="Times New Roman"/>
                <w:kern w:val="1"/>
                <w:szCs w:val="28"/>
                <w:lang w:eastAsia="zh-CN"/>
              </w:rPr>
              <w:t xml:space="preserve">                                                                                                                                                             от 29.10.2021 № 1608</w:t>
            </w:r>
          </w:p>
          <w:p w:rsidR="00EA0B58" w:rsidRPr="00CD4233" w:rsidRDefault="00EA0B58" w:rsidP="00991C76">
            <w:pPr>
              <w:ind w:hanging="142"/>
              <w:jc w:val="center"/>
              <w:rPr>
                <w:rFonts w:cs="Times New Roman"/>
                <w:b/>
                <w:szCs w:val="28"/>
              </w:rPr>
            </w:pPr>
          </w:p>
          <w:p w:rsidR="00EA0B58" w:rsidRPr="00CD4233" w:rsidRDefault="00EA0B58" w:rsidP="00991C76">
            <w:pPr>
              <w:ind w:hanging="142"/>
              <w:jc w:val="center"/>
              <w:rPr>
                <w:rFonts w:cs="Times New Roman"/>
                <w:b/>
                <w:szCs w:val="28"/>
              </w:rPr>
            </w:pPr>
          </w:p>
          <w:p w:rsidR="00EA0B58" w:rsidRPr="00CD4233" w:rsidRDefault="00EA0B58" w:rsidP="00991C76">
            <w:pPr>
              <w:rPr>
                <w:rFonts w:cs="Times New Roman"/>
                <w:b/>
                <w:szCs w:val="28"/>
              </w:rPr>
            </w:pPr>
          </w:p>
          <w:p w:rsidR="00EA0B58" w:rsidRPr="00CD4233" w:rsidRDefault="00EA25BC" w:rsidP="00991C76">
            <w:pPr>
              <w:jc w:val="center"/>
              <w:rPr>
                <w:rFonts w:cs="Times New Roman"/>
                <w:b/>
                <w:szCs w:val="28"/>
              </w:rPr>
            </w:pPr>
            <w:r w:rsidRPr="00CD4233">
              <w:rPr>
                <w:rFonts w:cs="Times New Roman"/>
                <w:b/>
                <w:szCs w:val="28"/>
              </w:rPr>
              <w:t>ПОДПРОГРАММА</w:t>
            </w:r>
          </w:p>
          <w:p w:rsidR="00EA0B58" w:rsidRPr="00CD4233" w:rsidRDefault="00EA25BC" w:rsidP="00991C76">
            <w:pPr>
              <w:jc w:val="center"/>
              <w:rPr>
                <w:rFonts w:cs="Times New Roman"/>
                <w:b/>
                <w:szCs w:val="28"/>
              </w:rPr>
            </w:pPr>
            <w:r w:rsidRPr="00CD4233">
              <w:rPr>
                <w:rFonts w:cs="Times New Roman"/>
                <w:b/>
                <w:bCs/>
                <w:szCs w:val="28"/>
              </w:rPr>
              <w:t xml:space="preserve">«Совершенствование социальной поддержки семьи и детей» </w:t>
            </w:r>
          </w:p>
          <w:p w:rsidR="00EA0B58" w:rsidRPr="00CD4233" w:rsidRDefault="00EA0B58" w:rsidP="00991C76">
            <w:pPr>
              <w:rPr>
                <w:rFonts w:cs="Times New Roman"/>
                <w:b/>
                <w:sz w:val="24"/>
                <w:szCs w:val="24"/>
              </w:rPr>
            </w:pPr>
          </w:p>
          <w:p w:rsidR="00EA0B58" w:rsidRPr="00CD4233" w:rsidRDefault="00EA0B58" w:rsidP="00991C76">
            <w:pPr>
              <w:rPr>
                <w:rFonts w:cs="Times New Roman"/>
                <w:b/>
                <w:sz w:val="24"/>
                <w:szCs w:val="24"/>
              </w:rPr>
            </w:pPr>
          </w:p>
          <w:p w:rsidR="00EA0B58" w:rsidRPr="00CD4233" w:rsidRDefault="00EA25BC" w:rsidP="00991C76">
            <w:pPr>
              <w:tabs>
                <w:tab w:val="center" w:pos="7246"/>
                <w:tab w:val="right" w:pos="14492"/>
              </w:tabs>
              <w:rPr>
                <w:rFonts w:cs="Times New Roman"/>
                <w:b/>
                <w:szCs w:val="28"/>
              </w:rPr>
            </w:pPr>
            <w:r w:rsidRPr="00CD4233">
              <w:rPr>
                <w:rFonts w:cs="Times New Roman"/>
                <w:b/>
                <w:szCs w:val="28"/>
              </w:rPr>
              <w:tab/>
              <w:t>ПАСПОРТ</w:t>
            </w:r>
            <w:r w:rsidRPr="00CD4233">
              <w:rPr>
                <w:rFonts w:cs="Times New Roman"/>
                <w:b/>
                <w:szCs w:val="28"/>
              </w:rPr>
              <w:tab/>
            </w:r>
          </w:p>
          <w:p w:rsidR="00EA0B58" w:rsidRPr="00CD4233" w:rsidRDefault="00EA25BC" w:rsidP="00991C76">
            <w:pPr>
              <w:jc w:val="center"/>
              <w:rPr>
                <w:rFonts w:cs="Times New Roman"/>
                <w:b/>
                <w:szCs w:val="28"/>
              </w:rPr>
            </w:pPr>
            <w:r w:rsidRPr="00CD4233">
              <w:rPr>
                <w:rFonts w:cs="Times New Roman"/>
                <w:b/>
                <w:szCs w:val="28"/>
              </w:rPr>
              <w:t>подпрограммы</w:t>
            </w:r>
          </w:p>
          <w:p w:rsidR="00EA0B58" w:rsidRPr="00CD4233" w:rsidRDefault="00EA25BC" w:rsidP="00991C76">
            <w:pPr>
              <w:jc w:val="center"/>
              <w:rPr>
                <w:rFonts w:cs="Times New Roman"/>
                <w:b/>
                <w:bCs/>
                <w:szCs w:val="28"/>
              </w:rPr>
            </w:pPr>
            <w:r w:rsidRPr="00CD4233">
              <w:rPr>
                <w:rFonts w:cs="Times New Roman"/>
                <w:b/>
                <w:bCs/>
                <w:szCs w:val="28"/>
              </w:rPr>
              <w:t>«Совершенствование социальной поддержки семьи и детей»</w:t>
            </w:r>
          </w:p>
          <w:p w:rsidR="00EA0B58" w:rsidRPr="00CD4233" w:rsidRDefault="00EA0B58" w:rsidP="00991C76">
            <w:pPr>
              <w:jc w:val="center"/>
              <w:rPr>
                <w:rFonts w:cs="Times New Roman"/>
                <w:b/>
                <w:bCs/>
                <w:sz w:val="24"/>
                <w:szCs w:val="24"/>
              </w:rPr>
            </w:pPr>
          </w:p>
          <w:p w:rsidR="00EA0B58" w:rsidRPr="00CD4233" w:rsidRDefault="00EA25BC" w:rsidP="00991C76">
            <w:pPr>
              <w:widowControl w:val="0"/>
              <w:autoSpaceDE w:val="0"/>
              <w:autoSpaceDN w:val="0"/>
              <w:adjustRightInd w:val="0"/>
              <w:ind w:firstLine="720"/>
              <w:jc w:val="center"/>
              <w:rPr>
                <w:rFonts w:eastAsia="Times New Roman" w:cs="Times New Roman"/>
                <w:i/>
                <w:szCs w:val="28"/>
                <w:lang w:eastAsia="ru-RU"/>
              </w:rPr>
            </w:pPr>
            <w:r w:rsidRPr="00CD4233">
              <w:rPr>
                <w:rFonts w:eastAsia="Times New Roman" w:cs="Times New Roman"/>
                <w:i/>
                <w:szCs w:val="28"/>
                <w:lang w:eastAsia="ru-RU"/>
              </w:rPr>
              <w:t>Список изменяющих документов</w:t>
            </w:r>
          </w:p>
          <w:p w:rsidR="00EA0B58" w:rsidRPr="00CD4233" w:rsidRDefault="00EA25BC" w:rsidP="00991C76">
            <w:pPr>
              <w:widowControl w:val="0"/>
              <w:autoSpaceDE w:val="0"/>
              <w:autoSpaceDN w:val="0"/>
              <w:adjustRightInd w:val="0"/>
              <w:ind w:firstLine="720"/>
              <w:jc w:val="center"/>
              <w:rPr>
                <w:rFonts w:eastAsia="Times New Roman" w:cs="Times New Roman"/>
                <w:i/>
                <w:szCs w:val="28"/>
                <w:lang w:eastAsia="ru-RU"/>
              </w:rPr>
            </w:pPr>
            <w:r w:rsidRPr="00CD4233">
              <w:rPr>
                <w:rFonts w:eastAsia="Times New Roman" w:cs="Times New Roman"/>
                <w:i/>
                <w:szCs w:val="28"/>
                <w:lang w:eastAsia="ru-RU"/>
              </w:rPr>
              <w:t>(в ред. постановления администрации МО Темрюкский район</w:t>
            </w:r>
          </w:p>
          <w:p w:rsidR="00EA0B58" w:rsidRPr="00CD4233" w:rsidRDefault="00EA25BC" w:rsidP="00991C76">
            <w:pPr>
              <w:tabs>
                <w:tab w:val="left" w:pos="142"/>
              </w:tabs>
              <w:ind w:firstLine="709"/>
              <w:jc w:val="center"/>
              <w:rPr>
                <w:rFonts w:eastAsia="Times New Roman" w:cs="Times New Roman"/>
                <w:i/>
                <w:szCs w:val="28"/>
                <w:lang w:eastAsia="ru-RU"/>
              </w:rPr>
            </w:pPr>
            <w:r w:rsidRPr="00CD4233">
              <w:rPr>
                <w:rFonts w:eastAsia="Times New Roman" w:cs="Times New Roman"/>
                <w:i/>
                <w:szCs w:val="28"/>
                <w:lang w:eastAsia="ru-RU"/>
              </w:rPr>
              <w:t>от 21.03.2022 года № 333, от 24.10.2022 года № 1919, от 21.11.2022 года № 2175, от 06.12.2022 года № 2319,</w:t>
            </w:r>
          </w:p>
          <w:p w:rsidR="00EA0B58" w:rsidRPr="00CD4233" w:rsidRDefault="00EA25BC" w:rsidP="00991C76">
            <w:pPr>
              <w:tabs>
                <w:tab w:val="left" w:pos="142"/>
              </w:tabs>
              <w:ind w:firstLine="709"/>
              <w:jc w:val="center"/>
              <w:rPr>
                <w:rFonts w:eastAsia="Times New Roman"/>
                <w:i/>
                <w:szCs w:val="28"/>
                <w:lang w:eastAsia="ru-RU"/>
              </w:rPr>
            </w:pPr>
            <w:r w:rsidRPr="00CD4233">
              <w:rPr>
                <w:rFonts w:eastAsia="Times New Roman" w:cs="Times New Roman"/>
                <w:i/>
                <w:szCs w:val="28"/>
                <w:lang w:eastAsia="ru-RU"/>
              </w:rPr>
              <w:t xml:space="preserve">от 23.10.2023 № 1727, от 20.11.2023 № 1984, от 28.05.2024 № 787; от 09.08.2024 № 1158; от 32.10.2024 </w:t>
            </w:r>
            <w:r w:rsidRPr="00CD4233">
              <w:rPr>
                <w:rFonts w:eastAsia="Times New Roman" w:cs="Times New Roman"/>
                <w:i/>
                <w:szCs w:val="28"/>
                <w:shd w:val="clear" w:color="auto" w:fill="FFFFFF" w:themeFill="background1"/>
                <w:lang w:eastAsia="ru-RU"/>
              </w:rPr>
              <w:t>№ 1720; от 22.11.2024 № 1934</w:t>
            </w:r>
            <w:r w:rsidRPr="00CD4233">
              <w:t xml:space="preserve"> </w:t>
            </w:r>
            <w:r w:rsidRPr="00CD4233">
              <w:rPr>
                <w:rFonts w:eastAsia="Times New Roman" w:cs="Times New Roman"/>
                <w:i/>
                <w:szCs w:val="28"/>
                <w:shd w:val="clear" w:color="auto" w:fill="FFFFFF" w:themeFill="background1"/>
                <w:lang w:eastAsia="ru-RU"/>
              </w:rPr>
              <w:t>от 23.12.2024 №2109; от 27.01.2025 №133</w:t>
            </w:r>
            <w:r w:rsidRPr="00CD4233">
              <w:rPr>
                <w:rFonts w:eastAsia="Times New Roman" w:cs="Times New Roman"/>
                <w:i/>
                <w:szCs w:val="28"/>
                <w:lang w:eastAsia="ru-RU"/>
              </w:rPr>
              <w:t>;</w:t>
            </w:r>
            <w:r w:rsidRPr="00CD4233">
              <w:t xml:space="preserve"> </w:t>
            </w:r>
            <w:r w:rsidRPr="00CD4233">
              <w:rPr>
                <w:rFonts w:eastAsia="Times New Roman" w:cs="Times New Roman"/>
                <w:i/>
                <w:szCs w:val="28"/>
                <w:lang w:eastAsia="ru-RU"/>
              </w:rPr>
              <w:t>от 25.02.2025 №302; от 16.04.2025 №597; от 24.06.2025 №934; от 21.07.2025 №1123;</w:t>
            </w:r>
            <w:r w:rsidRPr="00CD4233">
              <w:rPr>
                <w:rFonts w:eastAsia="Times New Roman"/>
                <w:i/>
                <w:szCs w:val="28"/>
                <w:lang w:eastAsia="ru-RU"/>
              </w:rPr>
              <w:t xml:space="preserve"> от 30.09.2025 № 1476; от 27.10.2025 №1616; от 24.11.2025 №1893;</w:t>
            </w:r>
          </w:p>
          <w:p w:rsidR="00EA0B58" w:rsidRPr="00CD4233" w:rsidRDefault="00EA25BC" w:rsidP="00991C76">
            <w:pPr>
              <w:tabs>
                <w:tab w:val="left" w:pos="142"/>
              </w:tabs>
              <w:ind w:firstLine="709"/>
              <w:jc w:val="center"/>
              <w:rPr>
                <w:rFonts w:eastAsia="Times New Roman" w:cs="Times New Roman"/>
                <w:i/>
                <w:szCs w:val="28"/>
                <w:lang w:eastAsia="ru-RU"/>
              </w:rPr>
            </w:pPr>
            <w:r w:rsidRPr="00CD4233">
              <w:rPr>
                <w:rFonts w:eastAsia="Times New Roman"/>
                <w:i/>
                <w:szCs w:val="28"/>
                <w:lang w:eastAsia="ru-RU"/>
              </w:rPr>
              <w:t>от 17.12.2025 г. № 2006</w:t>
            </w:r>
            <w:r w:rsidR="00CD058D" w:rsidRPr="00CD4233">
              <w:rPr>
                <w:rFonts w:eastAsia="Times New Roman"/>
                <w:i/>
                <w:szCs w:val="28"/>
                <w:lang w:eastAsia="ru-RU"/>
              </w:rPr>
              <w:t>, от 24.02.2026 № 171</w:t>
            </w:r>
            <w:r w:rsidR="00F8459A" w:rsidRPr="00CD4233">
              <w:rPr>
                <w:rFonts w:eastAsia="Times New Roman"/>
                <w:i/>
                <w:szCs w:val="28"/>
                <w:lang w:eastAsia="ru-RU"/>
              </w:rPr>
              <w:t>,</w:t>
            </w:r>
            <w:r w:rsidR="00F8459A" w:rsidRPr="00CD4233">
              <w:t xml:space="preserve"> </w:t>
            </w:r>
            <w:r w:rsidR="00F8459A" w:rsidRPr="00CD4233">
              <w:rPr>
                <w:rFonts w:eastAsia="Times New Roman"/>
                <w:i/>
                <w:szCs w:val="28"/>
                <w:lang w:eastAsia="ru-RU"/>
              </w:rPr>
              <w:t>от 23.03.2026 № 339</w:t>
            </w:r>
            <w:r w:rsidR="00AD390E" w:rsidRPr="00CD4233">
              <w:rPr>
                <w:rFonts w:eastAsia="Times New Roman"/>
                <w:i/>
                <w:szCs w:val="28"/>
                <w:lang w:eastAsia="ru-RU"/>
              </w:rPr>
              <w:t>, от 16.04.2026 № 464</w:t>
            </w:r>
            <w:r w:rsidR="009D190F" w:rsidRPr="00CD4233">
              <w:rPr>
                <w:rFonts w:eastAsia="Times New Roman"/>
                <w:i/>
                <w:szCs w:val="28"/>
                <w:lang w:eastAsia="ru-RU"/>
              </w:rPr>
              <w:t>, от 22.05.2026 № 663</w:t>
            </w:r>
            <w:r w:rsidR="006E36E7" w:rsidRPr="00CD4233">
              <w:rPr>
                <w:rFonts w:eastAsia="Times New Roman"/>
                <w:i/>
                <w:szCs w:val="28"/>
                <w:lang w:eastAsia="ru-RU"/>
              </w:rPr>
              <w:t>, от 22.06.2026 № 816</w:t>
            </w:r>
            <w:r w:rsidR="006B7254" w:rsidRPr="00CD4233">
              <w:rPr>
                <w:rFonts w:eastAsia="Times New Roman"/>
                <w:i/>
                <w:szCs w:val="28"/>
                <w:lang w:eastAsia="ru-RU"/>
              </w:rPr>
              <w:t>; от 27.07.2026 № 1035</w:t>
            </w:r>
            <w:r w:rsidR="00577717" w:rsidRPr="00CD4233">
              <w:rPr>
                <w:rFonts w:eastAsia="Times New Roman"/>
                <w:i/>
                <w:szCs w:val="28"/>
                <w:lang w:eastAsia="ru-RU"/>
              </w:rPr>
              <w:t>, от 24.08.2026 № 1179</w:t>
            </w:r>
            <w:r w:rsidR="00A110E9">
              <w:rPr>
                <w:rFonts w:eastAsia="Times New Roman"/>
                <w:i/>
                <w:szCs w:val="28"/>
                <w:lang w:eastAsia="ru-RU"/>
              </w:rPr>
              <w:t>,</w:t>
            </w:r>
            <w:r w:rsidR="00A110E9" w:rsidRPr="00A110E9">
              <w:rPr>
                <w:rFonts w:eastAsia="Times New Roman"/>
                <w:i/>
                <w:szCs w:val="28"/>
                <w:lang w:eastAsia="ru-RU"/>
              </w:rPr>
              <w:t xml:space="preserve"> </w:t>
            </w:r>
            <w:r w:rsidR="00A110E9">
              <w:rPr>
                <w:rFonts w:eastAsia="Times New Roman"/>
                <w:i/>
                <w:szCs w:val="28"/>
                <w:lang w:eastAsia="ru-RU"/>
              </w:rPr>
              <w:t>от 21.09.2026 № 1373</w:t>
            </w:r>
            <w:r w:rsidR="006B7254" w:rsidRPr="00CD4233">
              <w:rPr>
                <w:rFonts w:eastAsia="Times New Roman" w:cs="Times New Roman"/>
                <w:i/>
                <w:szCs w:val="28"/>
                <w:lang w:eastAsia="ru-RU"/>
              </w:rPr>
              <w:t>)</w:t>
            </w:r>
          </w:p>
          <w:p w:rsidR="00EA0B58" w:rsidRPr="00CD4233" w:rsidRDefault="00EA25BC" w:rsidP="00991C76">
            <w:pPr>
              <w:jc w:val="center"/>
              <w:rPr>
                <w:rFonts w:cs="Times New Roman"/>
                <w:b/>
                <w:bCs/>
                <w:szCs w:val="28"/>
              </w:rPr>
            </w:pPr>
            <w:r w:rsidRPr="00CD4233">
              <w:rPr>
                <w:rFonts w:cs="Times New Roman"/>
                <w:b/>
                <w:bCs/>
                <w:szCs w:val="28"/>
              </w:rPr>
              <w:t xml:space="preserve"> </w:t>
            </w:r>
          </w:p>
          <w:tbl>
            <w:tblPr>
              <w:tblW w:w="143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5"/>
              <w:gridCol w:w="1136"/>
              <w:gridCol w:w="1701"/>
              <w:gridCol w:w="1134"/>
              <w:gridCol w:w="1134"/>
              <w:gridCol w:w="2154"/>
            </w:tblGrid>
            <w:tr w:rsidR="00EA0B58" w:rsidRPr="00CD4233">
              <w:trPr>
                <w:trHeight w:val="271"/>
              </w:trPr>
              <w:tc>
                <w:tcPr>
                  <w:tcW w:w="7115" w:type="dxa"/>
                </w:tcPr>
                <w:p w:rsidR="00EA0B58" w:rsidRPr="00CD4233" w:rsidRDefault="00EA25BC" w:rsidP="00991C76">
                  <w:pPr>
                    <w:rPr>
                      <w:rFonts w:cs="Times New Roman"/>
                      <w:b/>
                      <w:sz w:val="24"/>
                      <w:szCs w:val="24"/>
                    </w:rPr>
                  </w:pPr>
                  <w:r w:rsidRPr="00CD4233">
                    <w:rPr>
                      <w:rFonts w:cs="Times New Roman"/>
                      <w:sz w:val="24"/>
                      <w:szCs w:val="24"/>
                    </w:rPr>
                    <w:t>Координатор подпрограммы</w:t>
                  </w:r>
                </w:p>
              </w:tc>
              <w:tc>
                <w:tcPr>
                  <w:tcW w:w="7259" w:type="dxa"/>
                  <w:gridSpan w:val="5"/>
                </w:tcPr>
                <w:p w:rsidR="00EA0B58" w:rsidRPr="00CD4233" w:rsidRDefault="00EA25BC" w:rsidP="00991C76">
                  <w:pPr>
                    <w:widowControl w:val="0"/>
                    <w:autoSpaceDE w:val="0"/>
                    <w:autoSpaceDN w:val="0"/>
                    <w:adjustRightInd w:val="0"/>
                    <w:jc w:val="both"/>
                    <w:rPr>
                      <w:color w:val="000000"/>
                      <w:sz w:val="24"/>
                      <w:szCs w:val="24"/>
                    </w:rPr>
                  </w:pPr>
                  <w:r w:rsidRPr="00CD4233">
                    <w:rPr>
                      <w:rFonts w:eastAsia="Times New Roman"/>
                      <w:color w:val="000000"/>
                      <w:sz w:val="24"/>
                      <w:szCs w:val="24"/>
                      <w:lang w:eastAsia="ru-RU"/>
                    </w:rPr>
                    <w:t>Управление опеки и попечительства в отношении несовершеннолетних</w:t>
                  </w:r>
                  <w:r w:rsidRPr="00CD4233">
                    <w:rPr>
                      <w:color w:val="000000"/>
                      <w:sz w:val="24"/>
                      <w:szCs w:val="24"/>
                    </w:rPr>
                    <w:t xml:space="preserve"> администрации муниципального образования Темрюкский муниципальный район Краснодарского края (далее – </w:t>
                  </w:r>
                  <w:r w:rsidRPr="00CD4233">
                    <w:rPr>
                      <w:color w:val="000000"/>
                      <w:sz w:val="24"/>
                      <w:szCs w:val="24"/>
                    </w:rPr>
                    <w:lastRenderedPageBreak/>
                    <w:t>Управление опеки и попечительства в отношении несовершеннолетних)</w:t>
                  </w:r>
                </w:p>
              </w:tc>
            </w:tr>
            <w:tr w:rsidR="00EA0B58" w:rsidRPr="00CD4233">
              <w:trPr>
                <w:trHeight w:val="278"/>
              </w:trPr>
              <w:tc>
                <w:tcPr>
                  <w:tcW w:w="7115" w:type="dxa"/>
                </w:tcPr>
                <w:p w:rsidR="00EA0B58" w:rsidRPr="00CD4233" w:rsidRDefault="00EA25BC" w:rsidP="00991C76">
                  <w:pPr>
                    <w:rPr>
                      <w:rFonts w:cs="Times New Roman"/>
                      <w:b/>
                      <w:sz w:val="24"/>
                      <w:szCs w:val="24"/>
                    </w:rPr>
                  </w:pPr>
                  <w:r w:rsidRPr="00CD4233">
                    <w:rPr>
                      <w:rFonts w:cs="Times New Roman"/>
                      <w:sz w:val="24"/>
                      <w:szCs w:val="24"/>
                    </w:rPr>
                    <w:lastRenderedPageBreak/>
                    <w:t>Участники подпрограммы</w:t>
                  </w:r>
                </w:p>
              </w:tc>
              <w:tc>
                <w:tcPr>
                  <w:tcW w:w="7259" w:type="dxa"/>
                  <w:gridSpan w:val="5"/>
                </w:tcPr>
                <w:p w:rsidR="00EA0B58" w:rsidRPr="00CD4233" w:rsidRDefault="00EA25BC" w:rsidP="00991C76">
                  <w:pPr>
                    <w:rPr>
                      <w:rFonts w:eastAsia="Calibri" w:cs="Times New Roman"/>
                      <w:sz w:val="24"/>
                      <w:szCs w:val="24"/>
                    </w:rPr>
                  </w:pPr>
                  <w:r w:rsidRPr="00CD4233">
                    <w:rPr>
                      <w:rFonts w:eastAsia="Times New Roman" w:cs="Times New Roman"/>
                      <w:sz w:val="24"/>
                      <w:szCs w:val="24"/>
                      <w:lang w:eastAsia="ru-RU"/>
                    </w:rPr>
                    <w:t>Не предусмотрены</w:t>
                  </w:r>
                </w:p>
              </w:tc>
            </w:tr>
            <w:tr w:rsidR="00EA0B58" w:rsidRPr="00CD4233">
              <w:trPr>
                <w:trHeight w:val="542"/>
              </w:trPr>
              <w:tc>
                <w:tcPr>
                  <w:tcW w:w="7115" w:type="dxa"/>
                </w:tcPr>
                <w:p w:rsidR="00EA0B58" w:rsidRPr="00CD4233" w:rsidRDefault="00EA25BC" w:rsidP="00991C76">
                  <w:pPr>
                    <w:rPr>
                      <w:rFonts w:cs="Times New Roman"/>
                      <w:b/>
                      <w:sz w:val="24"/>
                      <w:szCs w:val="24"/>
                    </w:rPr>
                  </w:pPr>
                  <w:r w:rsidRPr="00CD4233">
                    <w:rPr>
                      <w:rFonts w:cs="Times New Roman"/>
                      <w:sz w:val="24"/>
                      <w:szCs w:val="24"/>
                    </w:rPr>
                    <w:t>Цель подпрограммы</w:t>
                  </w:r>
                </w:p>
              </w:tc>
              <w:tc>
                <w:tcPr>
                  <w:tcW w:w="7259" w:type="dxa"/>
                  <w:gridSpan w:val="5"/>
                </w:tcPr>
                <w:p w:rsidR="00EA0B58" w:rsidRPr="00CD4233" w:rsidRDefault="00EA25BC" w:rsidP="00991C76">
                  <w:pPr>
                    <w:rPr>
                      <w:rFonts w:cs="Times New Roman"/>
                      <w:sz w:val="24"/>
                      <w:szCs w:val="24"/>
                    </w:rPr>
                  </w:pPr>
                  <w:r w:rsidRPr="00CD4233">
                    <w:rPr>
                      <w:rFonts w:cs="Times New Roman"/>
                      <w:sz w:val="24"/>
                      <w:szCs w:val="24"/>
                    </w:rPr>
                    <w:t>Обеспечение защиты прав, интересов несовершеннолетних и обеспечение приоритета устройства детей-сирот и детей, оставшихся без попечения родителей, в семьи граждан на территории Краснодарского края</w:t>
                  </w:r>
                </w:p>
              </w:tc>
            </w:tr>
            <w:tr w:rsidR="00EA0B58" w:rsidRPr="00CD4233">
              <w:trPr>
                <w:trHeight w:val="827"/>
              </w:trPr>
              <w:tc>
                <w:tcPr>
                  <w:tcW w:w="7115" w:type="dxa"/>
                </w:tcPr>
                <w:p w:rsidR="00EA0B58" w:rsidRPr="00CD4233" w:rsidRDefault="00EA25BC" w:rsidP="00991C76">
                  <w:pPr>
                    <w:rPr>
                      <w:rFonts w:cs="Times New Roman"/>
                      <w:b/>
                      <w:sz w:val="24"/>
                      <w:szCs w:val="24"/>
                    </w:rPr>
                  </w:pPr>
                  <w:r w:rsidRPr="00CD4233">
                    <w:rPr>
                      <w:rFonts w:cs="Times New Roman"/>
                      <w:sz w:val="24"/>
                      <w:szCs w:val="24"/>
                    </w:rPr>
                    <w:t>Задачи подпрограммы</w:t>
                  </w:r>
                </w:p>
              </w:tc>
              <w:tc>
                <w:tcPr>
                  <w:tcW w:w="7259" w:type="dxa"/>
                  <w:gridSpan w:val="5"/>
                </w:tcPr>
                <w:p w:rsidR="00EA0B58" w:rsidRPr="00CD4233" w:rsidRDefault="00EA25BC" w:rsidP="00991C76">
                  <w:pPr>
                    <w:rPr>
                      <w:rFonts w:cs="Times New Roman"/>
                      <w:sz w:val="24"/>
                      <w:szCs w:val="24"/>
                    </w:rPr>
                  </w:pPr>
                  <w:r w:rsidRPr="00CD4233">
                    <w:rPr>
                      <w:rFonts w:cs="Times New Roman"/>
                      <w:sz w:val="24"/>
                      <w:szCs w:val="24"/>
                    </w:rPr>
                    <w:t>1. Создание благоприятных условий для государственной поддержки детей, находящихся в трудной жизненной ситуации.</w:t>
                  </w:r>
                </w:p>
                <w:p w:rsidR="00EA0B58" w:rsidRPr="00CD4233" w:rsidRDefault="00EA25BC" w:rsidP="00991C76">
                  <w:pPr>
                    <w:rPr>
                      <w:rFonts w:cs="Times New Roman"/>
                      <w:sz w:val="24"/>
                      <w:szCs w:val="24"/>
                    </w:rPr>
                  </w:pPr>
                  <w:r w:rsidRPr="00CD4233">
                    <w:rPr>
                      <w:rFonts w:cs="Times New Roman"/>
                      <w:sz w:val="24"/>
                      <w:szCs w:val="24"/>
                    </w:rPr>
                    <w:t>2. Создание условий для раннего выявления и предупреждения семейного и детского неблагополучия, социального сиротства.</w:t>
                  </w:r>
                </w:p>
                <w:p w:rsidR="00EA0B58" w:rsidRPr="00CD4233" w:rsidRDefault="00EA25BC" w:rsidP="00991C76">
                  <w:pPr>
                    <w:rPr>
                      <w:rFonts w:cs="Times New Roman"/>
                      <w:sz w:val="24"/>
                      <w:szCs w:val="24"/>
                    </w:rPr>
                  </w:pPr>
                  <w:r w:rsidRPr="00CD4233">
                    <w:rPr>
                      <w:rFonts w:cs="Times New Roman"/>
                      <w:sz w:val="24"/>
                      <w:szCs w:val="24"/>
                    </w:rPr>
                    <w:t>3. Государственная поддержка детей-сирот и детей, оставшихся без попечения родителей, а также лиц из их числа</w:t>
                  </w:r>
                </w:p>
              </w:tc>
            </w:tr>
            <w:tr w:rsidR="00EA0B58" w:rsidRPr="00CD4233">
              <w:trPr>
                <w:trHeight w:val="271"/>
              </w:trPr>
              <w:tc>
                <w:tcPr>
                  <w:tcW w:w="7115" w:type="dxa"/>
                </w:tcPr>
                <w:p w:rsidR="00EA0B58" w:rsidRPr="00CD4233" w:rsidRDefault="00EA25BC" w:rsidP="00991C76">
                  <w:pPr>
                    <w:rPr>
                      <w:rFonts w:cs="Times New Roman"/>
                      <w:b/>
                      <w:sz w:val="24"/>
                      <w:szCs w:val="24"/>
                    </w:rPr>
                  </w:pPr>
                  <w:r w:rsidRPr="00CD4233">
                    <w:rPr>
                      <w:rFonts w:cs="Times New Roman"/>
                      <w:sz w:val="24"/>
                      <w:szCs w:val="24"/>
                    </w:rPr>
                    <w:t>Перечень целевых показателей подпрограммы</w:t>
                  </w:r>
                </w:p>
                <w:p w:rsidR="00EA0B58" w:rsidRPr="00CD4233" w:rsidRDefault="00EA0B58" w:rsidP="00991C76">
                  <w:pPr>
                    <w:rPr>
                      <w:rFonts w:cs="Times New Roman"/>
                      <w:sz w:val="24"/>
                      <w:szCs w:val="24"/>
                    </w:rPr>
                  </w:pPr>
                </w:p>
                <w:p w:rsidR="00EA0B58" w:rsidRPr="00CD4233" w:rsidRDefault="00EA0B58" w:rsidP="00991C76">
                  <w:pPr>
                    <w:rPr>
                      <w:rFonts w:cs="Times New Roman"/>
                      <w:sz w:val="24"/>
                      <w:szCs w:val="24"/>
                    </w:rPr>
                  </w:pPr>
                </w:p>
                <w:p w:rsidR="00EA0B58" w:rsidRPr="00CD4233" w:rsidRDefault="00EA25BC" w:rsidP="00991C76">
                  <w:pPr>
                    <w:tabs>
                      <w:tab w:val="left" w:pos="1815"/>
                    </w:tabs>
                    <w:rPr>
                      <w:rFonts w:cs="Times New Roman"/>
                      <w:sz w:val="24"/>
                      <w:szCs w:val="24"/>
                    </w:rPr>
                  </w:pPr>
                  <w:r w:rsidRPr="00CD4233">
                    <w:rPr>
                      <w:rFonts w:cs="Times New Roman"/>
                      <w:sz w:val="24"/>
                      <w:szCs w:val="24"/>
                    </w:rPr>
                    <w:tab/>
                  </w:r>
                </w:p>
              </w:tc>
              <w:tc>
                <w:tcPr>
                  <w:tcW w:w="7259" w:type="dxa"/>
                  <w:gridSpan w:val="5"/>
                </w:tcPr>
                <w:p w:rsidR="00EA0B58" w:rsidRPr="00CD4233" w:rsidRDefault="00EA25BC" w:rsidP="00991C76">
                  <w:pPr>
                    <w:pStyle w:val="ad"/>
                    <w:jc w:val="both"/>
                    <w:rPr>
                      <w:rFonts w:ascii="Times New Roman" w:hAnsi="Times New Roman" w:cs="Times New Roman"/>
                      <w:sz w:val="24"/>
                      <w:szCs w:val="24"/>
                    </w:rPr>
                  </w:pPr>
                  <w:r w:rsidRPr="00CD4233">
                    <w:rPr>
                      <w:rFonts w:ascii="Times New Roman" w:hAnsi="Times New Roman" w:cs="Times New Roman"/>
                      <w:sz w:val="24"/>
                      <w:szCs w:val="24"/>
                    </w:rPr>
                    <w:t>1. Число патронатных воспитателей, получающих выплаты за оказание услуг по осуществлению патронатного воспитания и постинтернатного сопровождения.</w:t>
                  </w:r>
                </w:p>
                <w:p w:rsidR="00EA0B58" w:rsidRPr="00CD4233" w:rsidRDefault="00EA25BC" w:rsidP="00991C76">
                  <w:pPr>
                    <w:pStyle w:val="ad"/>
                    <w:jc w:val="both"/>
                    <w:rPr>
                      <w:rFonts w:ascii="Times New Roman" w:hAnsi="Times New Roman" w:cs="Times New Roman"/>
                      <w:sz w:val="24"/>
                      <w:szCs w:val="24"/>
                    </w:rPr>
                  </w:pPr>
                  <w:r w:rsidRPr="00CD4233">
                    <w:rPr>
                      <w:rFonts w:ascii="Times New Roman" w:hAnsi="Times New Roman" w:cs="Times New Roman"/>
                      <w:sz w:val="24"/>
                      <w:szCs w:val="24"/>
                    </w:rPr>
                    <w:t>2. Число детей-сирот и детей, оставшихся без родителей, переданных на патронатное воспитание, получающих выплаты</w:t>
                  </w:r>
                </w:p>
                <w:p w:rsidR="00EA0B58" w:rsidRPr="00CD4233" w:rsidRDefault="00EA25BC" w:rsidP="00991C76">
                  <w:pPr>
                    <w:pStyle w:val="ad"/>
                    <w:jc w:val="both"/>
                    <w:rPr>
                      <w:rFonts w:ascii="Times New Roman" w:hAnsi="Times New Roman" w:cs="Times New Roman"/>
                      <w:sz w:val="24"/>
                      <w:szCs w:val="24"/>
                    </w:rPr>
                  </w:pPr>
                  <w:r w:rsidRPr="00CD4233">
                    <w:rPr>
                      <w:rFonts w:ascii="Times New Roman" w:hAnsi="Times New Roman" w:cs="Times New Roman"/>
                      <w:sz w:val="24"/>
                      <w:szCs w:val="24"/>
                    </w:rPr>
                    <w:t>3. Число приемных родителей, получающих выплаты за оказание услуг по воспитанию приемных детей.</w:t>
                  </w:r>
                </w:p>
                <w:p w:rsidR="00EA0B58" w:rsidRPr="00CD4233" w:rsidRDefault="00EA25BC" w:rsidP="00991C76">
                  <w:pPr>
                    <w:pStyle w:val="ad"/>
                    <w:jc w:val="both"/>
                    <w:rPr>
                      <w:rFonts w:ascii="Times New Roman" w:hAnsi="Times New Roman" w:cs="Times New Roman"/>
                      <w:sz w:val="24"/>
                      <w:szCs w:val="24"/>
                    </w:rPr>
                  </w:pPr>
                  <w:r w:rsidRPr="00CD4233">
                    <w:rPr>
                      <w:rFonts w:ascii="Times New Roman" w:hAnsi="Times New Roman" w:cs="Times New Roman"/>
                      <w:sz w:val="24"/>
                      <w:szCs w:val="24"/>
                    </w:rPr>
                    <w:t>4. Число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получающих выплаты.</w:t>
                  </w:r>
                </w:p>
                <w:p w:rsidR="00EA0B58" w:rsidRPr="00CD4233" w:rsidRDefault="00EA25BC" w:rsidP="00991C76">
                  <w:pPr>
                    <w:pStyle w:val="ad"/>
                    <w:jc w:val="both"/>
                    <w:rPr>
                      <w:rFonts w:ascii="Times New Roman" w:hAnsi="Times New Roman" w:cs="Times New Roman"/>
                      <w:sz w:val="24"/>
                      <w:szCs w:val="24"/>
                    </w:rPr>
                  </w:pPr>
                  <w:r w:rsidRPr="00CD4233">
                    <w:rPr>
                      <w:rFonts w:ascii="Times New Roman" w:hAnsi="Times New Roman" w:cs="Times New Roman"/>
                      <w:sz w:val="24"/>
                      <w:szCs w:val="24"/>
                    </w:rPr>
                    <w:t>5. Число детей-сирот и детей, оставшихся без попечения родителей, и лицам из их числа, получивших единовременное пособие на государственную регистрацию права собственности (права пожизненного наследуемого владения)</w:t>
                  </w:r>
                </w:p>
              </w:tc>
            </w:tr>
            <w:tr w:rsidR="00EA0B58" w:rsidRPr="00CD4233">
              <w:trPr>
                <w:trHeight w:val="271"/>
              </w:trPr>
              <w:tc>
                <w:tcPr>
                  <w:tcW w:w="7115" w:type="dxa"/>
                </w:tcPr>
                <w:p w:rsidR="00EA0B58" w:rsidRPr="00CD4233" w:rsidRDefault="00EA25BC" w:rsidP="00991C76">
                  <w:pPr>
                    <w:rPr>
                      <w:rFonts w:cs="Times New Roman"/>
                      <w:b/>
                      <w:sz w:val="24"/>
                      <w:szCs w:val="24"/>
                    </w:rPr>
                  </w:pPr>
                  <w:r w:rsidRPr="00CD4233">
                    <w:rPr>
                      <w:rFonts w:cs="Times New Roman"/>
                      <w:sz w:val="24"/>
                      <w:szCs w:val="24"/>
                    </w:rPr>
                    <w:t>Проекты и (или) программы</w:t>
                  </w:r>
                </w:p>
              </w:tc>
              <w:tc>
                <w:tcPr>
                  <w:tcW w:w="7259" w:type="dxa"/>
                  <w:gridSpan w:val="5"/>
                </w:tcPr>
                <w:p w:rsidR="00EA0B58" w:rsidRPr="00CD4233" w:rsidRDefault="00EA25BC" w:rsidP="00991C76">
                  <w:pPr>
                    <w:rPr>
                      <w:rFonts w:cs="Times New Roman"/>
                      <w:sz w:val="24"/>
                      <w:szCs w:val="24"/>
                    </w:rPr>
                  </w:pPr>
                  <w:r w:rsidRPr="00CD4233">
                    <w:rPr>
                      <w:rFonts w:cs="Times New Roman"/>
                      <w:sz w:val="24"/>
                      <w:szCs w:val="24"/>
                    </w:rPr>
                    <w:t>Не предусмотрены</w:t>
                  </w:r>
                </w:p>
              </w:tc>
            </w:tr>
            <w:tr w:rsidR="00EA0B58" w:rsidRPr="00CD4233">
              <w:trPr>
                <w:trHeight w:val="542"/>
              </w:trPr>
              <w:tc>
                <w:tcPr>
                  <w:tcW w:w="7115" w:type="dxa"/>
                </w:tcPr>
                <w:p w:rsidR="00EA0B58" w:rsidRPr="00CD4233" w:rsidRDefault="00EA25BC" w:rsidP="00991C76">
                  <w:pPr>
                    <w:rPr>
                      <w:rFonts w:cs="Times New Roman"/>
                      <w:b/>
                      <w:sz w:val="24"/>
                      <w:szCs w:val="24"/>
                    </w:rPr>
                  </w:pPr>
                  <w:r w:rsidRPr="00CD4233">
                    <w:rPr>
                      <w:rFonts w:cs="Times New Roman"/>
                      <w:sz w:val="24"/>
                      <w:szCs w:val="24"/>
                    </w:rPr>
                    <w:t>Этапы и сроки реализации подпрограммы</w:t>
                  </w:r>
                </w:p>
              </w:tc>
              <w:tc>
                <w:tcPr>
                  <w:tcW w:w="7259" w:type="dxa"/>
                  <w:gridSpan w:val="5"/>
                </w:tcPr>
                <w:p w:rsidR="00EA0B58" w:rsidRPr="00CD4233" w:rsidRDefault="00EA25BC" w:rsidP="00991C76">
                  <w:pPr>
                    <w:widowControl w:val="0"/>
                    <w:autoSpaceDE w:val="0"/>
                    <w:autoSpaceDN w:val="0"/>
                    <w:adjustRightInd w:val="0"/>
                    <w:jc w:val="both"/>
                    <w:rPr>
                      <w:rFonts w:eastAsia="Times New Roman" w:cs="Times New Roman"/>
                      <w:sz w:val="24"/>
                      <w:szCs w:val="24"/>
                      <w:lang w:eastAsia="ru-RU"/>
                    </w:rPr>
                  </w:pPr>
                  <w:r w:rsidRPr="00CD4233">
                    <w:rPr>
                      <w:rFonts w:eastAsia="Times New Roman" w:cs="Times New Roman"/>
                      <w:sz w:val="24"/>
                      <w:szCs w:val="24"/>
                      <w:lang w:eastAsia="ru-RU"/>
                    </w:rPr>
                    <w:t>Этапы не предусмотрены</w:t>
                  </w:r>
                </w:p>
                <w:p w:rsidR="00EA0B58" w:rsidRPr="00CD4233" w:rsidRDefault="00EA25BC" w:rsidP="00991C76">
                  <w:pPr>
                    <w:rPr>
                      <w:rFonts w:cs="Times New Roman"/>
                      <w:sz w:val="24"/>
                      <w:szCs w:val="24"/>
                    </w:rPr>
                  </w:pPr>
                  <w:r w:rsidRPr="00CD4233">
                    <w:rPr>
                      <w:rFonts w:eastAsia="Calibri" w:cs="Times New Roman"/>
                      <w:sz w:val="24"/>
                      <w:szCs w:val="24"/>
                    </w:rPr>
                    <w:t>2022-2028 годы</w:t>
                  </w:r>
                </w:p>
              </w:tc>
            </w:tr>
            <w:tr w:rsidR="00EA0B58" w:rsidRPr="00CD4233">
              <w:trPr>
                <w:trHeight w:val="70"/>
              </w:trPr>
              <w:tc>
                <w:tcPr>
                  <w:tcW w:w="7115" w:type="dxa"/>
                </w:tcPr>
                <w:p w:rsidR="00EA0B58" w:rsidRPr="00CD4233" w:rsidRDefault="00EA25BC" w:rsidP="00991C76">
                  <w:pPr>
                    <w:rPr>
                      <w:rFonts w:cs="Times New Roman"/>
                      <w:sz w:val="24"/>
                      <w:szCs w:val="24"/>
                    </w:rPr>
                  </w:pPr>
                  <w:r w:rsidRPr="00CD4233">
                    <w:rPr>
                      <w:rFonts w:cs="Times New Roman"/>
                      <w:sz w:val="24"/>
                      <w:szCs w:val="24"/>
                    </w:rPr>
                    <w:t>Объем финансирования подпрограммы, тыс. рублей &lt;1&gt;</w:t>
                  </w:r>
                </w:p>
              </w:tc>
              <w:tc>
                <w:tcPr>
                  <w:tcW w:w="1136" w:type="dxa"/>
                  <w:vMerge w:val="restart"/>
                </w:tcPr>
                <w:p w:rsidR="00EA0B58" w:rsidRPr="00CD4233" w:rsidRDefault="00EA25BC" w:rsidP="00991C76">
                  <w:pPr>
                    <w:rPr>
                      <w:rFonts w:cs="Times New Roman"/>
                      <w:sz w:val="24"/>
                      <w:szCs w:val="24"/>
                    </w:rPr>
                  </w:pPr>
                  <w:r w:rsidRPr="00CD4233">
                    <w:rPr>
                      <w:rFonts w:cs="Times New Roman"/>
                      <w:sz w:val="24"/>
                      <w:szCs w:val="24"/>
                    </w:rPr>
                    <w:t>всего</w:t>
                  </w:r>
                </w:p>
              </w:tc>
              <w:tc>
                <w:tcPr>
                  <w:tcW w:w="6123" w:type="dxa"/>
                  <w:gridSpan w:val="4"/>
                </w:tcPr>
                <w:p w:rsidR="00EA0B58" w:rsidRPr="00CD4233" w:rsidRDefault="00EA25BC" w:rsidP="00991C76">
                  <w:pPr>
                    <w:jc w:val="center"/>
                    <w:rPr>
                      <w:rFonts w:cs="Times New Roman"/>
                      <w:b/>
                      <w:sz w:val="24"/>
                      <w:szCs w:val="24"/>
                    </w:rPr>
                  </w:pPr>
                  <w:r w:rsidRPr="00CD4233">
                    <w:rPr>
                      <w:rFonts w:cs="Times New Roman"/>
                      <w:sz w:val="24"/>
                      <w:szCs w:val="24"/>
                    </w:rPr>
                    <w:t>в разрезе источников финансирования</w:t>
                  </w:r>
                </w:p>
              </w:tc>
            </w:tr>
            <w:tr w:rsidR="00EA0B58" w:rsidRPr="00CD4233">
              <w:trPr>
                <w:trHeight w:val="556"/>
              </w:trPr>
              <w:tc>
                <w:tcPr>
                  <w:tcW w:w="7115" w:type="dxa"/>
                </w:tcPr>
                <w:p w:rsidR="00EA0B58" w:rsidRPr="00CD4233" w:rsidRDefault="00EA25BC" w:rsidP="00991C76">
                  <w:pPr>
                    <w:rPr>
                      <w:rFonts w:cs="Times New Roman"/>
                      <w:sz w:val="24"/>
                      <w:szCs w:val="24"/>
                    </w:rPr>
                  </w:pPr>
                  <w:r w:rsidRPr="00CD4233">
                    <w:rPr>
                      <w:rFonts w:cs="Times New Roman"/>
                      <w:sz w:val="24"/>
                      <w:szCs w:val="24"/>
                    </w:rPr>
                    <w:t>Годы реализации</w:t>
                  </w:r>
                </w:p>
                <w:p w:rsidR="00EA0B58" w:rsidRPr="00CD4233" w:rsidRDefault="00EA0B58" w:rsidP="00991C76">
                  <w:pPr>
                    <w:rPr>
                      <w:rFonts w:cs="Times New Roman"/>
                      <w:sz w:val="24"/>
                      <w:szCs w:val="24"/>
                    </w:rPr>
                  </w:pPr>
                </w:p>
              </w:tc>
              <w:tc>
                <w:tcPr>
                  <w:tcW w:w="1136" w:type="dxa"/>
                  <w:vMerge/>
                </w:tcPr>
                <w:p w:rsidR="00EA0B58" w:rsidRPr="00CD4233" w:rsidRDefault="00EA0B58" w:rsidP="00991C76">
                  <w:pPr>
                    <w:jc w:val="center"/>
                    <w:rPr>
                      <w:rFonts w:cs="Times New Roman"/>
                      <w:b/>
                      <w:sz w:val="24"/>
                      <w:szCs w:val="24"/>
                    </w:rPr>
                  </w:pPr>
                </w:p>
              </w:tc>
              <w:tc>
                <w:tcPr>
                  <w:tcW w:w="1701" w:type="dxa"/>
                </w:tcPr>
                <w:p w:rsidR="00EA0B58" w:rsidRPr="00CD4233" w:rsidRDefault="00EA25BC" w:rsidP="00991C76">
                  <w:pPr>
                    <w:jc w:val="center"/>
                    <w:rPr>
                      <w:rFonts w:cs="Times New Roman"/>
                      <w:b/>
                      <w:sz w:val="24"/>
                      <w:szCs w:val="24"/>
                    </w:rPr>
                  </w:pPr>
                  <w:r w:rsidRPr="00CD4233">
                    <w:rPr>
                      <w:rFonts w:cs="Times New Roman"/>
                      <w:sz w:val="24"/>
                      <w:szCs w:val="24"/>
                    </w:rPr>
                    <w:t>федеральный бюджет</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краевой бюджет</w:t>
                  </w:r>
                </w:p>
              </w:tc>
              <w:tc>
                <w:tcPr>
                  <w:tcW w:w="1134" w:type="dxa"/>
                </w:tcPr>
                <w:p w:rsidR="00EA0B58" w:rsidRPr="00CD4233" w:rsidRDefault="00EA25BC" w:rsidP="00991C76">
                  <w:pPr>
                    <w:jc w:val="center"/>
                    <w:rPr>
                      <w:rFonts w:cs="Times New Roman"/>
                      <w:b/>
                      <w:sz w:val="24"/>
                      <w:szCs w:val="24"/>
                    </w:rPr>
                  </w:pPr>
                  <w:r w:rsidRPr="00CD4233">
                    <w:rPr>
                      <w:rFonts w:cs="Times New Roman"/>
                      <w:sz w:val="24"/>
                      <w:szCs w:val="24"/>
                    </w:rPr>
                    <w:t>местный бюджет</w:t>
                  </w:r>
                </w:p>
              </w:tc>
              <w:tc>
                <w:tcPr>
                  <w:tcW w:w="2154" w:type="dxa"/>
                </w:tcPr>
                <w:p w:rsidR="00EA0B58" w:rsidRPr="00CD4233" w:rsidRDefault="00EA25BC" w:rsidP="00991C76">
                  <w:pPr>
                    <w:jc w:val="center"/>
                    <w:rPr>
                      <w:rFonts w:cs="Times New Roman"/>
                      <w:b/>
                      <w:sz w:val="24"/>
                      <w:szCs w:val="24"/>
                    </w:rPr>
                  </w:pPr>
                  <w:r w:rsidRPr="00CD4233">
                    <w:rPr>
                      <w:rFonts w:cs="Times New Roman"/>
                      <w:sz w:val="24"/>
                      <w:szCs w:val="24"/>
                    </w:rPr>
                    <w:t>внебюджетные источники</w:t>
                  </w:r>
                </w:p>
              </w:tc>
            </w:tr>
            <w:tr w:rsidR="00EA0B58" w:rsidRPr="00CD4233">
              <w:trPr>
                <w:trHeight w:val="271"/>
              </w:trPr>
              <w:tc>
                <w:tcPr>
                  <w:tcW w:w="7115" w:type="dxa"/>
                  <w:shd w:val="clear" w:color="auto" w:fill="auto"/>
                </w:tcPr>
                <w:p w:rsidR="00EA0B58" w:rsidRPr="00CD4233" w:rsidRDefault="00EA25BC" w:rsidP="00991C76">
                  <w:pPr>
                    <w:rPr>
                      <w:sz w:val="24"/>
                      <w:szCs w:val="24"/>
                    </w:rPr>
                  </w:pPr>
                  <w:r w:rsidRPr="00CD4233">
                    <w:rPr>
                      <w:sz w:val="24"/>
                      <w:szCs w:val="24"/>
                    </w:rPr>
                    <w:lastRenderedPageBreak/>
                    <w:t>2022</w:t>
                  </w:r>
                </w:p>
              </w:tc>
              <w:tc>
                <w:tcPr>
                  <w:tcW w:w="1136" w:type="dxa"/>
                </w:tcPr>
                <w:p w:rsidR="00EA0B58" w:rsidRPr="00CD4233" w:rsidRDefault="00EA25BC" w:rsidP="00991C76">
                  <w:pPr>
                    <w:jc w:val="center"/>
                    <w:rPr>
                      <w:sz w:val="24"/>
                      <w:szCs w:val="24"/>
                    </w:rPr>
                  </w:pPr>
                  <w:r w:rsidRPr="00CD4233">
                    <w:rPr>
                      <w:sz w:val="24"/>
                      <w:szCs w:val="24"/>
                    </w:rPr>
                    <w:t>103661,9</w:t>
                  </w:r>
                </w:p>
              </w:tc>
              <w:tc>
                <w:tcPr>
                  <w:tcW w:w="1701" w:type="dxa"/>
                </w:tcPr>
                <w:p w:rsidR="00EA0B58" w:rsidRPr="00CD4233" w:rsidRDefault="00EA25BC" w:rsidP="00991C76">
                  <w:pPr>
                    <w:jc w:val="center"/>
                    <w:rPr>
                      <w:sz w:val="24"/>
                      <w:szCs w:val="24"/>
                    </w:rPr>
                  </w:pPr>
                  <w:r w:rsidRPr="00CD4233">
                    <w:rPr>
                      <w:sz w:val="24"/>
                      <w:szCs w:val="24"/>
                    </w:rPr>
                    <w:t>0,0</w:t>
                  </w:r>
                </w:p>
              </w:tc>
              <w:tc>
                <w:tcPr>
                  <w:tcW w:w="1134" w:type="dxa"/>
                </w:tcPr>
                <w:p w:rsidR="00EA0B58" w:rsidRPr="00CD4233" w:rsidRDefault="00EA25BC" w:rsidP="00991C76">
                  <w:pPr>
                    <w:jc w:val="center"/>
                    <w:rPr>
                      <w:sz w:val="24"/>
                      <w:szCs w:val="24"/>
                    </w:rPr>
                  </w:pPr>
                  <w:r w:rsidRPr="00CD4233">
                    <w:rPr>
                      <w:sz w:val="24"/>
                      <w:szCs w:val="24"/>
                    </w:rPr>
                    <w:t>103661,9</w:t>
                  </w:r>
                </w:p>
              </w:tc>
              <w:tc>
                <w:tcPr>
                  <w:tcW w:w="1134" w:type="dxa"/>
                  <w:shd w:val="clear" w:color="auto" w:fill="auto"/>
                </w:tcPr>
                <w:p w:rsidR="00EA0B58" w:rsidRPr="00CD4233" w:rsidRDefault="00EA25BC" w:rsidP="00991C76">
                  <w:pPr>
                    <w:jc w:val="center"/>
                    <w:rPr>
                      <w:sz w:val="24"/>
                      <w:szCs w:val="24"/>
                    </w:rPr>
                  </w:pPr>
                  <w:r w:rsidRPr="00CD4233">
                    <w:rPr>
                      <w:sz w:val="24"/>
                      <w:szCs w:val="24"/>
                    </w:rPr>
                    <w:t>0,0</w:t>
                  </w:r>
                </w:p>
              </w:tc>
              <w:tc>
                <w:tcPr>
                  <w:tcW w:w="2154" w:type="dxa"/>
                  <w:shd w:val="clear" w:color="auto" w:fill="auto"/>
                </w:tcPr>
                <w:p w:rsidR="00EA0B58" w:rsidRPr="00CD4233" w:rsidRDefault="00EA25BC" w:rsidP="00991C76">
                  <w:pPr>
                    <w:jc w:val="center"/>
                    <w:rPr>
                      <w:sz w:val="24"/>
                      <w:szCs w:val="24"/>
                    </w:rPr>
                  </w:pPr>
                  <w:r w:rsidRPr="00CD4233">
                    <w:rPr>
                      <w:sz w:val="24"/>
                      <w:szCs w:val="24"/>
                    </w:rPr>
                    <w:t>0,0</w:t>
                  </w:r>
                </w:p>
              </w:tc>
            </w:tr>
            <w:tr w:rsidR="00EA0B58" w:rsidRPr="00CD4233">
              <w:trPr>
                <w:trHeight w:val="271"/>
              </w:trPr>
              <w:tc>
                <w:tcPr>
                  <w:tcW w:w="7115" w:type="dxa"/>
                  <w:shd w:val="clear" w:color="auto" w:fill="auto"/>
                </w:tcPr>
                <w:p w:rsidR="00EA0B58" w:rsidRPr="00CD4233" w:rsidRDefault="00EA25BC" w:rsidP="00991C76">
                  <w:pPr>
                    <w:rPr>
                      <w:sz w:val="24"/>
                      <w:szCs w:val="24"/>
                    </w:rPr>
                  </w:pPr>
                  <w:r w:rsidRPr="00CD4233">
                    <w:rPr>
                      <w:sz w:val="24"/>
                      <w:szCs w:val="24"/>
                    </w:rPr>
                    <w:t>2023</w:t>
                  </w:r>
                </w:p>
              </w:tc>
              <w:tc>
                <w:tcPr>
                  <w:tcW w:w="1136" w:type="dxa"/>
                </w:tcPr>
                <w:p w:rsidR="00EA0B58" w:rsidRPr="00CD4233" w:rsidRDefault="00EA25BC" w:rsidP="00991C76">
                  <w:pPr>
                    <w:rPr>
                      <w:sz w:val="24"/>
                      <w:szCs w:val="24"/>
                    </w:rPr>
                  </w:pPr>
                  <w:r w:rsidRPr="00CD4233">
                    <w:rPr>
                      <w:sz w:val="24"/>
                      <w:szCs w:val="24"/>
                    </w:rPr>
                    <w:t>112233,9</w:t>
                  </w:r>
                </w:p>
              </w:tc>
              <w:tc>
                <w:tcPr>
                  <w:tcW w:w="1701" w:type="dxa"/>
                </w:tcPr>
                <w:p w:rsidR="00EA0B58" w:rsidRPr="00CD4233" w:rsidRDefault="00EA25BC" w:rsidP="00991C76">
                  <w:pPr>
                    <w:jc w:val="center"/>
                    <w:rPr>
                      <w:sz w:val="24"/>
                      <w:szCs w:val="24"/>
                    </w:rPr>
                  </w:pPr>
                  <w:r w:rsidRPr="00CD4233">
                    <w:rPr>
                      <w:sz w:val="24"/>
                      <w:szCs w:val="24"/>
                    </w:rPr>
                    <w:t>0,0</w:t>
                  </w:r>
                </w:p>
              </w:tc>
              <w:tc>
                <w:tcPr>
                  <w:tcW w:w="1134" w:type="dxa"/>
                </w:tcPr>
                <w:p w:rsidR="00EA0B58" w:rsidRPr="00CD4233" w:rsidRDefault="00EA25BC" w:rsidP="00991C76">
                  <w:pPr>
                    <w:jc w:val="center"/>
                    <w:rPr>
                      <w:sz w:val="24"/>
                      <w:szCs w:val="24"/>
                    </w:rPr>
                  </w:pPr>
                  <w:r w:rsidRPr="00CD4233">
                    <w:rPr>
                      <w:sz w:val="24"/>
                      <w:szCs w:val="24"/>
                    </w:rPr>
                    <w:t>112233,9</w:t>
                  </w:r>
                </w:p>
              </w:tc>
              <w:tc>
                <w:tcPr>
                  <w:tcW w:w="1134" w:type="dxa"/>
                  <w:shd w:val="clear" w:color="auto" w:fill="auto"/>
                </w:tcPr>
                <w:p w:rsidR="00EA0B58" w:rsidRPr="00CD4233" w:rsidRDefault="00EA25BC" w:rsidP="00991C76">
                  <w:pPr>
                    <w:jc w:val="center"/>
                    <w:rPr>
                      <w:sz w:val="24"/>
                      <w:szCs w:val="24"/>
                    </w:rPr>
                  </w:pPr>
                  <w:r w:rsidRPr="00CD4233">
                    <w:rPr>
                      <w:sz w:val="24"/>
                      <w:szCs w:val="24"/>
                    </w:rPr>
                    <w:t>0,0</w:t>
                  </w:r>
                </w:p>
              </w:tc>
              <w:tc>
                <w:tcPr>
                  <w:tcW w:w="2154" w:type="dxa"/>
                  <w:shd w:val="clear" w:color="auto" w:fill="auto"/>
                </w:tcPr>
                <w:p w:rsidR="00EA0B58" w:rsidRPr="00CD4233" w:rsidRDefault="00EA25BC" w:rsidP="00991C76">
                  <w:pPr>
                    <w:jc w:val="center"/>
                    <w:rPr>
                      <w:sz w:val="24"/>
                      <w:szCs w:val="24"/>
                    </w:rPr>
                  </w:pPr>
                  <w:r w:rsidRPr="00CD4233">
                    <w:rPr>
                      <w:sz w:val="24"/>
                      <w:szCs w:val="24"/>
                    </w:rPr>
                    <w:t>0,0</w:t>
                  </w:r>
                </w:p>
              </w:tc>
            </w:tr>
            <w:tr w:rsidR="00EA0B58" w:rsidRPr="00CD4233">
              <w:trPr>
                <w:trHeight w:val="271"/>
              </w:trPr>
              <w:tc>
                <w:tcPr>
                  <w:tcW w:w="7115" w:type="dxa"/>
                  <w:shd w:val="clear" w:color="auto" w:fill="auto"/>
                </w:tcPr>
                <w:p w:rsidR="00EA0B58" w:rsidRPr="00CD4233" w:rsidRDefault="00EA25BC" w:rsidP="00991C76">
                  <w:pPr>
                    <w:rPr>
                      <w:sz w:val="24"/>
                      <w:szCs w:val="24"/>
                    </w:rPr>
                  </w:pPr>
                  <w:r w:rsidRPr="00CD4233">
                    <w:rPr>
                      <w:sz w:val="24"/>
                      <w:szCs w:val="24"/>
                    </w:rPr>
                    <w:t>2024</w:t>
                  </w:r>
                </w:p>
              </w:tc>
              <w:tc>
                <w:tcPr>
                  <w:tcW w:w="1136" w:type="dxa"/>
                </w:tcPr>
                <w:p w:rsidR="00EA0B58" w:rsidRPr="00CD4233" w:rsidRDefault="00EA25BC" w:rsidP="00991C76">
                  <w:pPr>
                    <w:jc w:val="center"/>
                    <w:rPr>
                      <w:sz w:val="24"/>
                      <w:szCs w:val="24"/>
                    </w:rPr>
                  </w:pPr>
                  <w:r w:rsidRPr="00CD4233">
                    <w:rPr>
                      <w:sz w:val="24"/>
                      <w:szCs w:val="24"/>
                    </w:rPr>
                    <w:t>116520,0</w:t>
                  </w:r>
                </w:p>
              </w:tc>
              <w:tc>
                <w:tcPr>
                  <w:tcW w:w="1701" w:type="dxa"/>
                </w:tcPr>
                <w:p w:rsidR="00EA0B58" w:rsidRPr="00CD4233" w:rsidRDefault="00EA25BC" w:rsidP="00991C76">
                  <w:pPr>
                    <w:jc w:val="center"/>
                    <w:rPr>
                      <w:sz w:val="24"/>
                      <w:szCs w:val="24"/>
                    </w:rPr>
                  </w:pPr>
                  <w:r w:rsidRPr="00CD4233">
                    <w:rPr>
                      <w:sz w:val="24"/>
                      <w:szCs w:val="24"/>
                    </w:rPr>
                    <w:t>0,0</w:t>
                  </w:r>
                </w:p>
              </w:tc>
              <w:tc>
                <w:tcPr>
                  <w:tcW w:w="1134" w:type="dxa"/>
                </w:tcPr>
                <w:p w:rsidR="00EA0B58" w:rsidRPr="00CD4233" w:rsidRDefault="00EA25BC" w:rsidP="00991C76">
                  <w:pPr>
                    <w:jc w:val="center"/>
                    <w:rPr>
                      <w:sz w:val="24"/>
                      <w:szCs w:val="24"/>
                    </w:rPr>
                  </w:pPr>
                  <w:r w:rsidRPr="00CD4233">
                    <w:rPr>
                      <w:sz w:val="24"/>
                      <w:szCs w:val="24"/>
                    </w:rPr>
                    <w:t>116520,0</w:t>
                  </w:r>
                </w:p>
              </w:tc>
              <w:tc>
                <w:tcPr>
                  <w:tcW w:w="1134" w:type="dxa"/>
                  <w:shd w:val="clear" w:color="auto" w:fill="auto"/>
                </w:tcPr>
                <w:p w:rsidR="00EA0B58" w:rsidRPr="00CD4233" w:rsidRDefault="00EA25BC" w:rsidP="00991C76">
                  <w:pPr>
                    <w:jc w:val="center"/>
                    <w:rPr>
                      <w:sz w:val="24"/>
                      <w:szCs w:val="24"/>
                    </w:rPr>
                  </w:pPr>
                  <w:r w:rsidRPr="00CD4233">
                    <w:rPr>
                      <w:sz w:val="24"/>
                      <w:szCs w:val="24"/>
                    </w:rPr>
                    <w:t>0,0</w:t>
                  </w:r>
                </w:p>
              </w:tc>
              <w:tc>
                <w:tcPr>
                  <w:tcW w:w="2154" w:type="dxa"/>
                  <w:shd w:val="clear" w:color="auto" w:fill="auto"/>
                </w:tcPr>
                <w:p w:rsidR="00EA0B58" w:rsidRPr="00CD4233" w:rsidRDefault="00EA25BC" w:rsidP="00991C76">
                  <w:pPr>
                    <w:jc w:val="center"/>
                    <w:rPr>
                      <w:sz w:val="24"/>
                      <w:szCs w:val="24"/>
                    </w:rPr>
                  </w:pPr>
                  <w:r w:rsidRPr="00CD4233">
                    <w:rPr>
                      <w:sz w:val="24"/>
                      <w:szCs w:val="24"/>
                    </w:rPr>
                    <w:t>0,0</w:t>
                  </w:r>
                </w:p>
              </w:tc>
            </w:tr>
            <w:tr w:rsidR="00EA0B58" w:rsidRPr="00CD4233">
              <w:trPr>
                <w:trHeight w:val="271"/>
              </w:trPr>
              <w:tc>
                <w:tcPr>
                  <w:tcW w:w="7115" w:type="dxa"/>
                  <w:shd w:val="clear" w:color="auto" w:fill="auto"/>
                </w:tcPr>
                <w:p w:rsidR="00EA0B58" w:rsidRPr="00CD4233" w:rsidRDefault="00EA25BC" w:rsidP="00991C76">
                  <w:pPr>
                    <w:rPr>
                      <w:sz w:val="24"/>
                      <w:szCs w:val="24"/>
                    </w:rPr>
                  </w:pPr>
                  <w:r w:rsidRPr="00CD4233">
                    <w:rPr>
                      <w:sz w:val="24"/>
                      <w:szCs w:val="24"/>
                    </w:rPr>
                    <w:t>2025</w:t>
                  </w:r>
                </w:p>
              </w:tc>
              <w:tc>
                <w:tcPr>
                  <w:tcW w:w="1136" w:type="dxa"/>
                </w:tcPr>
                <w:p w:rsidR="00EA0B58" w:rsidRPr="00CD4233" w:rsidRDefault="00EA25BC" w:rsidP="00991C76">
                  <w:pPr>
                    <w:jc w:val="center"/>
                    <w:rPr>
                      <w:color w:val="000000"/>
                      <w:sz w:val="24"/>
                      <w:szCs w:val="24"/>
                    </w:rPr>
                  </w:pPr>
                  <w:r w:rsidRPr="00CD4233">
                    <w:rPr>
                      <w:color w:val="000000"/>
                      <w:sz w:val="24"/>
                      <w:szCs w:val="24"/>
                    </w:rPr>
                    <w:t>126149,8</w:t>
                  </w:r>
                </w:p>
              </w:tc>
              <w:tc>
                <w:tcPr>
                  <w:tcW w:w="1701" w:type="dxa"/>
                </w:tcPr>
                <w:p w:rsidR="00EA0B58" w:rsidRPr="00CD4233" w:rsidRDefault="00EA25BC" w:rsidP="00991C76">
                  <w:pPr>
                    <w:jc w:val="center"/>
                    <w:rPr>
                      <w:color w:val="000000"/>
                      <w:sz w:val="24"/>
                      <w:szCs w:val="24"/>
                    </w:rPr>
                  </w:pPr>
                  <w:r w:rsidRPr="00CD4233">
                    <w:rPr>
                      <w:color w:val="000000"/>
                      <w:sz w:val="24"/>
                      <w:szCs w:val="24"/>
                    </w:rPr>
                    <w:t>0,0</w:t>
                  </w:r>
                </w:p>
              </w:tc>
              <w:tc>
                <w:tcPr>
                  <w:tcW w:w="1134" w:type="dxa"/>
                </w:tcPr>
                <w:p w:rsidR="00EA0B58" w:rsidRPr="00CD4233" w:rsidRDefault="00EA25BC" w:rsidP="00991C76">
                  <w:pPr>
                    <w:jc w:val="center"/>
                    <w:rPr>
                      <w:color w:val="000000"/>
                      <w:sz w:val="24"/>
                      <w:szCs w:val="24"/>
                    </w:rPr>
                  </w:pPr>
                  <w:r w:rsidRPr="00CD4233">
                    <w:rPr>
                      <w:color w:val="000000"/>
                      <w:sz w:val="24"/>
                      <w:szCs w:val="24"/>
                    </w:rPr>
                    <w:t>126149,8</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15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r>
            <w:tr w:rsidR="00EA0B58" w:rsidRPr="00CD4233">
              <w:trPr>
                <w:trHeight w:val="271"/>
              </w:trPr>
              <w:tc>
                <w:tcPr>
                  <w:tcW w:w="7115" w:type="dxa"/>
                  <w:shd w:val="clear" w:color="auto" w:fill="auto"/>
                </w:tcPr>
                <w:p w:rsidR="00EA0B58" w:rsidRPr="00CD4233" w:rsidRDefault="00EA25BC" w:rsidP="00991C76">
                  <w:pPr>
                    <w:rPr>
                      <w:sz w:val="24"/>
                      <w:szCs w:val="24"/>
                    </w:rPr>
                  </w:pPr>
                  <w:r w:rsidRPr="00CD4233">
                    <w:rPr>
                      <w:sz w:val="24"/>
                      <w:szCs w:val="24"/>
                    </w:rPr>
                    <w:t>2026</w:t>
                  </w:r>
                </w:p>
              </w:tc>
              <w:tc>
                <w:tcPr>
                  <w:tcW w:w="1136" w:type="dxa"/>
                </w:tcPr>
                <w:p w:rsidR="00EA0B58" w:rsidRPr="00CD4233" w:rsidRDefault="00BE2FF4" w:rsidP="00991C76">
                  <w:pPr>
                    <w:jc w:val="center"/>
                    <w:rPr>
                      <w:color w:val="000000"/>
                      <w:sz w:val="24"/>
                      <w:szCs w:val="24"/>
                    </w:rPr>
                  </w:pPr>
                  <w:r w:rsidRPr="00CD4233">
                    <w:rPr>
                      <w:color w:val="000000"/>
                      <w:sz w:val="24"/>
                      <w:szCs w:val="24"/>
                      <w:lang w:val="en-US"/>
                    </w:rPr>
                    <w:t>141230,2</w:t>
                  </w:r>
                </w:p>
              </w:tc>
              <w:tc>
                <w:tcPr>
                  <w:tcW w:w="1701" w:type="dxa"/>
                </w:tcPr>
                <w:p w:rsidR="00EA0B58" w:rsidRPr="00CD4233" w:rsidRDefault="00EA25BC" w:rsidP="00991C76">
                  <w:pPr>
                    <w:jc w:val="center"/>
                    <w:rPr>
                      <w:color w:val="000000"/>
                      <w:sz w:val="24"/>
                      <w:szCs w:val="24"/>
                    </w:rPr>
                  </w:pPr>
                  <w:r w:rsidRPr="00CD4233">
                    <w:rPr>
                      <w:color w:val="000000"/>
                      <w:sz w:val="24"/>
                      <w:szCs w:val="24"/>
                    </w:rPr>
                    <w:t>0,0</w:t>
                  </w:r>
                </w:p>
              </w:tc>
              <w:tc>
                <w:tcPr>
                  <w:tcW w:w="1134" w:type="dxa"/>
                </w:tcPr>
                <w:p w:rsidR="00EA0B58" w:rsidRPr="00CD4233" w:rsidRDefault="00EA25BC" w:rsidP="00BE2FF4">
                  <w:pPr>
                    <w:ind w:hanging="142"/>
                    <w:jc w:val="center"/>
                    <w:rPr>
                      <w:color w:val="000000"/>
                      <w:sz w:val="24"/>
                      <w:szCs w:val="24"/>
                    </w:rPr>
                  </w:pPr>
                  <w:r w:rsidRPr="00CD4233">
                    <w:rPr>
                      <w:color w:val="000000"/>
                      <w:sz w:val="24"/>
                      <w:szCs w:val="24"/>
                    </w:rPr>
                    <w:t xml:space="preserve"> </w:t>
                  </w:r>
                  <w:r w:rsidR="00277B7B" w:rsidRPr="00CD4233">
                    <w:rPr>
                      <w:color w:val="000000"/>
                      <w:sz w:val="24"/>
                      <w:szCs w:val="24"/>
                    </w:rPr>
                    <w:t xml:space="preserve"> </w:t>
                  </w:r>
                  <w:r w:rsidR="00BE2FF4" w:rsidRPr="00CD4233">
                    <w:rPr>
                      <w:color w:val="000000"/>
                      <w:sz w:val="24"/>
                      <w:szCs w:val="24"/>
                    </w:rPr>
                    <w:t>141230,2</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15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r>
            <w:tr w:rsidR="00EA0B58" w:rsidRPr="00CD4233">
              <w:trPr>
                <w:trHeight w:val="271"/>
              </w:trPr>
              <w:tc>
                <w:tcPr>
                  <w:tcW w:w="7115" w:type="dxa"/>
                  <w:shd w:val="clear" w:color="auto" w:fill="auto"/>
                </w:tcPr>
                <w:p w:rsidR="00EA0B58" w:rsidRPr="00CD4233" w:rsidRDefault="00EA25BC" w:rsidP="00991C76">
                  <w:pPr>
                    <w:rPr>
                      <w:sz w:val="24"/>
                      <w:szCs w:val="24"/>
                    </w:rPr>
                  </w:pPr>
                  <w:r w:rsidRPr="00CD4233">
                    <w:rPr>
                      <w:sz w:val="24"/>
                      <w:szCs w:val="24"/>
                    </w:rPr>
                    <w:t>2027</w:t>
                  </w:r>
                </w:p>
              </w:tc>
              <w:tc>
                <w:tcPr>
                  <w:tcW w:w="1136" w:type="dxa"/>
                </w:tcPr>
                <w:p w:rsidR="00EA0B58" w:rsidRPr="00CD4233" w:rsidRDefault="00EA25BC" w:rsidP="00991C76">
                  <w:pPr>
                    <w:ind w:hanging="142"/>
                    <w:jc w:val="center"/>
                    <w:rPr>
                      <w:color w:val="000000"/>
                      <w:sz w:val="24"/>
                      <w:szCs w:val="24"/>
                    </w:rPr>
                  </w:pPr>
                  <w:r w:rsidRPr="00CD4233">
                    <w:rPr>
                      <w:color w:val="000000"/>
                      <w:sz w:val="24"/>
                      <w:szCs w:val="24"/>
                    </w:rPr>
                    <w:t xml:space="preserve">  135260,4</w:t>
                  </w:r>
                </w:p>
              </w:tc>
              <w:tc>
                <w:tcPr>
                  <w:tcW w:w="1701" w:type="dxa"/>
                </w:tcPr>
                <w:p w:rsidR="00EA0B58" w:rsidRPr="00CD4233" w:rsidRDefault="00EA25BC" w:rsidP="00991C76">
                  <w:pPr>
                    <w:jc w:val="center"/>
                    <w:rPr>
                      <w:color w:val="000000"/>
                      <w:sz w:val="24"/>
                      <w:szCs w:val="24"/>
                    </w:rPr>
                  </w:pPr>
                  <w:r w:rsidRPr="00CD4233">
                    <w:rPr>
                      <w:color w:val="000000"/>
                      <w:sz w:val="24"/>
                      <w:szCs w:val="24"/>
                    </w:rPr>
                    <w:t>0,0</w:t>
                  </w:r>
                </w:p>
              </w:tc>
              <w:tc>
                <w:tcPr>
                  <w:tcW w:w="1134" w:type="dxa"/>
                </w:tcPr>
                <w:p w:rsidR="00EA0B58" w:rsidRPr="00CD4233" w:rsidRDefault="00EA25BC" w:rsidP="00991C76">
                  <w:pPr>
                    <w:ind w:hanging="142"/>
                    <w:jc w:val="center"/>
                    <w:rPr>
                      <w:color w:val="000000"/>
                      <w:sz w:val="24"/>
                      <w:szCs w:val="24"/>
                    </w:rPr>
                  </w:pPr>
                  <w:r w:rsidRPr="00CD4233">
                    <w:rPr>
                      <w:color w:val="000000"/>
                      <w:sz w:val="24"/>
                      <w:szCs w:val="24"/>
                    </w:rPr>
                    <w:t xml:space="preserve">  135260,4</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15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r>
            <w:tr w:rsidR="00EA0B58" w:rsidRPr="00CD4233">
              <w:trPr>
                <w:trHeight w:val="271"/>
              </w:trPr>
              <w:tc>
                <w:tcPr>
                  <w:tcW w:w="7115" w:type="dxa"/>
                  <w:shd w:val="clear" w:color="auto" w:fill="auto"/>
                </w:tcPr>
                <w:p w:rsidR="00EA0B58" w:rsidRPr="00CD4233" w:rsidRDefault="00EA25BC" w:rsidP="00991C76">
                  <w:pPr>
                    <w:rPr>
                      <w:sz w:val="24"/>
                      <w:szCs w:val="24"/>
                    </w:rPr>
                  </w:pPr>
                  <w:r w:rsidRPr="00CD4233">
                    <w:rPr>
                      <w:sz w:val="24"/>
                      <w:szCs w:val="24"/>
                    </w:rPr>
                    <w:t>2028</w:t>
                  </w:r>
                </w:p>
              </w:tc>
              <w:tc>
                <w:tcPr>
                  <w:tcW w:w="1136" w:type="dxa"/>
                </w:tcPr>
                <w:p w:rsidR="00EA0B58" w:rsidRPr="00CD4233" w:rsidRDefault="00EA25BC" w:rsidP="00991C76">
                  <w:pPr>
                    <w:ind w:hanging="142"/>
                    <w:jc w:val="center"/>
                    <w:rPr>
                      <w:color w:val="000000"/>
                      <w:sz w:val="24"/>
                      <w:szCs w:val="24"/>
                    </w:rPr>
                  </w:pPr>
                  <w:r w:rsidRPr="00CD4233">
                    <w:rPr>
                      <w:color w:val="000000"/>
                      <w:sz w:val="24"/>
                      <w:szCs w:val="24"/>
                    </w:rPr>
                    <w:t xml:space="preserve">  137942,3</w:t>
                  </w:r>
                </w:p>
              </w:tc>
              <w:tc>
                <w:tcPr>
                  <w:tcW w:w="1701" w:type="dxa"/>
                </w:tcPr>
                <w:p w:rsidR="00EA0B58" w:rsidRPr="00CD4233" w:rsidRDefault="00EA25BC" w:rsidP="00991C76">
                  <w:pPr>
                    <w:jc w:val="center"/>
                    <w:rPr>
                      <w:color w:val="000000"/>
                      <w:sz w:val="24"/>
                      <w:szCs w:val="24"/>
                    </w:rPr>
                  </w:pPr>
                  <w:r w:rsidRPr="00CD4233">
                    <w:rPr>
                      <w:color w:val="000000"/>
                      <w:sz w:val="24"/>
                      <w:szCs w:val="24"/>
                    </w:rPr>
                    <w:t>0,0</w:t>
                  </w:r>
                </w:p>
              </w:tc>
              <w:tc>
                <w:tcPr>
                  <w:tcW w:w="1134" w:type="dxa"/>
                </w:tcPr>
                <w:p w:rsidR="00EA0B58" w:rsidRPr="00CD4233" w:rsidRDefault="00EA25BC" w:rsidP="00991C76">
                  <w:pPr>
                    <w:ind w:hanging="142"/>
                    <w:jc w:val="center"/>
                    <w:rPr>
                      <w:color w:val="000000"/>
                      <w:sz w:val="24"/>
                      <w:szCs w:val="24"/>
                    </w:rPr>
                  </w:pPr>
                  <w:r w:rsidRPr="00CD4233">
                    <w:rPr>
                      <w:color w:val="000000"/>
                      <w:sz w:val="24"/>
                      <w:szCs w:val="24"/>
                    </w:rPr>
                    <w:t xml:space="preserve">  137942,3</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15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r>
            <w:tr w:rsidR="00EA0B58" w:rsidRPr="00CD4233">
              <w:trPr>
                <w:trHeight w:val="271"/>
              </w:trPr>
              <w:tc>
                <w:tcPr>
                  <w:tcW w:w="7115" w:type="dxa"/>
                  <w:shd w:val="clear" w:color="auto" w:fill="auto"/>
                </w:tcPr>
                <w:p w:rsidR="00EA0B58" w:rsidRPr="00CD4233" w:rsidRDefault="00EA25BC" w:rsidP="00991C76">
                  <w:pPr>
                    <w:rPr>
                      <w:sz w:val="24"/>
                      <w:szCs w:val="24"/>
                    </w:rPr>
                  </w:pPr>
                  <w:r w:rsidRPr="00CD4233">
                    <w:rPr>
                      <w:sz w:val="24"/>
                      <w:szCs w:val="24"/>
                    </w:rPr>
                    <w:t>Всего</w:t>
                  </w:r>
                </w:p>
              </w:tc>
              <w:tc>
                <w:tcPr>
                  <w:tcW w:w="1136" w:type="dxa"/>
                </w:tcPr>
                <w:p w:rsidR="00EA0B58" w:rsidRPr="00CD4233" w:rsidRDefault="00BE2FF4" w:rsidP="00BE2FF4">
                  <w:pPr>
                    <w:ind w:hanging="142"/>
                    <w:jc w:val="right"/>
                    <w:rPr>
                      <w:color w:val="000000"/>
                      <w:sz w:val="24"/>
                      <w:szCs w:val="24"/>
                    </w:rPr>
                  </w:pPr>
                  <w:r w:rsidRPr="00CD4233">
                    <w:rPr>
                      <w:color w:val="000000"/>
                      <w:sz w:val="24"/>
                      <w:szCs w:val="24"/>
                    </w:rPr>
                    <w:t>872998,5</w:t>
                  </w:r>
                </w:p>
              </w:tc>
              <w:tc>
                <w:tcPr>
                  <w:tcW w:w="1701" w:type="dxa"/>
                </w:tcPr>
                <w:p w:rsidR="00EA0B58" w:rsidRPr="00CD4233" w:rsidRDefault="00EA25BC" w:rsidP="00991C76">
                  <w:pPr>
                    <w:jc w:val="center"/>
                    <w:rPr>
                      <w:color w:val="000000"/>
                      <w:sz w:val="24"/>
                      <w:szCs w:val="24"/>
                    </w:rPr>
                  </w:pPr>
                  <w:r w:rsidRPr="00CD4233">
                    <w:rPr>
                      <w:color w:val="000000"/>
                      <w:sz w:val="24"/>
                      <w:szCs w:val="24"/>
                    </w:rPr>
                    <w:t>0,0</w:t>
                  </w:r>
                </w:p>
              </w:tc>
              <w:tc>
                <w:tcPr>
                  <w:tcW w:w="1134" w:type="dxa"/>
                </w:tcPr>
                <w:p w:rsidR="00EA0B58" w:rsidRPr="00CD4233" w:rsidRDefault="00EA25BC" w:rsidP="00BE2FF4">
                  <w:pPr>
                    <w:ind w:hanging="142"/>
                    <w:jc w:val="center"/>
                    <w:rPr>
                      <w:color w:val="000000"/>
                      <w:sz w:val="24"/>
                      <w:szCs w:val="24"/>
                    </w:rPr>
                  </w:pPr>
                  <w:r w:rsidRPr="00CD4233">
                    <w:rPr>
                      <w:color w:val="000000"/>
                      <w:sz w:val="24"/>
                      <w:szCs w:val="24"/>
                    </w:rPr>
                    <w:t xml:space="preserve">  </w:t>
                  </w:r>
                  <w:r w:rsidR="00BE2FF4" w:rsidRPr="00CD4233">
                    <w:rPr>
                      <w:color w:val="000000"/>
                      <w:sz w:val="24"/>
                      <w:szCs w:val="24"/>
                    </w:rPr>
                    <w:t>872998,5</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15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r>
            <w:tr w:rsidR="00EA0B58" w:rsidRPr="00CD4233">
              <w:trPr>
                <w:trHeight w:val="194"/>
              </w:trPr>
              <w:tc>
                <w:tcPr>
                  <w:tcW w:w="14374" w:type="dxa"/>
                  <w:gridSpan w:val="6"/>
                </w:tcPr>
                <w:p w:rsidR="00EA0B58" w:rsidRPr="00CD4233" w:rsidRDefault="00EA25BC" w:rsidP="00991C76">
                  <w:pPr>
                    <w:jc w:val="center"/>
                    <w:rPr>
                      <w:rFonts w:cs="Times New Roman"/>
                      <w:sz w:val="24"/>
                      <w:szCs w:val="24"/>
                    </w:rPr>
                  </w:pPr>
                  <w:r w:rsidRPr="00CD4233">
                    <w:rPr>
                      <w:rFonts w:cs="Times New Roman"/>
                      <w:sz w:val="24"/>
                      <w:szCs w:val="24"/>
                    </w:rPr>
                    <w:t>расходы, связанные с реализацией проектов или программ &lt;2&gt;</w:t>
                  </w:r>
                </w:p>
              </w:tc>
            </w:tr>
            <w:tr w:rsidR="00EA0B58" w:rsidRPr="00CD4233">
              <w:trPr>
                <w:trHeight w:val="271"/>
              </w:trPr>
              <w:tc>
                <w:tcPr>
                  <w:tcW w:w="7115" w:type="dxa"/>
                </w:tcPr>
                <w:p w:rsidR="00EA0B58" w:rsidRPr="00CD4233" w:rsidRDefault="00EA25BC" w:rsidP="00991C76">
                  <w:pPr>
                    <w:rPr>
                      <w:rFonts w:cs="Times New Roman"/>
                      <w:sz w:val="24"/>
                      <w:szCs w:val="24"/>
                    </w:rPr>
                  </w:pPr>
                  <w:r w:rsidRPr="00CD4233">
                    <w:rPr>
                      <w:rFonts w:cs="Times New Roman"/>
                      <w:sz w:val="24"/>
                      <w:szCs w:val="24"/>
                    </w:rPr>
                    <w:t>2022</w:t>
                  </w:r>
                </w:p>
              </w:tc>
              <w:tc>
                <w:tcPr>
                  <w:tcW w:w="1136"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701"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2154" w:type="dxa"/>
                </w:tcPr>
                <w:p w:rsidR="00EA0B58" w:rsidRPr="00CD4233" w:rsidRDefault="00EA25BC" w:rsidP="00991C76">
                  <w:pPr>
                    <w:jc w:val="center"/>
                    <w:rPr>
                      <w:rFonts w:cs="Times New Roman"/>
                      <w:sz w:val="24"/>
                      <w:szCs w:val="24"/>
                    </w:rPr>
                  </w:pPr>
                  <w:r w:rsidRPr="00CD4233">
                    <w:rPr>
                      <w:rFonts w:cs="Times New Roman"/>
                      <w:sz w:val="24"/>
                      <w:szCs w:val="24"/>
                    </w:rPr>
                    <w:t>0,0</w:t>
                  </w:r>
                </w:p>
              </w:tc>
            </w:tr>
            <w:tr w:rsidR="00EA0B58" w:rsidRPr="00CD4233">
              <w:trPr>
                <w:trHeight w:val="271"/>
              </w:trPr>
              <w:tc>
                <w:tcPr>
                  <w:tcW w:w="7115" w:type="dxa"/>
                </w:tcPr>
                <w:p w:rsidR="00EA0B58" w:rsidRPr="00CD4233" w:rsidRDefault="00EA25BC" w:rsidP="00991C76">
                  <w:pPr>
                    <w:rPr>
                      <w:rFonts w:cs="Times New Roman"/>
                      <w:sz w:val="24"/>
                      <w:szCs w:val="24"/>
                    </w:rPr>
                  </w:pPr>
                  <w:r w:rsidRPr="00CD4233">
                    <w:rPr>
                      <w:rFonts w:cs="Times New Roman"/>
                      <w:sz w:val="24"/>
                      <w:szCs w:val="24"/>
                    </w:rPr>
                    <w:t>2023</w:t>
                  </w:r>
                </w:p>
              </w:tc>
              <w:tc>
                <w:tcPr>
                  <w:tcW w:w="1136"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701"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2154" w:type="dxa"/>
                </w:tcPr>
                <w:p w:rsidR="00EA0B58" w:rsidRPr="00CD4233" w:rsidRDefault="00EA25BC" w:rsidP="00991C76">
                  <w:pPr>
                    <w:jc w:val="center"/>
                    <w:rPr>
                      <w:rFonts w:cs="Times New Roman"/>
                      <w:sz w:val="24"/>
                      <w:szCs w:val="24"/>
                    </w:rPr>
                  </w:pPr>
                  <w:r w:rsidRPr="00CD4233">
                    <w:rPr>
                      <w:rFonts w:cs="Times New Roman"/>
                      <w:sz w:val="24"/>
                      <w:szCs w:val="24"/>
                    </w:rPr>
                    <w:t>0,0</w:t>
                  </w:r>
                </w:p>
              </w:tc>
            </w:tr>
            <w:tr w:rsidR="00EA0B58" w:rsidRPr="00CD4233">
              <w:trPr>
                <w:trHeight w:val="271"/>
              </w:trPr>
              <w:tc>
                <w:tcPr>
                  <w:tcW w:w="7115" w:type="dxa"/>
                </w:tcPr>
                <w:p w:rsidR="00EA0B58" w:rsidRPr="00CD4233" w:rsidRDefault="00EA25BC" w:rsidP="00991C76">
                  <w:pPr>
                    <w:rPr>
                      <w:rFonts w:cs="Times New Roman"/>
                      <w:sz w:val="24"/>
                      <w:szCs w:val="24"/>
                    </w:rPr>
                  </w:pPr>
                  <w:r w:rsidRPr="00CD4233">
                    <w:rPr>
                      <w:rFonts w:cs="Times New Roman"/>
                      <w:sz w:val="24"/>
                      <w:szCs w:val="24"/>
                    </w:rPr>
                    <w:t>2024</w:t>
                  </w:r>
                </w:p>
              </w:tc>
              <w:tc>
                <w:tcPr>
                  <w:tcW w:w="1136"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701"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2154" w:type="dxa"/>
                </w:tcPr>
                <w:p w:rsidR="00EA0B58" w:rsidRPr="00CD4233" w:rsidRDefault="00EA25BC" w:rsidP="00991C76">
                  <w:pPr>
                    <w:jc w:val="center"/>
                    <w:rPr>
                      <w:rFonts w:cs="Times New Roman"/>
                      <w:sz w:val="24"/>
                      <w:szCs w:val="24"/>
                    </w:rPr>
                  </w:pPr>
                  <w:r w:rsidRPr="00CD4233">
                    <w:rPr>
                      <w:rFonts w:cs="Times New Roman"/>
                      <w:sz w:val="24"/>
                      <w:szCs w:val="24"/>
                    </w:rPr>
                    <w:t>0,0</w:t>
                  </w:r>
                </w:p>
              </w:tc>
            </w:tr>
            <w:tr w:rsidR="00EA0B58" w:rsidRPr="00CD4233">
              <w:trPr>
                <w:trHeight w:val="271"/>
              </w:trPr>
              <w:tc>
                <w:tcPr>
                  <w:tcW w:w="7115" w:type="dxa"/>
                </w:tcPr>
                <w:p w:rsidR="00EA0B58" w:rsidRPr="00CD4233" w:rsidRDefault="00EA25BC" w:rsidP="00991C76">
                  <w:pPr>
                    <w:rPr>
                      <w:rFonts w:cs="Times New Roman"/>
                      <w:sz w:val="24"/>
                      <w:szCs w:val="24"/>
                    </w:rPr>
                  </w:pPr>
                  <w:r w:rsidRPr="00CD4233">
                    <w:rPr>
                      <w:rFonts w:cs="Times New Roman"/>
                      <w:sz w:val="24"/>
                      <w:szCs w:val="24"/>
                    </w:rPr>
                    <w:t>2025</w:t>
                  </w:r>
                </w:p>
              </w:tc>
              <w:tc>
                <w:tcPr>
                  <w:tcW w:w="1136"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701"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2154" w:type="dxa"/>
                </w:tcPr>
                <w:p w:rsidR="00EA0B58" w:rsidRPr="00CD4233" w:rsidRDefault="00EA25BC" w:rsidP="00991C76">
                  <w:pPr>
                    <w:jc w:val="center"/>
                    <w:rPr>
                      <w:rFonts w:cs="Times New Roman"/>
                      <w:sz w:val="24"/>
                      <w:szCs w:val="24"/>
                    </w:rPr>
                  </w:pPr>
                  <w:r w:rsidRPr="00CD4233">
                    <w:rPr>
                      <w:rFonts w:cs="Times New Roman"/>
                      <w:sz w:val="24"/>
                      <w:szCs w:val="24"/>
                    </w:rPr>
                    <w:t>0,0</w:t>
                  </w:r>
                </w:p>
              </w:tc>
            </w:tr>
            <w:tr w:rsidR="00EA0B58" w:rsidRPr="00CD4233">
              <w:trPr>
                <w:trHeight w:val="271"/>
              </w:trPr>
              <w:tc>
                <w:tcPr>
                  <w:tcW w:w="7115" w:type="dxa"/>
                </w:tcPr>
                <w:p w:rsidR="00EA0B58" w:rsidRPr="00CD4233" w:rsidRDefault="00EA25BC" w:rsidP="00991C76">
                  <w:pPr>
                    <w:rPr>
                      <w:rFonts w:cs="Times New Roman"/>
                      <w:sz w:val="24"/>
                      <w:szCs w:val="24"/>
                    </w:rPr>
                  </w:pPr>
                  <w:r w:rsidRPr="00CD4233">
                    <w:rPr>
                      <w:rFonts w:cs="Times New Roman"/>
                      <w:sz w:val="24"/>
                      <w:szCs w:val="24"/>
                    </w:rPr>
                    <w:t>2026</w:t>
                  </w:r>
                </w:p>
              </w:tc>
              <w:tc>
                <w:tcPr>
                  <w:tcW w:w="1136"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701"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2154" w:type="dxa"/>
                </w:tcPr>
                <w:p w:rsidR="00EA0B58" w:rsidRPr="00CD4233" w:rsidRDefault="00EA25BC" w:rsidP="00991C76">
                  <w:pPr>
                    <w:jc w:val="center"/>
                    <w:rPr>
                      <w:rFonts w:cs="Times New Roman"/>
                      <w:sz w:val="24"/>
                      <w:szCs w:val="24"/>
                    </w:rPr>
                  </w:pPr>
                  <w:r w:rsidRPr="00CD4233">
                    <w:rPr>
                      <w:rFonts w:cs="Times New Roman"/>
                      <w:sz w:val="24"/>
                      <w:szCs w:val="24"/>
                    </w:rPr>
                    <w:t>0,0</w:t>
                  </w:r>
                </w:p>
              </w:tc>
            </w:tr>
            <w:tr w:rsidR="00EA0B58" w:rsidRPr="00CD4233">
              <w:trPr>
                <w:trHeight w:val="271"/>
              </w:trPr>
              <w:tc>
                <w:tcPr>
                  <w:tcW w:w="7115" w:type="dxa"/>
                </w:tcPr>
                <w:p w:rsidR="00EA0B58" w:rsidRPr="00CD4233" w:rsidRDefault="00EA25BC" w:rsidP="00991C76">
                  <w:pPr>
                    <w:rPr>
                      <w:rFonts w:cs="Times New Roman"/>
                      <w:sz w:val="24"/>
                      <w:szCs w:val="24"/>
                    </w:rPr>
                  </w:pPr>
                  <w:r w:rsidRPr="00CD4233">
                    <w:rPr>
                      <w:rFonts w:cs="Times New Roman"/>
                      <w:sz w:val="24"/>
                      <w:szCs w:val="24"/>
                    </w:rPr>
                    <w:t>2027</w:t>
                  </w:r>
                </w:p>
              </w:tc>
              <w:tc>
                <w:tcPr>
                  <w:tcW w:w="1136"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701"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2154" w:type="dxa"/>
                </w:tcPr>
                <w:p w:rsidR="00EA0B58" w:rsidRPr="00CD4233" w:rsidRDefault="00EA25BC" w:rsidP="00991C76">
                  <w:pPr>
                    <w:jc w:val="center"/>
                    <w:rPr>
                      <w:rFonts w:cs="Times New Roman"/>
                      <w:sz w:val="24"/>
                      <w:szCs w:val="24"/>
                    </w:rPr>
                  </w:pPr>
                  <w:r w:rsidRPr="00CD4233">
                    <w:rPr>
                      <w:rFonts w:cs="Times New Roman"/>
                      <w:sz w:val="24"/>
                      <w:szCs w:val="24"/>
                    </w:rPr>
                    <w:t>0,0</w:t>
                  </w:r>
                </w:p>
              </w:tc>
            </w:tr>
            <w:tr w:rsidR="00EA0B58" w:rsidRPr="00CD4233">
              <w:trPr>
                <w:trHeight w:val="271"/>
              </w:trPr>
              <w:tc>
                <w:tcPr>
                  <w:tcW w:w="7115" w:type="dxa"/>
                </w:tcPr>
                <w:p w:rsidR="00EA0B58" w:rsidRPr="00CD4233" w:rsidRDefault="00EA25BC" w:rsidP="00991C76">
                  <w:pPr>
                    <w:rPr>
                      <w:rFonts w:cs="Times New Roman"/>
                      <w:sz w:val="24"/>
                      <w:szCs w:val="24"/>
                    </w:rPr>
                  </w:pPr>
                  <w:r w:rsidRPr="00CD4233">
                    <w:rPr>
                      <w:rFonts w:cs="Times New Roman"/>
                      <w:sz w:val="24"/>
                      <w:szCs w:val="24"/>
                    </w:rPr>
                    <w:t>2028</w:t>
                  </w:r>
                </w:p>
              </w:tc>
              <w:tc>
                <w:tcPr>
                  <w:tcW w:w="1136"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701"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2154" w:type="dxa"/>
                </w:tcPr>
                <w:p w:rsidR="00EA0B58" w:rsidRPr="00CD4233" w:rsidRDefault="00EA25BC" w:rsidP="00991C76">
                  <w:pPr>
                    <w:jc w:val="center"/>
                    <w:rPr>
                      <w:rFonts w:cs="Times New Roman"/>
                      <w:sz w:val="24"/>
                      <w:szCs w:val="24"/>
                    </w:rPr>
                  </w:pPr>
                  <w:r w:rsidRPr="00CD4233">
                    <w:rPr>
                      <w:rFonts w:cs="Times New Roman"/>
                      <w:sz w:val="24"/>
                      <w:szCs w:val="24"/>
                    </w:rPr>
                    <w:t>0,0</w:t>
                  </w:r>
                </w:p>
              </w:tc>
            </w:tr>
            <w:tr w:rsidR="00EA0B58" w:rsidRPr="00CD4233">
              <w:trPr>
                <w:trHeight w:val="271"/>
              </w:trPr>
              <w:tc>
                <w:tcPr>
                  <w:tcW w:w="7115" w:type="dxa"/>
                </w:tcPr>
                <w:p w:rsidR="00EA0B58" w:rsidRPr="00CD4233" w:rsidRDefault="00EA25BC" w:rsidP="00991C76">
                  <w:pPr>
                    <w:rPr>
                      <w:rFonts w:cs="Times New Roman"/>
                      <w:sz w:val="24"/>
                      <w:szCs w:val="24"/>
                    </w:rPr>
                  </w:pPr>
                  <w:r w:rsidRPr="00CD4233">
                    <w:rPr>
                      <w:rFonts w:cs="Times New Roman"/>
                      <w:sz w:val="24"/>
                      <w:szCs w:val="24"/>
                    </w:rPr>
                    <w:t>Всего</w:t>
                  </w:r>
                </w:p>
              </w:tc>
              <w:tc>
                <w:tcPr>
                  <w:tcW w:w="1136"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701"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2154" w:type="dxa"/>
                </w:tcPr>
                <w:p w:rsidR="00EA0B58" w:rsidRPr="00CD4233" w:rsidRDefault="00EA25BC" w:rsidP="00991C76">
                  <w:pPr>
                    <w:jc w:val="center"/>
                    <w:rPr>
                      <w:rFonts w:cs="Times New Roman"/>
                      <w:sz w:val="24"/>
                      <w:szCs w:val="24"/>
                    </w:rPr>
                  </w:pPr>
                  <w:r w:rsidRPr="00CD4233">
                    <w:rPr>
                      <w:rFonts w:cs="Times New Roman"/>
                      <w:sz w:val="24"/>
                      <w:szCs w:val="24"/>
                    </w:rPr>
                    <w:t>0,0</w:t>
                  </w:r>
                </w:p>
              </w:tc>
            </w:tr>
            <w:tr w:rsidR="00EA0B58" w:rsidRPr="00CD4233">
              <w:trPr>
                <w:trHeight w:val="288"/>
              </w:trPr>
              <w:tc>
                <w:tcPr>
                  <w:tcW w:w="14374" w:type="dxa"/>
                  <w:gridSpan w:val="6"/>
                </w:tcPr>
                <w:p w:rsidR="00EA0B58" w:rsidRPr="00CD4233" w:rsidRDefault="00EA25BC" w:rsidP="00991C76">
                  <w:pPr>
                    <w:jc w:val="center"/>
                    <w:rPr>
                      <w:rFonts w:cs="Times New Roman"/>
                      <w:sz w:val="24"/>
                      <w:szCs w:val="24"/>
                    </w:rPr>
                  </w:pPr>
                  <w:r w:rsidRPr="00CD4233">
                    <w:rPr>
                      <w:rFonts w:cs="Times New Roman"/>
                      <w:sz w:val="24"/>
                      <w:szCs w:val="24"/>
                    </w:rPr>
                    <w:t>расходы, связанные с осуществлением капитальных вложений в объекты капитального строительства</w:t>
                  </w:r>
                </w:p>
                <w:p w:rsidR="00EA0B58" w:rsidRPr="00CD4233" w:rsidRDefault="00EA25BC" w:rsidP="00991C76">
                  <w:pPr>
                    <w:jc w:val="center"/>
                    <w:rPr>
                      <w:rFonts w:cs="Times New Roman"/>
                      <w:sz w:val="24"/>
                      <w:szCs w:val="24"/>
                    </w:rPr>
                  </w:pPr>
                  <w:r w:rsidRPr="00CD4233">
                    <w:rPr>
                      <w:rFonts w:cs="Times New Roman"/>
                      <w:sz w:val="24"/>
                      <w:szCs w:val="24"/>
                    </w:rPr>
                    <w:t>муниципальной собственности муниципального образования Темрюкский район &lt;2&gt;</w:t>
                  </w:r>
                </w:p>
              </w:tc>
            </w:tr>
            <w:tr w:rsidR="00EA0B58" w:rsidRPr="00CD4233">
              <w:trPr>
                <w:trHeight w:val="271"/>
              </w:trPr>
              <w:tc>
                <w:tcPr>
                  <w:tcW w:w="7115" w:type="dxa"/>
                </w:tcPr>
                <w:p w:rsidR="00EA0B58" w:rsidRPr="00CD4233" w:rsidRDefault="00EA25BC" w:rsidP="00991C76">
                  <w:pPr>
                    <w:rPr>
                      <w:rFonts w:cs="Times New Roman"/>
                      <w:sz w:val="24"/>
                      <w:szCs w:val="24"/>
                    </w:rPr>
                  </w:pPr>
                  <w:r w:rsidRPr="00CD4233">
                    <w:rPr>
                      <w:rFonts w:cs="Times New Roman"/>
                      <w:sz w:val="24"/>
                      <w:szCs w:val="24"/>
                    </w:rPr>
                    <w:t>2022</w:t>
                  </w:r>
                </w:p>
              </w:tc>
              <w:tc>
                <w:tcPr>
                  <w:tcW w:w="1136"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701"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2154" w:type="dxa"/>
                </w:tcPr>
                <w:p w:rsidR="00EA0B58" w:rsidRPr="00CD4233" w:rsidRDefault="00EA25BC" w:rsidP="00991C76">
                  <w:pPr>
                    <w:jc w:val="center"/>
                    <w:rPr>
                      <w:rFonts w:cs="Times New Roman"/>
                      <w:sz w:val="24"/>
                      <w:szCs w:val="24"/>
                    </w:rPr>
                  </w:pPr>
                  <w:r w:rsidRPr="00CD4233">
                    <w:rPr>
                      <w:rFonts w:cs="Times New Roman"/>
                      <w:sz w:val="24"/>
                      <w:szCs w:val="24"/>
                    </w:rPr>
                    <w:t>0,0</w:t>
                  </w:r>
                </w:p>
              </w:tc>
            </w:tr>
            <w:tr w:rsidR="00EA0B58" w:rsidRPr="00CD4233">
              <w:trPr>
                <w:trHeight w:val="70"/>
              </w:trPr>
              <w:tc>
                <w:tcPr>
                  <w:tcW w:w="7115" w:type="dxa"/>
                </w:tcPr>
                <w:p w:rsidR="00EA0B58" w:rsidRPr="00CD4233" w:rsidRDefault="00EA25BC" w:rsidP="00991C76">
                  <w:pPr>
                    <w:rPr>
                      <w:rFonts w:cs="Times New Roman"/>
                      <w:sz w:val="24"/>
                      <w:szCs w:val="24"/>
                    </w:rPr>
                  </w:pPr>
                  <w:r w:rsidRPr="00CD4233">
                    <w:rPr>
                      <w:rFonts w:cs="Times New Roman"/>
                      <w:sz w:val="24"/>
                      <w:szCs w:val="24"/>
                    </w:rPr>
                    <w:t>2023</w:t>
                  </w:r>
                </w:p>
              </w:tc>
              <w:tc>
                <w:tcPr>
                  <w:tcW w:w="1136"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701"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2154" w:type="dxa"/>
                </w:tcPr>
                <w:p w:rsidR="00EA0B58" w:rsidRPr="00CD4233" w:rsidRDefault="00EA25BC" w:rsidP="00991C76">
                  <w:pPr>
                    <w:jc w:val="center"/>
                    <w:rPr>
                      <w:rFonts w:cs="Times New Roman"/>
                      <w:sz w:val="24"/>
                      <w:szCs w:val="24"/>
                    </w:rPr>
                  </w:pPr>
                  <w:r w:rsidRPr="00CD4233">
                    <w:rPr>
                      <w:rFonts w:cs="Times New Roman"/>
                      <w:sz w:val="24"/>
                      <w:szCs w:val="24"/>
                    </w:rPr>
                    <w:t>0,0</w:t>
                  </w:r>
                </w:p>
              </w:tc>
            </w:tr>
            <w:tr w:rsidR="00EA0B58" w:rsidRPr="00CD4233">
              <w:trPr>
                <w:trHeight w:val="271"/>
              </w:trPr>
              <w:tc>
                <w:tcPr>
                  <w:tcW w:w="7115" w:type="dxa"/>
                </w:tcPr>
                <w:p w:rsidR="00EA0B58" w:rsidRPr="00CD4233" w:rsidRDefault="00EA25BC" w:rsidP="00991C76">
                  <w:pPr>
                    <w:rPr>
                      <w:rFonts w:cs="Times New Roman"/>
                      <w:sz w:val="24"/>
                      <w:szCs w:val="24"/>
                    </w:rPr>
                  </w:pPr>
                  <w:r w:rsidRPr="00CD4233">
                    <w:rPr>
                      <w:rFonts w:cs="Times New Roman"/>
                      <w:sz w:val="24"/>
                      <w:szCs w:val="24"/>
                    </w:rPr>
                    <w:t>2024</w:t>
                  </w:r>
                </w:p>
              </w:tc>
              <w:tc>
                <w:tcPr>
                  <w:tcW w:w="1136"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701"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2154" w:type="dxa"/>
                </w:tcPr>
                <w:p w:rsidR="00EA0B58" w:rsidRPr="00CD4233" w:rsidRDefault="00EA25BC" w:rsidP="00991C76">
                  <w:pPr>
                    <w:jc w:val="center"/>
                    <w:rPr>
                      <w:rFonts w:cs="Times New Roman"/>
                      <w:sz w:val="24"/>
                      <w:szCs w:val="24"/>
                    </w:rPr>
                  </w:pPr>
                  <w:r w:rsidRPr="00CD4233">
                    <w:rPr>
                      <w:rFonts w:cs="Times New Roman"/>
                      <w:sz w:val="24"/>
                      <w:szCs w:val="24"/>
                    </w:rPr>
                    <w:t>0,0</w:t>
                  </w:r>
                </w:p>
              </w:tc>
            </w:tr>
            <w:tr w:rsidR="00EA0B58" w:rsidRPr="00CD4233">
              <w:trPr>
                <w:trHeight w:val="271"/>
              </w:trPr>
              <w:tc>
                <w:tcPr>
                  <w:tcW w:w="7115" w:type="dxa"/>
                </w:tcPr>
                <w:p w:rsidR="00EA0B58" w:rsidRPr="00CD4233" w:rsidRDefault="00EA25BC" w:rsidP="00991C76">
                  <w:pPr>
                    <w:rPr>
                      <w:rFonts w:cs="Times New Roman"/>
                      <w:sz w:val="24"/>
                      <w:szCs w:val="24"/>
                    </w:rPr>
                  </w:pPr>
                  <w:r w:rsidRPr="00CD4233">
                    <w:rPr>
                      <w:rFonts w:cs="Times New Roman"/>
                      <w:sz w:val="24"/>
                      <w:szCs w:val="24"/>
                    </w:rPr>
                    <w:t>2025</w:t>
                  </w:r>
                </w:p>
              </w:tc>
              <w:tc>
                <w:tcPr>
                  <w:tcW w:w="1136"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701"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2154" w:type="dxa"/>
                </w:tcPr>
                <w:p w:rsidR="00EA0B58" w:rsidRPr="00CD4233" w:rsidRDefault="00EA25BC" w:rsidP="00991C76">
                  <w:pPr>
                    <w:jc w:val="center"/>
                    <w:rPr>
                      <w:rFonts w:cs="Times New Roman"/>
                      <w:sz w:val="24"/>
                      <w:szCs w:val="24"/>
                    </w:rPr>
                  </w:pPr>
                  <w:r w:rsidRPr="00CD4233">
                    <w:rPr>
                      <w:rFonts w:cs="Times New Roman"/>
                      <w:sz w:val="24"/>
                      <w:szCs w:val="24"/>
                    </w:rPr>
                    <w:t>0,0</w:t>
                  </w:r>
                </w:p>
              </w:tc>
            </w:tr>
            <w:tr w:rsidR="00EA0B58" w:rsidRPr="00CD4233">
              <w:trPr>
                <w:trHeight w:val="271"/>
              </w:trPr>
              <w:tc>
                <w:tcPr>
                  <w:tcW w:w="7115" w:type="dxa"/>
                </w:tcPr>
                <w:p w:rsidR="00EA0B58" w:rsidRPr="00CD4233" w:rsidRDefault="00EA25BC" w:rsidP="00991C76">
                  <w:pPr>
                    <w:rPr>
                      <w:rFonts w:cs="Times New Roman"/>
                      <w:sz w:val="24"/>
                      <w:szCs w:val="24"/>
                    </w:rPr>
                  </w:pPr>
                  <w:r w:rsidRPr="00CD4233">
                    <w:rPr>
                      <w:rFonts w:cs="Times New Roman"/>
                      <w:sz w:val="24"/>
                      <w:szCs w:val="24"/>
                    </w:rPr>
                    <w:t>2026</w:t>
                  </w:r>
                </w:p>
              </w:tc>
              <w:tc>
                <w:tcPr>
                  <w:tcW w:w="1136"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701"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2154" w:type="dxa"/>
                </w:tcPr>
                <w:p w:rsidR="00EA0B58" w:rsidRPr="00CD4233" w:rsidRDefault="00EA25BC" w:rsidP="00991C76">
                  <w:pPr>
                    <w:jc w:val="center"/>
                    <w:rPr>
                      <w:rFonts w:cs="Times New Roman"/>
                      <w:sz w:val="24"/>
                      <w:szCs w:val="24"/>
                    </w:rPr>
                  </w:pPr>
                  <w:r w:rsidRPr="00CD4233">
                    <w:rPr>
                      <w:rFonts w:cs="Times New Roman"/>
                      <w:sz w:val="24"/>
                      <w:szCs w:val="24"/>
                    </w:rPr>
                    <w:t>0,0</w:t>
                  </w:r>
                </w:p>
              </w:tc>
            </w:tr>
            <w:tr w:rsidR="00EA0B58" w:rsidRPr="00CD4233">
              <w:trPr>
                <w:trHeight w:val="271"/>
              </w:trPr>
              <w:tc>
                <w:tcPr>
                  <w:tcW w:w="7115" w:type="dxa"/>
                </w:tcPr>
                <w:p w:rsidR="00EA0B58" w:rsidRPr="00CD4233" w:rsidRDefault="00EA25BC" w:rsidP="00991C76">
                  <w:pPr>
                    <w:rPr>
                      <w:rFonts w:cs="Times New Roman"/>
                      <w:sz w:val="24"/>
                      <w:szCs w:val="24"/>
                    </w:rPr>
                  </w:pPr>
                  <w:r w:rsidRPr="00CD4233">
                    <w:rPr>
                      <w:rFonts w:cs="Times New Roman"/>
                      <w:sz w:val="24"/>
                      <w:szCs w:val="24"/>
                    </w:rPr>
                    <w:t>2027</w:t>
                  </w:r>
                </w:p>
              </w:tc>
              <w:tc>
                <w:tcPr>
                  <w:tcW w:w="1136"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701"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2154" w:type="dxa"/>
                </w:tcPr>
                <w:p w:rsidR="00EA0B58" w:rsidRPr="00CD4233" w:rsidRDefault="00EA25BC" w:rsidP="00991C76">
                  <w:pPr>
                    <w:jc w:val="center"/>
                    <w:rPr>
                      <w:rFonts w:cs="Times New Roman"/>
                      <w:sz w:val="24"/>
                      <w:szCs w:val="24"/>
                    </w:rPr>
                  </w:pPr>
                  <w:r w:rsidRPr="00CD4233">
                    <w:rPr>
                      <w:rFonts w:cs="Times New Roman"/>
                      <w:sz w:val="24"/>
                      <w:szCs w:val="24"/>
                    </w:rPr>
                    <w:t>0,0</w:t>
                  </w:r>
                </w:p>
              </w:tc>
            </w:tr>
            <w:tr w:rsidR="00EA0B58" w:rsidRPr="00CD4233">
              <w:trPr>
                <w:trHeight w:val="271"/>
              </w:trPr>
              <w:tc>
                <w:tcPr>
                  <w:tcW w:w="7115" w:type="dxa"/>
                </w:tcPr>
                <w:p w:rsidR="00EA0B58" w:rsidRPr="00CD4233" w:rsidRDefault="00EA25BC" w:rsidP="00991C76">
                  <w:pPr>
                    <w:rPr>
                      <w:rFonts w:cs="Times New Roman"/>
                      <w:sz w:val="24"/>
                      <w:szCs w:val="24"/>
                    </w:rPr>
                  </w:pPr>
                  <w:r w:rsidRPr="00CD4233">
                    <w:rPr>
                      <w:rFonts w:cs="Times New Roman"/>
                      <w:sz w:val="24"/>
                      <w:szCs w:val="24"/>
                    </w:rPr>
                    <w:t>2028</w:t>
                  </w:r>
                </w:p>
              </w:tc>
              <w:tc>
                <w:tcPr>
                  <w:tcW w:w="1136"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701"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2154" w:type="dxa"/>
                </w:tcPr>
                <w:p w:rsidR="00EA0B58" w:rsidRPr="00CD4233" w:rsidRDefault="00EA25BC" w:rsidP="00991C76">
                  <w:pPr>
                    <w:jc w:val="center"/>
                    <w:rPr>
                      <w:rFonts w:cs="Times New Roman"/>
                      <w:sz w:val="24"/>
                      <w:szCs w:val="24"/>
                    </w:rPr>
                  </w:pPr>
                  <w:r w:rsidRPr="00CD4233">
                    <w:rPr>
                      <w:rFonts w:cs="Times New Roman"/>
                      <w:sz w:val="24"/>
                      <w:szCs w:val="24"/>
                    </w:rPr>
                    <w:t>0,0</w:t>
                  </w:r>
                </w:p>
              </w:tc>
            </w:tr>
            <w:tr w:rsidR="00EA0B58" w:rsidRPr="00CD4233">
              <w:trPr>
                <w:trHeight w:val="284"/>
              </w:trPr>
              <w:tc>
                <w:tcPr>
                  <w:tcW w:w="7115" w:type="dxa"/>
                </w:tcPr>
                <w:p w:rsidR="00EA0B58" w:rsidRPr="00CD4233" w:rsidRDefault="00EA25BC" w:rsidP="00991C76">
                  <w:pPr>
                    <w:rPr>
                      <w:rFonts w:cs="Times New Roman"/>
                      <w:sz w:val="24"/>
                      <w:szCs w:val="24"/>
                    </w:rPr>
                  </w:pPr>
                  <w:r w:rsidRPr="00CD4233">
                    <w:rPr>
                      <w:rFonts w:cs="Times New Roman"/>
                      <w:sz w:val="24"/>
                      <w:szCs w:val="24"/>
                    </w:rPr>
                    <w:t>Всего</w:t>
                  </w:r>
                </w:p>
              </w:tc>
              <w:tc>
                <w:tcPr>
                  <w:tcW w:w="1136"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701"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1134" w:type="dxa"/>
                </w:tcPr>
                <w:p w:rsidR="00EA0B58" w:rsidRPr="00CD4233" w:rsidRDefault="00EA25BC" w:rsidP="00991C76">
                  <w:pPr>
                    <w:jc w:val="center"/>
                    <w:rPr>
                      <w:rFonts w:cs="Times New Roman"/>
                      <w:sz w:val="24"/>
                      <w:szCs w:val="24"/>
                    </w:rPr>
                  </w:pPr>
                  <w:r w:rsidRPr="00CD4233">
                    <w:rPr>
                      <w:rFonts w:cs="Times New Roman"/>
                      <w:sz w:val="24"/>
                      <w:szCs w:val="24"/>
                    </w:rPr>
                    <w:t>0,0</w:t>
                  </w:r>
                </w:p>
              </w:tc>
              <w:tc>
                <w:tcPr>
                  <w:tcW w:w="2154" w:type="dxa"/>
                </w:tcPr>
                <w:p w:rsidR="00EA0B58" w:rsidRPr="00CD4233" w:rsidRDefault="00EA25BC" w:rsidP="00991C76">
                  <w:pPr>
                    <w:jc w:val="center"/>
                    <w:rPr>
                      <w:rFonts w:cs="Times New Roman"/>
                      <w:sz w:val="24"/>
                      <w:szCs w:val="24"/>
                    </w:rPr>
                  </w:pPr>
                  <w:r w:rsidRPr="00CD4233">
                    <w:rPr>
                      <w:rFonts w:cs="Times New Roman"/>
                      <w:sz w:val="24"/>
                      <w:szCs w:val="24"/>
                    </w:rPr>
                    <w:t>0,0</w:t>
                  </w:r>
                </w:p>
              </w:tc>
            </w:tr>
            <w:tr w:rsidR="00EA0B58" w:rsidRPr="00CD4233">
              <w:trPr>
                <w:trHeight w:val="813"/>
              </w:trPr>
              <w:tc>
                <w:tcPr>
                  <w:tcW w:w="7115" w:type="dxa"/>
                </w:tcPr>
                <w:p w:rsidR="00EA0B58" w:rsidRPr="00CD4233" w:rsidRDefault="00EA25BC" w:rsidP="00991C76">
                  <w:pPr>
                    <w:ind w:firstLine="283"/>
                    <w:rPr>
                      <w:rFonts w:cs="Times New Roman"/>
                      <w:sz w:val="24"/>
                      <w:szCs w:val="24"/>
                    </w:rPr>
                  </w:pPr>
                  <w:r w:rsidRPr="00CD4233">
                    <w:rPr>
                      <w:rFonts w:cs="Times New Roman"/>
                      <w:sz w:val="24"/>
                      <w:szCs w:val="24"/>
                    </w:rPr>
                    <w:t>--------------------------------</w:t>
                  </w:r>
                </w:p>
                <w:p w:rsidR="00EA0B58" w:rsidRPr="00CD4233" w:rsidRDefault="00EA25BC" w:rsidP="00991C76">
                  <w:pPr>
                    <w:rPr>
                      <w:rFonts w:cs="Times New Roman"/>
                      <w:sz w:val="24"/>
                      <w:szCs w:val="24"/>
                    </w:rPr>
                  </w:pPr>
                  <w:r w:rsidRPr="00CD4233">
                    <w:rPr>
                      <w:rFonts w:cs="Times New Roman"/>
                      <w:sz w:val="24"/>
                      <w:szCs w:val="24"/>
                    </w:rPr>
                    <w:t>&lt;1&gt; Указывается с точностью до одного знака после запятой.</w:t>
                  </w:r>
                </w:p>
                <w:p w:rsidR="00EA0B58" w:rsidRPr="00CD4233" w:rsidRDefault="00EA25BC" w:rsidP="00991C76">
                  <w:pPr>
                    <w:rPr>
                      <w:rFonts w:cs="Times New Roman"/>
                      <w:sz w:val="24"/>
                      <w:szCs w:val="24"/>
                    </w:rPr>
                  </w:pPr>
                  <w:r w:rsidRPr="00CD4233">
                    <w:rPr>
                      <w:rFonts w:cs="Times New Roman"/>
                      <w:sz w:val="24"/>
                      <w:szCs w:val="24"/>
                    </w:rPr>
                    <w:t>&lt;2&gt; Указывается при наличии указанных расходов</w:t>
                  </w:r>
                </w:p>
              </w:tc>
              <w:tc>
                <w:tcPr>
                  <w:tcW w:w="1136" w:type="dxa"/>
                </w:tcPr>
                <w:p w:rsidR="00EA0B58" w:rsidRPr="00CD4233" w:rsidRDefault="00EA0B58" w:rsidP="00991C76">
                  <w:pPr>
                    <w:rPr>
                      <w:rFonts w:cs="Times New Roman"/>
                      <w:sz w:val="24"/>
                      <w:szCs w:val="24"/>
                    </w:rPr>
                  </w:pPr>
                </w:p>
              </w:tc>
              <w:tc>
                <w:tcPr>
                  <w:tcW w:w="1701" w:type="dxa"/>
                </w:tcPr>
                <w:p w:rsidR="00EA0B58" w:rsidRPr="00CD4233" w:rsidRDefault="00EA0B58" w:rsidP="00991C76">
                  <w:pPr>
                    <w:rPr>
                      <w:rFonts w:cs="Times New Roman"/>
                      <w:sz w:val="24"/>
                      <w:szCs w:val="24"/>
                    </w:rPr>
                  </w:pPr>
                </w:p>
              </w:tc>
              <w:tc>
                <w:tcPr>
                  <w:tcW w:w="1134" w:type="dxa"/>
                </w:tcPr>
                <w:p w:rsidR="00EA0B58" w:rsidRPr="00CD4233" w:rsidRDefault="00EA0B58" w:rsidP="00991C76">
                  <w:pPr>
                    <w:rPr>
                      <w:rFonts w:cs="Times New Roman"/>
                      <w:sz w:val="24"/>
                      <w:szCs w:val="24"/>
                    </w:rPr>
                  </w:pPr>
                </w:p>
              </w:tc>
              <w:tc>
                <w:tcPr>
                  <w:tcW w:w="1134" w:type="dxa"/>
                </w:tcPr>
                <w:p w:rsidR="00EA0B58" w:rsidRPr="00CD4233" w:rsidRDefault="00EA0B58" w:rsidP="00991C76">
                  <w:pPr>
                    <w:rPr>
                      <w:rFonts w:cs="Times New Roman"/>
                      <w:sz w:val="24"/>
                      <w:szCs w:val="24"/>
                    </w:rPr>
                  </w:pPr>
                </w:p>
              </w:tc>
              <w:tc>
                <w:tcPr>
                  <w:tcW w:w="2154" w:type="dxa"/>
                </w:tcPr>
                <w:p w:rsidR="00EA0B58" w:rsidRPr="00CD4233" w:rsidRDefault="00EA0B58" w:rsidP="00991C76">
                  <w:pPr>
                    <w:rPr>
                      <w:rFonts w:cs="Times New Roman"/>
                      <w:sz w:val="24"/>
                      <w:szCs w:val="24"/>
                    </w:rPr>
                  </w:pPr>
                </w:p>
              </w:tc>
            </w:tr>
          </w:tbl>
          <w:p w:rsidR="00EA0B58" w:rsidRPr="00CD4233" w:rsidRDefault="00EA0B58" w:rsidP="00991C76">
            <w:pPr>
              <w:rPr>
                <w:rFonts w:cs="Times New Roman"/>
                <w:b/>
                <w:szCs w:val="28"/>
              </w:rPr>
            </w:pPr>
          </w:p>
          <w:p w:rsidR="00EA0B58" w:rsidRPr="00CD4233" w:rsidRDefault="00EA0B58" w:rsidP="00991C76">
            <w:pPr>
              <w:jc w:val="center"/>
              <w:rPr>
                <w:rFonts w:cs="Times New Roman"/>
                <w:b/>
                <w:szCs w:val="28"/>
              </w:rPr>
            </w:pPr>
          </w:p>
          <w:p w:rsidR="00EA0B58" w:rsidRPr="00CD4233" w:rsidRDefault="00EA0B58" w:rsidP="00991C76">
            <w:pPr>
              <w:rPr>
                <w:rFonts w:cs="Times New Roman"/>
                <w:b/>
                <w:szCs w:val="28"/>
              </w:rPr>
            </w:pPr>
          </w:p>
          <w:p w:rsidR="00EA0B58" w:rsidRPr="00CD4233" w:rsidRDefault="00EA0B58" w:rsidP="00991C76">
            <w:pPr>
              <w:rPr>
                <w:rFonts w:cs="Times New Roman"/>
                <w:b/>
                <w:szCs w:val="28"/>
              </w:rPr>
            </w:pPr>
          </w:p>
          <w:p w:rsidR="00EA0B58" w:rsidRPr="00CD4233" w:rsidRDefault="00EA25BC" w:rsidP="00991C76">
            <w:pPr>
              <w:jc w:val="center"/>
              <w:rPr>
                <w:rFonts w:cs="Times New Roman"/>
                <w:b/>
                <w:szCs w:val="28"/>
              </w:rPr>
            </w:pPr>
            <w:r w:rsidRPr="00CD4233">
              <w:rPr>
                <w:rFonts w:cs="Times New Roman"/>
                <w:b/>
                <w:szCs w:val="28"/>
              </w:rPr>
              <w:t>1. Перечень мероприятий подпрограммы</w:t>
            </w:r>
          </w:p>
          <w:p w:rsidR="00EA0B58" w:rsidRPr="00CD4233" w:rsidRDefault="00EA0B58" w:rsidP="00991C76">
            <w:pPr>
              <w:jc w:val="center"/>
              <w:rPr>
                <w:rFonts w:cs="Times New Roman"/>
                <w:b/>
                <w:sz w:val="20"/>
                <w:szCs w:val="20"/>
              </w:rPr>
            </w:pPr>
          </w:p>
          <w:p w:rsidR="00EA0B58" w:rsidRPr="00CD4233" w:rsidRDefault="00EA25BC" w:rsidP="00991C76">
            <w:pPr>
              <w:jc w:val="center"/>
              <w:rPr>
                <w:rFonts w:cs="Times New Roman"/>
                <w:b/>
                <w:szCs w:val="28"/>
              </w:rPr>
            </w:pPr>
            <w:r w:rsidRPr="00CD4233">
              <w:rPr>
                <w:rFonts w:cs="Times New Roman"/>
                <w:b/>
                <w:szCs w:val="28"/>
              </w:rPr>
              <w:t>ПЕРЕЧЕНЬ МЕРОПРИЯТИЙ ПОДПРОГРАММЫ</w:t>
            </w:r>
          </w:p>
          <w:p w:rsidR="00EA0B58" w:rsidRPr="00CD4233" w:rsidRDefault="00EA25BC" w:rsidP="00991C76">
            <w:pPr>
              <w:jc w:val="center"/>
              <w:rPr>
                <w:rFonts w:cs="Times New Roman"/>
                <w:b/>
                <w:szCs w:val="28"/>
              </w:rPr>
            </w:pPr>
            <w:r w:rsidRPr="00CD4233">
              <w:rPr>
                <w:rFonts w:cs="Times New Roman"/>
                <w:b/>
                <w:szCs w:val="28"/>
              </w:rPr>
              <w:t xml:space="preserve">«Совершенствование социальной поддержки семьи и детей» </w:t>
            </w:r>
          </w:p>
          <w:p w:rsidR="00EA0B58" w:rsidRPr="00CD4233" w:rsidRDefault="00EA25BC" w:rsidP="00991C76">
            <w:pPr>
              <w:widowControl w:val="0"/>
              <w:autoSpaceDE w:val="0"/>
              <w:autoSpaceDN w:val="0"/>
              <w:adjustRightInd w:val="0"/>
              <w:ind w:firstLine="720"/>
              <w:jc w:val="center"/>
              <w:rPr>
                <w:rFonts w:eastAsia="Times New Roman" w:cs="Times New Roman"/>
                <w:i/>
                <w:szCs w:val="28"/>
                <w:lang w:eastAsia="ru-RU"/>
              </w:rPr>
            </w:pPr>
            <w:r w:rsidRPr="00CD4233">
              <w:rPr>
                <w:rFonts w:cs="Times New Roman"/>
                <w:b/>
                <w:i/>
                <w:color w:val="000000"/>
                <w:szCs w:val="28"/>
              </w:rPr>
              <w:t xml:space="preserve"> </w:t>
            </w:r>
            <w:r w:rsidRPr="00CD4233">
              <w:rPr>
                <w:rFonts w:eastAsia="Times New Roman" w:cs="Times New Roman"/>
                <w:i/>
                <w:szCs w:val="28"/>
                <w:lang w:eastAsia="ru-RU"/>
              </w:rPr>
              <w:t>(в ред. постановления администрации МО Темрюкский район</w:t>
            </w:r>
          </w:p>
          <w:p w:rsidR="00EA0B58" w:rsidRPr="00CD4233" w:rsidRDefault="00EA25BC" w:rsidP="00991C76">
            <w:pPr>
              <w:tabs>
                <w:tab w:val="left" w:pos="142"/>
              </w:tabs>
              <w:ind w:firstLine="709"/>
              <w:jc w:val="center"/>
              <w:rPr>
                <w:rFonts w:eastAsia="Times New Roman"/>
                <w:i/>
                <w:szCs w:val="28"/>
                <w:lang w:eastAsia="ru-RU"/>
              </w:rPr>
            </w:pPr>
            <w:r w:rsidRPr="00CD4233">
              <w:rPr>
                <w:rFonts w:eastAsia="Times New Roman" w:cs="Times New Roman"/>
                <w:i/>
                <w:szCs w:val="28"/>
                <w:lang w:eastAsia="ru-RU"/>
              </w:rPr>
              <w:t xml:space="preserve">от 21.03.2022 года № 333, от 13.07.2022 года № 1113, от 24.10.2022 года № 1919, от 21.11.2022 года № 2175,                    от 06.12.2022 года № 2319, от 23.10.2023 № 1727, от 20.11.2023 № 1984, от 28.05.2024 № 787; от 09.08.2024 № 1158; от 32.10.2024 </w:t>
            </w:r>
            <w:r w:rsidRPr="00CD4233">
              <w:rPr>
                <w:rFonts w:eastAsia="Times New Roman" w:cs="Times New Roman"/>
                <w:i/>
                <w:szCs w:val="28"/>
                <w:shd w:val="clear" w:color="auto" w:fill="FFFFFF" w:themeFill="background1"/>
                <w:lang w:eastAsia="ru-RU"/>
              </w:rPr>
              <w:t>№ 1720; от 22.11.2024 № 1934</w:t>
            </w:r>
            <w:r w:rsidRPr="00CD4233">
              <w:t xml:space="preserve"> </w:t>
            </w:r>
            <w:r w:rsidRPr="00CD4233">
              <w:rPr>
                <w:rFonts w:eastAsia="Times New Roman" w:cs="Times New Roman"/>
                <w:i/>
                <w:szCs w:val="28"/>
                <w:shd w:val="clear" w:color="auto" w:fill="FFFFFF" w:themeFill="background1"/>
                <w:lang w:eastAsia="ru-RU"/>
              </w:rPr>
              <w:t>от 23.12.2024 №2109; от 27.01.2025 №133</w:t>
            </w:r>
            <w:r w:rsidRPr="00CD4233">
              <w:rPr>
                <w:rFonts w:eastAsia="Times New Roman"/>
                <w:i/>
                <w:szCs w:val="28"/>
                <w:lang w:eastAsia="ru-RU"/>
              </w:rPr>
              <w:t xml:space="preserve"> от 25.02.2025 №302; от 16.04.2025 №597; от 24.06.2025 №934; от 21.07.2025 №1123; от 30.09.2025 № 1476; от 27.10.2025 №1616; </w:t>
            </w:r>
          </w:p>
          <w:p w:rsidR="00EA0B58" w:rsidRPr="00CD4233" w:rsidRDefault="00EA25BC" w:rsidP="00991C76">
            <w:pPr>
              <w:tabs>
                <w:tab w:val="left" w:pos="142"/>
              </w:tabs>
              <w:ind w:firstLine="709"/>
              <w:jc w:val="center"/>
              <w:rPr>
                <w:rFonts w:eastAsia="Times New Roman" w:cs="Times New Roman"/>
                <w:i/>
                <w:szCs w:val="28"/>
                <w:lang w:eastAsia="ru-RU"/>
              </w:rPr>
            </w:pPr>
            <w:r w:rsidRPr="00CD4233">
              <w:rPr>
                <w:rFonts w:eastAsia="Times New Roman"/>
                <w:i/>
                <w:szCs w:val="28"/>
                <w:lang w:eastAsia="ru-RU"/>
              </w:rPr>
              <w:t>от 24.11.2025 №1893; от 17.12.2025 г. № 2006</w:t>
            </w:r>
            <w:r w:rsidR="00CD058D" w:rsidRPr="00CD4233">
              <w:rPr>
                <w:rFonts w:eastAsia="Times New Roman"/>
                <w:i/>
                <w:szCs w:val="28"/>
                <w:lang w:eastAsia="ru-RU"/>
              </w:rPr>
              <w:t>, от 24.02.2026 № 171</w:t>
            </w:r>
            <w:r w:rsidR="00F8459A" w:rsidRPr="00CD4233">
              <w:rPr>
                <w:rFonts w:eastAsia="Times New Roman"/>
                <w:i/>
                <w:szCs w:val="28"/>
                <w:lang w:eastAsia="ru-RU"/>
              </w:rPr>
              <w:t>,</w:t>
            </w:r>
            <w:r w:rsidR="00F8459A" w:rsidRPr="00CD4233">
              <w:t xml:space="preserve"> </w:t>
            </w:r>
            <w:r w:rsidR="00F8459A" w:rsidRPr="00CD4233">
              <w:rPr>
                <w:rFonts w:eastAsia="Times New Roman"/>
                <w:i/>
                <w:szCs w:val="28"/>
                <w:lang w:eastAsia="ru-RU"/>
              </w:rPr>
              <w:t>от 23.03.2026 № 339</w:t>
            </w:r>
            <w:r w:rsidR="00AD390E" w:rsidRPr="00CD4233">
              <w:rPr>
                <w:rFonts w:eastAsia="Times New Roman"/>
                <w:i/>
                <w:szCs w:val="28"/>
                <w:lang w:eastAsia="ru-RU"/>
              </w:rPr>
              <w:t>, от 16.04.2026 № 464</w:t>
            </w:r>
            <w:r w:rsidR="00031424" w:rsidRPr="00CD4233">
              <w:rPr>
                <w:rFonts w:eastAsia="Times New Roman"/>
                <w:i/>
                <w:szCs w:val="28"/>
                <w:lang w:eastAsia="ru-RU"/>
              </w:rPr>
              <w:t>, от 22.05.2026 № 663</w:t>
            </w:r>
            <w:r w:rsidR="003C0BEF" w:rsidRPr="00CD4233">
              <w:rPr>
                <w:rFonts w:eastAsia="Times New Roman"/>
                <w:i/>
                <w:szCs w:val="28"/>
                <w:lang w:eastAsia="ru-RU"/>
              </w:rPr>
              <w:t>, от 22.06.2026 № 816</w:t>
            </w:r>
            <w:r w:rsidR="00B702F9" w:rsidRPr="00CD4233">
              <w:rPr>
                <w:rFonts w:eastAsia="Times New Roman"/>
                <w:i/>
                <w:szCs w:val="28"/>
                <w:lang w:eastAsia="ru-RU"/>
              </w:rPr>
              <w:t>; от 27.07.2026 № 1035</w:t>
            </w:r>
            <w:r w:rsidR="00577717" w:rsidRPr="00CD4233">
              <w:rPr>
                <w:rFonts w:eastAsia="Times New Roman"/>
                <w:i/>
                <w:szCs w:val="28"/>
                <w:lang w:eastAsia="ru-RU"/>
              </w:rPr>
              <w:t>, от 24.08.2026 № 1179</w:t>
            </w:r>
            <w:r w:rsidR="00A110E9">
              <w:rPr>
                <w:rFonts w:eastAsia="Times New Roman"/>
                <w:i/>
                <w:szCs w:val="28"/>
                <w:lang w:eastAsia="ru-RU"/>
              </w:rPr>
              <w:t>,</w:t>
            </w:r>
            <w:r w:rsidR="00A110E9" w:rsidRPr="00A110E9">
              <w:rPr>
                <w:rFonts w:eastAsia="Times New Roman"/>
                <w:i/>
                <w:szCs w:val="28"/>
                <w:lang w:eastAsia="ru-RU"/>
              </w:rPr>
              <w:t xml:space="preserve"> </w:t>
            </w:r>
            <w:r w:rsidR="00A110E9">
              <w:rPr>
                <w:rFonts w:eastAsia="Times New Roman"/>
                <w:i/>
                <w:szCs w:val="28"/>
                <w:lang w:eastAsia="ru-RU"/>
              </w:rPr>
              <w:t>от 21.09.2026 № 1373</w:t>
            </w:r>
            <w:r w:rsidRPr="00CD4233">
              <w:rPr>
                <w:rFonts w:eastAsia="Times New Roman" w:cs="Times New Roman"/>
                <w:i/>
                <w:szCs w:val="28"/>
                <w:lang w:eastAsia="ru-RU"/>
              </w:rPr>
              <w:t>)</w:t>
            </w:r>
          </w:p>
          <w:p w:rsidR="00EA0B58" w:rsidRPr="00CD4233" w:rsidRDefault="00EA0B58" w:rsidP="00991C76">
            <w:pPr>
              <w:jc w:val="center"/>
              <w:rPr>
                <w:rFonts w:cs="Times New Roman"/>
                <w:b/>
                <w:color w:val="000000"/>
                <w:sz w:val="20"/>
                <w:szCs w:val="20"/>
              </w:rPr>
            </w:pPr>
          </w:p>
        </w:tc>
      </w:tr>
      <w:tr w:rsidR="00EA0B58" w:rsidRPr="00CD4233" w:rsidTr="00C559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708" w:type="dxa"/>
            <w:gridSpan w:val="2"/>
            <w:vMerge w:val="restart"/>
            <w:tcBorders>
              <w:top w:val="single" w:sz="4" w:space="0" w:color="auto"/>
            </w:tcBorders>
            <w:shd w:val="clear" w:color="auto" w:fill="auto"/>
          </w:tcPr>
          <w:p w:rsidR="00EA0B58" w:rsidRPr="00CD4233" w:rsidRDefault="00EA25BC" w:rsidP="00991C76">
            <w:pPr>
              <w:widowControl w:val="0"/>
              <w:autoSpaceDE w:val="0"/>
              <w:autoSpaceDN w:val="0"/>
              <w:adjustRightInd w:val="0"/>
              <w:ind w:hanging="142"/>
              <w:jc w:val="center"/>
              <w:outlineLvl w:val="0"/>
              <w:rPr>
                <w:rFonts w:eastAsia="Times New Roman"/>
                <w:color w:val="000000"/>
                <w:sz w:val="24"/>
                <w:szCs w:val="24"/>
                <w:lang w:eastAsia="ru-RU"/>
              </w:rPr>
            </w:pPr>
            <w:r w:rsidRPr="00CD4233">
              <w:rPr>
                <w:rFonts w:eastAsia="Times New Roman"/>
                <w:color w:val="000000"/>
                <w:sz w:val="24"/>
                <w:szCs w:val="24"/>
                <w:lang w:eastAsia="ru-RU"/>
              </w:rPr>
              <w:lastRenderedPageBreak/>
              <w:t>№</w:t>
            </w:r>
            <w:r w:rsidRPr="00CD4233">
              <w:rPr>
                <w:rFonts w:eastAsia="Times New Roman"/>
                <w:color w:val="000000"/>
                <w:sz w:val="24"/>
                <w:szCs w:val="24"/>
                <w:lang w:eastAsia="ru-RU"/>
              </w:rPr>
              <w:br/>
              <w:t>п/п</w:t>
            </w:r>
          </w:p>
        </w:tc>
        <w:tc>
          <w:tcPr>
            <w:tcW w:w="2718" w:type="dxa"/>
            <w:vMerge w:val="restart"/>
            <w:tcBorders>
              <w:top w:val="single" w:sz="4" w:space="0" w:color="auto"/>
            </w:tcBorders>
            <w:shd w:val="clear" w:color="auto" w:fill="auto"/>
          </w:tcPr>
          <w:p w:rsidR="00EA0B58" w:rsidRPr="00CD4233" w:rsidRDefault="00EA25BC" w:rsidP="00991C76">
            <w:pPr>
              <w:widowControl w:val="0"/>
              <w:autoSpaceDE w:val="0"/>
              <w:autoSpaceDN w:val="0"/>
              <w:adjustRightInd w:val="0"/>
              <w:ind w:hanging="142"/>
              <w:jc w:val="center"/>
              <w:outlineLvl w:val="0"/>
              <w:rPr>
                <w:rFonts w:eastAsia="Times New Roman"/>
                <w:color w:val="000000"/>
                <w:sz w:val="24"/>
                <w:szCs w:val="24"/>
                <w:lang w:eastAsia="ru-RU"/>
              </w:rPr>
            </w:pPr>
            <w:r w:rsidRPr="00CD4233">
              <w:rPr>
                <w:rFonts w:eastAsia="Times New Roman"/>
                <w:color w:val="000000"/>
                <w:sz w:val="24"/>
                <w:szCs w:val="24"/>
                <w:lang w:eastAsia="ru-RU"/>
              </w:rPr>
              <w:t>Наименование мероприятия</w:t>
            </w:r>
          </w:p>
        </w:tc>
        <w:tc>
          <w:tcPr>
            <w:tcW w:w="544" w:type="dxa"/>
            <w:vMerge w:val="restart"/>
            <w:tcBorders>
              <w:top w:val="single" w:sz="4" w:space="0" w:color="auto"/>
            </w:tcBorders>
            <w:shd w:val="clear" w:color="auto" w:fill="auto"/>
            <w:textDirection w:val="btLr"/>
            <w:vAlign w:val="center"/>
          </w:tcPr>
          <w:p w:rsidR="00EA0B58" w:rsidRPr="00CD4233" w:rsidRDefault="00EA25BC" w:rsidP="00991C76">
            <w:pPr>
              <w:widowControl w:val="0"/>
              <w:autoSpaceDE w:val="0"/>
              <w:autoSpaceDN w:val="0"/>
              <w:adjustRightInd w:val="0"/>
              <w:ind w:right="113" w:hanging="142"/>
              <w:jc w:val="center"/>
              <w:rPr>
                <w:rFonts w:eastAsia="Times New Roman"/>
                <w:color w:val="000000"/>
                <w:sz w:val="24"/>
                <w:szCs w:val="24"/>
                <w:lang w:eastAsia="ru-RU"/>
              </w:rPr>
            </w:pPr>
            <w:r w:rsidRPr="00CD4233">
              <w:rPr>
                <w:rFonts w:eastAsia="Times New Roman"/>
                <w:color w:val="000000"/>
                <w:sz w:val="24"/>
                <w:szCs w:val="24"/>
                <w:lang w:eastAsia="ru-RU"/>
              </w:rPr>
              <w:t>Статус</w:t>
            </w:r>
          </w:p>
        </w:tc>
        <w:tc>
          <w:tcPr>
            <w:tcW w:w="1133" w:type="dxa"/>
            <w:vMerge w:val="restart"/>
            <w:tcBorders>
              <w:top w:val="single" w:sz="4" w:space="0" w:color="auto"/>
            </w:tcBorders>
            <w:shd w:val="clear" w:color="auto" w:fill="auto"/>
            <w:textDirection w:val="btLr"/>
            <w:vAlign w:val="center"/>
          </w:tcPr>
          <w:p w:rsidR="00EA0B58" w:rsidRPr="00CD4233" w:rsidRDefault="00EA25BC" w:rsidP="00991C76">
            <w:pPr>
              <w:widowControl w:val="0"/>
              <w:autoSpaceDE w:val="0"/>
              <w:autoSpaceDN w:val="0"/>
              <w:adjustRightInd w:val="0"/>
              <w:ind w:right="113" w:hanging="142"/>
              <w:jc w:val="center"/>
              <w:outlineLvl w:val="0"/>
              <w:rPr>
                <w:rFonts w:eastAsia="Times New Roman"/>
                <w:color w:val="000000"/>
                <w:sz w:val="24"/>
                <w:szCs w:val="24"/>
                <w:lang w:eastAsia="ru-RU"/>
              </w:rPr>
            </w:pPr>
            <w:r w:rsidRPr="00CD4233">
              <w:rPr>
                <w:rFonts w:eastAsia="Times New Roman"/>
                <w:color w:val="000000"/>
                <w:sz w:val="24"/>
                <w:szCs w:val="24"/>
                <w:lang w:eastAsia="ru-RU"/>
              </w:rPr>
              <w:t>Годы реализации</w:t>
            </w:r>
          </w:p>
        </w:tc>
        <w:tc>
          <w:tcPr>
            <w:tcW w:w="4962" w:type="dxa"/>
            <w:gridSpan w:val="5"/>
            <w:tcBorders>
              <w:top w:val="single" w:sz="4" w:space="0" w:color="auto"/>
            </w:tcBorders>
            <w:shd w:val="clear" w:color="auto" w:fill="auto"/>
          </w:tcPr>
          <w:p w:rsidR="00EA0B58" w:rsidRPr="00CD4233" w:rsidRDefault="00EA25BC" w:rsidP="00991C76">
            <w:pPr>
              <w:widowControl w:val="0"/>
              <w:autoSpaceDE w:val="0"/>
              <w:autoSpaceDN w:val="0"/>
              <w:adjustRightInd w:val="0"/>
              <w:ind w:hanging="142"/>
              <w:jc w:val="center"/>
              <w:outlineLvl w:val="0"/>
              <w:rPr>
                <w:rFonts w:eastAsia="Times New Roman"/>
                <w:color w:val="000000"/>
                <w:sz w:val="24"/>
                <w:szCs w:val="24"/>
                <w:lang w:eastAsia="ru-RU"/>
              </w:rPr>
            </w:pPr>
            <w:r w:rsidRPr="00CD4233">
              <w:rPr>
                <w:rFonts w:eastAsia="Times New Roman"/>
                <w:color w:val="000000"/>
                <w:sz w:val="24"/>
                <w:szCs w:val="24"/>
                <w:lang w:eastAsia="ru-RU"/>
              </w:rPr>
              <w:t>Объем финансирования, тыс. рублей</w:t>
            </w:r>
          </w:p>
        </w:tc>
        <w:tc>
          <w:tcPr>
            <w:tcW w:w="2268" w:type="dxa"/>
            <w:vMerge w:val="restart"/>
            <w:tcBorders>
              <w:top w:val="single" w:sz="4" w:space="0" w:color="auto"/>
            </w:tcBorders>
            <w:shd w:val="clear" w:color="auto" w:fill="auto"/>
            <w:textDirection w:val="btLr"/>
            <w:vAlign w:val="center"/>
          </w:tcPr>
          <w:p w:rsidR="00EA0B58" w:rsidRPr="00CD4233" w:rsidRDefault="00EA25BC" w:rsidP="00991C76">
            <w:pPr>
              <w:widowControl w:val="0"/>
              <w:autoSpaceDE w:val="0"/>
              <w:autoSpaceDN w:val="0"/>
              <w:adjustRightInd w:val="0"/>
              <w:ind w:right="113" w:hanging="142"/>
              <w:jc w:val="center"/>
              <w:outlineLvl w:val="0"/>
              <w:rPr>
                <w:rFonts w:eastAsia="Times New Roman"/>
                <w:color w:val="000000"/>
                <w:sz w:val="24"/>
                <w:szCs w:val="24"/>
                <w:lang w:eastAsia="ru-RU"/>
              </w:rPr>
            </w:pPr>
            <w:r w:rsidRPr="00CD4233">
              <w:rPr>
                <w:rFonts w:eastAsia="Times New Roman"/>
                <w:color w:val="000000"/>
                <w:sz w:val="24"/>
                <w:szCs w:val="24"/>
                <w:lang w:eastAsia="ru-RU"/>
              </w:rPr>
              <w:t>Непосредственный результат реализации мероприятия</w:t>
            </w:r>
          </w:p>
        </w:tc>
        <w:tc>
          <w:tcPr>
            <w:tcW w:w="2296" w:type="dxa"/>
            <w:vMerge w:val="restart"/>
            <w:tcBorders>
              <w:top w:val="single" w:sz="4" w:space="0" w:color="auto"/>
            </w:tcBorders>
            <w:shd w:val="clear" w:color="auto" w:fill="auto"/>
            <w:textDirection w:val="btLr"/>
            <w:vAlign w:val="center"/>
          </w:tcPr>
          <w:p w:rsidR="00EA0B58" w:rsidRPr="00CD4233" w:rsidRDefault="00EA25BC" w:rsidP="00991C76">
            <w:pPr>
              <w:widowControl w:val="0"/>
              <w:autoSpaceDE w:val="0"/>
              <w:autoSpaceDN w:val="0"/>
              <w:adjustRightInd w:val="0"/>
              <w:ind w:right="113" w:hanging="142"/>
              <w:jc w:val="center"/>
              <w:rPr>
                <w:rFonts w:eastAsia="Times New Roman"/>
                <w:bCs/>
                <w:color w:val="000000"/>
                <w:sz w:val="24"/>
                <w:szCs w:val="24"/>
              </w:rPr>
            </w:pPr>
            <w:r w:rsidRPr="00CD4233">
              <w:rPr>
                <w:rFonts w:eastAsia="Times New Roman"/>
                <w:bCs/>
                <w:color w:val="000000"/>
                <w:sz w:val="24"/>
                <w:szCs w:val="24"/>
              </w:rPr>
              <w:t>Заказчик, главный распорядитель (распорядитель)</w:t>
            </w:r>
          </w:p>
          <w:p w:rsidR="00EA0B58" w:rsidRPr="00CD4233" w:rsidRDefault="00EA25BC" w:rsidP="00991C76">
            <w:pPr>
              <w:widowControl w:val="0"/>
              <w:autoSpaceDE w:val="0"/>
              <w:autoSpaceDN w:val="0"/>
              <w:adjustRightInd w:val="0"/>
              <w:ind w:right="113" w:hanging="142"/>
              <w:jc w:val="center"/>
              <w:outlineLvl w:val="0"/>
              <w:rPr>
                <w:rFonts w:eastAsia="Times New Roman"/>
                <w:bCs/>
                <w:color w:val="000000"/>
                <w:sz w:val="24"/>
                <w:szCs w:val="24"/>
              </w:rPr>
            </w:pPr>
            <w:r w:rsidRPr="00CD4233">
              <w:rPr>
                <w:rFonts w:eastAsia="Times New Roman"/>
                <w:bCs/>
                <w:color w:val="000000"/>
                <w:sz w:val="24"/>
                <w:szCs w:val="24"/>
              </w:rPr>
              <w:t>бюджетных средств, исполнитель</w:t>
            </w:r>
          </w:p>
          <w:p w:rsidR="00EA0B58" w:rsidRPr="00CD4233" w:rsidRDefault="00EA0B58" w:rsidP="00991C76">
            <w:pPr>
              <w:widowControl w:val="0"/>
              <w:autoSpaceDE w:val="0"/>
              <w:autoSpaceDN w:val="0"/>
              <w:adjustRightInd w:val="0"/>
              <w:ind w:right="113" w:hanging="142"/>
              <w:jc w:val="center"/>
              <w:outlineLvl w:val="0"/>
              <w:rPr>
                <w:rFonts w:eastAsia="Times New Roman"/>
                <w:color w:val="000000"/>
                <w:sz w:val="24"/>
                <w:szCs w:val="24"/>
                <w:lang w:eastAsia="ru-RU"/>
              </w:rPr>
            </w:pPr>
          </w:p>
        </w:tc>
      </w:tr>
      <w:tr w:rsidR="00EA0B58" w:rsidRPr="00CD4233" w:rsidTr="00C559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 w:type="dxa"/>
            <w:gridSpan w:val="2"/>
            <w:vMerge/>
            <w:shd w:val="clear" w:color="auto" w:fill="auto"/>
          </w:tcPr>
          <w:p w:rsidR="00EA0B58" w:rsidRPr="00CD4233" w:rsidRDefault="00EA0B58" w:rsidP="00991C76">
            <w:pPr>
              <w:widowControl w:val="0"/>
              <w:autoSpaceDE w:val="0"/>
              <w:autoSpaceDN w:val="0"/>
              <w:adjustRightInd w:val="0"/>
              <w:ind w:hanging="142"/>
              <w:jc w:val="center"/>
              <w:outlineLvl w:val="0"/>
              <w:rPr>
                <w:rFonts w:eastAsia="Times New Roman"/>
                <w:color w:val="000000"/>
                <w:sz w:val="24"/>
                <w:szCs w:val="24"/>
                <w:lang w:eastAsia="ru-RU"/>
              </w:rPr>
            </w:pPr>
          </w:p>
        </w:tc>
        <w:tc>
          <w:tcPr>
            <w:tcW w:w="2718" w:type="dxa"/>
            <w:vMerge/>
            <w:shd w:val="clear" w:color="auto" w:fill="auto"/>
          </w:tcPr>
          <w:p w:rsidR="00EA0B58" w:rsidRPr="00CD4233" w:rsidRDefault="00EA0B58" w:rsidP="00991C76">
            <w:pPr>
              <w:widowControl w:val="0"/>
              <w:autoSpaceDE w:val="0"/>
              <w:autoSpaceDN w:val="0"/>
              <w:adjustRightInd w:val="0"/>
              <w:ind w:hanging="142"/>
              <w:jc w:val="center"/>
              <w:outlineLvl w:val="0"/>
              <w:rPr>
                <w:rFonts w:eastAsia="Times New Roman"/>
                <w:color w:val="000000"/>
                <w:sz w:val="24"/>
                <w:szCs w:val="24"/>
                <w:lang w:eastAsia="ru-RU"/>
              </w:rPr>
            </w:pPr>
          </w:p>
        </w:tc>
        <w:tc>
          <w:tcPr>
            <w:tcW w:w="544" w:type="dxa"/>
            <w:vMerge/>
            <w:shd w:val="clear" w:color="auto" w:fill="auto"/>
          </w:tcPr>
          <w:p w:rsidR="00EA0B58" w:rsidRPr="00CD4233" w:rsidRDefault="00EA0B58" w:rsidP="00991C76">
            <w:pPr>
              <w:widowControl w:val="0"/>
              <w:autoSpaceDE w:val="0"/>
              <w:autoSpaceDN w:val="0"/>
              <w:adjustRightInd w:val="0"/>
              <w:ind w:hanging="142"/>
              <w:jc w:val="center"/>
              <w:outlineLvl w:val="0"/>
              <w:rPr>
                <w:rFonts w:eastAsia="Times New Roman"/>
                <w:color w:val="000000"/>
                <w:sz w:val="24"/>
                <w:szCs w:val="24"/>
                <w:lang w:eastAsia="ru-RU"/>
              </w:rPr>
            </w:pPr>
          </w:p>
        </w:tc>
        <w:tc>
          <w:tcPr>
            <w:tcW w:w="1133" w:type="dxa"/>
            <w:vMerge/>
            <w:shd w:val="clear" w:color="auto" w:fill="auto"/>
          </w:tcPr>
          <w:p w:rsidR="00EA0B58" w:rsidRPr="00CD4233" w:rsidRDefault="00EA0B58" w:rsidP="00991C76">
            <w:pPr>
              <w:widowControl w:val="0"/>
              <w:autoSpaceDE w:val="0"/>
              <w:autoSpaceDN w:val="0"/>
              <w:adjustRightInd w:val="0"/>
              <w:ind w:hanging="142"/>
              <w:jc w:val="center"/>
              <w:outlineLvl w:val="0"/>
              <w:rPr>
                <w:rFonts w:eastAsia="Times New Roman"/>
                <w:color w:val="000000"/>
                <w:sz w:val="24"/>
                <w:szCs w:val="24"/>
                <w:lang w:eastAsia="ru-RU"/>
              </w:rPr>
            </w:pPr>
          </w:p>
        </w:tc>
        <w:tc>
          <w:tcPr>
            <w:tcW w:w="1134" w:type="dxa"/>
            <w:vMerge w:val="restart"/>
            <w:shd w:val="clear" w:color="auto" w:fill="auto"/>
            <w:textDirection w:val="btLr"/>
            <w:vAlign w:val="center"/>
          </w:tcPr>
          <w:p w:rsidR="00EA0B58" w:rsidRPr="00CD4233" w:rsidRDefault="00EA25BC" w:rsidP="00991C76">
            <w:pPr>
              <w:widowControl w:val="0"/>
              <w:autoSpaceDE w:val="0"/>
              <w:autoSpaceDN w:val="0"/>
              <w:adjustRightInd w:val="0"/>
              <w:ind w:right="113" w:hanging="142"/>
              <w:jc w:val="center"/>
              <w:outlineLvl w:val="0"/>
              <w:rPr>
                <w:rFonts w:eastAsia="Times New Roman"/>
                <w:color w:val="000000"/>
                <w:sz w:val="24"/>
                <w:szCs w:val="24"/>
                <w:lang w:eastAsia="ru-RU"/>
              </w:rPr>
            </w:pPr>
            <w:r w:rsidRPr="00CD4233">
              <w:rPr>
                <w:rFonts w:eastAsia="Times New Roman"/>
                <w:color w:val="000000"/>
                <w:sz w:val="24"/>
                <w:szCs w:val="24"/>
                <w:lang w:eastAsia="ru-RU"/>
              </w:rPr>
              <w:t>всего</w:t>
            </w:r>
          </w:p>
        </w:tc>
        <w:tc>
          <w:tcPr>
            <w:tcW w:w="3828" w:type="dxa"/>
            <w:gridSpan w:val="4"/>
            <w:shd w:val="clear" w:color="auto" w:fill="auto"/>
          </w:tcPr>
          <w:p w:rsidR="00EA0B58" w:rsidRPr="00CD4233" w:rsidRDefault="00EA25BC" w:rsidP="00991C76">
            <w:pPr>
              <w:widowControl w:val="0"/>
              <w:autoSpaceDE w:val="0"/>
              <w:autoSpaceDN w:val="0"/>
              <w:adjustRightInd w:val="0"/>
              <w:ind w:hanging="142"/>
              <w:jc w:val="center"/>
              <w:outlineLvl w:val="0"/>
              <w:rPr>
                <w:rFonts w:eastAsia="Times New Roman"/>
                <w:color w:val="000000"/>
                <w:sz w:val="24"/>
                <w:szCs w:val="24"/>
                <w:lang w:eastAsia="ru-RU"/>
              </w:rPr>
            </w:pPr>
            <w:r w:rsidRPr="00CD4233">
              <w:rPr>
                <w:rFonts w:eastAsia="Times New Roman"/>
                <w:color w:val="000000"/>
                <w:sz w:val="24"/>
                <w:szCs w:val="24"/>
                <w:lang w:eastAsia="ru-RU"/>
              </w:rPr>
              <w:t>в разрезе источников финансирования</w:t>
            </w:r>
          </w:p>
        </w:tc>
        <w:tc>
          <w:tcPr>
            <w:tcW w:w="2268" w:type="dxa"/>
            <w:vMerge/>
            <w:shd w:val="clear" w:color="auto" w:fill="auto"/>
          </w:tcPr>
          <w:p w:rsidR="00EA0B58" w:rsidRPr="00CD4233" w:rsidRDefault="00EA0B58" w:rsidP="00991C76">
            <w:pPr>
              <w:widowControl w:val="0"/>
              <w:autoSpaceDE w:val="0"/>
              <w:autoSpaceDN w:val="0"/>
              <w:adjustRightInd w:val="0"/>
              <w:ind w:hanging="142"/>
              <w:jc w:val="center"/>
              <w:outlineLvl w:val="0"/>
              <w:rPr>
                <w:rFonts w:eastAsia="Times New Roman"/>
                <w:color w:val="000000"/>
                <w:sz w:val="24"/>
                <w:szCs w:val="24"/>
                <w:lang w:eastAsia="ru-RU"/>
              </w:rPr>
            </w:pPr>
          </w:p>
        </w:tc>
        <w:tc>
          <w:tcPr>
            <w:tcW w:w="2296" w:type="dxa"/>
            <w:vMerge/>
            <w:shd w:val="clear" w:color="auto" w:fill="auto"/>
          </w:tcPr>
          <w:p w:rsidR="00EA0B58" w:rsidRPr="00CD4233" w:rsidRDefault="00EA0B58" w:rsidP="00991C76">
            <w:pPr>
              <w:widowControl w:val="0"/>
              <w:autoSpaceDE w:val="0"/>
              <w:autoSpaceDN w:val="0"/>
              <w:adjustRightInd w:val="0"/>
              <w:ind w:hanging="142"/>
              <w:jc w:val="center"/>
              <w:outlineLvl w:val="0"/>
              <w:rPr>
                <w:rFonts w:eastAsia="Times New Roman"/>
                <w:color w:val="000000"/>
                <w:sz w:val="24"/>
                <w:szCs w:val="24"/>
                <w:lang w:eastAsia="ru-RU"/>
              </w:rPr>
            </w:pPr>
          </w:p>
        </w:tc>
      </w:tr>
      <w:tr w:rsidR="00EA0B58" w:rsidRPr="00CD4233" w:rsidTr="00C559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781"/>
        </w:trPr>
        <w:tc>
          <w:tcPr>
            <w:tcW w:w="708" w:type="dxa"/>
            <w:gridSpan w:val="2"/>
            <w:vMerge/>
            <w:shd w:val="clear" w:color="auto" w:fill="auto"/>
          </w:tcPr>
          <w:p w:rsidR="00EA0B58" w:rsidRPr="00CD4233" w:rsidRDefault="00EA0B58" w:rsidP="00991C76">
            <w:pPr>
              <w:widowControl w:val="0"/>
              <w:autoSpaceDE w:val="0"/>
              <w:autoSpaceDN w:val="0"/>
              <w:adjustRightInd w:val="0"/>
              <w:ind w:hanging="142"/>
              <w:jc w:val="center"/>
              <w:outlineLvl w:val="0"/>
              <w:rPr>
                <w:rFonts w:eastAsia="Times New Roman"/>
                <w:color w:val="000000"/>
                <w:sz w:val="24"/>
                <w:szCs w:val="24"/>
                <w:lang w:eastAsia="ru-RU"/>
              </w:rPr>
            </w:pPr>
          </w:p>
        </w:tc>
        <w:tc>
          <w:tcPr>
            <w:tcW w:w="2718" w:type="dxa"/>
            <w:vMerge/>
            <w:shd w:val="clear" w:color="auto" w:fill="auto"/>
          </w:tcPr>
          <w:p w:rsidR="00EA0B58" w:rsidRPr="00CD4233" w:rsidRDefault="00EA0B58" w:rsidP="00991C76">
            <w:pPr>
              <w:widowControl w:val="0"/>
              <w:autoSpaceDE w:val="0"/>
              <w:autoSpaceDN w:val="0"/>
              <w:adjustRightInd w:val="0"/>
              <w:ind w:hanging="142"/>
              <w:jc w:val="center"/>
              <w:outlineLvl w:val="0"/>
              <w:rPr>
                <w:rFonts w:eastAsia="Times New Roman"/>
                <w:color w:val="000000"/>
                <w:sz w:val="24"/>
                <w:szCs w:val="24"/>
                <w:lang w:eastAsia="ru-RU"/>
              </w:rPr>
            </w:pPr>
          </w:p>
        </w:tc>
        <w:tc>
          <w:tcPr>
            <w:tcW w:w="544" w:type="dxa"/>
            <w:vMerge/>
            <w:shd w:val="clear" w:color="auto" w:fill="auto"/>
          </w:tcPr>
          <w:p w:rsidR="00EA0B58" w:rsidRPr="00CD4233" w:rsidRDefault="00EA0B58" w:rsidP="00991C76">
            <w:pPr>
              <w:widowControl w:val="0"/>
              <w:autoSpaceDE w:val="0"/>
              <w:autoSpaceDN w:val="0"/>
              <w:adjustRightInd w:val="0"/>
              <w:ind w:hanging="142"/>
              <w:jc w:val="center"/>
              <w:outlineLvl w:val="0"/>
              <w:rPr>
                <w:rFonts w:eastAsia="Times New Roman"/>
                <w:color w:val="000000"/>
                <w:sz w:val="24"/>
                <w:szCs w:val="24"/>
                <w:lang w:eastAsia="ru-RU"/>
              </w:rPr>
            </w:pPr>
          </w:p>
        </w:tc>
        <w:tc>
          <w:tcPr>
            <w:tcW w:w="1133" w:type="dxa"/>
            <w:vMerge/>
            <w:shd w:val="clear" w:color="auto" w:fill="auto"/>
          </w:tcPr>
          <w:p w:rsidR="00EA0B58" w:rsidRPr="00CD4233" w:rsidRDefault="00EA0B58" w:rsidP="00991C76">
            <w:pPr>
              <w:widowControl w:val="0"/>
              <w:autoSpaceDE w:val="0"/>
              <w:autoSpaceDN w:val="0"/>
              <w:adjustRightInd w:val="0"/>
              <w:ind w:hanging="142"/>
              <w:jc w:val="center"/>
              <w:outlineLvl w:val="0"/>
              <w:rPr>
                <w:rFonts w:eastAsia="Times New Roman"/>
                <w:color w:val="000000"/>
                <w:sz w:val="24"/>
                <w:szCs w:val="24"/>
                <w:lang w:eastAsia="ru-RU"/>
              </w:rPr>
            </w:pPr>
          </w:p>
        </w:tc>
        <w:tc>
          <w:tcPr>
            <w:tcW w:w="1134" w:type="dxa"/>
            <w:vMerge/>
            <w:shd w:val="clear" w:color="auto" w:fill="auto"/>
          </w:tcPr>
          <w:p w:rsidR="00EA0B58" w:rsidRPr="00CD4233" w:rsidRDefault="00EA0B58" w:rsidP="00991C76">
            <w:pPr>
              <w:widowControl w:val="0"/>
              <w:autoSpaceDE w:val="0"/>
              <w:autoSpaceDN w:val="0"/>
              <w:adjustRightInd w:val="0"/>
              <w:ind w:hanging="142"/>
              <w:jc w:val="center"/>
              <w:outlineLvl w:val="0"/>
              <w:rPr>
                <w:rFonts w:eastAsia="Times New Roman"/>
                <w:color w:val="000000"/>
                <w:sz w:val="24"/>
                <w:szCs w:val="24"/>
                <w:lang w:eastAsia="ru-RU"/>
              </w:rPr>
            </w:pPr>
          </w:p>
        </w:tc>
        <w:tc>
          <w:tcPr>
            <w:tcW w:w="851" w:type="dxa"/>
            <w:shd w:val="clear" w:color="auto" w:fill="auto"/>
            <w:textDirection w:val="btLr"/>
            <w:vAlign w:val="center"/>
          </w:tcPr>
          <w:p w:rsidR="00EA0B58" w:rsidRPr="00CD4233" w:rsidRDefault="00EA25BC" w:rsidP="00991C76">
            <w:pPr>
              <w:widowControl w:val="0"/>
              <w:autoSpaceDE w:val="0"/>
              <w:autoSpaceDN w:val="0"/>
              <w:adjustRightInd w:val="0"/>
              <w:ind w:right="113" w:hanging="142"/>
              <w:jc w:val="center"/>
              <w:rPr>
                <w:rFonts w:eastAsia="Times New Roman"/>
                <w:color w:val="000000"/>
                <w:sz w:val="24"/>
                <w:szCs w:val="24"/>
                <w:lang w:eastAsia="ru-RU"/>
              </w:rPr>
            </w:pPr>
            <w:r w:rsidRPr="00CD4233">
              <w:rPr>
                <w:rFonts w:eastAsia="Times New Roman"/>
                <w:color w:val="000000"/>
                <w:sz w:val="24"/>
                <w:szCs w:val="24"/>
                <w:lang w:eastAsia="ru-RU"/>
              </w:rPr>
              <w:t>федеральный бюджет</w:t>
            </w:r>
          </w:p>
        </w:tc>
        <w:tc>
          <w:tcPr>
            <w:tcW w:w="1135" w:type="dxa"/>
            <w:shd w:val="clear" w:color="auto" w:fill="auto"/>
            <w:textDirection w:val="btLr"/>
            <w:vAlign w:val="center"/>
          </w:tcPr>
          <w:p w:rsidR="00EA0B58" w:rsidRPr="00CD4233" w:rsidRDefault="00EA25BC" w:rsidP="00991C76">
            <w:pPr>
              <w:widowControl w:val="0"/>
              <w:autoSpaceDE w:val="0"/>
              <w:autoSpaceDN w:val="0"/>
              <w:adjustRightInd w:val="0"/>
              <w:ind w:right="113" w:hanging="142"/>
              <w:jc w:val="center"/>
              <w:rPr>
                <w:rFonts w:eastAsia="Times New Roman"/>
                <w:color w:val="000000"/>
                <w:sz w:val="24"/>
                <w:szCs w:val="24"/>
                <w:lang w:eastAsia="ru-RU"/>
              </w:rPr>
            </w:pPr>
            <w:r w:rsidRPr="00CD4233">
              <w:rPr>
                <w:rFonts w:eastAsia="Times New Roman"/>
                <w:color w:val="000000"/>
                <w:sz w:val="24"/>
                <w:szCs w:val="24"/>
                <w:lang w:eastAsia="ru-RU"/>
              </w:rPr>
              <w:t>краевой</w:t>
            </w:r>
          </w:p>
          <w:p w:rsidR="00EA0B58" w:rsidRPr="00CD4233" w:rsidRDefault="00EA25BC" w:rsidP="00991C76">
            <w:pPr>
              <w:widowControl w:val="0"/>
              <w:autoSpaceDE w:val="0"/>
              <w:autoSpaceDN w:val="0"/>
              <w:adjustRightInd w:val="0"/>
              <w:ind w:right="113" w:hanging="142"/>
              <w:jc w:val="center"/>
              <w:rPr>
                <w:rFonts w:eastAsia="Times New Roman"/>
                <w:color w:val="000000"/>
                <w:sz w:val="24"/>
                <w:szCs w:val="24"/>
                <w:lang w:eastAsia="ru-RU"/>
              </w:rPr>
            </w:pPr>
            <w:r w:rsidRPr="00CD4233">
              <w:rPr>
                <w:rFonts w:eastAsia="Times New Roman"/>
                <w:color w:val="000000"/>
                <w:sz w:val="24"/>
                <w:szCs w:val="24"/>
                <w:lang w:eastAsia="ru-RU"/>
              </w:rPr>
              <w:t>бюджет</w:t>
            </w:r>
          </w:p>
        </w:tc>
        <w:tc>
          <w:tcPr>
            <w:tcW w:w="881" w:type="dxa"/>
            <w:shd w:val="clear" w:color="auto" w:fill="auto"/>
            <w:textDirection w:val="btLr"/>
            <w:vAlign w:val="center"/>
          </w:tcPr>
          <w:p w:rsidR="00EA0B58" w:rsidRPr="00CD4233" w:rsidRDefault="00EA25BC" w:rsidP="00991C76">
            <w:pPr>
              <w:widowControl w:val="0"/>
              <w:autoSpaceDE w:val="0"/>
              <w:autoSpaceDN w:val="0"/>
              <w:adjustRightInd w:val="0"/>
              <w:ind w:right="113" w:hanging="142"/>
              <w:jc w:val="center"/>
              <w:rPr>
                <w:rFonts w:eastAsia="Times New Roman"/>
                <w:color w:val="000000"/>
                <w:sz w:val="24"/>
                <w:szCs w:val="24"/>
                <w:lang w:eastAsia="ru-RU"/>
              </w:rPr>
            </w:pPr>
            <w:r w:rsidRPr="00CD4233">
              <w:rPr>
                <w:rFonts w:eastAsia="Times New Roman"/>
                <w:color w:val="000000"/>
                <w:sz w:val="24"/>
                <w:szCs w:val="24"/>
                <w:lang w:eastAsia="ru-RU"/>
              </w:rPr>
              <w:t>местный бюджеты</w:t>
            </w:r>
          </w:p>
        </w:tc>
        <w:tc>
          <w:tcPr>
            <w:tcW w:w="961" w:type="dxa"/>
            <w:shd w:val="clear" w:color="auto" w:fill="auto"/>
            <w:textDirection w:val="btLr"/>
            <w:vAlign w:val="center"/>
          </w:tcPr>
          <w:p w:rsidR="00EA0B58" w:rsidRPr="00CD4233" w:rsidRDefault="00EA25BC" w:rsidP="00991C76">
            <w:pPr>
              <w:widowControl w:val="0"/>
              <w:autoSpaceDE w:val="0"/>
              <w:autoSpaceDN w:val="0"/>
              <w:adjustRightInd w:val="0"/>
              <w:ind w:right="113" w:hanging="142"/>
              <w:jc w:val="center"/>
              <w:rPr>
                <w:rFonts w:eastAsia="Times New Roman"/>
                <w:color w:val="000000"/>
                <w:sz w:val="24"/>
                <w:szCs w:val="24"/>
                <w:lang w:eastAsia="ru-RU"/>
              </w:rPr>
            </w:pPr>
            <w:r w:rsidRPr="00CD4233">
              <w:rPr>
                <w:rFonts w:eastAsia="Times New Roman"/>
                <w:color w:val="000000"/>
                <w:sz w:val="24"/>
                <w:szCs w:val="24"/>
                <w:lang w:eastAsia="ru-RU"/>
              </w:rPr>
              <w:t>внебюджетные источники</w:t>
            </w:r>
          </w:p>
        </w:tc>
        <w:tc>
          <w:tcPr>
            <w:tcW w:w="2268" w:type="dxa"/>
            <w:vMerge/>
            <w:shd w:val="clear" w:color="auto" w:fill="auto"/>
          </w:tcPr>
          <w:p w:rsidR="00EA0B58" w:rsidRPr="00CD4233" w:rsidRDefault="00EA0B58" w:rsidP="00991C76">
            <w:pPr>
              <w:widowControl w:val="0"/>
              <w:autoSpaceDE w:val="0"/>
              <w:autoSpaceDN w:val="0"/>
              <w:adjustRightInd w:val="0"/>
              <w:ind w:hanging="142"/>
              <w:jc w:val="center"/>
              <w:outlineLvl w:val="0"/>
              <w:rPr>
                <w:rFonts w:eastAsia="Times New Roman"/>
                <w:color w:val="000000"/>
                <w:sz w:val="24"/>
                <w:szCs w:val="24"/>
                <w:lang w:eastAsia="ru-RU"/>
              </w:rPr>
            </w:pPr>
          </w:p>
        </w:tc>
        <w:tc>
          <w:tcPr>
            <w:tcW w:w="2296" w:type="dxa"/>
            <w:vMerge/>
            <w:shd w:val="clear" w:color="auto" w:fill="auto"/>
          </w:tcPr>
          <w:p w:rsidR="00EA0B58" w:rsidRPr="00CD4233" w:rsidRDefault="00EA0B58" w:rsidP="00991C76">
            <w:pPr>
              <w:widowControl w:val="0"/>
              <w:autoSpaceDE w:val="0"/>
              <w:autoSpaceDN w:val="0"/>
              <w:adjustRightInd w:val="0"/>
              <w:ind w:hanging="142"/>
              <w:jc w:val="center"/>
              <w:outlineLvl w:val="0"/>
              <w:rPr>
                <w:rFonts w:eastAsia="Times New Roman"/>
                <w:color w:val="000000"/>
                <w:sz w:val="24"/>
                <w:szCs w:val="24"/>
                <w:lang w:eastAsia="ru-RU"/>
              </w:rPr>
            </w:pPr>
          </w:p>
        </w:tc>
      </w:tr>
    </w:tbl>
    <w:p w:rsidR="00EA0B58" w:rsidRPr="00CD4233" w:rsidRDefault="00EA0B58" w:rsidP="00991C76">
      <w:pPr>
        <w:rPr>
          <w:color w:val="000000"/>
          <w:sz w:val="6"/>
          <w:szCs w:val="6"/>
        </w:rPr>
      </w:pPr>
    </w:p>
    <w:tbl>
      <w:tblPr>
        <w:tblW w:w="146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718"/>
        <w:gridCol w:w="544"/>
        <w:gridCol w:w="1133"/>
        <w:gridCol w:w="1134"/>
        <w:gridCol w:w="851"/>
        <w:gridCol w:w="1129"/>
        <w:gridCol w:w="884"/>
        <w:gridCol w:w="964"/>
        <w:gridCol w:w="2268"/>
        <w:gridCol w:w="2311"/>
      </w:tblGrid>
      <w:tr w:rsidR="00EA0B58" w:rsidRPr="00CD4233" w:rsidTr="00B702F9">
        <w:trPr>
          <w:tblHeader/>
        </w:trPr>
        <w:tc>
          <w:tcPr>
            <w:tcW w:w="708" w:type="dxa"/>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1</w:t>
            </w:r>
          </w:p>
        </w:tc>
        <w:tc>
          <w:tcPr>
            <w:tcW w:w="2718" w:type="dxa"/>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2</w:t>
            </w:r>
          </w:p>
        </w:tc>
        <w:tc>
          <w:tcPr>
            <w:tcW w:w="544" w:type="dxa"/>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3</w:t>
            </w:r>
          </w:p>
        </w:tc>
        <w:tc>
          <w:tcPr>
            <w:tcW w:w="1133" w:type="dxa"/>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4</w:t>
            </w:r>
          </w:p>
        </w:tc>
        <w:tc>
          <w:tcPr>
            <w:tcW w:w="1134" w:type="dxa"/>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5</w:t>
            </w:r>
          </w:p>
        </w:tc>
        <w:tc>
          <w:tcPr>
            <w:tcW w:w="851" w:type="dxa"/>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6</w:t>
            </w:r>
          </w:p>
        </w:tc>
        <w:tc>
          <w:tcPr>
            <w:tcW w:w="1129" w:type="dxa"/>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7</w:t>
            </w:r>
          </w:p>
        </w:tc>
        <w:tc>
          <w:tcPr>
            <w:tcW w:w="884" w:type="dxa"/>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8</w:t>
            </w:r>
          </w:p>
        </w:tc>
        <w:tc>
          <w:tcPr>
            <w:tcW w:w="964" w:type="dxa"/>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9</w:t>
            </w:r>
          </w:p>
        </w:tc>
        <w:tc>
          <w:tcPr>
            <w:tcW w:w="2268" w:type="dxa"/>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10</w:t>
            </w:r>
          </w:p>
        </w:tc>
        <w:tc>
          <w:tcPr>
            <w:tcW w:w="2311" w:type="dxa"/>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11</w:t>
            </w:r>
          </w:p>
        </w:tc>
      </w:tr>
      <w:tr w:rsidR="00EA0B58" w:rsidRPr="00CD4233">
        <w:tc>
          <w:tcPr>
            <w:tcW w:w="708" w:type="dxa"/>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1</w:t>
            </w:r>
          </w:p>
        </w:tc>
        <w:tc>
          <w:tcPr>
            <w:tcW w:w="2718" w:type="dxa"/>
            <w:shd w:val="clear" w:color="auto" w:fill="auto"/>
          </w:tcPr>
          <w:p w:rsidR="00EA0B58" w:rsidRPr="00CD4233" w:rsidRDefault="00EA25BC" w:rsidP="00991C76">
            <w:pPr>
              <w:rPr>
                <w:color w:val="000000"/>
                <w:sz w:val="24"/>
                <w:szCs w:val="24"/>
              </w:rPr>
            </w:pPr>
            <w:r w:rsidRPr="00CD4233">
              <w:rPr>
                <w:color w:val="000000"/>
                <w:sz w:val="24"/>
                <w:szCs w:val="24"/>
              </w:rPr>
              <w:t>Цель 1</w:t>
            </w:r>
          </w:p>
        </w:tc>
        <w:tc>
          <w:tcPr>
            <w:tcW w:w="11218" w:type="dxa"/>
            <w:gridSpan w:val="9"/>
            <w:shd w:val="clear" w:color="auto" w:fill="auto"/>
          </w:tcPr>
          <w:p w:rsidR="00EA0B58" w:rsidRPr="00CD4233" w:rsidRDefault="00EA25BC" w:rsidP="00991C76">
            <w:pPr>
              <w:jc w:val="both"/>
              <w:outlineLvl w:val="0"/>
              <w:rPr>
                <w:color w:val="000000"/>
                <w:sz w:val="24"/>
                <w:szCs w:val="24"/>
              </w:rPr>
            </w:pPr>
            <w:r w:rsidRPr="00CD4233">
              <w:rPr>
                <w:color w:val="000000"/>
                <w:sz w:val="24"/>
                <w:szCs w:val="24"/>
              </w:rPr>
              <w:t>Обеспечение защиты прав, интересов несовершеннолетних и обеспечение приоритета устройства детей-сирот и детей, оставшихся без попечения родителей, в семьи граждан на территории Краснодарского края</w:t>
            </w:r>
          </w:p>
        </w:tc>
      </w:tr>
      <w:tr w:rsidR="00EA0B58" w:rsidRPr="00CD4233">
        <w:tc>
          <w:tcPr>
            <w:tcW w:w="708" w:type="dxa"/>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1.1</w:t>
            </w:r>
          </w:p>
        </w:tc>
        <w:tc>
          <w:tcPr>
            <w:tcW w:w="2718" w:type="dxa"/>
            <w:shd w:val="clear" w:color="auto" w:fill="auto"/>
          </w:tcPr>
          <w:p w:rsidR="00EA0B58" w:rsidRPr="00CD4233" w:rsidRDefault="00EA25BC" w:rsidP="00991C76">
            <w:pPr>
              <w:rPr>
                <w:color w:val="000000"/>
                <w:sz w:val="24"/>
                <w:szCs w:val="24"/>
              </w:rPr>
            </w:pPr>
            <w:r w:rsidRPr="00CD4233">
              <w:rPr>
                <w:color w:val="000000"/>
                <w:sz w:val="24"/>
                <w:szCs w:val="24"/>
              </w:rPr>
              <w:t>Задача 1.1</w:t>
            </w:r>
          </w:p>
        </w:tc>
        <w:tc>
          <w:tcPr>
            <w:tcW w:w="11218" w:type="dxa"/>
            <w:gridSpan w:val="9"/>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r w:rsidRPr="00CD4233">
              <w:rPr>
                <w:color w:val="000000"/>
                <w:sz w:val="24"/>
                <w:szCs w:val="24"/>
              </w:rPr>
              <w:t>Создание благоприятных условий для государственной поддержки детей, находящихся в трудной жизненной ситуации</w:t>
            </w:r>
          </w:p>
        </w:tc>
      </w:tr>
      <w:tr w:rsidR="00EA0B58" w:rsidRPr="00CD4233" w:rsidTr="00B702F9">
        <w:tc>
          <w:tcPr>
            <w:tcW w:w="708"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sz w:val="24"/>
                <w:szCs w:val="24"/>
              </w:rPr>
              <w:t>1.1.1</w:t>
            </w:r>
          </w:p>
        </w:tc>
        <w:tc>
          <w:tcPr>
            <w:tcW w:w="2718" w:type="dxa"/>
            <w:vMerge w:val="restart"/>
            <w:shd w:val="clear" w:color="auto" w:fill="auto"/>
          </w:tcPr>
          <w:p w:rsidR="00EA0B58" w:rsidRPr="00CD4233" w:rsidRDefault="00EA25BC" w:rsidP="00991C76">
            <w:pPr>
              <w:outlineLvl w:val="0"/>
              <w:rPr>
                <w:color w:val="000000"/>
                <w:sz w:val="24"/>
                <w:szCs w:val="24"/>
              </w:rPr>
            </w:pPr>
            <w:r w:rsidRPr="00CD4233">
              <w:rPr>
                <w:color w:val="000000"/>
                <w:sz w:val="24"/>
                <w:szCs w:val="24"/>
              </w:rPr>
              <w:t xml:space="preserve">Выплата ежемесячного вознаграждения, причитающегося </w:t>
            </w:r>
            <w:r w:rsidRPr="00CD4233">
              <w:rPr>
                <w:color w:val="000000"/>
                <w:sz w:val="24"/>
                <w:szCs w:val="24"/>
              </w:rPr>
              <w:lastRenderedPageBreak/>
              <w:t>патронатным воспитателям</w:t>
            </w:r>
          </w:p>
          <w:p w:rsidR="00EA0B58" w:rsidRPr="00CD4233" w:rsidRDefault="00EA25BC" w:rsidP="00991C76">
            <w:pPr>
              <w:widowControl w:val="0"/>
              <w:tabs>
                <w:tab w:val="left" w:pos="567"/>
                <w:tab w:val="left" w:pos="1134"/>
              </w:tabs>
              <w:suppressAutoHyphens/>
              <w:autoSpaceDE w:val="0"/>
              <w:autoSpaceDN w:val="0"/>
              <w:adjustRightInd w:val="0"/>
              <w:contextualSpacing/>
              <w:rPr>
                <w:color w:val="000000"/>
                <w:sz w:val="24"/>
                <w:szCs w:val="24"/>
              </w:rPr>
            </w:pPr>
            <w:r w:rsidRPr="00CD4233">
              <w:rPr>
                <w:color w:val="000000"/>
                <w:sz w:val="24"/>
                <w:szCs w:val="24"/>
              </w:rPr>
              <w:t>за оказание услуг по осуществлению патронатного воспитания, и постинтернатного сопровождения</w:t>
            </w:r>
          </w:p>
          <w:p w:rsidR="00EA0B58" w:rsidRPr="00CD4233" w:rsidRDefault="00EA0B58" w:rsidP="00991C76">
            <w:pPr>
              <w:widowControl w:val="0"/>
              <w:tabs>
                <w:tab w:val="left" w:pos="567"/>
                <w:tab w:val="left" w:pos="1134"/>
              </w:tabs>
              <w:suppressAutoHyphens/>
              <w:autoSpaceDE w:val="0"/>
              <w:autoSpaceDN w:val="0"/>
              <w:adjustRightInd w:val="0"/>
              <w:contextualSpacing/>
              <w:rPr>
                <w:color w:val="000000"/>
                <w:kern w:val="1"/>
                <w:sz w:val="24"/>
                <w:szCs w:val="24"/>
                <w:lang w:eastAsia="zh-CN"/>
              </w:rPr>
            </w:pPr>
          </w:p>
        </w:tc>
        <w:tc>
          <w:tcPr>
            <w:tcW w:w="544"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lastRenderedPageBreak/>
              <w:t>-</w:t>
            </w: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2022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89,9</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89,9</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val="restart"/>
            <w:shd w:val="clear" w:color="auto" w:fill="auto"/>
          </w:tcPr>
          <w:p w:rsidR="00EA0B58" w:rsidRPr="00CD4233" w:rsidRDefault="00EA25BC" w:rsidP="00991C76">
            <w:pPr>
              <w:ind w:hanging="142"/>
              <w:jc w:val="center"/>
              <w:outlineLvl w:val="0"/>
              <w:rPr>
                <w:color w:val="000000"/>
                <w:sz w:val="24"/>
                <w:szCs w:val="24"/>
              </w:rPr>
            </w:pPr>
            <w:r w:rsidRPr="00CD4233">
              <w:rPr>
                <w:color w:val="000000"/>
                <w:sz w:val="24"/>
                <w:szCs w:val="24"/>
              </w:rPr>
              <w:t>Выплата осуществляется патронатным воспитателям:</w:t>
            </w:r>
          </w:p>
          <w:p w:rsidR="00EA0B58" w:rsidRPr="00CD4233" w:rsidRDefault="00EA25BC" w:rsidP="00991C76">
            <w:pPr>
              <w:ind w:hanging="142"/>
              <w:jc w:val="center"/>
              <w:outlineLvl w:val="0"/>
              <w:rPr>
                <w:color w:val="000000"/>
                <w:sz w:val="24"/>
                <w:szCs w:val="24"/>
              </w:rPr>
            </w:pPr>
            <w:r w:rsidRPr="00CD4233">
              <w:rPr>
                <w:color w:val="000000"/>
                <w:sz w:val="24"/>
                <w:szCs w:val="24"/>
              </w:rPr>
              <w:lastRenderedPageBreak/>
              <w:t>2022 год – 1 чел.;</w:t>
            </w:r>
          </w:p>
          <w:p w:rsidR="00EA0B58" w:rsidRPr="00CD4233" w:rsidRDefault="00EA25BC" w:rsidP="00991C76">
            <w:pPr>
              <w:ind w:hanging="142"/>
              <w:jc w:val="center"/>
              <w:outlineLvl w:val="0"/>
              <w:rPr>
                <w:color w:val="000000"/>
                <w:sz w:val="24"/>
                <w:szCs w:val="24"/>
              </w:rPr>
            </w:pPr>
            <w:r w:rsidRPr="00CD4233">
              <w:rPr>
                <w:color w:val="000000"/>
                <w:sz w:val="24"/>
                <w:szCs w:val="24"/>
              </w:rPr>
              <w:t>2023 год – 1 чел.;</w:t>
            </w:r>
          </w:p>
          <w:p w:rsidR="00EA0B58" w:rsidRPr="00CD4233" w:rsidRDefault="00EA25BC" w:rsidP="00991C76">
            <w:pPr>
              <w:ind w:hanging="142"/>
              <w:jc w:val="center"/>
              <w:outlineLvl w:val="0"/>
              <w:rPr>
                <w:color w:val="000000"/>
                <w:sz w:val="24"/>
                <w:szCs w:val="24"/>
              </w:rPr>
            </w:pPr>
            <w:r w:rsidRPr="00CD4233">
              <w:rPr>
                <w:color w:val="000000"/>
                <w:sz w:val="24"/>
                <w:szCs w:val="24"/>
              </w:rPr>
              <w:t>2024 год – 2 чел.;</w:t>
            </w:r>
          </w:p>
          <w:p w:rsidR="00EA0B58" w:rsidRPr="00CD4233" w:rsidRDefault="00EA25BC" w:rsidP="00991C76">
            <w:pPr>
              <w:ind w:hanging="142"/>
              <w:jc w:val="center"/>
              <w:outlineLvl w:val="0"/>
              <w:rPr>
                <w:color w:val="000000"/>
                <w:sz w:val="24"/>
                <w:szCs w:val="24"/>
              </w:rPr>
            </w:pPr>
            <w:r w:rsidRPr="00CD4233">
              <w:rPr>
                <w:color w:val="000000"/>
                <w:sz w:val="24"/>
                <w:szCs w:val="24"/>
              </w:rPr>
              <w:t>2025 год – 1 чел.;</w:t>
            </w:r>
          </w:p>
          <w:p w:rsidR="00EA0B58" w:rsidRPr="00CD4233" w:rsidRDefault="00EA25BC" w:rsidP="00991C76">
            <w:pPr>
              <w:widowControl w:val="0"/>
              <w:tabs>
                <w:tab w:val="left" w:pos="567"/>
                <w:tab w:val="left" w:pos="1134"/>
              </w:tabs>
              <w:suppressAutoHyphens/>
              <w:autoSpaceDE w:val="0"/>
              <w:autoSpaceDN w:val="0"/>
              <w:adjustRightInd w:val="0"/>
              <w:contextualSpacing/>
              <w:jc w:val="both"/>
              <w:rPr>
                <w:color w:val="000000"/>
                <w:sz w:val="24"/>
                <w:szCs w:val="24"/>
              </w:rPr>
            </w:pPr>
            <w:r w:rsidRPr="00CD4233">
              <w:rPr>
                <w:color w:val="000000"/>
                <w:sz w:val="24"/>
                <w:szCs w:val="24"/>
              </w:rPr>
              <w:t xml:space="preserve"> 2026 год  – 2 чел;</w:t>
            </w:r>
          </w:p>
          <w:p w:rsidR="00EA0B58" w:rsidRPr="00CD4233" w:rsidRDefault="00EA25BC" w:rsidP="00991C76">
            <w:pPr>
              <w:widowControl w:val="0"/>
              <w:tabs>
                <w:tab w:val="left" w:pos="567"/>
                <w:tab w:val="left" w:pos="1134"/>
              </w:tabs>
              <w:suppressAutoHyphens/>
              <w:autoSpaceDE w:val="0"/>
              <w:autoSpaceDN w:val="0"/>
              <w:adjustRightInd w:val="0"/>
              <w:contextualSpacing/>
              <w:jc w:val="both"/>
              <w:rPr>
                <w:color w:val="000000"/>
                <w:sz w:val="24"/>
                <w:szCs w:val="24"/>
              </w:rPr>
            </w:pPr>
            <w:r w:rsidRPr="00CD4233">
              <w:rPr>
                <w:color w:val="000000"/>
                <w:sz w:val="24"/>
                <w:szCs w:val="24"/>
              </w:rPr>
              <w:t xml:space="preserve"> 2027 год  – 2 чел;  </w:t>
            </w:r>
          </w:p>
          <w:p w:rsidR="00EA0B58" w:rsidRPr="00CD4233" w:rsidRDefault="00EA25BC" w:rsidP="00991C76">
            <w:pPr>
              <w:widowControl w:val="0"/>
              <w:tabs>
                <w:tab w:val="left" w:pos="567"/>
                <w:tab w:val="left" w:pos="1134"/>
              </w:tabs>
              <w:suppressAutoHyphens/>
              <w:autoSpaceDE w:val="0"/>
              <w:autoSpaceDN w:val="0"/>
              <w:adjustRightInd w:val="0"/>
              <w:contextualSpacing/>
              <w:jc w:val="both"/>
              <w:rPr>
                <w:color w:val="000000"/>
                <w:sz w:val="24"/>
                <w:szCs w:val="24"/>
              </w:rPr>
            </w:pPr>
            <w:r w:rsidRPr="00CD4233">
              <w:rPr>
                <w:color w:val="000000"/>
                <w:sz w:val="24"/>
                <w:szCs w:val="24"/>
              </w:rPr>
              <w:t xml:space="preserve"> 2028 год  – 2 чел.</w:t>
            </w:r>
          </w:p>
        </w:tc>
        <w:tc>
          <w:tcPr>
            <w:tcW w:w="2311"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sz w:val="24"/>
                <w:szCs w:val="24"/>
              </w:rPr>
              <w:lastRenderedPageBreak/>
              <w:t xml:space="preserve">Администрация муниципального образования Темрюкский </w:t>
            </w:r>
            <w:r w:rsidRPr="00CD4233">
              <w:rPr>
                <w:color w:val="000000"/>
                <w:sz w:val="24"/>
                <w:szCs w:val="24"/>
              </w:rPr>
              <w:lastRenderedPageBreak/>
              <w:t xml:space="preserve">муниципальный район Краснодарского края (далее – Администрация),   </w:t>
            </w:r>
            <w:r w:rsidRPr="00CD4233">
              <w:rPr>
                <w:rFonts w:eastAsia="Times New Roman"/>
                <w:color w:val="000000"/>
                <w:sz w:val="24"/>
                <w:szCs w:val="24"/>
                <w:lang w:eastAsia="ru-RU"/>
              </w:rPr>
              <w:t xml:space="preserve">Управление опеки и попечительства в отношении несовершен-нолетних </w:t>
            </w:r>
          </w:p>
        </w:tc>
      </w:tr>
      <w:tr w:rsidR="00EA0B58" w:rsidRPr="00CD4233" w:rsidTr="00B702F9">
        <w:trPr>
          <w:trHeight w:val="237"/>
        </w:trPr>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2023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190,7</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190,7</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2024 </w:t>
            </w:r>
          </w:p>
        </w:tc>
        <w:tc>
          <w:tcPr>
            <w:tcW w:w="1134"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398</w:t>
            </w:r>
            <w:r w:rsidRPr="00CD4233">
              <w:rPr>
                <w:color w:val="000000"/>
                <w:sz w:val="24"/>
                <w:szCs w:val="24"/>
              </w:rPr>
              <w:t>,</w:t>
            </w:r>
            <w:r w:rsidRPr="00CD4233">
              <w:rPr>
                <w:color w:val="000000"/>
                <w:sz w:val="24"/>
                <w:szCs w:val="24"/>
                <w:lang w:val="en-US"/>
              </w:rPr>
              <w:t>5</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lang w:val="en-US"/>
              </w:rPr>
              <w:t>398</w:t>
            </w:r>
            <w:r w:rsidRPr="00CD4233">
              <w:rPr>
                <w:color w:val="000000"/>
                <w:sz w:val="24"/>
                <w:szCs w:val="24"/>
              </w:rPr>
              <w:t>,</w:t>
            </w:r>
            <w:r w:rsidRPr="00CD4233">
              <w:rPr>
                <w:color w:val="000000"/>
                <w:sz w:val="24"/>
                <w:szCs w:val="24"/>
                <w:lang w:val="en-US"/>
              </w:rPr>
              <w:t>5</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2025</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287,3</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287,3</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2026</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204,7</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204,7</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rPr>
          <w:trHeight w:val="225"/>
        </w:trPr>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2027</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212,1</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212,1</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rPr>
          <w:trHeight w:val="70"/>
        </w:trPr>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2028</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212,1</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212,1</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rPr>
          <w:trHeight w:val="353"/>
        </w:trPr>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всего</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1595,3</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1595,3</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х</w:t>
            </w: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sz w:val="24"/>
                <w:szCs w:val="24"/>
              </w:rPr>
              <w:t>1.1.2</w:t>
            </w:r>
          </w:p>
        </w:tc>
        <w:tc>
          <w:tcPr>
            <w:tcW w:w="2718" w:type="dxa"/>
            <w:vMerge w:val="restart"/>
            <w:shd w:val="clear" w:color="auto" w:fill="auto"/>
          </w:tcPr>
          <w:p w:rsidR="00EA0B58" w:rsidRPr="00CD4233" w:rsidRDefault="00EA25BC" w:rsidP="00991C76">
            <w:pPr>
              <w:rPr>
                <w:color w:val="000000"/>
                <w:sz w:val="24"/>
                <w:szCs w:val="24"/>
              </w:rPr>
            </w:pPr>
            <w:r w:rsidRPr="00CD4233">
              <w:rPr>
                <w:color w:val="000000"/>
                <w:sz w:val="24"/>
                <w:szCs w:val="24"/>
              </w:rPr>
              <w:t>Выплата ежемесячных денежных средств на содержание детей, нуждающихся в особой заботе государства, переданных на патронатное воспитание</w:t>
            </w:r>
          </w:p>
        </w:tc>
        <w:tc>
          <w:tcPr>
            <w:tcW w:w="544"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w:t>
            </w: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2022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70,3</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70,3</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val="restart"/>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Выплата осуществляется детям, переданным на патронатное воспитание:</w:t>
            </w:r>
          </w:p>
          <w:p w:rsidR="00EA0B58" w:rsidRPr="00CD4233" w:rsidRDefault="00EA25BC" w:rsidP="00991C76">
            <w:pPr>
              <w:ind w:hanging="142"/>
              <w:jc w:val="center"/>
              <w:rPr>
                <w:color w:val="000000"/>
                <w:sz w:val="24"/>
                <w:szCs w:val="24"/>
              </w:rPr>
            </w:pPr>
            <w:r w:rsidRPr="00CD4233">
              <w:rPr>
                <w:color w:val="000000"/>
                <w:sz w:val="24"/>
                <w:szCs w:val="24"/>
              </w:rPr>
              <w:t>2022 год – 1 чел.;</w:t>
            </w:r>
          </w:p>
          <w:p w:rsidR="00EA0B58" w:rsidRPr="00CD4233" w:rsidRDefault="00EA25BC" w:rsidP="00991C76">
            <w:pPr>
              <w:ind w:hanging="142"/>
              <w:jc w:val="center"/>
              <w:rPr>
                <w:color w:val="000000"/>
                <w:sz w:val="24"/>
                <w:szCs w:val="24"/>
              </w:rPr>
            </w:pPr>
            <w:r w:rsidRPr="00CD4233">
              <w:rPr>
                <w:color w:val="000000"/>
                <w:sz w:val="24"/>
                <w:szCs w:val="24"/>
              </w:rPr>
              <w:t>2023 год – 1 чел.;</w:t>
            </w:r>
          </w:p>
          <w:p w:rsidR="00EA0B58" w:rsidRPr="00CD4233" w:rsidRDefault="00EA25BC" w:rsidP="00991C76">
            <w:pPr>
              <w:ind w:hanging="142"/>
              <w:jc w:val="center"/>
              <w:rPr>
                <w:color w:val="000000"/>
                <w:sz w:val="24"/>
                <w:szCs w:val="24"/>
              </w:rPr>
            </w:pPr>
            <w:r w:rsidRPr="00CD4233">
              <w:rPr>
                <w:color w:val="000000"/>
                <w:sz w:val="24"/>
                <w:szCs w:val="24"/>
              </w:rPr>
              <w:t>2024 год – 2 чел.;</w:t>
            </w:r>
          </w:p>
          <w:p w:rsidR="00EA0B58" w:rsidRPr="00CD4233" w:rsidRDefault="00EA25BC" w:rsidP="00991C76">
            <w:pPr>
              <w:ind w:hanging="142"/>
              <w:jc w:val="center"/>
              <w:rPr>
                <w:color w:val="000000"/>
                <w:sz w:val="24"/>
                <w:szCs w:val="24"/>
              </w:rPr>
            </w:pPr>
            <w:r w:rsidRPr="00CD4233">
              <w:rPr>
                <w:color w:val="000000"/>
                <w:sz w:val="24"/>
                <w:szCs w:val="24"/>
              </w:rPr>
              <w:t>2025 год – 1 чел.;</w:t>
            </w:r>
          </w:p>
          <w:p w:rsidR="00EA0B58" w:rsidRPr="00CD4233" w:rsidRDefault="00EA25BC" w:rsidP="00991C76">
            <w:pPr>
              <w:ind w:hanging="142"/>
              <w:jc w:val="center"/>
              <w:rPr>
                <w:color w:val="000000"/>
                <w:sz w:val="24"/>
                <w:szCs w:val="24"/>
              </w:rPr>
            </w:pPr>
            <w:r w:rsidRPr="00CD4233">
              <w:rPr>
                <w:color w:val="000000"/>
                <w:sz w:val="24"/>
                <w:szCs w:val="24"/>
              </w:rPr>
              <w:t>2026 год – 2 чел;</w:t>
            </w:r>
          </w:p>
          <w:p w:rsidR="00EA0B58" w:rsidRPr="00CD4233" w:rsidRDefault="00EA25BC"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r w:rsidRPr="00CD4233">
              <w:rPr>
                <w:color w:val="000000"/>
                <w:kern w:val="1"/>
                <w:sz w:val="24"/>
                <w:szCs w:val="24"/>
                <w:lang w:eastAsia="zh-CN"/>
              </w:rPr>
              <w:t xml:space="preserve">  2027 год – 2 чел;</w:t>
            </w:r>
          </w:p>
          <w:p w:rsidR="00EA0B58" w:rsidRPr="00CD4233" w:rsidRDefault="00EA25BC" w:rsidP="00991C76">
            <w:pPr>
              <w:widowControl w:val="0"/>
              <w:tabs>
                <w:tab w:val="left" w:pos="567"/>
                <w:tab w:val="left" w:pos="1134"/>
              </w:tabs>
              <w:suppressAutoHyphens/>
              <w:autoSpaceDE w:val="0"/>
              <w:autoSpaceDN w:val="0"/>
              <w:adjustRightInd w:val="0"/>
              <w:contextualSpacing/>
              <w:jc w:val="both"/>
              <w:rPr>
                <w:color w:val="000000"/>
                <w:sz w:val="24"/>
                <w:szCs w:val="24"/>
              </w:rPr>
            </w:pPr>
            <w:r w:rsidRPr="00CD4233">
              <w:rPr>
                <w:color w:val="000000"/>
                <w:kern w:val="1"/>
                <w:sz w:val="24"/>
                <w:szCs w:val="24"/>
                <w:lang w:eastAsia="zh-CN"/>
              </w:rPr>
              <w:t xml:space="preserve">  2028 год -  2 чел.</w:t>
            </w:r>
          </w:p>
        </w:tc>
        <w:tc>
          <w:tcPr>
            <w:tcW w:w="2311" w:type="dxa"/>
            <w:vMerge w:val="restart"/>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Администрация, Управление</w:t>
            </w:r>
          </w:p>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опеки и попечительства в отношении несовершен-нолетних</w:t>
            </w: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2023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166,7</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166,7</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2024 </w:t>
            </w:r>
          </w:p>
        </w:tc>
        <w:tc>
          <w:tcPr>
            <w:tcW w:w="1134"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445</w:t>
            </w:r>
            <w:r w:rsidRPr="00CD4233">
              <w:rPr>
                <w:color w:val="000000"/>
                <w:sz w:val="24"/>
                <w:szCs w:val="24"/>
              </w:rPr>
              <w:t>,</w:t>
            </w:r>
            <w:r w:rsidRPr="00CD4233">
              <w:rPr>
                <w:color w:val="000000"/>
                <w:sz w:val="24"/>
                <w:szCs w:val="24"/>
                <w:lang w:val="en-US"/>
              </w:rPr>
              <w:t>7</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lang w:val="en-US"/>
              </w:rPr>
              <w:t>445</w:t>
            </w:r>
            <w:r w:rsidRPr="00CD4233">
              <w:rPr>
                <w:color w:val="000000"/>
                <w:sz w:val="24"/>
                <w:szCs w:val="24"/>
              </w:rPr>
              <w:t>,</w:t>
            </w:r>
            <w:r w:rsidRPr="00CD4233">
              <w:rPr>
                <w:color w:val="000000"/>
                <w:sz w:val="24"/>
                <w:szCs w:val="24"/>
                <w:lang w:val="en-US"/>
              </w:rPr>
              <w:t>7</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2025</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272,7</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272,7</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2026</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205,0</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205,0</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2027</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213,2</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213,2</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rPr>
          <w:trHeight w:val="1056"/>
        </w:trPr>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2028</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221,7</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221,7</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ind w:hanging="142"/>
              <w:jc w:val="center"/>
              <w:rPr>
                <w:color w:val="000000"/>
                <w:sz w:val="24"/>
                <w:szCs w:val="24"/>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всего</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lang w:val="en-US"/>
              </w:rPr>
              <w:t>1</w:t>
            </w:r>
            <w:r w:rsidRPr="00CD4233">
              <w:rPr>
                <w:color w:val="000000"/>
                <w:sz w:val="24"/>
                <w:szCs w:val="24"/>
              </w:rPr>
              <w:t>595,3</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1595,3</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х</w:t>
            </w: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sz w:val="24"/>
                <w:szCs w:val="24"/>
              </w:rPr>
              <w:t>1.1.3</w:t>
            </w:r>
          </w:p>
        </w:tc>
        <w:tc>
          <w:tcPr>
            <w:tcW w:w="2718"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rPr>
                <w:b/>
                <w:color w:val="000000"/>
                <w:kern w:val="1"/>
                <w:sz w:val="24"/>
                <w:szCs w:val="24"/>
                <w:lang w:eastAsia="zh-CN"/>
              </w:rPr>
            </w:pPr>
            <w:r w:rsidRPr="00CD4233">
              <w:rPr>
                <w:color w:val="000000"/>
                <w:sz w:val="24"/>
                <w:szCs w:val="24"/>
              </w:rPr>
              <w:t>Выплата ежемесячного вознаграждения, причитающегося приемным родителям за оказание услуг по воспитанию приемных детей</w:t>
            </w:r>
          </w:p>
        </w:tc>
        <w:tc>
          <w:tcPr>
            <w:tcW w:w="544"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w:t>
            </w: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2022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39607,6</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39607,6</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val="restart"/>
            <w:shd w:val="clear" w:color="auto" w:fill="auto"/>
          </w:tcPr>
          <w:p w:rsidR="00EA0B58" w:rsidRPr="00CD4233" w:rsidRDefault="00EA25BC" w:rsidP="00991C76">
            <w:pPr>
              <w:jc w:val="center"/>
              <w:rPr>
                <w:color w:val="000000"/>
                <w:sz w:val="24"/>
                <w:szCs w:val="24"/>
              </w:rPr>
            </w:pPr>
            <w:r w:rsidRPr="00CD4233">
              <w:rPr>
                <w:color w:val="000000"/>
                <w:sz w:val="24"/>
                <w:szCs w:val="24"/>
              </w:rPr>
              <w:t>Выплата осуществляется приемным родителям (чел.):</w:t>
            </w:r>
          </w:p>
          <w:p w:rsidR="00EA0B58" w:rsidRPr="00CD4233" w:rsidRDefault="00EA25BC" w:rsidP="00991C76">
            <w:pPr>
              <w:jc w:val="center"/>
              <w:rPr>
                <w:color w:val="000000"/>
                <w:sz w:val="24"/>
                <w:szCs w:val="24"/>
              </w:rPr>
            </w:pPr>
            <w:r w:rsidRPr="00CD4233">
              <w:rPr>
                <w:color w:val="000000"/>
                <w:sz w:val="24"/>
                <w:szCs w:val="24"/>
              </w:rPr>
              <w:t xml:space="preserve"> 2022 год - 125 чел.;</w:t>
            </w:r>
          </w:p>
          <w:p w:rsidR="00EA0B58" w:rsidRPr="00CD4233" w:rsidRDefault="00EA25BC" w:rsidP="00991C76">
            <w:pPr>
              <w:jc w:val="center"/>
              <w:rPr>
                <w:color w:val="000000"/>
                <w:sz w:val="24"/>
                <w:szCs w:val="24"/>
              </w:rPr>
            </w:pPr>
            <w:r w:rsidRPr="00CD4233">
              <w:rPr>
                <w:color w:val="000000"/>
                <w:sz w:val="24"/>
                <w:szCs w:val="24"/>
              </w:rPr>
              <w:t>2023 год  - 91 чел.;</w:t>
            </w:r>
          </w:p>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sz w:val="24"/>
                <w:szCs w:val="24"/>
              </w:rPr>
            </w:pPr>
            <w:r w:rsidRPr="00CD4233">
              <w:rPr>
                <w:color w:val="000000"/>
                <w:sz w:val="24"/>
                <w:szCs w:val="24"/>
              </w:rPr>
              <w:t>2024 год – 212 чел.;</w:t>
            </w:r>
          </w:p>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sz w:val="24"/>
                <w:szCs w:val="24"/>
              </w:rPr>
            </w:pPr>
            <w:r w:rsidRPr="00CD4233">
              <w:rPr>
                <w:color w:val="000000"/>
                <w:sz w:val="24"/>
                <w:szCs w:val="24"/>
              </w:rPr>
              <w:t>2025 год – 203 чел.;</w:t>
            </w:r>
          </w:p>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sz w:val="24"/>
                <w:szCs w:val="24"/>
              </w:rPr>
            </w:pPr>
            <w:r w:rsidRPr="00CD4233">
              <w:rPr>
                <w:color w:val="000000"/>
                <w:sz w:val="24"/>
                <w:szCs w:val="24"/>
              </w:rPr>
              <w:t xml:space="preserve">2026 год – 125 чел; </w:t>
            </w:r>
          </w:p>
          <w:p w:rsidR="00EA0B58" w:rsidRPr="00CD4233" w:rsidRDefault="00EA25BC" w:rsidP="00991C76">
            <w:pPr>
              <w:widowControl w:val="0"/>
              <w:tabs>
                <w:tab w:val="left" w:pos="567"/>
                <w:tab w:val="left" w:pos="1134"/>
              </w:tabs>
              <w:suppressAutoHyphens/>
              <w:autoSpaceDE w:val="0"/>
              <w:autoSpaceDN w:val="0"/>
              <w:adjustRightInd w:val="0"/>
              <w:contextualSpacing/>
              <w:rPr>
                <w:color w:val="000000"/>
                <w:sz w:val="24"/>
                <w:szCs w:val="24"/>
              </w:rPr>
            </w:pPr>
            <w:r w:rsidRPr="00CD4233">
              <w:rPr>
                <w:color w:val="000000"/>
                <w:sz w:val="24"/>
                <w:szCs w:val="24"/>
              </w:rPr>
              <w:t xml:space="preserve"> 2027 год – 125 чел;</w:t>
            </w:r>
          </w:p>
          <w:p w:rsidR="00EA0B58" w:rsidRPr="00CD4233" w:rsidRDefault="00EA25BC" w:rsidP="00991C76">
            <w:pPr>
              <w:widowControl w:val="0"/>
              <w:tabs>
                <w:tab w:val="left" w:pos="567"/>
                <w:tab w:val="left" w:pos="1134"/>
              </w:tabs>
              <w:suppressAutoHyphens/>
              <w:autoSpaceDE w:val="0"/>
              <w:autoSpaceDN w:val="0"/>
              <w:adjustRightInd w:val="0"/>
              <w:contextualSpacing/>
              <w:rPr>
                <w:color w:val="000000"/>
                <w:kern w:val="1"/>
                <w:sz w:val="24"/>
                <w:szCs w:val="24"/>
                <w:lang w:eastAsia="zh-CN"/>
              </w:rPr>
            </w:pPr>
            <w:r w:rsidRPr="00CD4233">
              <w:rPr>
                <w:color w:val="000000"/>
                <w:sz w:val="24"/>
                <w:szCs w:val="24"/>
              </w:rPr>
              <w:lastRenderedPageBreak/>
              <w:t xml:space="preserve"> 2028 год – 125 чел.</w:t>
            </w:r>
          </w:p>
        </w:tc>
        <w:tc>
          <w:tcPr>
            <w:tcW w:w="2311" w:type="dxa"/>
            <w:vMerge w:val="restart"/>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lastRenderedPageBreak/>
              <w:t>Администрация, Управление</w:t>
            </w:r>
          </w:p>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опеки и попечительства в отношении несовершен-нолетних</w:t>
            </w: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2023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43405,1</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43405,1</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2024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47571,7</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47571,7</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2025</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51899,3</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51899,3</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2026</w:t>
            </w:r>
          </w:p>
        </w:tc>
        <w:tc>
          <w:tcPr>
            <w:tcW w:w="1134" w:type="dxa"/>
            <w:shd w:val="clear" w:color="auto" w:fill="auto"/>
          </w:tcPr>
          <w:p w:rsidR="00EA0B58" w:rsidRPr="00CD4233" w:rsidRDefault="00455292" w:rsidP="00455292">
            <w:pPr>
              <w:jc w:val="center"/>
              <w:rPr>
                <w:color w:val="000000"/>
                <w:sz w:val="24"/>
                <w:szCs w:val="24"/>
              </w:rPr>
            </w:pPr>
            <w:r w:rsidRPr="00CD4233">
              <w:rPr>
                <w:color w:val="000000"/>
                <w:sz w:val="24"/>
                <w:szCs w:val="24"/>
              </w:rPr>
              <w:t>57549,2</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455292">
            <w:pPr>
              <w:jc w:val="center"/>
              <w:rPr>
                <w:color w:val="000000"/>
                <w:sz w:val="24"/>
                <w:szCs w:val="24"/>
              </w:rPr>
            </w:pPr>
            <w:r w:rsidRPr="00CD4233">
              <w:rPr>
                <w:color w:val="000000"/>
                <w:sz w:val="24"/>
                <w:szCs w:val="24"/>
                <w:lang w:val="en-US"/>
              </w:rPr>
              <w:t>5</w:t>
            </w:r>
            <w:r w:rsidR="00455292" w:rsidRPr="00CD4233">
              <w:rPr>
                <w:color w:val="000000"/>
                <w:sz w:val="24"/>
                <w:szCs w:val="24"/>
              </w:rPr>
              <w:t>7549,5</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2027</w:t>
            </w:r>
          </w:p>
        </w:tc>
        <w:tc>
          <w:tcPr>
            <w:tcW w:w="1134"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52505,6</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lang w:val="en-US"/>
              </w:rPr>
              <w:t>52505,6</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lang w:val="en-US"/>
              </w:rPr>
            </w:pPr>
            <w:r w:rsidRPr="00CD4233">
              <w:rPr>
                <w:color w:val="000000"/>
                <w:sz w:val="24"/>
                <w:szCs w:val="24"/>
                <w:lang w:val="en-US"/>
              </w:rPr>
              <w:t>2028</w:t>
            </w:r>
          </w:p>
        </w:tc>
        <w:tc>
          <w:tcPr>
            <w:tcW w:w="1134"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52505,6</w:t>
            </w:r>
          </w:p>
        </w:tc>
        <w:tc>
          <w:tcPr>
            <w:tcW w:w="851"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lang w:val="en-US"/>
              </w:rPr>
              <w:t>52505,6</w:t>
            </w:r>
          </w:p>
        </w:tc>
        <w:tc>
          <w:tcPr>
            <w:tcW w:w="884"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0,0</w:t>
            </w:r>
          </w:p>
        </w:tc>
        <w:tc>
          <w:tcPr>
            <w:tcW w:w="964"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0,0</w:t>
            </w:r>
          </w:p>
        </w:tc>
        <w:tc>
          <w:tcPr>
            <w:tcW w:w="2268" w:type="dxa"/>
            <w:vMerge/>
            <w:shd w:val="clear" w:color="auto" w:fill="auto"/>
          </w:tcPr>
          <w:p w:rsidR="00EA0B58" w:rsidRPr="00CD4233" w:rsidRDefault="00EA0B58" w:rsidP="00991C76">
            <w:pPr>
              <w:ind w:hanging="142"/>
              <w:jc w:val="center"/>
              <w:outlineLvl w:val="0"/>
              <w:rPr>
                <w:color w:val="000000"/>
                <w:sz w:val="24"/>
                <w:szCs w:val="24"/>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217C23">
        <w:trPr>
          <w:trHeight w:val="130"/>
        </w:trPr>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всего</w:t>
            </w:r>
          </w:p>
        </w:tc>
        <w:tc>
          <w:tcPr>
            <w:tcW w:w="1134" w:type="dxa"/>
            <w:shd w:val="clear" w:color="auto" w:fill="auto"/>
          </w:tcPr>
          <w:p w:rsidR="00EA0B58" w:rsidRPr="00CD4233" w:rsidRDefault="00F73271" w:rsidP="00991C76">
            <w:pPr>
              <w:jc w:val="center"/>
              <w:rPr>
                <w:color w:val="000000"/>
                <w:sz w:val="24"/>
                <w:szCs w:val="24"/>
              </w:rPr>
            </w:pPr>
            <w:r w:rsidRPr="00CD4233">
              <w:rPr>
                <w:color w:val="000000"/>
                <w:sz w:val="24"/>
                <w:szCs w:val="24"/>
              </w:rPr>
              <w:t>345044,4</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F73271">
            <w:pPr>
              <w:jc w:val="center"/>
              <w:rPr>
                <w:color w:val="000000"/>
                <w:sz w:val="24"/>
                <w:szCs w:val="24"/>
                <w:lang w:val="en-US"/>
              </w:rPr>
            </w:pPr>
            <w:r w:rsidRPr="00CD4233">
              <w:rPr>
                <w:color w:val="000000"/>
                <w:sz w:val="24"/>
                <w:szCs w:val="24"/>
                <w:lang w:val="en-US"/>
              </w:rPr>
              <w:t>3</w:t>
            </w:r>
            <w:r w:rsidR="00F73271" w:rsidRPr="00CD4233">
              <w:rPr>
                <w:color w:val="000000"/>
                <w:sz w:val="24"/>
                <w:szCs w:val="24"/>
              </w:rPr>
              <w:t>45044,4</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shd w:val="clear" w:color="auto" w:fill="auto"/>
          </w:tcPr>
          <w:p w:rsidR="00EA0B58" w:rsidRPr="00CD4233" w:rsidRDefault="00EA25BC" w:rsidP="00991C76">
            <w:pPr>
              <w:ind w:hanging="142"/>
              <w:jc w:val="center"/>
              <w:outlineLvl w:val="0"/>
              <w:rPr>
                <w:color w:val="000000"/>
                <w:sz w:val="24"/>
                <w:szCs w:val="24"/>
              </w:rPr>
            </w:pPr>
            <w:r w:rsidRPr="00CD4233">
              <w:rPr>
                <w:color w:val="000000"/>
                <w:sz w:val="24"/>
                <w:szCs w:val="24"/>
              </w:rPr>
              <w:t>х</w:t>
            </w: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sz w:val="24"/>
                <w:szCs w:val="24"/>
              </w:rPr>
              <w:t>1.1.4</w:t>
            </w:r>
          </w:p>
        </w:tc>
        <w:tc>
          <w:tcPr>
            <w:tcW w:w="2718"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rPr>
                <w:color w:val="000000"/>
                <w:kern w:val="1"/>
                <w:sz w:val="24"/>
                <w:szCs w:val="24"/>
                <w:lang w:eastAsia="zh-CN"/>
              </w:rPr>
            </w:pPr>
            <w:r w:rsidRPr="00CD4233">
              <w:rPr>
                <w:color w:val="000000"/>
                <w:sz w:val="24"/>
                <w:szCs w:val="24"/>
              </w:rPr>
              <w:t>Выплата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или переданных на воспитание в приемную семью</w:t>
            </w:r>
          </w:p>
        </w:tc>
        <w:tc>
          <w:tcPr>
            <w:tcW w:w="544"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w:t>
            </w: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2022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54065,4</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54065,4</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val="restart"/>
            <w:shd w:val="clear" w:color="auto" w:fill="auto"/>
          </w:tcPr>
          <w:p w:rsidR="00EA0B58" w:rsidRPr="00CD4233" w:rsidRDefault="00EA25BC" w:rsidP="00991C76">
            <w:pPr>
              <w:jc w:val="center"/>
              <w:rPr>
                <w:color w:val="000000"/>
                <w:sz w:val="24"/>
                <w:szCs w:val="24"/>
              </w:rPr>
            </w:pPr>
            <w:r w:rsidRPr="00CD4233">
              <w:rPr>
                <w:color w:val="000000"/>
                <w:sz w:val="24"/>
                <w:szCs w:val="24"/>
              </w:rPr>
              <w:t xml:space="preserve">Выплата осуществляется детям-сиротам и детям, оставшимся без попечения родителей, находящимся под опекой: </w:t>
            </w:r>
          </w:p>
          <w:p w:rsidR="00EA0B58" w:rsidRPr="00CD4233" w:rsidRDefault="00EA25BC" w:rsidP="00991C76">
            <w:pPr>
              <w:jc w:val="center"/>
              <w:rPr>
                <w:color w:val="000000"/>
                <w:sz w:val="24"/>
                <w:szCs w:val="24"/>
              </w:rPr>
            </w:pPr>
            <w:r w:rsidRPr="00CD4233">
              <w:rPr>
                <w:color w:val="000000"/>
                <w:sz w:val="24"/>
                <w:szCs w:val="24"/>
              </w:rPr>
              <w:t>2022 год - 365 чел.;</w:t>
            </w:r>
          </w:p>
          <w:p w:rsidR="00EA0B58" w:rsidRPr="00CD4233" w:rsidRDefault="00EA25BC" w:rsidP="00991C76">
            <w:pPr>
              <w:jc w:val="center"/>
              <w:rPr>
                <w:color w:val="000000"/>
                <w:sz w:val="24"/>
                <w:szCs w:val="24"/>
              </w:rPr>
            </w:pPr>
            <w:r w:rsidRPr="00CD4233">
              <w:rPr>
                <w:color w:val="000000"/>
                <w:sz w:val="24"/>
                <w:szCs w:val="24"/>
              </w:rPr>
              <w:t>2023 год - 368 чел.;</w:t>
            </w:r>
          </w:p>
          <w:p w:rsidR="00EA0B58" w:rsidRPr="00CD4233" w:rsidRDefault="00EA25BC" w:rsidP="00991C76">
            <w:pPr>
              <w:jc w:val="center"/>
              <w:rPr>
                <w:color w:val="000000"/>
                <w:sz w:val="24"/>
                <w:szCs w:val="24"/>
              </w:rPr>
            </w:pPr>
            <w:r w:rsidRPr="00CD4233">
              <w:rPr>
                <w:color w:val="000000"/>
                <w:sz w:val="24"/>
                <w:szCs w:val="24"/>
              </w:rPr>
              <w:t>2024 год - 321 чел.;</w:t>
            </w:r>
          </w:p>
          <w:p w:rsidR="00EA0B58" w:rsidRPr="00CD4233" w:rsidRDefault="00EA25BC" w:rsidP="00991C76">
            <w:pPr>
              <w:jc w:val="center"/>
              <w:rPr>
                <w:color w:val="000000"/>
                <w:sz w:val="24"/>
                <w:szCs w:val="24"/>
              </w:rPr>
            </w:pPr>
            <w:r w:rsidRPr="00CD4233">
              <w:rPr>
                <w:color w:val="000000"/>
                <w:sz w:val="24"/>
                <w:szCs w:val="24"/>
              </w:rPr>
              <w:t>2025 год - 291 чел.;</w:t>
            </w:r>
          </w:p>
          <w:p w:rsidR="00EA0B58" w:rsidRPr="00CD4233" w:rsidRDefault="00EA25BC" w:rsidP="00991C76">
            <w:pPr>
              <w:jc w:val="center"/>
              <w:rPr>
                <w:color w:val="000000"/>
                <w:sz w:val="24"/>
                <w:szCs w:val="24"/>
              </w:rPr>
            </w:pPr>
            <w:r w:rsidRPr="00CD4233">
              <w:rPr>
                <w:color w:val="000000"/>
                <w:sz w:val="24"/>
                <w:szCs w:val="24"/>
              </w:rPr>
              <w:t xml:space="preserve">2026 год  - 365 чел; </w:t>
            </w:r>
          </w:p>
          <w:p w:rsidR="00EA0B58" w:rsidRPr="00CD4233" w:rsidRDefault="00EA25BC"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r w:rsidRPr="00CD4233">
              <w:rPr>
                <w:color w:val="000000"/>
                <w:kern w:val="1"/>
                <w:sz w:val="24"/>
                <w:szCs w:val="24"/>
                <w:lang w:eastAsia="zh-CN"/>
              </w:rPr>
              <w:t xml:space="preserve"> 2027 год  - 365 чел;</w:t>
            </w:r>
          </w:p>
          <w:p w:rsidR="00EA0B58" w:rsidRPr="00CD4233" w:rsidRDefault="00EA25BC" w:rsidP="00991C76">
            <w:pPr>
              <w:widowControl w:val="0"/>
              <w:tabs>
                <w:tab w:val="left" w:pos="567"/>
                <w:tab w:val="left" w:pos="1134"/>
              </w:tabs>
              <w:suppressAutoHyphens/>
              <w:autoSpaceDE w:val="0"/>
              <w:autoSpaceDN w:val="0"/>
              <w:adjustRightInd w:val="0"/>
              <w:contextualSpacing/>
              <w:jc w:val="both"/>
              <w:rPr>
                <w:color w:val="000000"/>
                <w:sz w:val="24"/>
                <w:szCs w:val="24"/>
              </w:rPr>
            </w:pPr>
            <w:r w:rsidRPr="00CD4233">
              <w:rPr>
                <w:color w:val="000000"/>
                <w:kern w:val="1"/>
                <w:sz w:val="24"/>
                <w:szCs w:val="24"/>
                <w:lang w:eastAsia="zh-CN"/>
              </w:rPr>
              <w:t xml:space="preserve"> 2028 год  - 365 чел.</w:t>
            </w:r>
          </w:p>
        </w:tc>
        <w:tc>
          <w:tcPr>
            <w:tcW w:w="2311" w:type="dxa"/>
            <w:vMerge w:val="restart"/>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Администрация, Управление</w:t>
            </w:r>
          </w:p>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опеки и попечительства в отношении несовершен-нолетних</w:t>
            </w: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2023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58560,6</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58560,6</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2024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57336,4</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57336,4</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2025</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60524,2</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60524,2</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2026</w:t>
            </w:r>
          </w:p>
        </w:tc>
        <w:tc>
          <w:tcPr>
            <w:tcW w:w="1134" w:type="dxa"/>
            <w:shd w:val="clear" w:color="auto" w:fill="auto"/>
          </w:tcPr>
          <w:p w:rsidR="00EA0B58" w:rsidRPr="00CD4233" w:rsidRDefault="004A088A" w:rsidP="00991C76">
            <w:pPr>
              <w:jc w:val="center"/>
              <w:rPr>
                <w:color w:val="000000"/>
                <w:sz w:val="24"/>
                <w:szCs w:val="24"/>
              </w:rPr>
            </w:pPr>
            <w:r w:rsidRPr="00CD4233">
              <w:rPr>
                <w:color w:val="000000"/>
                <w:sz w:val="24"/>
                <w:szCs w:val="24"/>
              </w:rPr>
              <w:t>68271,8</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4A088A">
            <w:pPr>
              <w:jc w:val="center"/>
              <w:rPr>
                <w:color w:val="000000"/>
                <w:sz w:val="24"/>
                <w:szCs w:val="24"/>
                <w:lang w:val="en-US"/>
              </w:rPr>
            </w:pPr>
            <w:r w:rsidRPr="00CD4233">
              <w:rPr>
                <w:color w:val="000000"/>
                <w:sz w:val="24"/>
                <w:szCs w:val="24"/>
                <w:lang w:val="en-US"/>
              </w:rPr>
              <w:t>6</w:t>
            </w:r>
            <w:r w:rsidR="004A088A" w:rsidRPr="00CD4233">
              <w:rPr>
                <w:color w:val="000000"/>
                <w:sz w:val="24"/>
                <w:szCs w:val="24"/>
              </w:rPr>
              <w:t>8271,8</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2027</w:t>
            </w:r>
          </w:p>
        </w:tc>
        <w:tc>
          <w:tcPr>
            <w:tcW w:w="1134"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66829,7</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66829,7</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rPr>
          <w:trHeight w:val="952"/>
        </w:trPr>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lang w:val="en-US"/>
              </w:rPr>
            </w:pPr>
            <w:r w:rsidRPr="00CD4233">
              <w:rPr>
                <w:color w:val="000000"/>
                <w:sz w:val="24"/>
                <w:szCs w:val="24"/>
                <w:lang w:val="en-US"/>
              </w:rPr>
              <w:t>2028</w:t>
            </w:r>
          </w:p>
        </w:tc>
        <w:tc>
          <w:tcPr>
            <w:tcW w:w="1134"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69503,1</w:t>
            </w:r>
          </w:p>
        </w:tc>
        <w:tc>
          <w:tcPr>
            <w:tcW w:w="851"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0</w:t>
            </w:r>
            <w:r w:rsidRPr="00CD4233">
              <w:rPr>
                <w:color w:val="000000"/>
                <w:sz w:val="24"/>
                <w:szCs w:val="24"/>
              </w:rPr>
              <w:t>,</w:t>
            </w:r>
            <w:r w:rsidRPr="00CD4233">
              <w:rPr>
                <w:color w:val="000000"/>
                <w:sz w:val="24"/>
                <w:szCs w:val="24"/>
                <w:lang w:val="en-US"/>
              </w:rPr>
              <w:t>0</w:t>
            </w:r>
          </w:p>
        </w:tc>
        <w:tc>
          <w:tcPr>
            <w:tcW w:w="1129"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69503,1</w:t>
            </w:r>
          </w:p>
        </w:tc>
        <w:tc>
          <w:tcPr>
            <w:tcW w:w="884"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0</w:t>
            </w:r>
            <w:r w:rsidRPr="00CD4233">
              <w:rPr>
                <w:color w:val="000000"/>
                <w:sz w:val="24"/>
                <w:szCs w:val="24"/>
              </w:rPr>
              <w:t>,</w:t>
            </w:r>
            <w:r w:rsidRPr="00CD4233">
              <w:rPr>
                <w:color w:val="000000"/>
                <w:sz w:val="24"/>
                <w:szCs w:val="24"/>
                <w:lang w:val="en-US"/>
              </w:rPr>
              <w:t>0</w:t>
            </w:r>
          </w:p>
        </w:tc>
        <w:tc>
          <w:tcPr>
            <w:tcW w:w="964"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0,0</w:t>
            </w:r>
          </w:p>
        </w:tc>
        <w:tc>
          <w:tcPr>
            <w:tcW w:w="2268" w:type="dxa"/>
            <w:vMerge/>
            <w:shd w:val="clear" w:color="auto" w:fill="auto"/>
          </w:tcPr>
          <w:p w:rsidR="00EA0B58" w:rsidRPr="00CD4233" w:rsidRDefault="00EA0B58" w:rsidP="00991C76">
            <w:pPr>
              <w:jc w:val="center"/>
              <w:rPr>
                <w:color w:val="000000"/>
                <w:sz w:val="24"/>
                <w:szCs w:val="24"/>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всего</w:t>
            </w:r>
          </w:p>
        </w:tc>
        <w:tc>
          <w:tcPr>
            <w:tcW w:w="1134" w:type="dxa"/>
            <w:shd w:val="clear" w:color="auto" w:fill="auto"/>
          </w:tcPr>
          <w:p w:rsidR="00EA0B58" w:rsidRPr="00CD4233" w:rsidRDefault="004A088A" w:rsidP="00991C76">
            <w:pPr>
              <w:jc w:val="center"/>
              <w:rPr>
                <w:color w:val="000000"/>
                <w:sz w:val="24"/>
                <w:szCs w:val="24"/>
              </w:rPr>
            </w:pPr>
            <w:r w:rsidRPr="00CD4233">
              <w:rPr>
                <w:color w:val="000000"/>
                <w:sz w:val="24"/>
                <w:szCs w:val="24"/>
              </w:rPr>
              <w:t>435091,2</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4A088A" w:rsidP="004A088A">
            <w:pPr>
              <w:jc w:val="center"/>
              <w:rPr>
                <w:color w:val="000000"/>
                <w:sz w:val="24"/>
                <w:szCs w:val="24"/>
              </w:rPr>
            </w:pPr>
            <w:r w:rsidRPr="00CD4233">
              <w:rPr>
                <w:color w:val="000000"/>
                <w:sz w:val="24"/>
                <w:szCs w:val="24"/>
              </w:rPr>
              <w:t>435091,2</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shd w:val="clear" w:color="auto" w:fill="auto"/>
          </w:tcPr>
          <w:p w:rsidR="00EA0B58" w:rsidRPr="00CD4233" w:rsidRDefault="00EA25BC" w:rsidP="00991C76">
            <w:pPr>
              <w:jc w:val="center"/>
              <w:rPr>
                <w:color w:val="000000"/>
                <w:sz w:val="24"/>
                <w:szCs w:val="24"/>
              </w:rPr>
            </w:pPr>
            <w:r w:rsidRPr="00CD4233">
              <w:rPr>
                <w:color w:val="000000"/>
                <w:sz w:val="24"/>
                <w:szCs w:val="24"/>
              </w:rPr>
              <w:t>х</w:t>
            </w: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trPr>
          <w:trHeight w:val="270"/>
        </w:trPr>
        <w:tc>
          <w:tcPr>
            <w:tcW w:w="708" w:type="dxa"/>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1.2</w:t>
            </w:r>
          </w:p>
        </w:tc>
        <w:tc>
          <w:tcPr>
            <w:tcW w:w="2718" w:type="dxa"/>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r w:rsidRPr="00CD4233">
              <w:rPr>
                <w:color w:val="000000"/>
                <w:sz w:val="24"/>
                <w:szCs w:val="24"/>
              </w:rPr>
              <w:t>Задача 1.2</w:t>
            </w:r>
          </w:p>
        </w:tc>
        <w:tc>
          <w:tcPr>
            <w:tcW w:w="11218" w:type="dxa"/>
            <w:gridSpan w:val="9"/>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r w:rsidRPr="00CD4233">
              <w:rPr>
                <w:color w:val="000000"/>
                <w:sz w:val="24"/>
                <w:szCs w:val="24"/>
              </w:rPr>
              <w:t>Создание условий для раннего выявления и предупреждения семейного и детского неблагополучия, социального сиротства</w:t>
            </w:r>
          </w:p>
        </w:tc>
      </w:tr>
      <w:tr w:rsidR="00EA0B58" w:rsidRPr="00CD4233" w:rsidTr="00B702F9">
        <w:tc>
          <w:tcPr>
            <w:tcW w:w="708"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sz w:val="24"/>
                <w:szCs w:val="24"/>
              </w:rPr>
              <w:t>1.2.1</w:t>
            </w:r>
          </w:p>
        </w:tc>
        <w:tc>
          <w:tcPr>
            <w:tcW w:w="2718"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rPr>
                <w:color w:val="000000"/>
                <w:kern w:val="1"/>
                <w:sz w:val="24"/>
                <w:szCs w:val="24"/>
                <w:lang w:eastAsia="zh-CN"/>
              </w:rPr>
            </w:pPr>
            <w:r w:rsidRPr="00CD4233">
              <w:rPr>
                <w:color w:val="000000"/>
                <w:sz w:val="24"/>
                <w:szCs w:val="24"/>
              </w:rPr>
              <w:t>Осуществление деятельности по опеке и попечительству в отношении несовершеннолетних</w:t>
            </w:r>
          </w:p>
        </w:tc>
        <w:tc>
          <w:tcPr>
            <w:tcW w:w="544"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w:t>
            </w: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2022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8828,6</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8828,6</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sz w:val="24"/>
                <w:szCs w:val="24"/>
              </w:rPr>
              <w:t xml:space="preserve">Финансовое обеспечение 11 муниципальных служащих </w:t>
            </w:r>
          </w:p>
          <w:p w:rsidR="00EA0B58" w:rsidRPr="00CD4233" w:rsidRDefault="00EA0B58" w:rsidP="00991C76">
            <w:pPr>
              <w:ind w:hanging="142"/>
              <w:jc w:val="center"/>
              <w:outlineLvl w:val="0"/>
              <w:rPr>
                <w:color w:val="000000"/>
                <w:kern w:val="1"/>
                <w:sz w:val="24"/>
                <w:szCs w:val="24"/>
                <w:lang w:eastAsia="zh-CN"/>
              </w:rPr>
            </w:pPr>
          </w:p>
        </w:tc>
        <w:tc>
          <w:tcPr>
            <w:tcW w:w="2311" w:type="dxa"/>
            <w:vMerge w:val="restart"/>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Администрация, Управление</w:t>
            </w:r>
          </w:p>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опеки и попечительства в отношении несовершен-нолетних</w:t>
            </w: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2023</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8907,8</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8907,8</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ind w:hanging="142"/>
              <w:jc w:val="center"/>
              <w:outlineLvl w:val="0"/>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2024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9229,0</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9229,0</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ind w:hanging="142"/>
              <w:jc w:val="center"/>
              <w:outlineLvl w:val="0"/>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rPr>
          <w:trHeight w:val="77"/>
        </w:trPr>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2025</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11292,6</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11292,6</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ind w:hanging="142"/>
              <w:jc w:val="center"/>
              <w:outlineLvl w:val="0"/>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2026</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12028,5</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12028,5</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ind w:hanging="142"/>
              <w:jc w:val="center"/>
              <w:outlineLvl w:val="0"/>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2027</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12433,3</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12433,3</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ind w:hanging="142"/>
              <w:jc w:val="center"/>
              <w:outlineLvl w:val="0"/>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2028</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12433,3</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12433,3</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ind w:hanging="142"/>
              <w:jc w:val="center"/>
              <w:outlineLvl w:val="0"/>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rPr>
          <w:trHeight w:val="216"/>
        </w:trPr>
        <w:tc>
          <w:tcPr>
            <w:tcW w:w="708" w:type="dxa"/>
            <w:vMerge/>
            <w:tcBorders>
              <w:bottom w:val="single" w:sz="4" w:space="0" w:color="auto"/>
            </w:tcBorders>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p>
        </w:tc>
        <w:tc>
          <w:tcPr>
            <w:tcW w:w="2718" w:type="dxa"/>
            <w:vMerge/>
            <w:tcBorders>
              <w:bottom w:val="single" w:sz="4" w:space="0" w:color="auto"/>
            </w:tcBorders>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tcBorders>
              <w:bottom w:val="single" w:sz="4" w:space="0" w:color="auto"/>
            </w:tcBorders>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tcBorders>
              <w:bottom w:val="single" w:sz="4" w:space="0" w:color="auto"/>
            </w:tcBorders>
            <w:shd w:val="clear" w:color="auto" w:fill="auto"/>
          </w:tcPr>
          <w:p w:rsidR="00EA0B58" w:rsidRPr="00CD4233" w:rsidRDefault="00EA25BC" w:rsidP="00991C76">
            <w:pPr>
              <w:rPr>
                <w:color w:val="000000"/>
                <w:sz w:val="24"/>
                <w:szCs w:val="24"/>
              </w:rPr>
            </w:pPr>
            <w:r w:rsidRPr="00CD4233">
              <w:rPr>
                <w:color w:val="000000"/>
                <w:sz w:val="24"/>
                <w:szCs w:val="24"/>
              </w:rPr>
              <w:t>всего</w:t>
            </w:r>
          </w:p>
        </w:tc>
        <w:tc>
          <w:tcPr>
            <w:tcW w:w="1134" w:type="dxa"/>
            <w:tcBorders>
              <w:bottom w:val="single" w:sz="4" w:space="0" w:color="auto"/>
            </w:tcBorders>
            <w:shd w:val="clear" w:color="auto" w:fill="auto"/>
          </w:tcPr>
          <w:p w:rsidR="00EA0B58" w:rsidRPr="00CD4233" w:rsidRDefault="00EA25BC" w:rsidP="00991C76">
            <w:pPr>
              <w:jc w:val="center"/>
              <w:rPr>
                <w:color w:val="000000"/>
                <w:sz w:val="24"/>
                <w:szCs w:val="24"/>
              </w:rPr>
            </w:pPr>
            <w:r w:rsidRPr="00CD4233">
              <w:rPr>
                <w:color w:val="000000"/>
                <w:sz w:val="24"/>
                <w:szCs w:val="24"/>
              </w:rPr>
              <w:t>75153,1</w:t>
            </w:r>
          </w:p>
        </w:tc>
        <w:tc>
          <w:tcPr>
            <w:tcW w:w="851" w:type="dxa"/>
            <w:tcBorders>
              <w:bottom w:val="single" w:sz="4" w:space="0" w:color="auto"/>
            </w:tcBorders>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tcBorders>
              <w:bottom w:val="single" w:sz="4" w:space="0" w:color="auto"/>
            </w:tcBorders>
            <w:shd w:val="clear" w:color="auto" w:fill="auto"/>
          </w:tcPr>
          <w:p w:rsidR="00EA0B58" w:rsidRPr="00CD4233" w:rsidRDefault="00EA25BC" w:rsidP="00991C76">
            <w:pPr>
              <w:jc w:val="center"/>
              <w:rPr>
                <w:color w:val="000000"/>
                <w:sz w:val="24"/>
                <w:szCs w:val="24"/>
              </w:rPr>
            </w:pPr>
            <w:r w:rsidRPr="00CD4233">
              <w:rPr>
                <w:color w:val="000000"/>
                <w:sz w:val="24"/>
                <w:szCs w:val="24"/>
              </w:rPr>
              <w:t>75153,1</w:t>
            </w:r>
          </w:p>
        </w:tc>
        <w:tc>
          <w:tcPr>
            <w:tcW w:w="884" w:type="dxa"/>
            <w:tcBorders>
              <w:bottom w:val="single" w:sz="4" w:space="0" w:color="auto"/>
            </w:tcBorders>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tcBorders>
              <w:bottom w:val="single" w:sz="4" w:space="0" w:color="auto"/>
            </w:tcBorders>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tcBorders>
              <w:bottom w:val="single" w:sz="4" w:space="0" w:color="auto"/>
            </w:tcBorders>
            <w:shd w:val="clear" w:color="auto" w:fill="auto"/>
          </w:tcPr>
          <w:p w:rsidR="00EA0B58" w:rsidRPr="00CD4233" w:rsidRDefault="00EA25BC" w:rsidP="00991C76">
            <w:pPr>
              <w:ind w:hanging="142"/>
              <w:jc w:val="center"/>
              <w:outlineLvl w:val="0"/>
              <w:rPr>
                <w:color w:val="000000"/>
                <w:kern w:val="1"/>
                <w:sz w:val="24"/>
                <w:szCs w:val="24"/>
                <w:lang w:eastAsia="zh-CN"/>
              </w:rPr>
            </w:pPr>
            <w:r w:rsidRPr="00CD4233">
              <w:rPr>
                <w:color w:val="000000"/>
                <w:kern w:val="1"/>
                <w:sz w:val="24"/>
                <w:szCs w:val="24"/>
                <w:lang w:eastAsia="zh-CN"/>
              </w:rPr>
              <w:t>х</w:t>
            </w:r>
          </w:p>
        </w:tc>
        <w:tc>
          <w:tcPr>
            <w:tcW w:w="2311" w:type="dxa"/>
            <w:vMerge/>
            <w:tcBorders>
              <w:bottom w:val="single" w:sz="4" w:space="0" w:color="auto"/>
            </w:tcBorders>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sz w:val="24"/>
                <w:szCs w:val="24"/>
              </w:rPr>
              <w:t>1.2.2</w:t>
            </w:r>
          </w:p>
        </w:tc>
        <w:tc>
          <w:tcPr>
            <w:tcW w:w="2718" w:type="dxa"/>
            <w:vMerge w:val="restart"/>
            <w:shd w:val="clear" w:color="auto" w:fill="auto"/>
          </w:tcPr>
          <w:p w:rsidR="00EA0B58" w:rsidRPr="00CD4233" w:rsidRDefault="00EA25BC" w:rsidP="00991C76">
            <w:pPr>
              <w:rPr>
                <w:color w:val="000000"/>
                <w:sz w:val="24"/>
                <w:szCs w:val="24"/>
              </w:rPr>
            </w:pPr>
            <w:r w:rsidRPr="00CD4233">
              <w:rPr>
                <w:color w:val="000000"/>
                <w:sz w:val="24"/>
                <w:szCs w:val="24"/>
              </w:rPr>
              <w:t xml:space="preserve">Выявление обстоятельств, свидетельствующих о необходимости оказания детям-сиротам </w:t>
            </w:r>
            <w:r w:rsidRPr="00CD4233">
              <w:rPr>
                <w:color w:val="000000"/>
                <w:sz w:val="24"/>
                <w:szCs w:val="24"/>
              </w:rPr>
              <w:lastRenderedPageBreak/>
              <w:t>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w:t>
            </w:r>
          </w:p>
          <w:p w:rsidR="00EA0B58" w:rsidRPr="00CD4233" w:rsidRDefault="00EA25BC" w:rsidP="00991C76">
            <w:pPr>
              <w:widowControl w:val="0"/>
              <w:tabs>
                <w:tab w:val="left" w:pos="567"/>
                <w:tab w:val="left" w:pos="1134"/>
              </w:tabs>
              <w:suppressAutoHyphens/>
              <w:autoSpaceDE w:val="0"/>
              <w:autoSpaceDN w:val="0"/>
              <w:adjustRightInd w:val="0"/>
              <w:contextualSpacing/>
              <w:rPr>
                <w:color w:val="000000"/>
                <w:kern w:val="1"/>
                <w:sz w:val="24"/>
                <w:szCs w:val="24"/>
                <w:lang w:eastAsia="zh-CN"/>
              </w:rPr>
            </w:pPr>
            <w:r w:rsidRPr="00CD4233">
              <w:rPr>
                <w:color w:val="000000"/>
                <w:sz w:val="24"/>
                <w:szCs w:val="24"/>
              </w:rPr>
              <w:t xml:space="preserve"> осуществление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44"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lastRenderedPageBreak/>
              <w:t>-</w:t>
            </w: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2022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984,5</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984,5</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sz w:val="24"/>
                <w:szCs w:val="24"/>
              </w:rPr>
              <w:t>Финансовое обеспечение 3 муниципальных служащих</w:t>
            </w:r>
          </w:p>
        </w:tc>
        <w:tc>
          <w:tcPr>
            <w:tcW w:w="2311"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sz w:val="24"/>
                <w:szCs w:val="24"/>
              </w:rPr>
              <w:t xml:space="preserve">Администрация, </w:t>
            </w:r>
            <w:r w:rsidRPr="00CD4233">
              <w:rPr>
                <w:rFonts w:eastAsia="Times New Roman"/>
                <w:color w:val="000000"/>
                <w:sz w:val="24"/>
                <w:szCs w:val="24"/>
                <w:lang w:eastAsia="ru-RU"/>
              </w:rPr>
              <w:t>Управление опеки и попечительства в отношении несовершен-</w:t>
            </w:r>
            <w:r w:rsidRPr="00CD4233">
              <w:rPr>
                <w:rFonts w:eastAsia="Times New Roman"/>
                <w:color w:val="000000"/>
                <w:sz w:val="24"/>
                <w:szCs w:val="24"/>
                <w:lang w:eastAsia="ru-RU"/>
              </w:rPr>
              <w:lastRenderedPageBreak/>
              <w:t>нолетних</w:t>
            </w: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2023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992,6</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992,6</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2024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1538,7</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1538,7</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2025</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1863,3</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1863,3</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2026</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1977,6</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1977,6</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2027</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2040,6</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2040,6</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2028</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2040,6</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2040,6</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rPr>
          <w:trHeight w:val="3527"/>
        </w:trPr>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всего</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11437,9</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11437,9</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shd w:val="clear" w:color="auto" w:fill="auto"/>
          </w:tcPr>
          <w:p w:rsidR="00EA0B58" w:rsidRPr="00CD4233" w:rsidRDefault="00EA25BC" w:rsidP="00991C76">
            <w:pPr>
              <w:ind w:hanging="142"/>
              <w:jc w:val="center"/>
              <w:outlineLvl w:val="0"/>
              <w:rPr>
                <w:color w:val="000000"/>
                <w:sz w:val="24"/>
                <w:szCs w:val="24"/>
              </w:rPr>
            </w:pPr>
            <w:r w:rsidRPr="00CD4233">
              <w:rPr>
                <w:color w:val="000000"/>
                <w:sz w:val="24"/>
                <w:szCs w:val="24"/>
              </w:rPr>
              <w:t>х</w:t>
            </w: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rPr>
          <w:trHeight w:val="289"/>
        </w:trPr>
        <w:tc>
          <w:tcPr>
            <w:tcW w:w="708"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r w:rsidRPr="00CD4233">
              <w:rPr>
                <w:color w:val="000000"/>
                <w:kern w:val="1"/>
                <w:sz w:val="24"/>
                <w:szCs w:val="24"/>
                <w:lang w:eastAsia="zh-CN"/>
              </w:rPr>
              <w:t>1.2.3</w:t>
            </w:r>
          </w:p>
        </w:tc>
        <w:tc>
          <w:tcPr>
            <w:tcW w:w="2718"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rPr>
                <w:color w:val="000000"/>
                <w:kern w:val="1"/>
                <w:sz w:val="24"/>
                <w:szCs w:val="24"/>
                <w:lang w:eastAsia="zh-CN"/>
              </w:rPr>
            </w:pPr>
            <w:r w:rsidRPr="00CD4233">
              <w:rPr>
                <w:color w:val="000000"/>
                <w:kern w:val="1"/>
                <w:sz w:val="24"/>
                <w:szCs w:val="24"/>
                <w:lang w:eastAsia="zh-CN"/>
              </w:rPr>
              <w:t xml:space="preserve">Осуществление отдель-ного государ-ственного полномочия по предо-ставлению лицам, которые относились к категории детей-сирот и детей, оставшихся без попечения родителей и достигли возраста 23 лет, выплаты на </w:t>
            </w:r>
            <w:r w:rsidRPr="00CD4233">
              <w:rPr>
                <w:color w:val="000000"/>
                <w:kern w:val="1"/>
                <w:sz w:val="24"/>
                <w:szCs w:val="24"/>
                <w:lang w:eastAsia="zh-CN"/>
              </w:rPr>
              <w:lastRenderedPageBreak/>
              <w:t>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w:t>
            </w:r>
          </w:p>
        </w:tc>
        <w:tc>
          <w:tcPr>
            <w:tcW w:w="544"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lastRenderedPageBreak/>
              <w:t>-</w:t>
            </w: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2026</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982,7</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982,7</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sz w:val="24"/>
                <w:szCs w:val="24"/>
              </w:rPr>
              <w:t xml:space="preserve">Финансовое обеспечение  1 муниципального служащего </w:t>
            </w:r>
          </w:p>
        </w:tc>
        <w:tc>
          <w:tcPr>
            <w:tcW w:w="2311"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sz w:val="24"/>
                <w:szCs w:val="24"/>
              </w:rPr>
              <w:t xml:space="preserve">Администрация, </w:t>
            </w:r>
            <w:r w:rsidRPr="00CD4233">
              <w:rPr>
                <w:rFonts w:eastAsia="Times New Roman"/>
                <w:color w:val="000000"/>
                <w:sz w:val="24"/>
                <w:szCs w:val="24"/>
                <w:lang w:eastAsia="ru-RU"/>
              </w:rPr>
              <w:t>Управление опеки и попечительства в отношении несовершен-нолетних</w:t>
            </w:r>
          </w:p>
        </w:tc>
      </w:tr>
      <w:tr w:rsidR="00EA0B58" w:rsidRPr="00CD4233" w:rsidTr="00B702F9">
        <w:trPr>
          <w:trHeight w:val="266"/>
        </w:trPr>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2027</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1015,5</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1015,5</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ind w:hanging="142"/>
              <w:jc w:val="center"/>
              <w:outlineLvl w:val="0"/>
              <w:rPr>
                <w:color w:val="000000"/>
                <w:sz w:val="24"/>
                <w:szCs w:val="24"/>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rPr>
          <w:trHeight w:val="289"/>
        </w:trPr>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2028</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1015,5</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1015,5</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ind w:hanging="142"/>
              <w:jc w:val="center"/>
              <w:outlineLvl w:val="0"/>
              <w:rPr>
                <w:color w:val="000000"/>
                <w:sz w:val="24"/>
                <w:szCs w:val="24"/>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rPr>
          <w:trHeight w:val="282"/>
        </w:trPr>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всего</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3013,7</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3013,7</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shd w:val="clear" w:color="auto" w:fill="auto"/>
          </w:tcPr>
          <w:p w:rsidR="00EA0B58" w:rsidRPr="00CD4233" w:rsidRDefault="00EA25BC" w:rsidP="00991C76">
            <w:pPr>
              <w:ind w:hanging="142"/>
              <w:jc w:val="center"/>
              <w:outlineLvl w:val="0"/>
              <w:rPr>
                <w:color w:val="000000"/>
                <w:sz w:val="24"/>
                <w:szCs w:val="24"/>
              </w:rPr>
            </w:pPr>
            <w:r w:rsidRPr="00CD4233">
              <w:rPr>
                <w:color w:val="000000"/>
                <w:sz w:val="24"/>
                <w:szCs w:val="24"/>
              </w:rPr>
              <w:t>х</w:t>
            </w: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tc>
          <w:tcPr>
            <w:tcW w:w="708" w:type="dxa"/>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r w:rsidRPr="00CD4233">
              <w:rPr>
                <w:color w:val="000000"/>
                <w:kern w:val="1"/>
                <w:sz w:val="24"/>
                <w:szCs w:val="24"/>
                <w:lang w:eastAsia="zh-CN"/>
              </w:rPr>
              <w:lastRenderedPageBreak/>
              <w:t>1.3</w:t>
            </w:r>
          </w:p>
        </w:tc>
        <w:tc>
          <w:tcPr>
            <w:tcW w:w="2718" w:type="dxa"/>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r w:rsidRPr="00CD4233">
              <w:rPr>
                <w:color w:val="000000"/>
                <w:sz w:val="24"/>
                <w:szCs w:val="24"/>
              </w:rPr>
              <w:t>Задача 1.3</w:t>
            </w:r>
          </w:p>
        </w:tc>
        <w:tc>
          <w:tcPr>
            <w:tcW w:w="11218" w:type="dxa"/>
            <w:gridSpan w:val="9"/>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rPr>
                <w:color w:val="000000"/>
                <w:kern w:val="1"/>
                <w:sz w:val="24"/>
                <w:szCs w:val="24"/>
                <w:lang w:eastAsia="zh-CN"/>
              </w:rPr>
            </w:pPr>
            <w:r w:rsidRPr="00CD4233">
              <w:rPr>
                <w:color w:val="000000"/>
                <w:sz w:val="24"/>
                <w:szCs w:val="24"/>
              </w:rPr>
              <w:t>Государственная поддержка детей-сирот и детей, оставшихся без попечения родителей, а также лиц из их числа</w:t>
            </w:r>
          </w:p>
        </w:tc>
      </w:tr>
      <w:tr w:rsidR="00EA0B58" w:rsidRPr="00CD4233" w:rsidTr="00B702F9">
        <w:tc>
          <w:tcPr>
            <w:tcW w:w="708"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sz w:val="24"/>
                <w:szCs w:val="24"/>
              </w:rPr>
              <w:t>1.3.1</w:t>
            </w:r>
          </w:p>
        </w:tc>
        <w:tc>
          <w:tcPr>
            <w:tcW w:w="2718" w:type="dxa"/>
            <w:vMerge w:val="restart"/>
            <w:shd w:val="clear" w:color="auto" w:fill="auto"/>
          </w:tcPr>
          <w:p w:rsidR="00EA0B58" w:rsidRPr="00CD4233" w:rsidRDefault="00EA25BC" w:rsidP="00991C76">
            <w:pPr>
              <w:rPr>
                <w:color w:val="000000"/>
                <w:kern w:val="1"/>
                <w:sz w:val="24"/>
                <w:szCs w:val="24"/>
                <w:lang w:eastAsia="zh-CN"/>
              </w:rPr>
            </w:pPr>
            <w:r w:rsidRPr="00CD4233">
              <w:rPr>
                <w:color w:val="000000"/>
                <w:sz w:val="24"/>
                <w:szCs w:val="24"/>
              </w:rPr>
              <w:t>Выплата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краевого бюджета</w:t>
            </w:r>
          </w:p>
        </w:tc>
        <w:tc>
          <w:tcPr>
            <w:tcW w:w="544"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kern w:val="1"/>
                <w:sz w:val="24"/>
                <w:szCs w:val="24"/>
                <w:lang w:eastAsia="zh-CN"/>
              </w:rPr>
              <w:t>-</w:t>
            </w: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2022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15,6</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15,6</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val="restart"/>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Выплата осуществляется на государственную регистрацию права собственности и на оплату услуг, необходимых для ее осуществления:</w:t>
            </w:r>
          </w:p>
          <w:p w:rsidR="00EA0B58" w:rsidRPr="00CD4233" w:rsidRDefault="00EA25BC" w:rsidP="00991C76">
            <w:pPr>
              <w:ind w:hanging="142"/>
              <w:jc w:val="center"/>
              <w:rPr>
                <w:color w:val="000000"/>
                <w:sz w:val="24"/>
                <w:szCs w:val="24"/>
              </w:rPr>
            </w:pPr>
            <w:r w:rsidRPr="00CD4233">
              <w:rPr>
                <w:color w:val="000000"/>
                <w:sz w:val="24"/>
                <w:szCs w:val="24"/>
              </w:rPr>
              <w:t xml:space="preserve"> 2022 год – 3 чел.;</w:t>
            </w:r>
          </w:p>
          <w:p w:rsidR="00EA0B58" w:rsidRPr="00CD4233" w:rsidRDefault="00EA25BC" w:rsidP="00991C76">
            <w:pPr>
              <w:ind w:hanging="142"/>
              <w:jc w:val="center"/>
              <w:rPr>
                <w:color w:val="000000"/>
                <w:sz w:val="24"/>
                <w:szCs w:val="24"/>
              </w:rPr>
            </w:pPr>
            <w:r w:rsidRPr="00CD4233">
              <w:rPr>
                <w:color w:val="000000"/>
                <w:sz w:val="24"/>
                <w:szCs w:val="24"/>
              </w:rPr>
              <w:t xml:space="preserve"> 2023 год – 2 чел.;</w:t>
            </w:r>
          </w:p>
          <w:p w:rsidR="00EA0B58" w:rsidRPr="00CD4233" w:rsidRDefault="00EA25BC" w:rsidP="00991C76">
            <w:pPr>
              <w:ind w:hanging="142"/>
              <w:jc w:val="center"/>
              <w:rPr>
                <w:color w:val="000000"/>
                <w:sz w:val="24"/>
                <w:szCs w:val="24"/>
              </w:rPr>
            </w:pPr>
            <w:r w:rsidRPr="00CD4233">
              <w:rPr>
                <w:color w:val="000000"/>
                <w:sz w:val="24"/>
                <w:szCs w:val="24"/>
              </w:rPr>
              <w:t xml:space="preserve"> 2025 год – 2 чел.;</w:t>
            </w:r>
          </w:p>
          <w:p w:rsidR="00EA0B58" w:rsidRPr="00CD4233" w:rsidRDefault="00EA25BC" w:rsidP="00991C76">
            <w:pPr>
              <w:ind w:hanging="142"/>
              <w:jc w:val="center"/>
              <w:rPr>
                <w:color w:val="000000"/>
                <w:sz w:val="24"/>
                <w:szCs w:val="24"/>
              </w:rPr>
            </w:pPr>
            <w:r w:rsidRPr="00CD4233">
              <w:rPr>
                <w:color w:val="000000"/>
                <w:sz w:val="24"/>
                <w:szCs w:val="24"/>
              </w:rPr>
              <w:t>2026 год – 2 чел;</w:t>
            </w:r>
          </w:p>
          <w:p w:rsidR="00EA0B58" w:rsidRPr="00CD4233" w:rsidRDefault="00EA25BC" w:rsidP="00991C76">
            <w:pPr>
              <w:widowControl w:val="0"/>
              <w:tabs>
                <w:tab w:val="left" w:pos="567"/>
                <w:tab w:val="left" w:pos="1134"/>
              </w:tabs>
              <w:suppressAutoHyphens/>
              <w:autoSpaceDE w:val="0"/>
              <w:autoSpaceDN w:val="0"/>
              <w:adjustRightInd w:val="0"/>
              <w:contextualSpacing/>
              <w:rPr>
                <w:color w:val="000000"/>
                <w:kern w:val="1"/>
                <w:sz w:val="24"/>
                <w:szCs w:val="24"/>
                <w:lang w:eastAsia="zh-CN"/>
              </w:rPr>
            </w:pPr>
            <w:r w:rsidRPr="00CD4233">
              <w:rPr>
                <w:color w:val="000000"/>
                <w:kern w:val="1"/>
                <w:sz w:val="24"/>
                <w:szCs w:val="24"/>
                <w:lang w:eastAsia="zh-CN"/>
              </w:rPr>
              <w:t xml:space="preserve">  2027 год – 2 чел;</w:t>
            </w:r>
          </w:p>
          <w:p w:rsidR="00EA0B58" w:rsidRPr="00CD4233" w:rsidRDefault="00EA25BC" w:rsidP="00991C76">
            <w:pPr>
              <w:widowControl w:val="0"/>
              <w:tabs>
                <w:tab w:val="left" w:pos="567"/>
                <w:tab w:val="left" w:pos="1134"/>
              </w:tabs>
              <w:suppressAutoHyphens/>
              <w:autoSpaceDE w:val="0"/>
              <w:autoSpaceDN w:val="0"/>
              <w:adjustRightInd w:val="0"/>
              <w:contextualSpacing/>
              <w:rPr>
                <w:color w:val="000000"/>
                <w:sz w:val="24"/>
                <w:szCs w:val="24"/>
              </w:rPr>
            </w:pPr>
            <w:r w:rsidRPr="00CD4233">
              <w:rPr>
                <w:color w:val="000000"/>
                <w:kern w:val="1"/>
                <w:sz w:val="24"/>
                <w:szCs w:val="24"/>
                <w:lang w:eastAsia="zh-CN"/>
              </w:rPr>
              <w:t xml:space="preserve">  2028 год -  2 чел.</w:t>
            </w:r>
          </w:p>
        </w:tc>
        <w:tc>
          <w:tcPr>
            <w:tcW w:w="2311" w:type="dxa"/>
            <w:vMerge w:val="restart"/>
            <w:shd w:val="clear" w:color="auto" w:fill="auto"/>
          </w:tcPr>
          <w:p w:rsidR="00EA0B58" w:rsidRPr="00CD4233" w:rsidRDefault="00EA25BC" w:rsidP="00991C76">
            <w:pPr>
              <w:widowControl w:val="0"/>
              <w:tabs>
                <w:tab w:val="left" w:pos="567"/>
                <w:tab w:val="left" w:pos="1134"/>
              </w:tabs>
              <w:suppressAutoHyphens/>
              <w:autoSpaceDE w:val="0"/>
              <w:autoSpaceDN w:val="0"/>
              <w:adjustRightInd w:val="0"/>
              <w:contextualSpacing/>
              <w:jc w:val="center"/>
              <w:rPr>
                <w:color w:val="000000"/>
                <w:kern w:val="1"/>
                <w:sz w:val="24"/>
                <w:szCs w:val="24"/>
                <w:lang w:eastAsia="zh-CN"/>
              </w:rPr>
            </w:pPr>
            <w:r w:rsidRPr="00CD4233">
              <w:rPr>
                <w:color w:val="000000"/>
                <w:sz w:val="24"/>
                <w:szCs w:val="24"/>
              </w:rPr>
              <w:t xml:space="preserve">Администрация, </w:t>
            </w:r>
            <w:r w:rsidRPr="00CD4233">
              <w:rPr>
                <w:rFonts w:eastAsia="Times New Roman"/>
                <w:color w:val="000000"/>
                <w:sz w:val="24"/>
                <w:szCs w:val="24"/>
                <w:lang w:eastAsia="ru-RU"/>
              </w:rPr>
              <w:t>Управление опеки и попечительства в отношении несовершен-нолетних</w:t>
            </w: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2023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10,4</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10,4</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2024 </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2025</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10,4</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10,4</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2026</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10,4</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10,4</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rPr>
          <w:trHeight w:val="473"/>
        </w:trPr>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2027</w:t>
            </w:r>
          </w:p>
        </w:tc>
        <w:tc>
          <w:tcPr>
            <w:tcW w:w="1134" w:type="dxa"/>
            <w:shd w:val="clear" w:color="auto" w:fill="auto"/>
          </w:tcPr>
          <w:p w:rsidR="00EA0B58" w:rsidRPr="00CD4233" w:rsidRDefault="00EA25BC" w:rsidP="00991C76">
            <w:pPr>
              <w:jc w:val="center"/>
              <w:rPr>
                <w:color w:val="000000"/>
                <w:sz w:val="24"/>
                <w:szCs w:val="24"/>
              </w:rPr>
            </w:pPr>
            <w:r w:rsidRPr="00CD4233">
              <w:rPr>
                <w:color w:val="000000"/>
                <w:sz w:val="24"/>
                <w:szCs w:val="24"/>
              </w:rPr>
              <w:t>10,4</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rPr>
              <w:t>10,4</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rPr>
          <w:trHeight w:val="85"/>
        </w:trPr>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2028</w:t>
            </w:r>
          </w:p>
        </w:tc>
        <w:tc>
          <w:tcPr>
            <w:tcW w:w="1134"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10,4</w:t>
            </w:r>
          </w:p>
        </w:tc>
        <w:tc>
          <w:tcPr>
            <w:tcW w:w="851"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0,0</w:t>
            </w:r>
          </w:p>
        </w:tc>
        <w:tc>
          <w:tcPr>
            <w:tcW w:w="1129"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10,4</w:t>
            </w:r>
          </w:p>
        </w:tc>
        <w:tc>
          <w:tcPr>
            <w:tcW w:w="884"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0,0</w:t>
            </w:r>
          </w:p>
        </w:tc>
        <w:tc>
          <w:tcPr>
            <w:tcW w:w="964"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0,0</w:t>
            </w:r>
          </w:p>
        </w:tc>
        <w:tc>
          <w:tcPr>
            <w:tcW w:w="2268" w:type="dxa"/>
            <w:vMerge/>
            <w:shd w:val="clear" w:color="auto" w:fill="auto"/>
          </w:tcPr>
          <w:p w:rsidR="00EA0B58" w:rsidRPr="00CD4233" w:rsidRDefault="00EA0B58" w:rsidP="00991C76">
            <w:pPr>
              <w:ind w:hanging="142"/>
              <w:jc w:val="center"/>
              <w:outlineLvl w:val="0"/>
              <w:rPr>
                <w:color w:val="000000"/>
                <w:sz w:val="24"/>
                <w:szCs w:val="24"/>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4A088A">
        <w:trPr>
          <w:trHeight w:val="437"/>
        </w:trPr>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всего</w:t>
            </w:r>
          </w:p>
        </w:tc>
        <w:tc>
          <w:tcPr>
            <w:tcW w:w="1134" w:type="dxa"/>
            <w:shd w:val="clear" w:color="auto" w:fill="auto"/>
          </w:tcPr>
          <w:p w:rsidR="00EA0B58" w:rsidRPr="00CD4233" w:rsidRDefault="00EA25BC" w:rsidP="00991C76">
            <w:pPr>
              <w:jc w:val="center"/>
              <w:rPr>
                <w:color w:val="000000"/>
                <w:sz w:val="24"/>
                <w:szCs w:val="24"/>
                <w:lang w:val="en-US"/>
              </w:rPr>
            </w:pPr>
            <w:r w:rsidRPr="00CD4233">
              <w:rPr>
                <w:color w:val="000000"/>
                <w:sz w:val="24"/>
                <w:szCs w:val="24"/>
                <w:lang w:val="en-US"/>
              </w:rPr>
              <w:t>67,6</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jc w:val="center"/>
              <w:rPr>
                <w:color w:val="000000"/>
                <w:sz w:val="24"/>
                <w:szCs w:val="24"/>
              </w:rPr>
            </w:pPr>
            <w:r w:rsidRPr="00CD4233">
              <w:rPr>
                <w:color w:val="000000"/>
                <w:sz w:val="24"/>
                <w:szCs w:val="24"/>
                <w:lang w:val="en-US"/>
              </w:rPr>
              <w:t>67,6</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shd w:val="clear" w:color="auto" w:fill="auto"/>
          </w:tcPr>
          <w:p w:rsidR="00EA0B58" w:rsidRPr="00CD4233" w:rsidRDefault="00EA25BC" w:rsidP="00991C76">
            <w:pPr>
              <w:ind w:hanging="142"/>
              <w:jc w:val="center"/>
              <w:outlineLvl w:val="0"/>
              <w:rPr>
                <w:color w:val="000000"/>
                <w:sz w:val="24"/>
                <w:szCs w:val="24"/>
              </w:rPr>
            </w:pPr>
            <w:r w:rsidRPr="00CD4233">
              <w:rPr>
                <w:color w:val="000000"/>
                <w:sz w:val="24"/>
                <w:szCs w:val="24"/>
              </w:rPr>
              <w:t>х</w:t>
            </w: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val="restart"/>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val="restart"/>
            <w:shd w:val="clear" w:color="auto" w:fill="auto"/>
          </w:tcPr>
          <w:p w:rsidR="00EA0B58" w:rsidRPr="00CD4233" w:rsidRDefault="00EA25BC" w:rsidP="00991C76">
            <w:pPr>
              <w:outlineLvl w:val="0"/>
              <w:rPr>
                <w:color w:val="000000"/>
                <w:sz w:val="24"/>
                <w:szCs w:val="24"/>
              </w:rPr>
            </w:pPr>
            <w:r w:rsidRPr="00CD4233">
              <w:rPr>
                <w:color w:val="000000"/>
                <w:sz w:val="24"/>
                <w:szCs w:val="24"/>
              </w:rPr>
              <w:t>Итого по подпрограмме</w:t>
            </w:r>
          </w:p>
        </w:tc>
        <w:tc>
          <w:tcPr>
            <w:tcW w:w="544" w:type="dxa"/>
            <w:vMerge w:val="restart"/>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2022 </w:t>
            </w:r>
          </w:p>
        </w:tc>
        <w:tc>
          <w:tcPr>
            <w:tcW w:w="1134" w:type="dxa"/>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103661,9</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103661,9</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val="restart"/>
            <w:shd w:val="clear" w:color="auto" w:fill="auto"/>
          </w:tcPr>
          <w:p w:rsidR="00EA0B58" w:rsidRPr="00CD4233" w:rsidRDefault="00EA25BC" w:rsidP="00991C76">
            <w:pPr>
              <w:ind w:hanging="142"/>
              <w:jc w:val="center"/>
              <w:outlineLvl w:val="0"/>
              <w:rPr>
                <w:color w:val="000000"/>
                <w:sz w:val="24"/>
                <w:szCs w:val="24"/>
              </w:rPr>
            </w:pPr>
            <w:r w:rsidRPr="00CD4233">
              <w:rPr>
                <w:color w:val="000000"/>
                <w:sz w:val="24"/>
                <w:szCs w:val="24"/>
              </w:rPr>
              <w:t>х</w:t>
            </w:r>
          </w:p>
        </w:tc>
        <w:tc>
          <w:tcPr>
            <w:tcW w:w="2311" w:type="dxa"/>
            <w:vMerge w:val="restart"/>
            <w:shd w:val="clear" w:color="auto" w:fill="auto"/>
          </w:tcPr>
          <w:p w:rsidR="00EA0B58" w:rsidRPr="00CD4233" w:rsidRDefault="00EA25BC" w:rsidP="00991C76">
            <w:pPr>
              <w:ind w:hanging="142"/>
              <w:jc w:val="center"/>
              <w:outlineLvl w:val="0"/>
              <w:rPr>
                <w:color w:val="000000"/>
                <w:sz w:val="24"/>
                <w:szCs w:val="24"/>
              </w:rPr>
            </w:pPr>
            <w:r w:rsidRPr="00CD4233">
              <w:rPr>
                <w:color w:val="000000"/>
                <w:sz w:val="24"/>
                <w:szCs w:val="24"/>
              </w:rPr>
              <w:t>х</w:t>
            </w: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2023 </w:t>
            </w:r>
          </w:p>
        </w:tc>
        <w:tc>
          <w:tcPr>
            <w:tcW w:w="1134" w:type="dxa"/>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112233,9</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112233,9</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 xml:space="preserve">2024 </w:t>
            </w:r>
          </w:p>
        </w:tc>
        <w:tc>
          <w:tcPr>
            <w:tcW w:w="1134" w:type="dxa"/>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116520,0</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116520,0</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2025</w:t>
            </w:r>
          </w:p>
        </w:tc>
        <w:tc>
          <w:tcPr>
            <w:tcW w:w="1134" w:type="dxa"/>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126149,8</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126149,8</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2026</w:t>
            </w:r>
          </w:p>
        </w:tc>
        <w:tc>
          <w:tcPr>
            <w:tcW w:w="1134" w:type="dxa"/>
            <w:shd w:val="clear" w:color="auto" w:fill="auto"/>
          </w:tcPr>
          <w:p w:rsidR="00EA0B58" w:rsidRPr="00CD4233" w:rsidRDefault="00770AA2" w:rsidP="00991C76">
            <w:pPr>
              <w:ind w:hanging="142"/>
              <w:jc w:val="center"/>
              <w:rPr>
                <w:color w:val="000000"/>
                <w:sz w:val="24"/>
                <w:szCs w:val="24"/>
              </w:rPr>
            </w:pPr>
            <w:r w:rsidRPr="00CD4233">
              <w:rPr>
                <w:color w:val="000000"/>
                <w:sz w:val="24"/>
                <w:szCs w:val="24"/>
              </w:rPr>
              <w:t>141230,2</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770AA2">
            <w:pPr>
              <w:ind w:hanging="142"/>
              <w:jc w:val="center"/>
              <w:rPr>
                <w:color w:val="000000"/>
                <w:sz w:val="24"/>
                <w:szCs w:val="24"/>
              </w:rPr>
            </w:pPr>
            <w:r w:rsidRPr="00CD4233">
              <w:rPr>
                <w:color w:val="000000"/>
                <w:sz w:val="24"/>
                <w:szCs w:val="24"/>
              </w:rPr>
              <w:t>1</w:t>
            </w:r>
            <w:r w:rsidR="00770AA2" w:rsidRPr="00CD4233">
              <w:rPr>
                <w:color w:val="000000"/>
                <w:sz w:val="24"/>
                <w:szCs w:val="24"/>
              </w:rPr>
              <w:t>41230,2</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2027</w:t>
            </w:r>
          </w:p>
        </w:tc>
        <w:tc>
          <w:tcPr>
            <w:tcW w:w="1134" w:type="dxa"/>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135260,4</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135260,4</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2028</w:t>
            </w:r>
          </w:p>
        </w:tc>
        <w:tc>
          <w:tcPr>
            <w:tcW w:w="1134" w:type="dxa"/>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137942,3</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991C76">
            <w:pPr>
              <w:ind w:hanging="142"/>
              <w:jc w:val="center"/>
              <w:rPr>
                <w:color w:val="000000"/>
                <w:sz w:val="24"/>
                <w:szCs w:val="24"/>
              </w:rPr>
            </w:pPr>
            <w:r w:rsidRPr="00CD4233">
              <w:rPr>
                <w:color w:val="000000"/>
                <w:sz w:val="24"/>
                <w:szCs w:val="24"/>
              </w:rPr>
              <w:t>137942,3</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rsidTr="00B702F9">
        <w:tc>
          <w:tcPr>
            <w:tcW w:w="70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71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544"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1133" w:type="dxa"/>
            <w:shd w:val="clear" w:color="auto" w:fill="auto"/>
          </w:tcPr>
          <w:p w:rsidR="00EA0B58" w:rsidRPr="00CD4233" w:rsidRDefault="00EA25BC" w:rsidP="00991C76">
            <w:pPr>
              <w:rPr>
                <w:color w:val="000000"/>
                <w:sz w:val="24"/>
                <w:szCs w:val="24"/>
              </w:rPr>
            </w:pPr>
            <w:r w:rsidRPr="00CD4233">
              <w:rPr>
                <w:color w:val="000000"/>
                <w:sz w:val="24"/>
                <w:szCs w:val="24"/>
              </w:rPr>
              <w:t>всего</w:t>
            </w:r>
          </w:p>
        </w:tc>
        <w:tc>
          <w:tcPr>
            <w:tcW w:w="1134" w:type="dxa"/>
            <w:shd w:val="clear" w:color="auto" w:fill="auto"/>
          </w:tcPr>
          <w:p w:rsidR="00EA0B58" w:rsidRPr="00CD4233" w:rsidRDefault="00770AA2" w:rsidP="00991C76">
            <w:pPr>
              <w:ind w:hanging="142"/>
              <w:jc w:val="center"/>
              <w:rPr>
                <w:color w:val="000000"/>
                <w:sz w:val="24"/>
                <w:szCs w:val="24"/>
              </w:rPr>
            </w:pPr>
            <w:r w:rsidRPr="00CD4233">
              <w:rPr>
                <w:color w:val="000000"/>
                <w:sz w:val="24"/>
                <w:szCs w:val="24"/>
              </w:rPr>
              <w:t>872998,5</w:t>
            </w:r>
          </w:p>
        </w:tc>
        <w:tc>
          <w:tcPr>
            <w:tcW w:w="851"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129" w:type="dxa"/>
            <w:shd w:val="clear" w:color="auto" w:fill="auto"/>
          </w:tcPr>
          <w:p w:rsidR="00EA0B58" w:rsidRPr="00CD4233" w:rsidRDefault="00EA25BC" w:rsidP="00770AA2">
            <w:pPr>
              <w:ind w:hanging="142"/>
              <w:jc w:val="center"/>
              <w:rPr>
                <w:color w:val="000000"/>
                <w:sz w:val="24"/>
                <w:szCs w:val="24"/>
              </w:rPr>
            </w:pPr>
            <w:r w:rsidRPr="00CD4233">
              <w:rPr>
                <w:color w:val="000000"/>
                <w:sz w:val="24"/>
                <w:szCs w:val="24"/>
              </w:rPr>
              <w:t>8</w:t>
            </w:r>
            <w:r w:rsidR="00770AA2" w:rsidRPr="00CD4233">
              <w:rPr>
                <w:color w:val="000000"/>
                <w:sz w:val="24"/>
                <w:szCs w:val="24"/>
              </w:rPr>
              <w:t>72998,5</w:t>
            </w:r>
          </w:p>
        </w:tc>
        <w:tc>
          <w:tcPr>
            <w:tcW w:w="88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964" w:type="dxa"/>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268"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c>
          <w:tcPr>
            <w:tcW w:w="2311" w:type="dxa"/>
            <w:vMerge/>
            <w:shd w:val="clear" w:color="auto" w:fill="auto"/>
          </w:tcPr>
          <w:p w:rsidR="00EA0B58" w:rsidRPr="00CD4233" w:rsidRDefault="00EA0B58" w:rsidP="00991C76">
            <w:pPr>
              <w:widowControl w:val="0"/>
              <w:tabs>
                <w:tab w:val="left" w:pos="567"/>
                <w:tab w:val="left" w:pos="1134"/>
              </w:tabs>
              <w:suppressAutoHyphens/>
              <w:autoSpaceDE w:val="0"/>
              <w:autoSpaceDN w:val="0"/>
              <w:adjustRightInd w:val="0"/>
              <w:contextualSpacing/>
              <w:jc w:val="both"/>
              <w:rPr>
                <w:color w:val="000000"/>
                <w:kern w:val="1"/>
                <w:sz w:val="24"/>
                <w:szCs w:val="24"/>
                <w:lang w:eastAsia="zh-CN"/>
              </w:rPr>
            </w:pPr>
          </w:p>
        </w:tc>
      </w:tr>
      <w:tr w:rsidR="00EA0B58" w:rsidRPr="00CD4233">
        <w:tc>
          <w:tcPr>
            <w:tcW w:w="14644" w:type="dxa"/>
            <w:gridSpan w:val="11"/>
            <w:shd w:val="clear" w:color="auto" w:fill="auto"/>
          </w:tcPr>
          <w:p w:rsidR="00EA0B58" w:rsidRPr="00CD4233" w:rsidRDefault="00EA25BC" w:rsidP="00991C76">
            <w:pPr>
              <w:pStyle w:val="ConsPlusNormal"/>
              <w:ind w:firstLine="709"/>
              <w:jc w:val="both"/>
              <w:rPr>
                <w:color w:val="000000"/>
                <w:sz w:val="24"/>
                <w:szCs w:val="24"/>
              </w:rPr>
            </w:pPr>
            <w:r w:rsidRPr="00CD4233">
              <w:rPr>
                <w:color w:val="000000"/>
                <w:sz w:val="24"/>
                <w:szCs w:val="24"/>
              </w:rPr>
              <w:t>--------------------------------</w:t>
            </w:r>
          </w:p>
          <w:p w:rsidR="00EA0B58" w:rsidRPr="00CD4233" w:rsidRDefault="00EA25BC" w:rsidP="00991C76">
            <w:pPr>
              <w:pStyle w:val="ConsPlusNormal"/>
              <w:ind w:firstLine="540"/>
              <w:jc w:val="both"/>
              <w:rPr>
                <w:color w:val="000000"/>
                <w:sz w:val="24"/>
                <w:szCs w:val="24"/>
              </w:rPr>
            </w:pPr>
            <w:r w:rsidRPr="00CD4233">
              <w:rPr>
                <w:color w:val="000000"/>
                <w:sz w:val="24"/>
                <w:szCs w:val="24"/>
              </w:rPr>
              <w:t>&lt;1&gt; Отмечаются мероприятия подпрограммы в следующих случаях:</w:t>
            </w:r>
          </w:p>
          <w:p w:rsidR="00EA0B58" w:rsidRPr="00CD4233" w:rsidRDefault="00EA25BC" w:rsidP="00991C76">
            <w:pPr>
              <w:pStyle w:val="ConsPlusNormal"/>
              <w:ind w:firstLine="540"/>
              <w:jc w:val="both"/>
              <w:rPr>
                <w:color w:val="000000"/>
                <w:sz w:val="24"/>
                <w:szCs w:val="24"/>
              </w:rPr>
            </w:pPr>
            <w:r w:rsidRPr="00CD4233">
              <w:rPr>
                <w:color w:val="000000"/>
                <w:sz w:val="24"/>
                <w:szCs w:val="24"/>
              </w:rPr>
              <w:t>если мероприятие включает расходы, направляемые на капитальные вложения в объекты капитального строительства муниципальной собственности и (или) приобретение объектов недвижимого имущества в муниципальную собственность, присваивается статус «1»;</w:t>
            </w:r>
          </w:p>
          <w:p w:rsidR="00EA0B58" w:rsidRPr="00CD4233" w:rsidRDefault="00EA25BC" w:rsidP="00991C76">
            <w:pPr>
              <w:pStyle w:val="ConsPlusNormal"/>
              <w:ind w:firstLine="540"/>
              <w:jc w:val="both"/>
              <w:rPr>
                <w:color w:val="000000"/>
                <w:sz w:val="24"/>
                <w:szCs w:val="24"/>
              </w:rPr>
            </w:pPr>
            <w:r w:rsidRPr="00CD4233">
              <w:rPr>
                <w:color w:val="000000"/>
                <w:sz w:val="24"/>
                <w:szCs w:val="24"/>
              </w:rPr>
              <w:t>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года № 596 – 604, 606 целевых показателей, присваивается статус «2»;</w:t>
            </w:r>
          </w:p>
          <w:p w:rsidR="00EA0B58" w:rsidRPr="00CD4233" w:rsidRDefault="00EA25BC" w:rsidP="00991C76">
            <w:pPr>
              <w:pStyle w:val="ConsPlusNormal"/>
              <w:ind w:firstLine="540"/>
              <w:jc w:val="both"/>
              <w:rPr>
                <w:color w:val="000000"/>
                <w:sz w:val="24"/>
                <w:szCs w:val="24"/>
              </w:rPr>
            </w:pPr>
            <w:r w:rsidRPr="00CD4233">
              <w:rPr>
                <w:color w:val="000000"/>
                <w:sz w:val="24"/>
                <w:szCs w:val="24"/>
              </w:rPr>
              <w:t>если мероприятие является мероприятием федеральных, региональных проектов, в том числе входящих в состав национальных проектов, присваивается статус «3»;</w:t>
            </w:r>
          </w:p>
          <w:p w:rsidR="00EA0B58" w:rsidRPr="00CD4233" w:rsidRDefault="00EA25BC" w:rsidP="00991C76">
            <w:pPr>
              <w:pStyle w:val="ConsPlusNormal"/>
              <w:ind w:firstLine="540"/>
              <w:jc w:val="both"/>
              <w:rPr>
                <w:color w:val="000000"/>
                <w:sz w:val="24"/>
                <w:szCs w:val="24"/>
              </w:rPr>
            </w:pPr>
            <w:r w:rsidRPr="00CD4233">
              <w:rPr>
                <w:color w:val="000000"/>
                <w:sz w:val="24"/>
                <w:szCs w:val="24"/>
              </w:rPr>
              <w:t>если мероприятие является мероприятием муниципальных проектов присваивается статус «4».</w:t>
            </w:r>
          </w:p>
          <w:p w:rsidR="00EA0B58" w:rsidRPr="00CD4233" w:rsidRDefault="00EA25BC" w:rsidP="00991C76">
            <w:pPr>
              <w:pStyle w:val="ConsPlusNormal"/>
              <w:ind w:firstLine="540"/>
              <w:jc w:val="both"/>
              <w:rPr>
                <w:color w:val="000000"/>
                <w:sz w:val="24"/>
                <w:szCs w:val="24"/>
              </w:rPr>
            </w:pPr>
            <w:r w:rsidRPr="00CD4233">
              <w:rPr>
                <w:color w:val="000000"/>
                <w:sz w:val="24"/>
                <w:szCs w:val="24"/>
              </w:rPr>
              <w:t>Допускается присваивание нескольких статусов одному мероприятию через дробь.</w:t>
            </w:r>
          </w:p>
          <w:p w:rsidR="00EA0B58" w:rsidRPr="00CD4233" w:rsidRDefault="00EA25BC" w:rsidP="00991C76">
            <w:pPr>
              <w:pStyle w:val="ConsPlusNormal"/>
              <w:ind w:firstLine="540"/>
              <w:jc w:val="both"/>
              <w:rPr>
                <w:color w:val="000000"/>
                <w:sz w:val="24"/>
                <w:szCs w:val="24"/>
              </w:rPr>
            </w:pPr>
            <w:r w:rsidRPr="00CD4233">
              <w:rPr>
                <w:color w:val="000000"/>
                <w:sz w:val="24"/>
                <w:szCs w:val="24"/>
              </w:rPr>
              <w:t>* Указывается наименование мероприятия с ссылкой на федеральные, региональные, муниципальные проекты при их наличии.</w:t>
            </w:r>
          </w:p>
          <w:p w:rsidR="00EA0B58" w:rsidRPr="00CD4233" w:rsidRDefault="00EA25BC" w:rsidP="00991C76">
            <w:pPr>
              <w:rPr>
                <w:color w:val="000000"/>
                <w:sz w:val="24"/>
                <w:szCs w:val="24"/>
              </w:rPr>
            </w:pPr>
            <w:r w:rsidRPr="00CD4233">
              <w:rPr>
                <w:color w:val="000000"/>
                <w:sz w:val="24"/>
                <w:szCs w:val="24"/>
              </w:rPr>
              <w:t xml:space="preserve">        ** Указывается в случае, если основное мероприятие частично содержит финансовое обеспечение муниципального проекта.</w:t>
            </w:r>
          </w:p>
        </w:tc>
      </w:tr>
    </w:tbl>
    <w:p w:rsidR="00EA0B58" w:rsidRPr="00CD4233" w:rsidRDefault="00EA0B58" w:rsidP="00991C76">
      <w:pPr>
        <w:ind w:left="360"/>
        <w:contextualSpacing/>
        <w:jc w:val="center"/>
        <w:rPr>
          <w:b/>
        </w:rPr>
      </w:pPr>
    </w:p>
    <w:p w:rsidR="00EA0B58" w:rsidRPr="00CD4233" w:rsidRDefault="00EA0B58" w:rsidP="00991C76">
      <w:pPr>
        <w:ind w:left="360"/>
        <w:contextualSpacing/>
        <w:jc w:val="center"/>
        <w:rPr>
          <w:b/>
        </w:rPr>
      </w:pPr>
    </w:p>
    <w:p w:rsidR="00EA0B58" w:rsidRPr="00CD4233" w:rsidRDefault="00EA0B58" w:rsidP="00991C76">
      <w:pPr>
        <w:ind w:left="360"/>
        <w:contextualSpacing/>
        <w:jc w:val="center"/>
        <w:rPr>
          <w:b/>
        </w:rPr>
      </w:pPr>
    </w:p>
    <w:p w:rsidR="00EA0B58" w:rsidRPr="00CD4233" w:rsidRDefault="00EA0B58" w:rsidP="00991C76">
      <w:pPr>
        <w:ind w:left="360"/>
        <w:contextualSpacing/>
        <w:jc w:val="center"/>
        <w:rPr>
          <w:b/>
        </w:rPr>
      </w:pPr>
    </w:p>
    <w:p w:rsidR="00EA0B58" w:rsidRPr="00CD4233" w:rsidRDefault="00EA0B58" w:rsidP="00991C76">
      <w:pPr>
        <w:ind w:left="360"/>
        <w:contextualSpacing/>
        <w:jc w:val="center"/>
        <w:rPr>
          <w:b/>
        </w:rPr>
      </w:pPr>
    </w:p>
    <w:p w:rsidR="00EA0B58" w:rsidRPr="00CD4233" w:rsidRDefault="00EA0B58" w:rsidP="00991C76">
      <w:pPr>
        <w:ind w:left="360"/>
        <w:contextualSpacing/>
        <w:jc w:val="center"/>
        <w:rPr>
          <w:b/>
        </w:rPr>
      </w:pPr>
    </w:p>
    <w:p w:rsidR="00EA0B58" w:rsidRPr="00CD4233" w:rsidRDefault="00EA0B58" w:rsidP="00991C76">
      <w:pPr>
        <w:ind w:left="360"/>
        <w:contextualSpacing/>
        <w:jc w:val="center"/>
        <w:rPr>
          <w:b/>
        </w:rPr>
      </w:pPr>
    </w:p>
    <w:p w:rsidR="00EA0B58" w:rsidRPr="00CD4233" w:rsidRDefault="00EA0B58" w:rsidP="00991C76">
      <w:pPr>
        <w:ind w:left="360"/>
        <w:contextualSpacing/>
        <w:jc w:val="center"/>
        <w:rPr>
          <w:b/>
        </w:rPr>
      </w:pPr>
    </w:p>
    <w:p w:rsidR="00EA0B58" w:rsidRPr="00CD4233" w:rsidRDefault="00EA0B58" w:rsidP="00991C76">
      <w:pPr>
        <w:ind w:left="360"/>
        <w:contextualSpacing/>
        <w:jc w:val="center"/>
        <w:rPr>
          <w:b/>
        </w:rPr>
      </w:pPr>
    </w:p>
    <w:p w:rsidR="00EA0B58" w:rsidRPr="00CD4233" w:rsidRDefault="00EA0B58" w:rsidP="00991C76">
      <w:pPr>
        <w:ind w:left="360"/>
        <w:contextualSpacing/>
        <w:jc w:val="center"/>
        <w:rPr>
          <w:b/>
        </w:rPr>
      </w:pPr>
    </w:p>
    <w:p w:rsidR="00EA0B58" w:rsidRPr="00CD4233" w:rsidRDefault="00EA0B58" w:rsidP="00991C76">
      <w:pPr>
        <w:ind w:left="360"/>
        <w:contextualSpacing/>
        <w:jc w:val="center"/>
        <w:rPr>
          <w:b/>
        </w:rPr>
        <w:sectPr w:rsidR="00EA0B58" w:rsidRPr="00CD4233">
          <w:headerReference w:type="first" r:id="rId15"/>
          <w:pgSz w:w="16838" w:h="11906" w:orient="landscape"/>
          <w:pgMar w:top="1701" w:right="1134" w:bottom="567" w:left="425" w:header="709" w:footer="74" w:gutter="0"/>
          <w:cols w:space="708"/>
          <w:titlePg/>
          <w:docGrid w:linePitch="381"/>
        </w:sectPr>
      </w:pPr>
    </w:p>
    <w:p w:rsidR="00EA0B58" w:rsidRPr="00CD4233" w:rsidRDefault="00EA25BC" w:rsidP="00991C76">
      <w:pPr>
        <w:ind w:left="360"/>
        <w:contextualSpacing/>
        <w:jc w:val="center"/>
        <w:rPr>
          <w:rFonts w:cs="Times New Roman"/>
          <w:b/>
          <w:szCs w:val="28"/>
        </w:rPr>
      </w:pPr>
      <w:r w:rsidRPr="00CD4233">
        <w:rPr>
          <w:b/>
        </w:rPr>
        <w:lastRenderedPageBreak/>
        <w:t>2. Механизм реализации подпрограммы</w:t>
      </w:r>
    </w:p>
    <w:p w:rsidR="00EA0B58" w:rsidRPr="00CD4233" w:rsidRDefault="00EA0B58" w:rsidP="00991C76">
      <w:pPr>
        <w:ind w:firstLine="709"/>
        <w:rPr>
          <w:rFonts w:cs="Times New Roman"/>
          <w:szCs w:val="20"/>
        </w:rPr>
      </w:pPr>
    </w:p>
    <w:p w:rsidR="00EA0B58" w:rsidRPr="00CD4233" w:rsidRDefault="00EA25BC" w:rsidP="00991C76">
      <w:pPr>
        <w:pStyle w:val="ConsPlusNormal"/>
        <w:ind w:firstLine="709"/>
        <w:jc w:val="both"/>
        <w:rPr>
          <w:rFonts w:eastAsia="Calibri"/>
          <w:szCs w:val="22"/>
          <w:lang w:eastAsia="en-US"/>
        </w:rPr>
      </w:pPr>
      <w:r w:rsidRPr="00CD4233">
        <w:t xml:space="preserve">Текущее управление подпрограммой осуществляет ее координатор </w:t>
      </w:r>
      <w:r w:rsidRPr="00CD4233">
        <w:rPr>
          <w:rFonts w:eastAsia="Calibri"/>
          <w:szCs w:val="22"/>
          <w:lang w:eastAsia="en-US"/>
        </w:rPr>
        <w:t>–</w:t>
      </w:r>
      <w:r w:rsidRPr="00CD4233">
        <w:t xml:space="preserve">            </w:t>
      </w:r>
      <w:r w:rsidRPr="00CD4233">
        <w:rPr>
          <w:rFonts w:eastAsia="Calibri"/>
          <w:szCs w:val="22"/>
          <w:lang w:eastAsia="en-US"/>
        </w:rPr>
        <w:t xml:space="preserve"> управление опеки и попечительства в отношении несовершеннолетних.</w:t>
      </w:r>
    </w:p>
    <w:p w:rsidR="00EA0B58" w:rsidRPr="00CD4233" w:rsidRDefault="00EA25BC" w:rsidP="00991C76">
      <w:pPr>
        <w:pStyle w:val="ConsPlusNormal"/>
        <w:ind w:firstLine="709"/>
        <w:jc w:val="both"/>
      </w:pPr>
      <w:r w:rsidRPr="00CD4233">
        <w:t>Координатор муниципальной программы:</w:t>
      </w:r>
    </w:p>
    <w:p w:rsidR="00EA0B58" w:rsidRPr="00CD4233" w:rsidRDefault="00EA25BC" w:rsidP="00991C76">
      <w:pPr>
        <w:ind w:firstLine="709"/>
        <w:jc w:val="both"/>
        <w:rPr>
          <w:rFonts w:cs="Times New Roman"/>
          <w:szCs w:val="20"/>
        </w:rPr>
      </w:pPr>
      <w:r w:rsidRPr="00CD4233">
        <w:rPr>
          <w:rFonts w:cs="Times New Roman"/>
          <w:szCs w:val="20"/>
        </w:rPr>
        <w:t>обеспечивает разработку и реализацию подпрограммы;</w:t>
      </w:r>
    </w:p>
    <w:p w:rsidR="00EA0B58" w:rsidRPr="00CD4233" w:rsidRDefault="00EA25BC" w:rsidP="00991C76">
      <w:pPr>
        <w:ind w:firstLine="709"/>
        <w:jc w:val="both"/>
        <w:rPr>
          <w:rFonts w:cs="Times New Roman"/>
          <w:szCs w:val="20"/>
        </w:rPr>
      </w:pPr>
      <w:r w:rsidRPr="00CD4233">
        <w:rPr>
          <w:rFonts w:cs="Times New Roman"/>
          <w:szCs w:val="20"/>
        </w:rPr>
        <w:t xml:space="preserve">организует работу по достижению целевых показателей подпрограммы; </w:t>
      </w:r>
    </w:p>
    <w:p w:rsidR="00EA0B58" w:rsidRPr="00CD4233" w:rsidRDefault="00EA25BC" w:rsidP="00991C76">
      <w:pPr>
        <w:ind w:firstLine="709"/>
        <w:jc w:val="both"/>
        <w:rPr>
          <w:rFonts w:cs="Times New Roman"/>
          <w:szCs w:val="20"/>
        </w:rPr>
      </w:pPr>
      <w:r w:rsidRPr="00CD4233">
        <w:rPr>
          <w:rFonts w:cs="Times New Roman"/>
          <w:szCs w:val="20"/>
        </w:rPr>
        <w:t>несет ответственность за реализацию подпрограммы в части обеспечения целевого и эффективного использования бюджетных средств, выделенных на ее реализацию;</w:t>
      </w:r>
    </w:p>
    <w:p w:rsidR="00EA0B58" w:rsidRPr="00CD4233" w:rsidRDefault="00EA25BC" w:rsidP="00991C76">
      <w:pPr>
        <w:ind w:firstLine="709"/>
        <w:jc w:val="both"/>
        <w:rPr>
          <w:rFonts w:cs="Times New Roman"/>
          <w:szCs w:val="20"/>
        </w:rPr>
      </w:pPr>
      <w:r w:rsidRPr="00CD4233">
        <w:rPr>
          <w:rFonts w:cs="Times New Roman"/>
          <w:szCs w:val="20"/>
        </w:rPr>
        <w:t>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 их исполнителей, механизма реализации подпрограммы;</w:t>
      </w:r>
    </w:p>
    <w:p w:rsidR="00EA0B58" w:rsidRPr="00CD4233" w:rsidRDefault="00EA25BC" w:rsidP="00991C76">
      <w:pPr>
        <w:ind w:firstLine="709"/>
        <w:jc w:val="both"/>
        <w:rPr>
          <w:rFonts w:cs="Times New Roman"/>
          <w:szCs w:val="20"/>
        </w:rPr>
      </w:pPr>
      <w:r w:rsidRPr="00CD4233">
        <w:rPr>
          <w:rFonts w:cs="Times New Roman"/>
          <w:szCs w:val="20"/>
        </w:rPr>
        <w:t>организует нормативное правовое и методическое обеспечение реализации подпрограммы;</w:t>
      </w:r>
    </w:p>
    <w:p w:rsidR="00EA0B58" w:rsidRPr="00CD4233" w:rsidRDefault="00EA25BC" w:rsidP="00991C76">
      <w:pPr>
        <w:ind w:firstLine="709"/>
        <w:jc w:val="both"/>
        <w:rPr>
          <w:rFonts w:cs="Times New Roman"/>
          <w:szCs w:val="20"/>
        </w:rPr>
      </w:pPr>
      <w:r w:rsidRPr="00CD4233">
        <w:rPr>
          <w:rFonts w:cs="Times New Roman"/>
          <w:szCs w:val="20"/>
        </w:rPr>
        <w:t>организует информационную и разъяснительную работу, направленную на освещение целей и задач подпрограммы;</w:t>
      </w:r>
    </w:p>
    <w:p w:rsidR="00EA0B58" w:rsidRPr="00CD4233" w:rsidRDefault="00EA25BC" w:rsidP="00991C76">
      <w:pPr>
        <w:ind w:firstLine="709"/>
        <w:jc w:val="both"/>
        <w:rPr>
          <w:rFonts w:cs="Times New Roman"/>
          <w:szCs w:val="20"/>
        </w:rPr>
      </w:pPr>
      <w:r w:rsidRPr="00CD4233">
        <w:rPr>
          <w:rFonts w:cs="Times New Roman"/>
          <w:szCs w:val="20"/>
        </w:rPr>
        <w:t>осуществляет разработку плана реализации подпрограммы;</w:t>
      </w:r>
    </w:p>
    <w:p w:rsidR="00EA0B58" w:rsidRPr="00CD4233" w:rsidRDefault="00EA25BC" w:rsidP="00991C76">
      <w:pPr>
        <w:ind w:firstLine="709"/>
        <w:jc w:val="both"/>
        <w:rPr>
          <w:rFonts w:cs="Times New Roman"/>
          <w:szCs w:val="20"/>
        </w:rPr>
      </w:pPr>
      <w:r w:rsidRPr="00CD4233">
        <w:rPr>
          <w:rFonts w:cs="Times New Roman"/>
          <w:szCs w:val="20"/>
        </w:rPr>
        <w:t>осуществляет ведение ежеквартальной, годовой отчетности по реализации подпрограммы;</w:t>
      </w:r>
    </w:p>
    <w:p w:rsidR="00EA0B58" w:rsidRPr="00CD4233" w:rsidRDefault="00EA25BC" w:rsidP="00991C76">
      <w:pPr>
        <w:ind w:firstLine="709"/>
        <w:jc w:val="both"/>
        <w:rPr>
          <w:rFonts w:cs="Times New Roman"/>
          <w:szCs w:val="20"/>
        </w:rPr>
      </w:pPr>
      <w:r w:rsidRPr="00CD4233">
        <w:rPr>
          <w:rFonts w:cs="Times New Roman"/>
          <w:szCs w:val="20"/>
        </w:rPr>
        <w:t>осуществляет контроль за выполнением и ходом реализации подпрограммы в целом;</w:t>
      </w:r>
    </w:p>
    <w:p w:rsidR="00EA0B58" w:rsidRPr="00CD4233" w:rsidRDefault="00EA25BC" w:rsidP="00991C76">
      <w:pPr>
        <w:ind w:firstLine="709"/>
        <w:jc w:val="both"/>
        <w:rPr>
          <w:rFonts w:cs="Times New Roman"/>
          <w:szCs w:val="20"/>
        </w:rPr>
      </w:pPr>
      <w:r w:rsidRPr="00CD4233">
        <w:rPr>
          <w:rFonts w:cs="Times New Roman"/>
          <w:szCs w:val="20"/>
        </w:rPr>
        <w:t>осуществляет иные полномочия, установленные законодательством Российской Федерации, муниципальной программой (подпрограммой).</w:t>
      </w:r>
    </w:p>
    <w:p w:rsidR="00EA0B58" w:rsidRPr="00CD4233" w:rsidRDefault="00EA25BC" w:rsidP="00991C76">
      <w:pPr>
        <w:ind w:firstLine="709"/>
        <w:jc w:val="both"/>
        <w:rPr>
          <w:rFonts w:cs="Times New Roman"/>
          <w:szCs w:val="20"/>
        </w:rPr>
      </w:pPr>
      <w:r w:rsidRPr="00CD4233">
        <w:rPr>
          <w:rFonts w:cs="Times New Roman"/>
          <w:szCs w:val="20"/>
        </w:rPr>
        <w:t>Участники муниципальной программы в пределах своей компетенции:</w:t>
      </w:r>
    </w:p>
    <w:p w:rsidR="00EA0B58" w:rsidRPr="00CD4233" w:rsidRDefault="00EA25BC" w:rsidP="00991C76">
      <w:pPr>
        <w:ind w:firstLine="709"/>
        <w:jc w:val="both"/>
        <w:rPr>
          <w:rFonts w:cs="Times New Roman"/>
          <w:szCs w:val="20"/>
        </w:rPr>
      </w:pPr>
      <w:r w:rsidRPr="00CD4233">
        <w:rPr>
          <w:rFonts w:cs="Times New Roman"/>
          <w:szCs w:val="20"/>
        </w:rPr>
        <w:t>ежеквартально, до 5-го числа месяца, следующего за отчетным кварталом, в целях мониторинга реализации мероприятий подпрограммы, представляют координатору подпрограммы заполненные отчетные формы, утвержденные нормативно-правовым актом администрации муниципального образования Темрюкский район;</w:t>
      </w:r>
    </w:p>
    <w:p w:rsidR="00EA0B58" w:rsidRPr="00CD4233" w:rsidRDefault="00EA25BC" w:rsidP="00991C76">
      <w:pPr>
        <w:ind w:firstLine="709"/>
        <w:jc w:val="both"/>
        <w:rPr>
          <w:rFonts w:cs="Times New Roman"/>
          <w:szCs w:val="20"/>
        </w:rPr>
      </w:pPr>
      <w:r w:rsidRPr="00CD4233">
        <w:rPr>
          <w:rFonts w:cs="Times New Roman"/>
          <w:szCs w:val="20"/>
        </w:rPr>
        <w:t>ежегодно, до 1 февраля года, следующего за отчетным годом, представляют в адрес координатора подпрограммы информацию, необходимую для формирования доклада о ходе реализации муниципальной программы.</w:t>
      </w:r>
    </w:p>
    <w:p w:rsidR="00EA0B58" w:rsidRPr="00CD4233" w:rsidRDefault="00EA0B58" w:rsidP="00991C76">
      <w:pPr>
        <w:jc w:val="center"/>
        <w:rPr>
          <w:b/>
        </w:rPr>
      </w:pPr>
    </w:p>
    <w:p w:rsidR="00EA0B58" w:rsidRPr="00CD4233" w:rsidRDefault="00EA0B58" w:rsidP="00991C76">
      <w:pPr>
        <w:jc w:val="center"/>
        <w:rPr>
          <w:b/>
        </w:rPr>
      </w:pPr>
    </w:p>
    <w:p w:rsidR="00EA0B58" w:rsidRPr="00CD4233" w:rsidRDefault="00EA25BC" w:rsidP="00991C76">
      <w:pPr>
        <w:rPr>
          <w:rFonts w:cs="Times New Roman"/>
          <w:szCs w:val="28"/>
        </w:rPr>
      </w:pPr>
      <w:r w:rsidRPr="00CD4233">
        <w:rPr>
          <w:rFonts w:cs="Times New Roman"/>
          <w:szCs w:val="28"/>
        </w:rPr>
        <w:t>Заместитель главы</w:t>
      </w:r>
    </w:p>
    <w:p w:rsidR="00EA0B58" w:rsidRPr="00CD4233" w:rsidRDefault="00EA25BC" w:rsidP="00991C76">
      <w:pPr>
        <w:rPr>
          <w:rFonts w:cs="Times New Roman"/>
          <w:szCs w:val="28"/>
        </w:rPr>
      </w:pPr>
      <w:r w:rsidRPr="00CD4233">
        <w:rPr>
          <w:rFonts w:cs="Times New Roman"/>
          <w:szCs w:val="28"/>
        </w:rPr>
        <w:t>муниципального образования</w:t>
      </w:r>
    </w:p>
    <w:p w:rsidR="00EA0B58" w:rsidRPr="00CD4233" w:rsidRDefault="00EA25BC" w:rsidP="00991C76">
      <w:pPr>
        <w:rPr>
          <w:rFonts w:cs="Times New Roman"/>
          <w:szCs w:val="28"/>
        </w:rPr>
      </w:pPr>
      <w:r w:rsidRPr="00CD4233">
        <w:rPr>
          <w:rFonts w:cs="Times New Roman"/>
          <w:szCs w:val="28"/>
        </w:rPr>
        <w:t>Темрюкский муниципальный район                                                                                 Краснодарского края                                                                              О.В. Дяденко</w:t>
      </w:r>
    </w:p>
    <w:p w:rsidR="00EA0B58" w:rsidRPr="00CD4233" w:rsidRDefault="00EA0B58" w:rsidP="00991C76">
      <w:pPr>
        <w:jc w:val="both"/>
        <w:rPr>
          <w:rFonts w:eastAsia="Calibri" w:cs="Times New Roman"/>
          <w:szCs w:val="28"/>
        </w:rPr>
      </w:pPr>
    </w:p>
    <w:p w:rsidR="00EA0B58" w:rsidRPr="00CD4233" w:rsidRDefault="00EA0B58" w:rsidP="00991C76">
      <w:pPr>
        <w:jc w:val="both"/>
        <w:rPr>
          <w:rFonts w:eastAsia="Calibri" w:cs="Times New Roman"/>
          <w:szCs w:val="28"/>
        </w:rPr>
      </w:pPr>
    </w:p>
    <w:p w:rsidR="00EA0B58" w:rsidRPr="00CD4233" w:rsidRDefault="00EA0B58" w:rsidP="00991C76">
      <w:pPr>
        <w:jc w:val="both"/>
        <w:rPr>
          <w:rFonts w:eastAsia="Calibri" w:cs="Times New Roman"/>
          <w:szCs w:val="28"/>
        </w:rPr>
        <w:sectPr w:rsidR="00EA0B58" w:rsidRPr="00CD4233">
          <w:pgSz w:w="11906" w:h="16838"/>
          <w:pgMar w:top="1134" w:right="567" w:bottom="425" w:left="1701" w:header="709" w:footer="74" w:gutter="0"/>
          <w:cols w:space="708"/>
          <w:titlePg/>
          <w:docGrid w:linePitch="381"/>
        </w:sectPr>
      </w:pPr>
    </w:p>
    <w:tbl>
      <w:tblPr>
        <w:tblW w:w="15701" w:type="dxa"/>
        <w:tblLook w:val="04A0" w:firstRow="1" w:lastRow="0" w:firstColumn="1" w:lastColumn="0" w:noHBand="0" w:noVBand="1"/>
      </w:tblPr>
      <w:tblGrid>
        <w:gridCol w:w="10456"/>
        <w:gridCol w:w="5245"/>
      </w:tblGrid>
      <w:tr w:rsidR="00EA0B58" w:rsidRPr="00CD4233">
        <w:tc>
          <w:tcPr>
            <w:tcW w:w="10456" w:type="dxa"/>
          </w:tcPr>
          <w:p w:rsidR="00EA0B58" w:rsidRPr="00CD4233" w:rsidRDefault="00EA0B58" w:rsidP="00991C76">
            <w:pPr>
              <w:rPr>
                <w:rFonts w:cs="Times New Roman"/>
                <w:szCs w:val="28"/>
              </w:rPr>
            </w:pPr>
          </w:p>
        </w:tc>
        <w:tc>
          <w:tcPr>
            <w:tcW w:w="5245" w:type="dxa"/>
          </w:tcPr>
          <w:p w:rsidR="00EA0B58" w:rsidRPr="00CD4233" w:rsidRDefault="00EA25BC" w:rsidP="00991C76">
            <w:pPr>
              <w:ind w:left="-253" w:firstLine="142"/>
              <w:jc w:val="center"/>
              <w:rPr>
                <w:rFonts w:cs="Times New Roman"/>
                <w:szCs w:val="28"/>
              </w:rPr>
            </w:pPr>
            <w:r w:rsidRPr="00CD4233">
              <w:rPr>
                <w:rFonts w:cs="Times New Roman"/>
                <w:szCs w:val="28"/>
              </w:rPr>
              <w:t xml:space="preserve">   ПРИЛОЖЕНИЕ № 2</w:t>
            </w:r>
          </w:p>
          <w:p w:rsidR="00EA0B58" w:rsidRPr="00CD4233" w:rsidRDefault="00EA25BC" w:rsidP="00991C76">
            <w:pPr>
              <w:ind w:left="-253" w:right="-143" w:firstLine="142"/>
              <w:jc w:val="center"/>
              <w:rPr>
                <w:rFonts w:cs="Times New Roman"/>
                <w:szCs w:val="28"/>
              </w:rPr>
            </w:pPr>
            <w:r w:rsidRPr="00CD4233">
              <w:rPr>
                <w:rFonts w:cs="Times New Roman"/>
                <w:szCs w:val="28"/>
              </w:rPr>
              <w:t xml:space="preserve">к муниципальной программе  </w:t>
            </w:r>
          </w:p>
          <w:p w:rsidR="00EA0B58" w:rsidRPr="00CD4233" w:rsidRDefault="00EA25BC" w:rsidP="00991C76">
            <w:pPr>
              <w:ind w:left="-253" w:right="-143" w:firstLine="142"/>
              <w:jc w:val="center"/>
              <w:rPr>
                <w:rFonts w:cs="Times New Roman"/>
                <w:szCs w:val="28"/>
              </w:rPr>
            </w:pPr>
            <w:r w:rsidRPr="00CD4233">
              <w:rPr>
                <w:rFonts w:cs="Times New Roman"/>
                <w:szCs w:val="28"/>
              </w:rPr>
              <w:t xml:space="preserve">муниципального образования </w:t>
            </w:r>
          </w:p>
          <w:p w:rsidR="00EA0B58" w:rsidRPr="00CD4233" w:rsidRDefault="00EA25BC" w:rsidP="00991C76">
            <w:pPr>
              <w:ind w:left="-253" w:right="-143" w:firstLine="142"/>
              <w:jc w:val="center"/>
              <w:rPr>
                <w:rFonts w:cs="Times New Roman"/>
                <w:szCs w:val="28"/>
              </w:rPr>
            </w:pPr>
            <w:r w:rsidRPr="00CD4233">
              <w:rPr>
                <w:rFonts w:cs="Times New Roman"/>
                <w:szCs w:val="28"/>
              </w:rPr>
              <w:t>Темрюкский район</w:t>
            </w:r>
          </w:p>
          <w:p w:rsidR="00EA0B58" w:rsidRPr="00CD4233" w:rsidRDefault="00EA25BC" w:rsidP="00991C76">
            <w:pPr>
              <w:ind w:left="-253" w:right="-143" w:firstLine="142"/>
              <w:jc w:val="center"/>
              <w:rPr>
                <w:rFonts w:cs="Times New Roman"/>
                <w:szCs w:val="28"/>
              </w:rPr>
            </w:pPr>
            <w:r w:rsidRPr="00CD4233">
              <w:rPr>
                <w:rFonts w:cs="Times New Roman"/>
                <w:szCs w:val="28"/>
              </w:rPr>
              <w:t xml:space="preserve">«Социальная поддержка граждан» </w:t>
            </w:r>
          </w:p>
          <w:p w:rsidR="00EA0B58" w:rsidRPr="00CD4233" w:rsidRDefault="00EA25BC" w:rsidP="00991C76">
            <w:pPr>
              <w:jc w:val="center"/>
              <w:rPr>
                <w:rFonts w:cs="Times New Roman"/>
                <w:szCs w:val="28"/>
              </w:rPr>
            </w:pPr>
            <w:r w:rsidRPr="00CD4233">
              <w:rPr>
                <w:rFonts w:cs="Times New Roman"/>
                <w:kern w:val="1"/>
                <w:szCs w:val="28"/>
                <w:lang w:eastAsia="zh-CN"/>
              </w:rPr>
              <w:t>от 29.10.2021 № 1608</w:t>
            </w:r>
          </w:p>
        </w:tc>
      </w:tr>
    </w:tbl>
    <w:p w:rsidR="00EA0B58" w:rsidRPr="00CD4233" w:rsidRDefault="00EA0B58" w:rsidP="00991C76">
      <w:pPr>
        <w:ind w:firstLine="709"/>
        <w:rPr>
          <w:rFonts w:cs="Times New Roman"/>
          <w:szCs w:val="28"/>
        </w:rPr>
      </w:pPr>
    </w:p>
    <w:p w:rsidR="00EA0B58" w:rsidRPr="00CD4233" w:rsidRDefault="00EA0B58" w:rsidP="00991C76">
      <w:pPr>
        <w:ind w:firstLine="709"/>
        <w:rPr>
          <w:rFonts w:cs="Times New Roman"/>
          <w:sz w:val="24"/>
          <w:szCs w:val="24"/>
        </w:rPr>
      </w:pPr>
    </w:p>
    <w:p w:rsidR="00EA0B58" w:rsidRPr="00CD4233" w:rsidRDefault="00EA25BC" w:rsidP="00991C76">
      <w:pPr>
        <w:jc w:val="center"/>
        <w:rPr>
          <w:rFonts w:cs="Times New Roman"/>
          <w:b/>
          <w:szCs w:val="28"/>
        </w:rPr>
      </w:pPr>
      <w:r w:rsidRPr="00CD4233">
        <w:rPr>
          <w:rFonts w:cs="Times New Roman"/>
          <w:b/>
          <w:szCs w:val="28"/>
        </w:rPr>
        <w:t>ПОДПРОГРАММА</w:t>
      </w:r>
    </w:p>
    <w:p w:rsidR="00EA0B58" w:rsidRPr="00CD4233" w:rsidRDefault="00EA25BC" w:rsidP="00991C76">
      <w:pPr>
        <w:ind w:hanging="142"/>
        <w:jc w:val="center"/>
        <w:rPr>
          <w:rFonts w:cs="Times New Roman"/>
          <w:b/>
          <w:szCs w:val="28"/>
        </w:rPr>
      </w:pPr>
      <w:r w:rsidRPr="00CD4233">
        <w:rPr>
          <w:rFonts w:cs="Times New Roman"/>
          <w:b/>
          <w:szCs w:val="28"/>
        </w:rPr>
        <w:t xml:space="preserve">«Предоставление мер социальной поддержки гражданам, заключивших договор о целевом обучении с муниципальными организациями муниципального образования Темрюкский </w:t>
      </w:r>
      <w:r w:rsidR="00A75FB8" w:rsidRPr="00CD4233">
        <w:rPr>
          <w:rFonts w:cs="Times New Roman"/>
          <w:b/>
          <w:szCs w:val="28"/>
        </w:rPr>
        <w:t xml:space="preserve">муниципальный </w:t>
      </w:r>
      <w:r w:rsidRPr="00CD4233">
        <w:rPr>
          <w:rFonts w:cs="Times New Roman"/>
          <w:b/>
          <w:szCs w:val="28"/>
        </w:rPr>
        <w:t>район</w:t>
      </w:r>
      <w:r w:rsidR="00A75FB8" w:rsidRPr="00CD4233">
        <w:rPr>
          <w:rFonts w:cs="Times New Roman"/>
          <w:b/>
          <w:szCs w:val="28"/>
        </w:rPr>
        <w:t xml:space="preserve"> Краснодарского края </w:t>
      </w:r>
      <w:r w:rsidRPr="00CD4233">
        <w:rPr>
          <w:rFonts w:cs="Times New Roman"/>
          <w:b/>
          <w:szCs w:val="28"/>
        </w:rPr>
        <w:t>»</w:t>
      </w:r>
    </w:p>
    <w:p w:rsidR="00EA0B58" w:rsidRPr="00CD4233" w:rsidRDefault="00EA0B58" w:rsidP="00991C76">
      <w:pPr>
        <w:jc w:val="center"/>
        <w:rPr>
          <w:rFonts w:cs="Times New Roman"/>
          <w:b/>
          <w:sz w:val="18"/>
          <w:szCs w:val="18"/>
        </w:rPr>
      </w:pPr>
    </w:p>
    <w:p w:rsidR="00EA0B58" w:rsidRPr="00CD4233" w:rsidRDefault="00EA25BC" w:rsidP="00991C76">
      <w:pPr>
        <w:tabs>
          <w:tab w:val="center" w:pos="7645"/>
          <w:tab w:val="right" w:pos="14570"/>
        </w:tabs>
        <w:jc w:val="center"/>
        <w:rPr>
          <w:rFonts w:cs="Times New Roman"/>
          <w:b/>
          <w:szCs w:val="28"/>
        </w:rPr>
      </w:pPr>
      <w:r w:rsidRPr="00CD4233">
        <w:rPr>
          <w:rFonts w:cs="Times New Roman"/>
          <w:b/>
          <w:szCs w:val="28"/>
        </w:rPr>
        <w:t>ПАСПОРТ</w:t>
      </w:r>
    </w:p>
    <w:p w:rsidR="00EA0B58" w:rsidRPr="00CD4233" w:rsidRDefault="00EA25BC" w:rsidP="00991C76">
      <w:pPr>
        <w:jc w:val="center"/>
        <w:rPr>
          <w:rFonts w:cs="Times New Roman"/>
          <w:b/>
          <w:szCs w:val="28"/>
        </w:rPr>
      </w:pPr>
      <w:r w:rsidRPr="00CD4233">
        <w:rPr>
          <w:rFonts w:cs="Times New Roman"/>
          <w:b/>
          <w:szCs w:val="28"/>
        </w:rPr>
        <w:t>подпрограммы</w:t>
      </w:r>
    </w:p>
    <w:p w:rsidR="00EA0B58" w:rsidRPr="00CD4233" w:rsidRDefault="00EA25BC" w:rsidP="00991C76">
      <w:pPr>
        <w:jc w:val="center"/>
        <w:rPr>
          <w:rFonts w:cs="Times New Roman"/>
          <w:b/>
          <w:szCs w:val="28"/>
        </w:rPr>
      </w:pPr>
      <w:r w:rsidRPr="00CD4233">
        <w:rPr>
          <w:rFonts w:cs="Times New Roman"/>
          <w:b/>
          <w:szCs w:val="28"/>
        </w:rPr>
        <w:t xml:space="preserve">«Предоставление мер социальной поддержки гражданам, заключившим договор о целевом обучении с муниципальными организациями муниципального образования Темрюкский </w:t>
      </w:r>
      <w:r w:rsidR="00A75FB8" w:rsidRPr="00CD4233">
        <w:rPr>
          <w:rFonts w:cs="Times New Roman"/>
          <w:b/>
          <w:szCs w:val="28"/>
        </w:rPr>
        <w:t>муниципальный район Краснодарского края</w:t>
      </w:r>
      <w:r w:rsidRPr="00CD4233">
        <w:rPr>
          <w:rFonts w:cs="Times New Roman"/>
          <w:b/>
          <w:szCs w:val="28"/>
        </w:rPr>
        <w:t>»</w:t>
      </w:r>
    </w:p>
    <w:p w:rsidR="00EA0B58" w:rsidRPr="00CD4233" w:rsidRDefault="00EA0B58" w:rsidP="00991C76">
      <w:pPr>
        <w:jc w:val="center"/>
        <w:rPr>
          <w:rFonts w:cs="Times New Roman"/>
          <w:b/>
          <w:sz w:val="24"/>
          <w:szCs w:val="24"/>
        </w:rPr>
      </w:pPr>
    </w:p>
    <w:p w:rsidR="00EA0B58" w:rsidRPr="00CD4233" w:rsidRDefault="00EA25BC" w:rsidP="00991C76">
      <w:pPr>
        <w:widowControl w:val="0"/>
        <w:autoSpaceDE w:val="0"/>
        <w:autoSpaceDN w:val="0"/>
        <w:adjustRightInd w:val="0"/>
        <w:ind w:firstLine="720"/>
        <w:jc w:val="center"/>
        <w:rPr>
          <w:rFonts w:eastAsia="Times New Roman" w:cs="Times New Roman"/>
          <w:i/>
          <w:szCs w:val="28"/>
          <w:lang w:eastAsia="ru-RU"/>
        </w:rPr>
      </w:pPr>
      <w:r w:rsidRPr="00CD4233">
        <w:rPr>
          <w:rFonts w:eastAsia="Times New Roman" w:cs="Times New Roman"/>
          <w:i/>
          <w:szCs w:val="28"/>
          <w:lang w:eastAsia="ru-RU"/>
        </w:rPr>
        <w:t>Список изменяющих документов</w:t>
      </w:r>
    </w:p>
    <w:p w:rsidR="00EA0B58" w:rsidRPr="00CD4233" w:rsidRDefault="00EA25BC" w:rsidP="00991C76">
      <w:pPr>
        <w:tabs>
          <w:tab w:val="left" w:pos="142"/>
        </w:tabs>
        <w:ind w:firstLine="709"/>
        <w:jc w:val="center"/>
        <w:rPr>
          <w:rFonts w:eastAsia="Times New Roman"/>
          <w:i/>
          <w:szCs w:val="28"/>
          <w:lang w:eastAsia="ru-RU"/>
        </w:rPr>
      </w:pPr>
      <w:r w:rsidRPr="00CD4233">
        <w:rPr>
          <w:rFonts w:eastAsia="Times New Roman" w:cs="Times New Roman"/>
          <w:i/>
          <w:szCs w:val="28"/>
          <w:lang w:eastAsia="ru-RU"/>
        </w:rPr>
        <w:t>(в ред. постановления администрации МО Темрюкский район от 24.10.2022 года № 1919, от 19.12.2022 года                   № 2401, от 25.09.2023 № 1564, от 23.10.2023 № 1727, от 20.11.2023 № 1984; от 23.09.2024 № 1440;                                 от 31.10.2024 № 1720</w:t>
      </w:r>
      <w:r w:rsidRPr="00CD4233">
        <w:t xml:space="preserve"> </w:t>
      </w:r>
      <w:r w:rsidRPr="00CD4233">
        <w:rPr>
          <w:rFonts w:eastAsia="Times New Roman" w:cs="Times New Roman"/>
          <w:i/>
          <w:szCs w:val="28"/>
          <w:lang w:eastAsia="ru-RU"/>
        </w:rPr>
        <w:t>от 23.12.2024 №2109; от 27.01.2025 №133; от 25.02.2025 №302; от 16.04.2025 №597; от 24.06.2025 №934; от 21.07.2025 №1123;</w:t>
      </w:r>
      <w:r w:rsidRPr="00CD4233">
        <w:rPr>
          <w:rFonts w:eastAsia="Times New Roman"/>
          <w:i/>
          <w:szCs w:val="28"/>
          <w:lang w:eastAsia="ru-RU"/>
        </w:rPr>
        <w:t xml:space="preserve"> от 30.09.2025 № 1476; от 27.10.2025 №1616; от 24.11.2025 №1893; </w:t>
      </w:r>
    </w:p>
    <w:p w:rsidR="00EA0B58" w:rsidRPr="00CD4233" w:rsidRDefault="00EA25BC" w:rsidP="00991C76">
      <w:pPr>
        <w:tabs>
          <w:tab w:val="left" w:pos="142"/>
        </w:tabs>
        <w:ind w:firstLine="709"/>
        <w:jc w:val="center"/>
        <w:rPr>
          <w:rFonts w:eastAsia="Times New Roman" w:cs="Times New Roman"/>
          <w:i/>
          <w:szCs w:val="28"/>
          <w:lang w:eastAsia="ru-RU"/>
        </w:rPr>
      </w:pPr>
      <w:r w:rsidRPr="00CD4233">
        <w:rPr>
          <w:rFonts w:eastAsia="Times New Roman"/>
          <w:i/>
          <w:szCs w:val="28"/>
          <w:lang w:eastAsia="ru-RU"/>
        </w:rPr>
        <w:t>от 17.12.2025 г. № 2006</w:t>
      </w:r>
      <w:r w:rsidR="00CD058D" w:rsidRPr="00CD4233">
        <w:rPr>
          <w:rFonts w:eastAsia="Times New Roman"/>
          <w:i/>
          <w:szCs w:val="28"/>
          <w:lang w:eastAsia="ru-RU"/>
        </w:rPr>
        <w:t>, 24.02.2026 № 171</w:t>
      </w:r>
      <w:r w:rsidR="00F8459A" w:rsidRPr="00CD4233">
        <w:rPr>
          <w:rFonts w:eastAsia="Times New Roman"/>
          <w:i/>
          <w:szCs w:val="28"/>
          <w:lang w:eastAsia="ru-RU"/>
        </w:rPr>
        <w:t>, от 23.03.2026 № 339</w:t>
      </w:r>
      <w:r w:rsidR="00AD390E" w:rsidRPr="00CD4233">
        <w:rPr>
          <w:rFonts w:eastAsia="Times New Roman"/>
          <w:i/>
          <w:szCs w:val="28"/>
          <w:lang w:eastAsia="ru-RU"/>
        </w:rPr>
        <w:t>,</w:t>
      </w:r>
      <w:r w:rsidR="00AD390E" w:rsidRPr="00CD4233">
        <w:t xml:space="preserve"> </w:t>
      </w:r>
      <w:r w:rsidR="00AD390E" w:rsidRPr="00CD4233">
        <w:rPr>
          <w:rFonts w:eastAsia="Times New Roman"/>
          <w:i/>
          <w:szCs w:val="28"/>
          <w:lang w:eastAsia="ru-RU"/>
        </w:rPr>
        <w:t>от 16.04.2026 № 464</w:t>
      </w:r>
      <w:r w:rsidR="0048255E" w:rsidRPr="00CD4233">
        <w:rPr>
          <w:rFonts w:eastAsia="Times New Roman"/>
          <w:i/>
          <w:szCs w:val="28"/>
          <w:lang w:eastAsia="ru-RU"/>
        </w:rPr>
        <w:t>, от 22.05.2026 № 663</w:t>
      </w:r>
      <w:r w:rsidR="003C0BEF" w:rsidRPr="00CD4233">
        <w:rPr>
          <w:rFonts w:eastAsia="Times New Roman"/>
          <w:i/>
          <w:szCs w:val="28"/>
          <w:lang w:eastAsia="ru-RU"/>
        </w:rPr>
        <w:t>, от 22.06.2026 № 816</w:t>
      </w:r>
      <w:r w:rsidR="00597B75" w:rsidRPr="00CD4233">
        <w:rPr>
          <w:rFonts w:eastAsia="Times New Roman"/>
          <w:i/>
          <w:szCs w:val="28"/>
          <w:lang w:eastAsia="ru-RU"/>
        </w:rPr>
        <w:t>; от 27.07.2026 № 1035</w:t>
      </w:r>
      <w:r w:rsidR="00577717" w:rsidRPr="00CD4233">
        <w:rPr>
          <w:rFonts w:eastAsia="Times New Roman"/>
          <w:i/>
          <w:szCs w:val="28"/>
          <w:lang w:eastAsia="ru-RU"/>
        </w:rPr>
        <w:t>, от 24.08.2026 № 1179</w:t>
      </w:r>
      <w:r w:rsidR="00A110E9">
        <w:rPr>
          <w:rFonts w:eastAsia="Times New Roman"/>
          <w:i/>
          <w:szCs w:val="28"/>
          <w:lang w:eastAsia="ru-RU"/>
        </w:rPr>
        <w:t>,</w:t>
      </w:r>
      <w:r w:rsidR="00A110E9" w:rsidRPr="00A110E9">
        <w:rPr>
          <w:rFonts w:eastAsia="Times New Roman"/>
          <w:i/>
          <w:szCs w:val="28"/>
          <w:lang w:eastAsia="ru-RU"/>
        </w:rPr>
        <w:t xml:space="preserve"> </w:t>
      </w:r>
      <w:r w:rsidR="00A110E9">
        <w:rPr>
          <w:rFonts w:eastAsia="Times New Roman"/>
          <w:i/>
          <w:szCs w:val="28"/>
          <w:lang w:eastAsia="ru-RU"/>
        </w:rPr>
        <w:t>от 21.09.2026 № 1373</w:t>
      </w:r>
      <w:r w:rsidRPr="00CD4233">
        <w:rPr>
          <w:rFonts w:eastAsia="Times New Roman" w:cs="Times New Roman"/>
          <w:i/>
          <w:szCs w:val="28"/>
          <w:lang w:eastAsia="ru-RU"/>
        </w:rPr>
        <w:t>)</w:t>
      </w:r>
    </w:p>
    <w:p w:rsidR="00EA0B58" w:rsidRPr="00CD4233" w:rsidRDefault="00EA0B58" w:rsidP="00991C76">
      <w:pPr>
        <w:jc w:val="center"/>
        <w:rPr>
          <w:rFonts w:cs="Times New Roman"/>
          <w:b/>
          <w:i/>
          <w:sz w:val="24"/>
          <w:szCs w:val="24"/>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4"/>
        <w:gridCol w:w="876"/>
        <w:gridCol w:w="1807"/>
        <w:gridCol w:w="1170"/>
        <w:gridCol w:w="1338"/>
        <w:gridCol w:w="2307"/>
      </w:tblGrid>
      <w:tr w:rsidR="00EA0B58" w:rsidRPr="00CD4233">
        <w:trPr>
          <w:trHeight w:val="817"/>
        </w:trPr>
        <w:tc>
          <w:tcPr>
            <w:tcW w:w="7244" w:type="dxa"/>
          </w:tcPr>
          <w:p w:rsidR="00EA0B58" w:rsidRPr="00CD4233" w:rsidRDefault="00EA25BC" w:rsidP="00991C76">
            <w:pPr>
              <w:rPr>
                <w:rFonts w:cs="Times New Roman"/>
                <w:b/>
                <w:sz w:val="24"/>
                <w:szCs w:val="24"/>
              </w:rPr>
            </w:pPr>
            <w:r w:rsidRPr="00CD4233">
              <w:rPr>
                <w:rFonts w:cs="Times New Roman"/>
                <w:sz w:val="24"/>
                <w:szCs w:val="24"/>
              </w:rPr>
              <w:t>Координатор подпрограммы</w:t>
            </w:r>
          </w:p>
        </w:tc>
        <w:tc>
          <w:tcPr>
            <w:tcW w:w="7498" w:type="dxa"/>
            <w:gridSpan w:val="5"/>
          </w:tcPr>
          <w:p w:rsidR="00EA0B58" w:rsidRPr="00CD4233" w:rsidRDefault="00EA25BC" w:rsidP="00991C76">
            <w:pPr>
              <w:widowControl w:val="0"/>
              <w:autoSpaceDE w:val="0"/>
              <w:autoSpaceDN w:val="0"/>
              <w:adjustRightInd w:val="0"/>
              <w:jc w:val="both"/>
              <w:rPr>
                <w:color w:val="000000"/>
                <w:sz w:val="24"/>
                <w:szCs w:val="24"/>
              </w:rPr>
            </w:pPr>
            <w:r w:rsidRPr="00CD4233">
              <w:rPr>
                <w:rFonts w:eastAsia="Times New Roman"/>
                <w:color w:val="000000"/>
                <w:sz w:val="24"/>
                <w:szCs w:val="24"/>
                <w:lang w:eastAsia="ru-RU"/>
              </w:rPr>
              <w:t>Отдел муниципальной службы и кадровой работы администрации муниципального образования Темрюкский муниципальный район Краснодарского края (далее - Отдел муниципальной службы и кадровой работы)</w:t>
            </w:r>
          </w:p>
        </w:tc>
      </w:tr>
      <w:tr w:rsidR="00EA0B58" w:rsidRPr="00CD4233">
        <w:trPr>
          <w:trHeight w:val="2258"/>
        </w:trPr>
        <w:tc>
          <w:tcPr>
            <w:tcW w:w="7244" w:type="dxa"/>
          </w:tcPr>
          <w:p w:rsidR="00EA0B58" w:rsidRPr="00CD4233" w:rsidRDefault="00EA25BC" w:rsidP="00991C76">
            <w:pPr>
              <w:rPr>
                <w:rFonts w:cs="Times New Roman"/>
                <w:b/>
                <w:sz w:val="24"/>
                <w:szCs w:val="24"/>
              </w:rPr>
            </w:pPr>
            <w:r w:rsidRPr="00CD4233">
              <w:rPr>
                <w:rFonts w:cs="Times New Roman"/>
                <w:sz w:val="24"/>
                <w:szCs w:val="24"/>
              </w:rPr>
              <w:lastRenderedPageBreak/>
              <w:t>Участники подпрограммы</w:t>
            </w:r>
          </w:p>
        </w:tc>
        <w:tc>
          <w:tcPr>
            <w:tcW w:w="7498" w:type="dxa"/>
            <w:gridSpan w:val="5"/>
          </w:tcPr>
          <w:p w:rsidR="00EA0B58" w:rsidRPr="00CD4233" w:rsidRDefault="00EA25BC" w:rsidP="00991C76">
            <w:pPr>
              <w:widowControl w:val="0"/>
              <w:autoSpaceDE w:val="0"/>
              <w:autoSpaceDN w:val="0"/>
              <w:adjustRightInd w:val="0"/>
              <w:jc w:val="both"/>
              <w:rPr>
                <w:color w:val="000000"/>
                <w:sz w:val="24"/>
                <w:szCs w:val="24"/>
              </w:rPr>
            </w:pPr>
            <w:r w:rsidRPr="00CD4233">
              <w:rPr>
                <w:rFonts w:eastAsia="Times New Roman"/>
                <w:color w:val="000000"/>
                <w:sz w:val="24"/>
                <w:szCs w:val="24"/>
                <w:lang w:eastAsia="ru-RU"/>
              </w:rPr>
              <w:t>Управление образованием</w:t>
            </w:r>
            <w:r w:rsidRPr="00CD4233">
              <w:rPr>
                <w:color w:val="000000"/>
                <w:sz w:val="24"/>
                <w:szCs w:val="24"/>
              </w:rPr>
              <w:t xml:space="preserve"> администрации муниципального образования Темрюкский муниципальный район Краснодарского края (далее – Управление образованием).</w:t>
            </w:r>
          </w:p>
          <w:p w:rsidR="00EA0B58" w:rsidRPr="00CD4233" w:rsidRDefault="00EA25BC" w:rsidP="00991C76">
            <w:pPr>
              <w:widowControl w:val="0"/>
              <w:autoSpaceDE w:val="0"/>
              <w:autoSpaceDN w:val="0"/>
              <w:adjustRightInd w:val="0"/>
              <w:jc w:val="both"/>
              <w:rPr>
                <w:rFonts w:eastAsia="Times New Roman"/>
                <w:color w:val="000000"/>
                <w:sz w:val="24"/>
                <w:szCs w:val="24"/>
                <w:lang w:eastAsia="ru-RU"/>
              </w:rPr>
            </w:pPr>
            <w:r w:rsidRPr="00CD4233">
              <w:rPr>
                <w:rFonts w:eastAsia="Times New Roman"/>
                <w:color w:val="000000"/>
                <w:sz w:val="24"/>
                <w:szCs w:val="24"/>
                <w:lang w:eastAsia="ru-RU"/>
              </w:rPr>
              <w:t>Управление капитального строительства и топливно-энергетического комплекса</w:t>
            </w:r>
            <w:r w:rsidRPr="00CD4233">
              <w:rPr>
                <w:color w:val="000000"/>
                <w:sz w:val="24"/>
                <w:szCs w:val="24"/>
              </w:rPr>
              <w:t xml:space="preserve"> администрации муниципального образования Темрюкский муниципальный район Краснодарского края (далее –</w:t>
            </w:r>
            <w:r w:rsidRPr="00CD4233">
              <w:rPr>
                <w:rFonts w:eastAsia="Times New Roman"/>
                <w:color w:val="000000"/>
                <w:sz w:val="24"/>
                <w:szCs w:val="24"/>
                <w:lang w:eastAsia="ru-RU"/>
              </w:rPr>
              <w:t xml:space="preserve"> Управление капитального строительства и топливно-энергетического комплекса).</w:t>
            </w:r>
          </w:p>
          <w:p w:rsidR="00EA0B58" w:rsidRPr="00CD4233" w:rsidRDefault="00EA25BC" w:rsidP="00991C76">
            <w:pPr>
              <w:widowControl w:val="0"/>
              <w:autoSpaceDE w:val="0"/>
              <w:autoSpaceDN w:val="0"/>
              <w:adjustRightInd w:val="0"/>
              <w:jc w:val="both"/>
              <w:rPr>
                <w:color w:val="000000"/>
                <w:sz w:val="24"/>
                <w:szCs w:val="24"/>
              </w:rPr>
            </w:pPr>
            <w:r w:rsidRPr="00CD4233">
              <w:rPr>
                <w:rFonts w:eastAsia="Times New Roman"/>
                <w:color w:val="000000"/>
                <w:sz w:val="24"/>
                <w:szCs w:val="24"/>
                <w:lang w:eastAsia="ru-RU"/>
              </w:rPr>
              <w:t>Муниципальные учреждения, подведомственные администрации муниципального образования Темрюкский муниципальный район Краснодарского края</w:t>
            </w:r>
          </w:p>
        </w:tc>
      </w:tr>
      <w:tr w:rsidR="00EA0B58" w:rsidRPr="00CD4233">
        <w:trPr>
          <w:trHeight w:val="595"/>
        </w:trPr>
        <w:tc>
          <w:tcPr>
            <w:tcW w:w="7244" w:type="dxa"/>
          </w:tcPr>
          <w:p w:rsidR="00EA0B58" w:rsidRPr="00CD4233" w:rsidRDefault="00EA25BC" w:rsidP="00991C76">
            <w:pPr>
              <w:rPr>
                <w:rFonts w:cs="Times New Roman"/>
                <w:b/>
                <w:sz w:val="24"/>
                <w:szCs w:val="24"/>
              </w:rPr>
            </w:pPr>
            <w:r w:rsidRPr="00CD4233">
              <w:rPr>
                <w:rFonts w:cs="Times New Roman"/>
                <w:sz w:val="24"/>
                <w:szCs w:val="24"/>
              </w:rPr>
              <w:t>Цель подпрограммы</w:t>
            </w:r>
          </w:p>
        </w:tc>
        <w:tc>
          <w:tcPr>
            <w:tcW w:w="7498" w:type="dxa"/>
            <w:gridSpan w:val="5"/>
          </w:tcPr>
          <w:p w:rsidR="00EA0B58" w:rsidRPr="00CD4233" w:rsidRDefault="00EA25BC" w:rsidP="00991C76">
            <w:pPr>
              <w:pStyle w:val="af"/>
              <w:rPr>
                <w:rFonts w:ascii="Times New Roman" w:hAnsi="Times New Roman" w:cs="Times New Roman"/>
              </w:rPr>
            </w:pPr>
            <w:r w:rsidRPr="00CD4233">
              <w:rPr>
                <w:rFonts w:ascii="Times New Roman" w:hAnsi="Times New Roman" w:cs="Times New Roman"/>
              </w:rPr>
              <w:t>Обеспеченность муниципальных учреждений (предприятий) квалифицированными кадрами посредством  целевой подготовки</w:t>
            </w:r>
          </w:p>
        </w:tc>
      </w:tr>
      <w:tr w:rsidR="00EA0B58" w:rsidRPr="00CD4233">
        <w:trPr>
          <w:trHeight w:val="70"/>
        </w:trPr>
        <w:tc>
          <w:tcPr>
            <w:tcW w:w="7244" w:type="dxa"/>
          </w:tcPr>
          <w:p w:rsidR="00EA0B58" w:rsidRPr="00CD4233" w:rsidRDefault="00EA25BC" w:rsidP="00991C76">
            <w:pPr>
              <w:rPr>
                <w:rFonts w:cs="Times New Roman"/>
                <w:b/>
                <w:sz w:val="24"/>
                <w:szCs w:val="24"/>
              </w:rPr>
            </w:pPr>
            <w:r w:rsidRPr="00CD4233">
              <w:rPr>
                <w:rFonts w:cs="Times New Roman"/>
                <w:sz w:val="24"/>
                <w:szCs w:val="24"/>
              </w:rPr>
              <w:t>Задачи подпрограммы</w:t>
            </w:r>
          </w:p>
        </w:tc>
        <w:tc>
          <w:tcPr>
            <w:tcW w:w="7498" w:type="dxa"/>
            <w:gridSpan w:val="5"/>
          </w:tcPr>
          <w:p w:rsidR="00EA0B58" w:rsidRPr="00CD4233" w:rsidRDefault="00EA25BC" w:rsidP="00991C76">
            <w:pPr>
              <w:rPr>
                <w:rFonts w:cs="Times New Roman"/>
                <w:sz w:val="24"/>
                <w:szCs w:val="24"/>
              </w:rPr>
            </w:pPr>
            <w:r w:rsidRPr="00CD4233">
              <w:rPr>
                <w:rFonts w:cs="Times New Roman"/>
                <w:sz w:val="24"/>
                <w:szCs w:val="24"/>
              </w:rPr>
              <w:t xml:space="preserve">Оказание мер социальной поддержки (выплата стипендии) гражданам, заключившим договоры о целевом обучении, в период их обучения </w:t>
            </w:r>
          </w:p>
        </w:tc>
      </w:tr>
      <w:tr w:rsidR="00EA0B58" w:rsidRPr="00CD4233">
        <w:tc>
          <w:tcPr>
            <w:tcW w:w="7244" w:type="dxa"/>
          </w:tcPr>
          <w:p w:rsidR="00EA0B58" w:rsidRPr="00CD4233" w:rsidRDefault="00EA25BC" w:rsidP="00991C76">
            <w:pPr>
              <w:rPr>
                <w:rFonts w:cs="Times New Roman"/>
                <w:b/>
                <w:sz w:val="24"/>
                <w:szCs w:val="24"/>
              </w:rPr>
            </w:pPr>
            <w:r w:rsidRPr="00CD4233">
              <w:rPr>
                <w:rFonts w:cs="Times New Roman"/>
                <w:sz w:val="24"/>
                <w:szCs w:val="24"/>
              </w:rPr>
              <w:t>Перечень целевых показателей подпрограммы</w:t>
            </w:r>
          </w:p>
        </w:tc>
        <w:tc>
          <w:tcPr>
            <w:tcW w:w="7498" w:type="dxa"/>
            <w:gridSpan w:val="5"/>
          </w:tcPr>
          <w:p w:rsidR="00EA0B58" w:rsidRPr="00CD4233" w:rsidRDefault="00EA25BC" w:rsidP="00991C76">
            <w:pPr>
              <w:pStyle w:val="af"/>
              <w:rPr>
                <w:rFonts w:ascii="Times New Roman" w:hAnsi="Times New Roman" w:cs="Times New Roman"/>
              </w:rPr>
            </w:pPr>
            <w:r w:rsidRPr="00CD4233">
              <w:rPr>
                <w:rFonts w:ascii="Times New Roman" w:hAnsi="Times New Roman" w:cs="Times New Roman"/>
              </w:rPr>
              <w:t>1. Число граждан, заключивших договоры о целевом обучении.</w:t>
            </w:r>
          </w:p>
          <w:p w:rsidR="00EA0B58" w:rsidRPr="00CD4233" w:rsidRDefault="00EA25BC" w:rsidP="00991C76">
            <w:pPr>
              <w:pStyle w:val="af"/>
              <w:rPr>
                <w:rFonts w:ascii="Times New Roman" w:hAnsi="Times New Roman" w:cs="Times New Roman"/>
              </w:rPr>
            </w:pPr>
            <w:r w:rsidRPr="00CD4233">
              <w:rPr>
                <w:rFonts w:ascii="Times New Roman" w:hAnsi="Times New Roman" w:cs="Times New Roman"/>
              </w:rPr>
              <w:t>2. Доля граждан (из числа заключивших  договоры о целевом обучении), получающих социальную поддержку (стипендию) в период их обучения</w:t>
            </w:r>
          </w:p>
        </w:tc>
      </w:tr>
      <w:tr w:rsidR="00EA0B58" w:rsidRPr="00CD4233">
        <w:tc>
          <w:tcPr>
            <w:tcW w:w="7244" w:type="dxa"/>
          </w:tcPr>
          <w:p w:rsidR="00EA0B58" w:rsidRPr="00CD4233" w:rsidRDefault="00EA25BC" w:rsidP="00991C76">
            <w:pPr>
              <w:rPr>
                <w:rFonts w:cs="Times New Roman"/>
                <w:b/>
                <w:sz w:val="24"/>
                <w:szCs w:val="24"/>
              </w:rPr>
            </w:pPr>
            <w:r w:rsidRPr="00CD4233">
              <w:rPr>
                <w:rFonts w:cs="Times New Roman"/>
                <w:sz w:val="24"/>
                <w:szCs w:val="24"/>
              </w:rPr>
              <w:t>Проекты и (или) программы</w:t>
            </w:r>
          </w:p>
        </w:tc>
        <w:tc>
          <w:tcPr>
            <w:tcW w:w="7498" w:type="dxa"/>
            <w:gridSpan w:val="5"/>
          </w:tcPr>
          <w:p w:rsidR="00EA0B58" w:rsidRPr="00CD4233" w:rsidRDefault="00EA25BC" w:rsidP="00991C76">
            <w:pPr>
              <w:rPr>
                <w:rFonts w:cs="Times New Roman"/>
                <w:sz w:val="24"/>
                <w:szCs w:val="24"/>
              </w:rPr>
            </w:pPr>
            <w:r w:rsidRPr="00CD4233">
              <w:rPr>
                <w:rFonts w:cs="Times New Roman"/>
                <w:sz w:val="24"/>
                <w:szCs w:val="24"/>
              </w:rPr>
              <w:t>Не предусмотрены</w:t>
            </w:r>
          </w:p>
        </w:tc>
      </w:tr>
      <w:tr w:rsidR="00EA0B58" w:rsidRPr="00CD4233">
        <w:tc>
          <w:tcPr>
            <w:tcW w:w="7244" w:type="dxa"/>
          </w:tcPr>
          <w:p w:rsidR="00EA0B58" w:rsidRPr="00CD4233" w:rsidRDefault="00EA25BC" w:rsidP="00991C76">
            <w:pPr>
              <w:rPr>
                <w:rFonts w:cs="Times New Roman"/>
                <w:b/>
                <w:sz w:val="24"/>
                <w:szCs w:val="24"/>
              </w:rPr>
            </w:pPr>
            <w:r w:rsidRPr="00CD4233">
              <w:rPr>
                <w:rFonts w:cs="Times New Roman"/>
                <w:sz w:val="24"/>
                <w:szCs w:val="24"/>
              </w:rPr>
              <w:t>Этапы и сроки реализации подпрограммы</w:t>
            </w:r>
          </w:p>
        </w:tc>
        <w:tc>
          <w:tcPr>
            <w:tcW w:w="7498" w:type="dxa"/>
            <w:gridSpan w:val="5"/>
          </w:tcPr>
          <w:p w:rsidR="00EA0B58" w:rsidRPr="00CD4233" w:rsidRDefault="00EA25BC" w:rsidP="00991C76">
            <w:pPr>
              <w:tabs>
                <w:tab w:val="right" w:pos="14601"/>
              </w:tabs>
              <w:suppressAutoHyphens/>
              <w:jc w:val="both"/>
              <w:rPr>
                <w:rFonts w:eastAsia="Calibri" w:cs="Times New Roman"/>
                <w:sz w:val="24"/>
                <w:szCs w:val="24"/>
              </w:rPr>
            </w:pPr>
            <w:r w:rsidRPr="00CD4233">
              <w:rPr>
                <w:rFonts w:eastAsia="Calibri" w:cs="Times New Roman"/>
                <w:sz w:val="24"/>
                <w:szCs w:val="24"/>
              </w:rPr>
              <w:t>Этапы не предусмотрены</w:t>
            </w:r>
          </w:p>
          <w:p w:rsidR="00EA0B58" w:rsidRPr="00CD4233" w:rsidRDefault="00EA25BC" w:rsidP="00991C76">
            <w:pPr>
              <w:rPr>
                <w:rFonts w:cs="Times New Roman"/>
                <w:sz w:val="24"/>
                <w:szCs w:val="24"/>
              </w:rPr>
            </w:pPr>
            <w:r w:rsidRPr="00CD4233">
              <w:rPr>
                <w:rFonts w:eastAsia="Calibri" w:cs="Times New Roman"/>
                <w:sz w:val="24"/>
                <w:szCs w:val="24"/>
              </w:rPr>
              <w:t>2022-2028 годы</w:t>
            </w:r>
          </w:p>
        </w:tc>
      </w:tr>
      <w:tr w:rsidR="00EA0B58" w:rsidRPr="00CD4233">
        <w:tc>
          <w:tcPr>
            <w:tcW w:w="7244" w:type="dxa"/>
          </w:tcPr>
          <w:p w:rsidR="00EA0B58" w:rsidRPr="00CD4233" w:rsidRDefault="00EA25BC" w:rsidP="00991C76">
            <w:pPr>
              <w:rPr>
                <w:rFonts w:cs="Times New Roman"/>
                <w:sz w:val="24"/>
                <w:szCs w:val="24"/>
              </w:rPr>
            </w:pPr>
            <w:r w:rsidRPr="00CD4233">
              <w:rPr>
                <w:rFonts w:cs="Times New Roman"/>
                <w:sz w:val="24"/>
                <w:szCs w:val="24"/>
              </w:rPr>
              <w:t>Объем финансирования подпрограммы, тыс. рублей &lt;1&gt;</w:t>
            </w:r>
          </w:p>
        </w:tc>
        <w:tc>
          <w:tcPr>
            <w:tcW w:w="876" w:type="dxa"/>
            <w:vMerge w:val="restart"/>
          </w:tcPr>
          <w:p w:rsidR="00EA0B58" w:rsidRPr="00CD4233" w:rsidRDefault="00EA25BC" w:rsidP="00991C76">
            <w:pPr>
              <w:rPr>
                <w:rFonts w:cs="Times New Roman"/>
                <w:sz w:val="24"/>
                <w:szCs w:val="24"/>
              </w:rPr>
            </w:pPr>
            <w:r w:rsidRPr="00CD4233">
              <w:rPr>
                <w:rFonts w:cs="Times New Roman"/>
                <w:sz w:val="24"/>
                <w:szCs w:val="24"/>
              </w:rPr>
              <w:t>всего</w:t>
            </w:r>
          </w:p>
        </w:tc>
        <w:tc>
          <w:tcPr>
            <w:tcW w:w="6622" w:type="dxa"/>
            <w:gridSpan w:val="4"/>
          </w:tcPr>
          <w:p w:rsidR="00EA0B58" w:rsidRPr="00CD4233" w:rsidRDefault="00EA25BC" w:rsidP="00991C76">
            <w:pPr>
              <w:jc w:val="center"/>
              <w:rPr>
                <w:rFonts w:cs="Times New Roman"/>
                <w:b/>
                <w:sz w:val="24"/>
                <w:szCs w:val="24"/>
              </w:rPr>
            </w:pPr>
            <w:r w:rsidRPr="00CD4233">
              <w:rPr>
                <w:rFonts w:cs="Times New Roman"/>
                <w:sz w:val="24"/>
                <w:szCs w:val="24"/>
              </w:rPr>
              <w:t>в разрезе источников финансирования</w:t>
            </w:r>
          </w:p>
        </w:tc>
      </w:tr>
      <w:tr w:rsidR="00EA0B58" w:rsidRPr="00CD4233">
        <w:tc>
          <w:tcPr>
            <w:tcW w:w="7244" w:type="dxa"/>
          </w:tcPr>
          <w:p w:rsidR="00EA0B58" w:rsidRPr="00CD4233" w:rsidRDefault="00EA25BC" w:rsidP="00991C76">
            <w:pPr>
              <w:rPr>
                <w:rFonts w:cs="Times New Roman"/>
                <w:sz w:val="24"/>
                <w:szCs w:val="24"/>
              </w:rPr>
            </w:pPr>
            <w:r w:rsidRPr="00CD4233">
              <w:rPr>
                <w:rFonts w:cs="Times New Roman"/>
                <w:sz w:val="24"/>
                <w:szCs w:val="24"/>
              </w:rPr>
              <w:t>Годы реализации</w:t>
            </w:r>
          </w:p>
        </w:tc>
        <w:tc>
          <w:tcPr>
            <w:tcW w:w="876" w:type="dxa"/>
            <w:vMerge/>
          </w:tcPr>
          <w:p w:rsidR="00EA0B58" w:rsidRPr="00CD4233" w:rsidRDefault="00EA0B58" w:rsidP="00991C76">
            <w:pPr>
              <w:jc w:val="center"/>
              <w:rPr>
                <w:rFonts w:cs="Times New Roman"/>
                <w:b/>
                <w:sz w:val="24"/>
                <w:szCs w:val="24"/>
              </w:rPr>
            </w:pPr>
          </w:p>
        </w:tc>
        <w:tc>
          <w:tcPr>
            <w:tcW w:w="1807" w:type="dxa"/>
          </w:tcPr>
          <w:p w:rsidR="00EA0B58" w:rsidRPr="00CD4233" w:rsidRDefault="00EA25BC" w:rsidP="00991C76">
            <w:pPr>
              <w:jc w:val="center"/>
              <w:rPr>
                <w:rFonts w:cs="Times New Roman"/>
                <w:b/>
                <w:sz w:val="24"/>
                <w:szCs w:val="24"/>
              </w:rPr>
            </w:pPr>
            <w:r w:rsidRPr="00CD4233">
              <w:rPr>
                <w:rFonts w:cs="Times New Roman"/>
                <w:sz w:val="24"/>
                <w:szCs w:val="24"/>
              </w:rPr>
              <w:t>федеральный бюджет</w:t>
            </w:r>
          </w:p>
        </w:tc>
        <w:tc>
          <w:tcPr>
            <w:tcW w:w="1170" w:type="dxa"/>
          </w:tcPr>
          <w:p w:rsidR="00EA0B58" w:rsidRPr="00CD4233" w:rsidRDefault="00EA25BC" w:rsidP="00991C76">
            <w:pPr>
              <w:pStyle w:val="ConsPlusNormal"/>
              <w:jc w:val="center"/>
              <w:rPr>
                <w:sz w:val="24"/>
                <w:szCs w:val="24"/>
              </w:rPr>
            </w:pPr>
            <w:r w:rsidRPr="00CD4233">
              <w:rPr>
                <w:sz w:val="24"/>
                <w:szCs w:val="24"/>
              </w:rPr>
              <w:t>краевой бюджет</w:t>
            </w:r>
          </w:p>
        </w:tc>
        <w:tc>
          <w:tcPr>
            <w:tcW w:w="1338" w:type="dxa"/>
          </w:tcPr>
          <w:p w:rsidR="00EA0B58" w:rsidRPr="00CD4233" w:rsidRDefault="00EA25BC" w:rsidP="00991C76">
            <w:pPr>
              <w:jc w:val="center"/>
              <w:rPr>
                <w:rFonts w:cs="Times New Roman"/>
                <w:b/>
                <w:sz w:val="24"/>
                <w:szCs w:val="24"/>
              </w:rPr>
            </w:pPr>
            <w:r w:rsidRPr="00CD4233">
              <w:rPr>
                <w:rFonts w:cs="Times New Roman"/>
                <w:sz w:val="24"/>
                <w:szCs w:val="24"/>
              </w:rPr>
              <w:t>местный бюджет</w:t>
            </w:r>
          </w:p>
        </w:tc>
        <w:tc>
          <w:tcPr>
            <w:tcW w:w="2307" w:type="dxa"/>
          </w:tcPr>
          <w:p w:rsidR="00EA0B58" w:rsidRPr="00CD4233" w:rsidRDefault="00EA25BC" w:rsidP="00991C76">
            <w:pPr>
              <w:jc w:val="center"/>
              <w:rPr>
                <w:rFonts w:cs="Times New Roman"/>
                <w:b/>
                <w:sz w:val="24"/>
                <w:szCs w:val="24"/>
              </w:rPr>
            </w:pPr>
            <w:r w:rsidRPr="00CD4233">
              <w:rPr>
                <w:rFonts w:cs="Times New Roman"/>
                <w:sz w:val="24"/>
                <w:szCs w:val="24"/>
              </w:rPr>
              <w:t>внебюджетные источники</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2022</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233,0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233,0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2023</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304,0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304,0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2024</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483,0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483,0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2025</w:t>
            </w:r>
          </w:p>
        </w:tc>
        <w:tc>
          <w:tcPr>
            <w:tcW w:w="876"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444,0</w:t>
            </w:r>
          </w:p>
        </w:tc>
        <w:tc>
          <w:tcPr>
            <w:tcW w:w="1807"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70"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338"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444,0</w:t>
            </w:r>
          </w:p>
        </w:tc>
        <w:tc>
          <w:tcPr>
            <w:tcW w:w="2307" w:type="dxa"/>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r>
      <w:tr w:rsidR="00696C12" w:rsidRPr="00CD4233">
        <w:tc>
          <w:tcPr>
            <w:tcW w:w="7244" w:type="dxa"/>
            <w:shd w:val="clear" w:color="auto" w:fill="auto"/>
          </w:tcPr>
          <w:p w:rsidR="00696C12" w:rsidRPr="00CD4233" w:rsidRDefault="00696C12" w:rsidP="00696C12">
            <w:pPr>
              <w:widowControl w:val="0"/>
              <w:autoSpaceDE w:val="0"/>
              <w:autoSpaceDN w:val="0"/>
              <w:rPr>
                <w:rFonts w:eastAsia="Times New Roman"/>
                <w:sz w:val="24"/>
                <w:szCs w:val="24"/>
                <w:lang w:eastAsia="ru-RU"/>
              </w:rPr>
            </w:pPr>
            <w:r w:rsidRPr="00CD4233">
              <w:rPr>
                <w:rFonts w:eastAsia="Times New Roman"/>
                <w:sz w:val="24"/>
                <w:szCs w:val="24"/>
                <w:lang w:eastAsia="ru-RU"/>
              </w:rPr>
              <w:t>2026</w:t>
            </w:r>
          </w:p>
        </w:tc>
        <w:tc>
          <w:tcPr>
            <w:tcW w:w="876" w:type="dxa"/>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399,0</w:t>
            </w:r>
          </w:p>
        </w:tc>
        <w:tc>
          <w:tcPr>
            <w:tcW w:w="1807" w:type="dxa"/>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170" w:type="dxa"/>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338" w:type="dxa"/>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399,0</w:t>
            </w:r>
          </w:p>
        </w:tc>
        <w:tc>
          <w:tcPr>
            <w:tcW w:w="2307" w:type="dxa"/>
            <w:shd w:val="clear" w:color="auto" w:fill="auto"/>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r>
      <w:tr w:rsidR="00696C12" w:rsidRPr="00CD4233">
        <w:tc>
          <w:tcPr>
            <w:tcW w:w="7244" w:type="dxa"/>
            <w:shd w:val="clear" w:color="auto" w:fill="auto"/>
          </w:tcPr>
          <w:p w:rsidR="00696C12" w:rsidRPr="00CD4233" w:rsidRDefault="00696C12" w:rsidP="00696C12">
            <w:pPr>
              <w:widowControl w:val="0"/>
              <w:autoSpaceDE w:val="0"/>
              <w:autoSpaceDN w:val="0"/>
              <w:rPr>
                <w:rFonts w:eastAsia="Times New Roman"/>
                <w:sz w:val="24"/>
                <w:szCs w:val="24"/>
                <w:lang w:eastAsia="ru-RU"/>
              </w:rPr>
            </w:pPr>
            <w:r w:rsidRPr="00CD4233">
              <w:rPr>
                <w:rFonts w:eastAsia="Times New Roman"/>
                <w:sz w:val="24"/>
                <w:szCs w:val="24"/>
                <w:lang w:eastAsia="ru-RU"/>
              </w:rPr>
              <w:t>2027</w:t>
            </w:r>
          </w:p>
        </w:tc>
        <w:tc>
          <w:tcPr>
            <w:tcW w:w="876" w:type="dxa"/>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447,0</w:t>
            </w:r>
          </w:p>
        </w:tc>
        <w:tc>
          <w:tcPr>
            <w:tcW w:w="1807" w:type="dxa"/>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170" w:type="dxa"/>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338" w:type="dxa"/>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447,0</w:t>
            </w:r>
          </w:p>
        </w:tc>
        <w:tc>
          <w:tcPr>
            <w:tcW w:w="2307" w:type="dxa"/>
            <w:shd w:val="clear" w:color="auto" w:fill="auto"/>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r>
      <w:tr w:rsidR="00696C12" w:rsidRPr="00CD4233">
        <w:tc>
          <w:tcPr>
            <w:tcW w:w="7244" w:type="dxa"/>
            <w:shd w:val="clear" w:color="auto" w:fill="auto"/>
          </w:tcPr>
          <w:p w:rsidR="00696C12" w:rsidRPr="00CD4233" w:rsidRDefault="00696C12" w:rsidP="00696C12">
            <w:pPr>
              <w:widowControl w:val="0"/>
              <w:autoSpaceDE w:val="0"/>
              <w:autoSpaceDN w:val="0"/>
              <w:rPr>
                <w:rFonts w:eastAsia="Times New Roman"/>
                <w:sz w:val="24"/>
                <w:szCs w:val="24"/>
                <w:lang w:eastAsia="ru-RU"/>
              </w:rPr>
            </w:pPr>
            <w:r w:rsidRPr="00CD4233">
              <w:rPr>
                <w:rFonts w:eastAsia="Times New Roman"/>
                <w:sz w:val="24"/>
                <w:szCs w:val="24"/>
                <w:lang w:eastAsia="ru-RU"/>
              </w:rPr>
              <w:t>2028</w:t>
            </w:r>
          </w:p>
        </w:tc>
        <w:tc>
          <w:tcPr>
            <w:tcW w:w="876" w:type="dxa"/>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447,0</w:t>
            </w:r>
          </w:p>
        </w:tc>
        <w:tc>
          <w:tcPr>
            <w:tcW w:w="1807" w:type="dxa"/>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170" w:type="dxa"/>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338" w:type="dxa"/>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447,0</w:t>
            </w:r>
          </w:p>
        </w:tc>
        <w:tc>
          <w:tcPr>
            <w:tcW w:w="2307" w:type="dxa"/>
            <w:shd w:val="clear" w:color="auto" w:fill="auto"/>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r>
      <w:tr w:rsidR="00696C12" w:rsidRPr="00CD4233">
        <w:tc>
          <w:tcPr>
            <w:tcW w:w="7244" w:type="dxa"/>
            <w:shd w:val="clear" w:color="auto" w:fill="auto"/>
          </w:tcPr>
          <w:p w:rsidR="00696C12" w:rsidRPr="00CD4233" w:rsidRDefault="00696C12" w:rsidP="00696C12">
            <w:pPr>
              <w:widowControl w:val="0"/>
              <w:autoSpaceDE w:val="0"/>
              <w:autoSpaceDN w:val="0"/>
              <w:rPr>
                <w:rFonts w:eastAsia="Times New Roman"/>
                <w:sz w:val="24"/>
                <w:szCs w:val="24"/>
                <w:lang w:eastAsia="ru-RU"/>
              </w:rPr>
            </w:pPr>
            <w:r w:rsidRPr="00CD4233">
              <w:rPr>
                <w:rFonts w:eastAsia="Times New Roman"/>
                <w:sz w:val="24"/>
                <w:szCs w:val="24"/>
                <w:lang w:eastAsia="ru-RU"/>
              </w:rPr>
              <w:t>Всего</w:t>
            </w:r>
          </w:p>
        </w:tc>
        <w:tc>
          <w:tcPr>
            <w:tcW w:w="876" w:type="dxa"/>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2757,0</w:t>
            </w:r>
          </w:p>
        </w:tc>
        <w:tc>
          <w:tcPr>
            <w:tcW w:w="1807" w:type="dxa"/>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170" w:type="dxa"/>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338" w:type="dxa"/>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2757,0</w:t>
            </w:r>
          </w:p>
        </w:tc>
        <w:tc>
          <w:tcPr>
            <w:tcW w:w="2307" w:type="dxa"/>
            <w:shd w:val="clear" w:color="auto" w:fill="auto"/>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r>
      <w:tr w:rsidR="00EA0B58" w:rsidRPr="00CD4233">
        <w:trPr>
          <w:trHeight w:val="245"/>
        </w:trPr>
        <w:tc>
          <w:tcPr>
            <w:tcW w:w="14742" w:type="dxa"/>
            <w:gridSpan w:val="6"/>
          </w:tcPr>
          <w:p w:rsidR="00EA0B58" w:rsidRPr="00CD4233" w:rsidRDefault="00EA25BC" w:rsidP="00991C76">
            <w:pPr>
              <w:pStyle w:val="ConsPlusNormal"/>
              <w:jc w:val="center"/>
              <w:rPr>
                <w:sz w:val="24"/>
                <w:szCs w:val="24"/>
              </w:rPr>
            </w:pPr>
            <w:r w:rsidRPr="00CD4233">
              <w:rPr>
                <w:sz w:val="24"/>
                <w:szCs w:val="24"/>
              </w:rPr>
              <w:t>расходы, связанные с реализацией проектов или программ &lt;2&gt;</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2022</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2023</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2024</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lastRenderedPageBreak/>
              <w:t>2025</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2026</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2027</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2028</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Всего</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14742" w:type="dxa"/>
            <w:gridSpan w:val="6"/>
          </w:tcPr>
          <w:p w:rsidR="00EA0B58" w:rsidRPr="00CD4233" w:rsidRDefault="00EA25BC" w:rsidP="00991C76">
            <w:pPr>
              <w:pStyle w:val="ConsPlusNormal"/>
              <w:jc w:val="center"/>
              <w:rPr>
                <w:sz w:val="24"/>
                <w:szCs w:val="24"/>
              </w:rPr>
            </w:pPr>
            <w:r w:rsidRPr="00CD4233">
              <w:rPr>
                <w:sz w:val="24"/>
                <w:szCs w:val="24"/>
              </w:rPr>
              <w:t>расходы, связанные с осуществлением капитальных вложений в объекты капитального строительства</w:t>
            </w:r>
          </w:p>
          <w:p w:rsidR="00EA0B58" w:rsidRPr="00CD4233" w:rsidRDefault="00EA25BC" w:rsidP="00991C76">
            <w:pPr>
              <w:pStyle w:val="ConsPlusNormal"/>
              <w:jc w:val="center"/>
              <w:rPr>
                <w:sz w:val="24"/>
                <w:szCs w:val="24"/>
              </w:rPr>
            </w:pPr>
            <w:r w:rsidRPr="00CD4233">
              <w:rPr>
                <w:sz w:val="24"/>
                <w:szCs w:val="24"/>
              </w:rPr>
              <w:t>муниципальной собственности муниципального образования Темрюкский район &lt;2&gt;</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2022</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2023</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2024</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2025</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2026</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2027</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2028</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7244" w:type="dxa"/>
            <w:shd w:val="clear" w:color="auto" w:fill="auto"/>
          </w:tcPr>
          <w:p w:rsidR="00EA0B58" w:rsidRPr="00CD4233" w:rsidRDefault="00EA25BC" w:rsidP="00991C76">
            <w:pPr>
              <w:widowControl w:val="0"/>
              <w:autoSpaceDE w:val="0"/>
              <w:autoSpaceDN w:val="0"/>
              <w:rPr>
                <w:rFonts w:eastAsia="Times New Roman"/>
                <w:sz w:val="24"/>
                <w:szCs w:val="24"/>
                <w:lang w:eastAsia="ru-RU"/>
              </w:rPr>
            </w:pPr>
            <w:r w:rsidRPr="00CD4233">
              <w:rPr>
                <w:rFonts w:eastAsia="Times New Roman"/>
                <w:sz w:val="24"/>
                <w:szCs w:val="24"/>
                <w:lang w:eastAsia="ru-RU"/>
              </w:rPr>
              <w:t>Всего</w:t>
            </w:r>
          </w:p>
        </w:tc>
        <w:tc>
          <w:tcPr>
            <w:tcW w:w="876"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8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170"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1338"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c>
          <w:tcPr>
            <w:tcW w:w="2307" w:type="dxa"/>
            <w:shd w:val="clear" w:color="auto" w:fill="auto"/>
          </w:tcPr>
          <w:p w:rsidR="00EA0B58" w:rsidRPr="00CD4233" w:rsidRDefault="00EA25BC" w:rsidP="00991C76">
            <w:pPr>
              <w:widowControl w:val="0"/>
              <w:autoSpaceDE w:val="0"/>
              <w:autoSpaceDN w:val="0"/>
              <w:jc w:val="center"/>
              <w:rPr>
                <w:rFonts w:eastAsia="Times New Roman"/>
                <w:sz w:val="24"/>
                <w:szCs w:val="24"/>
                <w:lang w:eastAsia="ru-RU"/>
              </w:rPr>
            </w:pPr>
            <w:r w:rsidRPr="00CD4233">
              <w:rPr>
                <w:rFonts w:eastAsia="Times New Roman"/>
                <w:sz w:val="24"/>
                <w:szCs w:val="24"/>
                <w:lang w:eastAsia="ru-RU"/>
              </w:rPr>
              <w:t>0,0</w:t>
            </w:r>
          </w:p>
        </w:tc>
      </w:tr>
      <w:tr w:rsidR="00EA0B58" w:rsidRPr="00CD4233">
        <w:tc>
          <w:tcPr>
            <w:tcW w:w="14742" w:type="dxa"/>
            <w:gridSpan w:val="6"/>
          </w:tcPr>
          <w:p w:rsidR="00EA0B58" w:rsidRPr="00CD4233" w:rsidRDefault="00EA25BC" w:rsidP="00991C76">
            <w:pPr>
              <w:pStyle w:val="ConsPlusNormal"/>
              <w:ind w:firstLine="283"/>
              <w:jc w:val="both"/>
              <w:rPr>
                <w:sz w:val="24"/>
                <w:szCs w:val="24"/>
              </w:rPr>
            </w:pPr>
            <w:r w:rsidRPr="00CD4233">
              <w:rPr>
                <w:sz w:val="24"/>
                <w:szCs w:val="24"/>
              </w:rPr>
              <w:t>--------------------------------</w:t>
            </w:r>
          </w:p>
          <w:p w:rsidR="00EA0B58" w:rsidRPr="00CD4233" w:rsidRDefault="00EA25BC" w:rsidP="00991C76">
            <w:pPr>
              <w:pStyle w:val="ConsPlusNormal"/>
              <w:rPr>
                <w:sz w:val="24"/>
                <w:szCs w:val="24"/>
              </w:rPr>
            </w:pPr>
            <w:r w:rsidRPr="00CD4233">
              <w:rPr>
                <w:sz w:val="24"/>
                <w:szCs w:val="24"/>
              </w:rPr>
              <w:t>&lt;1&gt; Указывается с точностью до одного знака после запятой.</w:t>
            </w:r>
          </w:p>
          <w:p w:rsidR="00EA0B58" w:rsidRPr="00CD4233" w:rsidRDefault="00EA25BC" w:rsidP="00991C76">
            <w:pPr>
              <w:pStyle w:val="ConsPlusNormal"/>
              <w:rPr>
                <w:sz w:val="24"/>
                <w:szCs w:val="24"/>
              </w:rPr>
            </w:pPr>
            <w:r w:rsidRPr="00CD4233">
              <w:rPr>
                <w:sz w:val="24"/>
                <w:szCs w:val="24"/>
              </w:rPr>
              <w:t>&lt;2&gt; Указывается при наличии указанных расходов</w:t>
            </w:r>
          </w:p>
        </w:tc>
      </w:tr>
    </w:tbl>
    <w:p w:rsidR="00EA0B58" w:rsidRPr="00CD4233" w:rsidRDefault="00EA0B58" w:rsidP="00991C76">
      <w:pPr>
        <w:rPr>
          <w:rFonts w:cs="Times New Roman"/>
          <w:b/>
        </w:rPr>
        <w:sectPr w:rsidR="00EA0B58" w:rsidRPr="00CD4233">
          <w:headerReference w:type="default" r:id="rId16"/>
          <w:headerReference w:type="first" r:id="rId17"/>
          <w:pgSz w:w="16838" w:h="11906" w:orient="landscape"/>
          <w:pgMar w:top="709" w:right="1134" w:bottom="284" w:left="1134" w:header="709" w:footer="709" w:gutter="0"/>
          <w:cols w:space="708"/>
          <w:docGrid w:linePitch="381"/>
        </w:sectPr>
      </w:pPr>
    </w:p>
    <w:p w:rsidR="00EA0B58" w:rsidRPr="00CD4233" w:rsidRDefault="00EA25BC" w:rsidP="00991C76">
      <w:pPr>
        <w:pStyle w:val="ConsPlusTitle"/>
        <w:numPr>
          <w:ilvl w:val="0"/>
          <w:numId w:val="5"/>
        </w:numPr>
        <w:jc w:val="center"/>
        <w:outlineLvl w:val="2"/>
        <w:rPr>
          <w:rFonts w:ascii="Times New Roman" w:hAnsi="Times New Roman" w:cs="Times New Roman"/>
          <w:sz w:val="28"/>
          <w:szCs w:val="28"/>
        </w:rPr>
      </w:pPr>
      <w:r w:rsidRPr="00CD4233">
        <w:rPr>
          <w:rFonts w:ascii="Times New Roman" w:hAnsi="Times New Roman" w:cs="Times New Roman"/>
          <w:sz w:val="28"/>
          <w:szCs w:val="28"/>
        </w:rPr>
        <w:lastRenderedPageBreak/>
        <w:t>Перечень мероприятий подпрограммы</w:t>
      </w:r>
    </w:p>
    <w:p w:rsidR="00EA0B58" w:rsidRPr="00CD4233" w:rsidRDefault="00EA0B58" w:rsidP="00991C76">
      <w:pPr>
        <w:jc w:val="center"/>
        <w:rPr>
          <w:rFonts w:cs="Times New Roman"/>
          <w:b/>
          <w:szCs w:val="28"/>
        </w:rPr>
      </w:pPr>
    </w:p>
    <w:p w:rsidR="00EA0B58" w:rsidRPr="00CD4233" w:rsidRDefault="00EA25BC" w:rsidP="00991C76">
      <w:pPr>
        <w:jc w:val="center"/>
        <w:rPr>
          <w:rFonts w:cs="Times New Roman"/>
          <w:b/>
          <w:szCs w:val="28"/>
        </w:rPr>
      </w:pPr>
      <w:r w:rsidRPr="00CD4233">
        <w:rPr>
          <w:rFonts w:cs="Times New Roman"/>
          <w:b/>
          <w:szCs w:val="28"/>
        </w:rPr>
        <w:t>ПЕРЕЧЕНЬ МЕРОПРИЯТИЙ ПОДПРОГРАММЫ</w:t>
      </w:r>
    </w:p>
    <w:p w:rsidR="00EA0B58" w:rsidRPr="00CD4233" w:rsidRDefault="00EA25BC" w:rsidP="00991C76">
      <w:pPr>
        <w:jc w:val="center"/>
        <w:rPr>
          <w:rFonts w:cs="Times New Roman"/>
          <w:b/>
          <w:szCs w:val="28"/>
        </w:rPr>
      </w:pPr>
      <w:r w:rsidRPr="00CD4233">
        <w:rPr>
          <w:rFonts w:cs="Times New Roman"/>
          <w:b/>
          <w:szCs w:val="28"/>
        </w:rPr>
        <w:t xml:space="preserve">«Предоставление мер социальной поддержки гражданам, заключившим договор о целевом обучении с муниципальными организациями муниципального образования Темрюкский </w:t>
      </w:r>
      <w:r w:rsidR="00A75FB8" w:rsidRPr="00CD4233">
        <w:rPr>
          <w:rFonts w:cs="Times New Roman"/>
          <w:b/>
          <w:szCs w:val="28"/>
        </w:rPr>
        <w:t>муниципальный район Краснодарского края</w:t>
      </w:r>
      <w:r w:rsidRPr="00CD4233">
        <w:rPr>
          <w:rFonts w:cs="Times New Roman"/>
          <w:b/>
          <w:szCs w:val="28"/>
        </w:rPr>
        <w:t>»</w:t>
      </w:r>
    </w:p>
    <w:p w:rsidR="00EA0B58" w:rsidRPr="00CD4233" w:rsidRDefault="00EA0B58" w:rsidP="00991C76">
      <w:pPr>
        <w:jc w:val="center"/>
        <w:rPr>
          <w:rFonts w:cs="Times New Roman"/>
          <w:b/>
          <w:szCs w:val="28"/>
        </w:rPr>
      </w:pPr>
    </w:p>
    <w:p w:rsidR="00597B75" w:rsidRPr="00CD4233" w:rsidRDefault="00EA25BC" w:rsidP="00991C76">
      <w:pPr>
        <w:tabs>
          <w:tab w:val="left" w:pos="142"/>
        </w:tabs>
        <w:ind w:firstLine="709"/>
        <w:jc w:val="center"/>
        <w:rPr>
          <w:rFonts w:eastAsia="Times New Roman"/>
          <w:i/>
          <w:szCs w:val="28"/>
          <w:lang w:eastAsia="ru-RU"/>
        </w:rPr>
      </w:pPr>
      <w:r w:rsidRPr="00CD4233">
        <w:rPr>
          <w:rFonts w:eastAsia="Times New Roman" w:cs="Times New Roman"/>
          <w:i/>
          <w:szCs w:val="28"/>
          <w:lang w:eastAsia="ru-RU"/>
        </w:rPr>
        <w:t>(в ред. постановления администрации МО Темрюкский район от 24.10.2022 года № 1919, от 19.12.2022 года               № 2401, от 25.09.2023 № 1564, от 23.10.2023 № 1727, от 20.11.2023 № 1984; от 23.09.2024 № 1440; от 31.10.2024        № 1720</w:t>
      </w:r>
      <w:r w:rsidRPr="00CD4233">
        <w:t xml:space="preserve"> </w:t>
      </w:r>
      <w:r w:rsidRPr="00CD4233">
        <w:rPr>
          <w:rFonts w:eastAsia="Times New Roman" w:cs="Times New Roman"/>
          <w:i/>
          <w:szCs w:val="28"/>
          <w:lang w:eastAsia="ru-RU"/>
        </w:rPr>
        <w:t xml:space="preserve">от 23.12.2024 №2109; от 27.01.2025 №133; от 25.02.2025 №302; от 16.04.2025 №597; от 24.06.2025 №934; от 21.07.2025 №1123; </w:t>
      </w:r>
      <w:r w:rsidRPr="00CD4233">
        <w:rPr>
          <w:rFonts w:eastAsia="Times New Roman"/>
          <w:i/>
          <w:szCs w:val="28"/>
          <w:lang w:eastAsia="ru-RU"/>
        </w:rPr>
        <w:t>от 30.09.2025 № 1476; от 27.10.2025 №1616; от 24.11.2025 №1893; от 17.12.2025 г. № 2006</w:t>
      </w:r>
      <w:r w:rsidR="00A75FB8" w:rsidRPr="00CD4233">
        <w:rPr>
          <w:rFonts w:eastAsia="Times New Roman"/>
          <w:i/>
          <w:szCs w:val="28"/>
          <w:lang w:eastAsia="ru-RU"/>
        </w:rPr>
        <w:t>, от 24.02.2026 № 171</w:t>
      </w:r>
      <w:r w:rsidR="00F8459A" w:rsidRPr="00CD4233">
        <w:rPr>
          <w:rFonts w:eastAsia="Times New Roman"/>
          <w:i/>
          <w:szCs w:val="28"/>
          <w:lang w:eastAsia="ru-RU"/>
        </w:rPr>
        <w:t>,</w:t>
      </w:r>
      <w:r w:rsidR="00F8459A" w:rsidRPr="00CD4233">
        <w:t xml:space="preserve"> </w:t>
      </w:r>
      <w:r w:rsidR="00F8459A" w:rsidRPr="00CD4233">
        <w:rPr>
          <w:rFonts w:eastAsia="Times New Roman"/>
          <w:i/>
          <w:szCs w:val="28"/>
          <w:lang w:eastAsia="ru-RU"/>
        </w:rPr>
        <w:t>от 23.03.2026 № 339</w:t>
      </w:r>
      <w:r w:rsidR="00AD390E" w:rsidRPr="00CD4233">
        <w:rPr>
          <w:rFonts w:eastAsia="Times New Roman"/>
          <w:i/>
          <w:szCs w:val="28"/>
          <w:lang w:eastAsia="ru-RU"/>
        </w:rPr>
        <w:t>, от 16.04.2026 № 464</w:t>
      </w:r>
      <w:r w:rsidR="0048255E" w:rsidRPr="00CD4233">
        <w:rPr>
          <w:rFonts w:eastAsia="Times New Roman"/>
          <w:i/>
          <w:szCs w:val="28"/>
          <w:lang w:eastAsia="ru-RU"/>
        </w:rPr>
        <w:t>, от 22.05.2026 № 663</w:t>
      </w:r>
      <w:r w:rsidR="003C0BEF" w:rsidRPr="00CD4233">
        <w:rPr>
          <w:rFonts w:eastAsia="Times New Roman"/>
          <w:i/>
          <w:szCs w:val="28"/>
          <w:lang w:eastAsia="ru-RU"/>
        </w:rPr>
        <w:t>, от 22.06.2026 № 816</w:t>
      </w:r>
      <w:r w:rsidR="00597B75" w:rsidRPr="00CD4233">
        <w:rPr>
          <w:rFonts w:eastAsia="Times New Roman"/>
          <w:i/>
          <w:szCs w:val="28"/>
          <w:lang w:eastAsia="ru-RU"/>
        </w:rPr>
        <w:t>;</w:t>
      </w:r>
    </w:p>
    <w:p w:rsidR="00EA0B58" w:rsidRPr="00CD4233" w:rsidRDefault="00597B75" w:rsidP="00991C76">
      <w:pPr>
        <w:tabs>
          <w:tab w:val="left" w:pos="142"/>
        </w:tabs>
        <w:ind w:firstLine="709"/>
        <w:jc w:val="center"/>
        <w:rPr>
          <w:rFonts w:eastAsia="Times New Roman" w:cs="Times New Roman"/>
          <w:i/>
          <w:szCs w:val="28"/>
          <w:lang w:eastAsia="ru-RU"/>
        </w:rPr>
      </w:pPr>
      <w:r w:rsidRPr="00CD4233">
        <w:rPr>
          <w:rFonts w:eastAsia="Times New Roman"/>
          <w:i/>
          <w:szCs w:val="28"/>
          <w:lang w:eastAsia="ru-RU"/>
        </w:rPr>
        <w:t>от 27.07.2026 № 1035</w:t>
      </w:r>
      <w:r w:rsidR="00577717" w:rsidRPr="00CD4233">
        <w:rPr>
          <w:rFonts w:eastAsia="Times New Roman"/>
          <w:i/>
          <w:szCs w:val="28"/>
          <w:lang w:eastAsia="ru-RU"/>
        </w:rPr>
        <w:t>, от 24.08.2026 № 1179</w:t>
      </w:r>
      <w:r w:rsidR="00A110E9">
        <w:rPr>
          <w:rFonts w:eastAsia="Times New Roman"/>
          <w:i/>
          <w:szCs w:val="28"/>
          <w:lang w:eastAsia="ru-RU"/>
        </w:rPr>
        <w:t>,</w:t>
      </w:r>
      <w:r w:rsidR="00A110E9" w:rsidRPr="00A110E9">
        <w:rPr>
          <w:rFonts w:eastAsia="Times New Roman"/>
          <w:i/>
          <w:szCs w:val="28"/>
          <w:lang w:eastAsia="ru-RU"/>
        </w:rPr>
        <w:t xml:space="preserve"> </w:t>
      </w:r>
      <w:r w:rsidR="00A110E9">
        <w:rPr>
          <w:rFonts w:eastAsia="Times New Roman"/>
          <w:i/>
          <w:szCs w:val="28"/>
          <w:lang w:eastAsia="ru-RU"/>
        </w:rPr>
        <w:t>от 21.09.2026 № 1373</w:t>
      </w:r>
      <w:r w:rsidR="00EA25BC" w:rsidRPr="00CD4233">
        <w:rPr>
          <w:rFonts w:eastAsia="Times New Roman" w:cs="Times New Roman"/>
          <w:i/>
          <w:szCs w:val="28"/>
          <w:lang w:eastAsia="ru-RU"/>
        </w:rPr>
        <w:t>)</w:t>
      </w:r>
    </w:p>
    <w:p w:rsidR="00EA0B58" w:rsidRPr="00CD4233" w:rsidRDefault="00EA0B58" w:rsidP="00991C76">
      <w:pPr>
        <w:widowControl w:val="0"/>
        <w:autoSpaceDE w:val="0"/>
        <w:autoSpaceDN w:val="0"/>
        <w:adjustRightInd w:val="0"/>
        <w:ind w:firstLine="720"/>
        <w:jc w:val="center"/>
        <w:rPr>
          <w:rFonts w:eastAsia="Times New Roman" w:cs="Times New Roman"/>
          <w:i/>
          <w:sz w:val="24"/>
          <w:szCs w:val="24"/>
          <w:lang w:eastAsia="ru-RU"/>
        </w:rPr>
      </w:pPr>
    </w:p>
    <w:tbl>
      <w:tblPr>
        <w:tblW w:w="1448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1"/>
        <w:gridCol w:w="2013"/>
        <w:gridCol w:w="709"/>
        <w:gridCol w:w="992"/>
        <w:gridCol w:w="1105"/>
        <w:gridCol w:w="1134"/>
        <w:gridCol w:w="1134"/>
        <w:gridCol w:w="1134"/>
        <w:gridCol w:w="851"/>
        <w:gridCol w:w="2580"/>
        <w:gridCol w:w="1985"/>
      </w:tblGrid>
      <w:tr w:rsidR="00EA0B58" w:rsidRPr="00CD4233" w:rsidTr="00A35D45">
        <w:tc>
          <w:tcPr>
            <w:tcW w:w="851" w:type="dxa"/>
            <w:vMerge w:val="restart"/>
            <w:tcBorders>
              <w:top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w:t>
            </w:r>
            <w:r w:rsidRPr="00CD4233">
              <w:rPr>
                <w:rFonts w:eastAsia="Times New Roman"/>
                <w:color w:val="000000"/>
                <w:sz w:val="24"/>
                <w:szCs w:val="24"/>
                <w:lang w:eastAsia="ru-RU"/>
              </w:rPr>
              <w:br/>
              <w:t>п/п</w:t>
            </w:r>
          </w:p>
        </w:tc>
        <w:tc>
          <w:tcPr>
            <w:tcW w:w="2013" w:type="dxa"/>
            <w:vMerge w:val="restart"/>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Наименование мероприятия</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widowControl w:val="0"/>
              <w:autoSpaceDE w:val="0"/>
              <w:autoSpaceDN w:val="0"/>
              <w:adjustRightInd w:val="0"/>
              <w:ind w:left="113" w:right="113"/>
              <w:jc w:val="center"/>
              <w:rPr>
                <w:rFonts w:eastAsia="Times New Roman"/>
                <w:color w:val="000000"/>
                <w:sz w:val="24"/>
                <w:szCs w:val="24"/>
                <w:lang w:eastAsia="ru-RU"/>
              </w:rPr>
            </w:pPr>
            <w:r w:rsidRPr="00CD4233">
              <w:rPr>
                <w:rFonts w:eastAsia="Times New Roman"/>
                <w:color w:val="000000"/>
                <w:sz w:val="24"/>
                <w:szCs w:val="24"/>
                <w:lang w:eastAsia="ru-RU"/>
              </w:rPr>
              <w:t xml:space="preserve">Статус </w:t>
            </w:r>
            <w:hyperlink w:anchor="P1007" w:history="1">
              <w:r w:rsidRPr="00CD4233">
                <w:rPr>
                  <w:rFonts w:eastAsia="Times New Roman"/>
                  <w:color w:val="000000"/>
                  <w:sz w:val="24"/>
                  <w:szCs w:val="24"/>
                  <w:lang w:eastAsia="ru-RU"/>
                </w:rPr>
                <w:t>&lt;1&gt;</w:t>
              </w:r>
            </w:hyperlink>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widowControl w:val="0"/>
              <w:autoSpaceDE w:val="0"/>
              <w:autoSpaceDN w:val="0"/>
              <w:adjustRightInd w:val="0"/>
              <w:ind w:left="113" w:right="113"/>
              <w:jc w:val="center"/>
              <w:rPr>
                <w:rFonts w:eastAsia="Times New Roman"/>
                <w:color w:val="000000"/>
                <w:sz w:val="24"/>
                <w:szCs w:val="24"/>
                <w:lang w:eastAsia="ru-RU"/>
              </w:rPr>
            </w:pPr>
            <w:r w:rsidRPr="00CD4233">
              <w:rPr>
                <w:rFonts w:eastAsia="Times New Roman"/>
                <w:color w:val="000000"/>
                <w:sz w:val="24"/>
                <w:szCs w:val="24"/>
                <w:lang w:eastAsia="ru-RU"/>
              </w:rPr>
              <w:t>Годы реализации</w:t>
            </w:r>
          </w:p>
        </w:tc>
        <w:tc>
          <w:tcPr>
            <w:tcW w:w="5358" w:type="dxa"/>
            <w:gridSpan w:val="5"/>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Объем финансирования, тыс. рублей</w:t>
            </w:r>
          </w:p>
        </w:tc>
        <w:tc>
          <w:tcPr>
            <w:tcW w:w="2580" w:type="dxa"/>
            <w:vMerge w:val="restart"/>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widowControl w:val="0"/>
              <w:autoSpaceDE w:val="0"/>
              <w:autoSpaceDN w:val="0"/>
              <w:adjustRightInd w:val="0"/>
              <w:ind w:left="113" w:right="113"/>
              <w:jc w:val="center"/>
              <w:rPr>
                <w:rFonts w:eastAsia="Times New Roman"/>
                <w:color w:val="000000"/>
                <w:sz w:val="24"/>
                <w:szCs w:val="24"/>
                <w:lang w:eastAsia="ru-RU"/>
              </w:rPr>
            </w:pPr>
            <w:r w:rsidRPr="00CD4233">
              <w:rPr>
                <w:rFonts w:eastAsia="Times New Roman"/>
                <w:color w:val="000000"/>
                <w:sz w:val="24"/>
                <w:szCs w:val="24"/>
                <w:lang w:eastAsia="ru-RU"/>
              </w:rPr>
              <w:t>Непосредственный результат реализации мероприятия</w:t>
            </w:r>
          </w:p>
        </w:tc>
        <w:tc>
          <w:tcPr>
            <w:tcW w:w="1985" w:type="dxa"/>
            <w:vMerge w:val="restart"/>
            <w:tcBorders>
              <w:top w:val="single" w:sz="4" w:space="0" w:color="auto"/>
              <w:left w:val="single" w:sz="4" w:space="0" w:color="auto"/>
              <w:bottom w:val="single" w:sz="4" w:space="0" w:color="auto"/>
            </w:tcBorders>
            <w:textDirection w:val="btLr"/>
            <w:vAlign w:val="center"/>
          </w:tcPr>
          <w:p w:rsidR="00EA0B58" w:rsidRPr="00CD4233" w:rsidRDefault="00EA25BC" w:rsidP="00991C76">
            <w:pPr>
              <w:widowControl w:val="0"/>
              <w:autoSpaceDE w:val="0"/>
              <w:autoSpaceDN w:val="0"/>
              <w:adjustRightInd w:val="0"/>
              <w:ind w:left="113" w:right="113"/>
              <w:jc w:val="center"/>
              <w:rPr>
                <w:rFonts w:eastAsia="Times New Roman"/>
                <w:color w:val="000000"/>
                <w:sz w:val="24"/>
                <w:szCs w:val="24"/>
                <w:lang w:eastAsia="ru-RU"/>
              </w:rPr>
            </w:pPr>
            <w:r w:rsidRPr="00CD4233">
              <w:rPr>
                <w:rFonts w:eastAsia="Times New Roman"/>
                <w:color w:val="000000"/>
                <w:sz w:val="24"/>
                <w:szCs w:val="24"/>
                <w:lang w:eastAsia="ru-RU"/>
              </w:rPr>
              <w:t>Заказчик, главный распорядитель (распорядитель) бюджетных средств, исполнитель</w:t>
            </w:r>
          </w:p>
        </w:tc>
      </w:tr>
      <w:tr w:rsidR="00EA0B58" w:rsidRPr="00CD4233" w:rsidTr="00A35D45">
        <w:tc>
          <w:tcPr>
            <w:tcW w:w="851" w:type="dxa"/>
            <w:vMerge/>
            <w:tcBorders>
              <w:top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1105" w:type="dxa"/>
            <w:vMerge w:val="restart"/>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widowControl w:val="0"/>
              <w:autoSpaceDE w:val="0"/>
              <w:autoSpaceDN w:val="0"/>
              <w:adjustRightInd w:val="0"/>
              <w:ind w:left="113" w:right="113"/>
              <w:jc w:val="center"/>
              <w:rPr>
                <w:rFonts w:eastAsia="Times New Roman"/>
                <w:color w:val="000000"/>
                <w:sz w:val="24"/>
                <w:szCs w:val="24"/>
                <w:lang w:eastAsia="ru-RU"/>
              </w:rPr>
            </w:pPr>
            <w:r w:rsidRPr="00CD4233">
              <w:rPr>
                <w:rFonts w:eastAsia="Times New Roman"/>
                <w:color w:val="000000"/>
                <w:sz w:val="24"/>
                <w:szCs w:val="24"/>
                <w:lang w:eastAsia="ru-RU"/>
              </w:rPr>
              <w:t>всего</w:t>
            </w:r>
          </w:p>
        </w:tc>
        <w:tc>
          <w:tcPr>
            <w:tcW w:w="4253" w:type="dxa"/>
            <w:gridSpan w:val="4"/>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в разрезе источников финансирования</w:t>
            </w:r>
          </w:p>
        </w:tc>
        <w:tc>
          <w:tcPr>
            <w:tcW w:w="25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1985" w:type="dxa"/>
            <w:vMerge/>
            <w:tcBorders>
              <w:top w:val="single" w:sz="4" w:space="0" w:color="auto"/>
              <w:left w:val="single" w:sz="4" w:space="0" w:color="auto"/>
              <w:bottom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r>
      <w:tr w:rsidR="00EA0B58" w:rsidRPr="00CD4233" w:rsidTr="00A35D45">
        <w:trPr>
          <w:cantSplit/>
          <w:trHeight w:val="1778"/>
        </w:trPr>
        <w:tc>
          <w:tcPr>
            <w:tcW w:w="851" w:type="dxa"/>
            <w:vMerge/>
            <w:tcBorders>
              <w:top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1105"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widowControl w:val="0"/>
              <w:autoSpaceDE w:val="0"/>
              <w:autoSpaceDN w:val="0"/>
              <w:adjustRightInd w:val="0"/>
              <w:ind w:left="113" w:right="113"/>
              <w:jc w:val="center"/>
              <w:rPr>
                <w:rFonts w:eastAsia="Times New Roman"/>
                <w:color w:val="000000"/>
                <w:sz w:val="24"/>
                <w:szCs w:val="24"/>
                <w:lang w:eastAsia="ru-RU"/>
              </w:rPr>
            </w:pPr>
            <w:r w:rsidRPr="00CD4233">
              <w:rPr>
                <w:rFonts w:eastAsia="Times New Roman"/>
                <w:color w:val="000000"/>
                <w:sz w:val="24"/>
                <w:szCs w:val="24"/>
                <w:lang w:eastAsia="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widowControl w:val="0"/>
              <w:autoSpaceDE w:val="0"/>
              <w:autoSpaceDN w:val="0"/>
              <w:adjustRightInd w:val="0"/>
              <w:ind w:left="113" w:right="113"/>
              <w:jc w:val="center"/>
              <w:rPr>
                <w:rFonts w:eastAsia="Times New Roman"/>
                <w:color w:val="000000"/>
                <w:sz w:val="24"/>
                <w:szCs w:val="24"/>
                <w:lang w:eastAsia="ru-RU"/>
              </w:rPr>
            </w:pPr>
            <w:r w:rsidRPr="00CD4233">
              <w:rPr>
                <w:rFonts w:eastAsia="Times New Roman"/>
                <w:color w:val="000000"/>
                <w:sz w:val="24"/>
                <w:szCs w:val="24"/>
                <w:lang w:eastAsia="ru-RU"/>
              </w:rPr>
              <w:t>краевой бюджет</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widowControl w:val="0"/>
              <w:autoSpaceDE w:val="0"/>
              <w:autoSpaceDN w:val="0"/>
              <w:adjustRightInd w:val="0"/>
              <w:ind w:left="113" w:right="113"/>
              <w:jc w:val="center"/>
              <w:rPr>
                <w:rFonts w:eastAsia="Times New Roman"/>
                <w:color w:val="000000"/>
                <w:sz w:val="24"/>
                <w:szCs w:val="24"/>
                <w:lang w:eastAsia="ru-RU"/>
              </w:rPr>
            </w:pPr>
            <w:r w:rsidRPr="00CD4233">
              <w:rPr>
                <w:rFonts w:eastAsia="Times New Roman"/>
                <w:color w:val="000000"/>
                <w:sz w:val="24"/>
                <w:szCs w:val="24"/>
                <w:lang w:eastAsia="ru-RU"/>
              </w:rPr>
              <w:t>местный бюджет</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widowControl w:val="0"/>
              <w:autoSpaceDE w:val="0"/>
              <w:autoSpaceDN w:val="0"/>
              <w:adjustRightInd w:val="0"/>
              <w:ind w:left="113" w:right="113"/>
              <w:jc w:val="center"/>
              <w:rPr>
                <w:rFonts w:eastAsia="Times New Roman"/>
                <w:color w:val="000000"/>
                <w:sz w:val="24"/>
                <w:szCs w:val="24"/>
                <w:lang w:eastAsia="ru-RU"/>
              </w:rPr>
            </w:pPr>
            <w:r w:rsidRPr="00CD4233">
              <w:rPr>
                <w:rFonts w:eastAsia="Times New Roman"/>
                <w:color w:val="000000"/>
                <w:sz w:val="24"/>
                <w:szCs w:val="24"/>
                <w:lang w:eastAsia="ru-RU"/>
              </w:rPr>
              <w:t>внебюджетные источники</w:t>
            </w:r>
          </w:p>
        </w:tc>
        <w:tc>
          <w:tcPr>
            <w:tcW w:w="25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1985" w:type="dxa"/>
            <w:vMerge/>
            <w:tcBorders>
              <w:top w:val="single" w:sz="4" w:space="0" w:color="auto"/>
              <w:left w:val="single" w:sz="4" w:space="0" w:color="auto"/>
              <w:bottom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r>
    </w:tbl>
    <w:p w:rsidR="00EA0B58" w:rsidRPr="00CD4233" w:rsidRDefault="00EA0B58" w:rsidP="00991C76">
      <w:pPr>
        <w:widowControl w:val="0"/>
        <w:autoSpaceDE w:val="0"/>
        <w:autoSpaceDN w:val="0"/>
        <w:adjustRightInd w:val="0"/>
        <w:ind w:firstLine="720"/>
        <w:jc w:val="both"/>
        <w:rPr>
          <w:rFonts w:eastAsia="Times New Roman"/>
          <w:color w:val="000000"/>
          <w:sz w:val="6"/>
          <w:szCs w:val="6"/>
          <w:lang w:eastAsia="ru-RU"/>
        </w:rPr>
      </w:pPr>
    </w:p>
    <w:tbl>
      <w:tblPr>
        <w:tblW w:w="1448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0"/>
        <w:gridCol w:w="2013"/>
        <w:gridCol w:w="709"/>
        <w:gridCol w:w="992"/>
        <w:gridCol w:w="1106"/>
        <w:gridCol w:w="1133"/>
        <w:gridCol w:w="1134"/>
        <w:gridCol w:w="1134"/>
        <w:gridCol w:w="851"/>
        <w:gridCol w:w="2581"/>
        <w:gridCol w:w="1985"/>
      </w:tblGrid>
      <w:tr w:rsidR="00EA0B58" w:rsidRPr="00CD4233">
        <w:trPr>
          <w:tblHeader/>
        </w:trPr>
        <w:tc>
          <w:tcPr>
            <w:tcW w:w="850" w:type="dxa"/>
            <w:tcBorders>
              <w:top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1</w:t>
            </w:r>
          </w:p>
        </w:tc>
        <w:tc>
          <w:tcPr>
            <w:tcW w:w="201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w:t>
            </w: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w:t>
            </w:r>
          </w:p>
        </w:tc>
        <w:tc>
          <w:tcPr>
            <w:tcW w:w="11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5</w:t>
            </w:r>
          </w:p>
        </w:tc>
        <w:tc>
          <w:tcPr>
            <w:tcW w:w="113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7</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8</w:t>
            </w:r>
          </w:p>
        </w:tc>
        <w:tc>
          <w:tcPr>
            <w:tcW w:w="85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9</w:t>
            </w:r>
          </w:p>
        </w:tc>
        <w:tc>
          <w:tcPr>
            <w:tcW w:w="258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10</w:t>
            </w:r>
          </w:p>
        </w:tc>
        <w:tc>
          <w:tcPr>
            <w:tcW w:w="1985" w:type="dxa"/>
            <w:tcBorders>
              <w:top w:val="single" w:sz="4" w:space="0" w:color="auto"/>
              <w:left w:val="single" w:sz="4" w:space="0" w:color="auto"/>
              <w:bottom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11</w:t>
            </w:r>
          </w:p>
        </w:tc>
      </w:tr>
      <w:tr w:rsidR="00EA0B58" w:rsidRPr="00CD4233">
        <w:trPr>
          <w:trHeight w:val="424"/>
        </w:trPr>
        <w:tc>
          <w:tcPr>
            <w:tcW w:w="850" w:type="dxa"/>
            <w:tcBorders>
              <w:top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1</w:t>
            </w:r>
          </w:p>
        </w:tc>
        <w:tc>
          <w:tcPr>
            <w:tcW w:w="201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Цель 1</w:t>
            </w:r>
          </w:p>
        </w:tc>
        <w:tc>
          <w:tcPr>
            <w:tcW w:w="11625" w:type="dxa"/>
            <w:gridSpan w:val="9"/>
            <w:tcBorders>
              <w:top w:val="single" w:sz="4" w:space="0" w:color="auto"/>
              <w:left w:val="single" w:sz="4" w:space="0" w:color="auto"/>
              <w:bottom w:val="single" w:sz="4" w:space="0" w:color="auto"/>
            </w:tcBorders>
          </w:tcPr>
          <w:p w:rsidR="00EA0B58" w:rsidRPr="00CD4233" w:rsidRDefault="00EA25BC" w:rsidP="00991C76">
            <w:pPr>
              <w:widowControl w:val="0"/>
              <w:autoSpaceDE w:val="0"/>
              <w:autoSpaceDN w:val="0"/>
              <w:adjustRightInd w:val="0"/>
              <w:jc w:val="both"/>
              <w:rPr>
                <w:rFonts w:eastAsia="Times New Roman"/>
                <w:color w:val="000000"/>
                <w:sz w:val="24"/>
                <w:szCs w:val="24"/>
                <w:lang w:eastAsia="ru-RU"/>
              </w:rPr>
            </w:pPr>
            <w:r w:rsidRPr="00CD4233">
              <w:rPr>
                <w:rFonts w:eastAsia="Times New Roman"/>
                <w:color w:val="000000"/>
                <w:sz w:val="24"/>
                <w:szCs w:val="24"/>
                <w:lang w:eastAsia="ru-RU"/>
              </w:rPr>
              <w:t>Обеспеченность  муниципальных учреждений (предприятий) квалифицированными кадрами посредством  целевой подготовки</w:t>
            </w:r>
          </w:p>
        </w:tc>
      </w:tr>
      <w:tr w:rsidR="00EA0B58" w:rsidRPr="00CD4233">
        <w:trPr>
          <w:trHeight w:val="553"/>
        </w:trPr>
        <w:tc>
          <w:tcPr>
            <w:tcW w:w="850" w:type="dxa"/>
            <w:tcBorders>
              <w:top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1.1</w:t>
            </w:r>
          </w:p>
        </w:tc>
        <w:tc>
          <w:tcPr>
            <w:tcW w:w="201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Задача 1.1</w:t>
            </w:r>
          </w:p>
        </w:tc>
        <w:tc>
          <w:tcPr>
            <w:tcW w:w="11625" w:type="dxa"/>
            <w:gridSpan w:val="9"/>
            <w:tcBorders>
              <w:top w:val="single" w:sz="4" w:space="0" w:color="auto"/>
              <w:left w:val="single" w:sz="4" w:space="0" w:color="auto"/>
              <w:bottom w:val="single" w:sz="4" w:space="0" w:color="auto"/>
            </w:tcBorders>
          </w:tcPr>
          <w:p w:rsidR="00EA0B58" w:rsidRPr="00CD4233" w:rsidRDefault="00EA25BC" w:rsidP="00991C76">
            <w:pPr>
              <w:widowControl w:val="0"/>
              <w:autoSpaceDE w:val="0"/>
              <w:autoSpaceDN w:val="0"/>
              <w:adjustRightInd w:val="0"/>
              <w:jc w:val="both"/>
              <w:rPr>
                <w:rFonts w:eastAsia="Times New Roman"/>
                <w:color w:val="000000"/>
                <w:sz w:val="24"/>
                <w:szCs w:val="24"/>
                <w:lang w:eastAsia="ru-RU"/>
              </w:rPr>
            </w:pPr>
            <w:r w:rsidRPr="00CD4233">
              <w:rPr>
                <w:rFonts w:eastAsia="Times New Roman"/>
                <w:color w:val="000000"/>
                <w:sz w:val="24"/>
                <w:szCs w:val="24"/>
                <w:lang w:eastAsia="ru-RU"/>
              </w:rPr>
              <w:t>Оказание мер социальной поддержки (выплата стипендии) гражданам, заключившим договоры о целевом обучении, в период их обучения</w:t>
            </w:r>
          </w:p>
        </w:tc>
      </w:tr>
      <w:tr w:rsidR="00EA0B58" w:rsidRPr="00CD4233">
        <w:trPr>
          <w:trHeight w:val="261"/>
        </w:trPr>
        <w:tc>
          <w:tcPr>
            <w:tcW w:w="850" w:type="dxa"/>
            <w:vMerge w:val="restart"/>
            <w:tcBorders>
              <w:top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1.1.1</w:t>
            </w:r>
          </w:p>
          <w:p w:rsidR="00EA0B58" w:rsidRPr="00CD4233" w:rsidRDefault="00EA0B58" w:rsidP="00991C76">
            <w:pPr>
              <w:widowControl w:val="0"/>
              <w:autoSpaceDE w:val="0"/>
              <w:autoSpaceDN w:val="0"/>
              <w:adjustRightInd w:val="0"/>
              <w:ind w:firstLine="720"/>
              <w:jc w:val="both"/>
              <w:rPr>
                <w:rFonts w:eastAsia="Times New Roman"/>
                <w:color w:val="000000"/>
                <w:sz w:val="24"/>
                <w:szCs w:val="24"/>
                <w:lang w:eastAsia="ru-RU"/>
              </w:rPr>
            </w:pPr>
          </w:p>
          <w:p w:rsidR="00EA0B58" w:rsidRPr="00CD4233" w:rsidRDefault="00EA0B58" w:rsidP="00991C76">
            <w:pPr>
              <w:widowControl w:val="0"/>
              <w:autoSpaceDE w:val="0"/>
              <w:autoSpaceDN w:val="0"/>
              <w:adjustRightInd w:val="0"/>
              <w:ind w:firstLine="720"/>
              <w:jc w:val="both"/>
              <w:rPr>
                <w:rFonts w:eastAsia="Times New Roman"/>
                <w:color w:val="000000"/>
                <w:sz w:val="24"/>
                <w:szCs w:val="24"/>
                <w:lang w:eastAsia="ru-RU"/>
              </w:rPr>
            </w:pPr>
          </w:p>
          <w:p w:rsidR="00EA0B58" w:rsidRPr="00CD4233" w:rsidRDefault="00EA0B58" w:rsidP="00991C76">
            <w:pPr>
              <w:widowControl w:val="0"/>
              <w:autoSpaceDE w:val="0"/>
              <w:autoSpaceDN w:val="0"/>
              <w:adjustRightInd w:val="0"/>
              <w:ind w:firstLine="720"/>
              <w:jc w:val="both"/>
              <w:rPr>
                <w:rFonts w:eastAsia="Times New Roman"/>
                <w:color w:val="000000"/>
                <w:sz w:val="24"/>
                <w:szCs w:val="24"/>
                <w:lang w:eastAsia="ru-RU"/>
              </w:rPr>
            </w:pPr>
          </w:p>
          <w:p w:rsidR="00EA0B58" w:rsidRPr="00CD4233" w:rsidRDefault="00EA0B58" w:rsidP="00991C76">
            <w:pPr>
              <w:widowControl w:val="0"/>
              <w:autoSpaceDE w:val="0"/>
              <w:autoSpaceDN w:val="0"/>
              <w:adjustRightInd w:val="0"/>
              <w:ind w:firstLine="720"/>
              <w:jc w:val="both"/>
              <w:rPr>
                <w:rFonts w:eastAsia="Times New Roman"/>
                <w:color w:val="000000"/>
                <w:sz w:val="24"/>
                <w:szCs w:val="24"/>
                <w:lang w:eastAsia="ru-RU"/>
              </w:rPr>
            </w:pPr>
          </w:p>
          <w:p w:rsidR="00EA0B58" w:rsidRPr="00CD4233" w:rsidRDefault="00EA0B58" w:rsidP="00991C76">
            <w:pPr>
              <w:widowControl w:val="0"/>
              <w:autoSpaceDE w:val="0"/>
              <w:autoSpaceDN w:val="0"/>
              <w:adjustRightInd w:val="0"/>
              <w:ind w:firstLine="720"/>
              <w:jc w:val="both"/>
              <w:rPr>
                <w:rFonts w:eastAsia="Times New Roman"/>
                <w:color w:val="000000"/>
                <w:sz w:val="24"/>
                <w:szCs w:val="24"/>
                <w:lang w:eastAsia="ru-RU"/>
              </w:rPr>
            </w:pPr>
          </w:p>
          <w:p w:rsidR="00EA0B58" w:rsidRPr="00CD4233" w:rsidRDefault="00EA0B58" w:rsidP="00991C76">
            <w:pPr>
              <w:widowControl w:val="0"/>
              <w:autoSpaceDE w:val="0"/>
              <w:autoSpaceDN w:val="0"/>
              <w:adjustRightInd w:val="0"/>
              <w:ind w:firstLine="720"/>
              <w:jc w:val="both"/>
              <w:rPr>
                <w:rFonts w:eastAsia="Times New Roman"/>
                <w:color w:val="000000"/>
                <w:sz w:val="24"/>
                <w:szCs w:val="24"/>
                <w:lang w:eastAsia="ru-RU"/>
              </w:rPr>
            </w:pPr>
          </w:p>
          <w:p w:rsidR="00EA0B58" w:rsidRPr="00CD4233" w:rsidRDefault="00EA0B58" w:rsidP="00991C76">
            <w:pPr>
              <w:widowControl w:val="0"/>
              <w:autoSpaceDE w:val="0"/>
              <w:autoSpaceDN w:val="0"/>
              <w:adjustRightInd w:val="0"/>
              <w:ind w:firstLine="720"/>
              <w:jc w:val="both"/>
              <w:rPr>
                <w:rFonts w:eastAsia="Times New Roman"/>
                <w:color w:val="000000"/>
                <w:sz w:val="24"/>
                <w:szCs w:val="24"/>
                <w:lang w:eastAsia="ru-RU"/>
              </w:rPr>
            </w:pPr>
          </w:p>
          <w:p w:rsidR="00EA0B58" w:rsidRPr="00CD4233" w:rsidRDefault="00EA0B58" w:rsidP="00991C76">
            <w:pPr>
              <w:widowControl w:val="0"/>
              <w:autoSpaceDE w:val="0"/>
              <w:autoSpaceDN w:val="0"/>
              <w:adjustRightInd w:val="0"/>
              <w:ind w:firstLine="720"/>
              <w:jc w:val="both"/>
              <w:rPr>
                <w:rFonts w:eastAsia="Times New Roman"/>
                <w:color w:val="000000"/>
                <w:sz w:val="24"/>
                <w:szCs w:val="24"/>
                <w:lang w:eastAsia="ru-RU"/>
              </w:rPr>
            </w:pPr>
          </w:p>
          <w:p w:rsidR="00EA0B58" w:rsidRPr="00CD4233" w:rsidRDefault="00EA0B58" w:rsidP="00991C76">
            <w:pPr>
              <w:widowControl w:val="0"/>
              <w:autoSpaceDE w:val="0"/>
              <w:autoSpaceDN w:val="0"/>
              <w:adjustRightInd w:val="0"/>
              <w:ind w:firstLine="720"/>
              <w:jc w:val="both"/>
              <w:rPr>
                <w:rFonts w:eastAsia="Times New Roman"/>
                <w:color w:val="000000"/>
                <w:sz w:val="24"/>
                <w:szCs w:val="24"/>
                <w:lang w:eastAsia="ru-RU"/>
              </w:rPr>
            </w:pPr>
          </w:p>
          <w:p w:rsidR="00EA0B58" w:rsidRPr="00CD4233" w:rsidRDefault="00EA0B58" w:rsidP="00991C76">
            <w:pPr>
              <w:widowControl w:val="0"/>
              <w:autoSpaceDE w:val="0"/>
              <w:autoSpaceDN w:val="0"/>
              <w:adjustRightInd w:val="0"/>
              <w:ind w:firstLine="720"/>
              <w:jc w:val="both"/>
              <w:rPr>
                <w:rFonts w:eastAsia="Times New Roman"/>
                <w:color w:val="000000"/>
                <w:sz w:val="24"/>
                <w:szCs w:val="24"/>
                <w:lang w:eastAsia="ru-RU"/>
              </w:rPr>
            </w:pPr>
          </w:p>
          <w:p w:rsidR="00EA0B58" w:rsidRPr="00CD4233" w:rsidRDefault="00EA0B58" w:rsidP="00991C76">
            <w:pPr>
              <w:widowControl w:val="0"/>
              <w:autoSpaceDE w:val="0"/>
              <w:autoSpaceDN w:val="0"/>
              <w:adjustRightInd w:val="0"/>
              <w:ind w:firstLine="720"/>
              <w:jc w:val="both"/>
              <w:rPr>
                <w:rFonts w:eastAsia="Times New Roman"/>
                <w:color w:val="000000"/>
                <w:sz w:val="24"/>
                <w:szCs w:val="24"/>
                <w:lang w:eastAsia="ru-RU"/>
              </w:rPr>
            </w:pPr>
          </w:p>
          <w:p w:rsidR="00EA0B58" w:rsidRPr="00CD4233" w:rsidRDefault="00EA0B58" w:rsidP="00991C76">
            <w:pPr>
              <w:widowControl w:val="0"/>
              <w:autoSpaceDE w:val="0"/>
              <w:autoSpaceDN w:val="0"/>
              <w:adjustRightInd w:val="0"/>
              <w:ind w:firstLine="720"/>
              <w:jc w:val="both"/>
              <w:rPr>
                <w:rFonts w:eastAsia="Times New Roman"/>
                <w:color w:val="000000"/>
                <w:sz w:val="24"/>
                <w:szCs w:val="24"/>
                <w:lang w:eastAsia="ru-RU"/>
              </w:rPr>
            </w:pPr>
          </w:p>
        </w:tc>
        <w:tc>
          <w:tcPr>
            <w:tcW w:w="2013" w:type="dxa"/>
            <w:vMerge w:val="restart"/>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tabs>
                <w:tab w:val="left" w:pos="1410"/>
              </w:tabs>
              <w:autoSpaceDE w:val="0"/>
              <w:autoSpaceDN w:val="0"/>
              <w:adjustRightInd w:val="0"/>
              <w:jc w:val="both"/>
              <w:rPr>
                <w:rFonts w:eastAsia="Times New Roman"/>
                <w:color w:val="000000"/>
                <w:sz w:val="24"/>
                <w:szCs w:val="24"/>
                <w:lang w:eastAsia="ru-RU"/>
              </w:rPr>
            </w:pPr>
            <w:r w:rsidRPr="00CD4233">
              <w:rPr>
                <w:rFonts w:eastAsia="Times New Roman"/>
                <w:color w:val="000000"/>
                <w:sz w:val="24"/>
                <w:szCs w:val="24"/>
                <w:lang w:eastAsia="ru-RU"/>
              </w:rPr>
              <w:lastRenderedPageBreak/>
              <w:t>Выплата муниципальной стипендии согласно договорам</w:t>
            </w:r>
          </w:p>
        </w:tc>
        <w:tc>
          <w:tcPr>
            <w:tcW w:w="709" w:type="dxa"/>
            <w:vMerge w:val="restart"/>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2022</w:t>
            </w:r>
          </w:p>
        </w:tc>
        <w:tc>
          <w:tcPr>
            <w:tcW w:w="11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233,0</w:t>
            </w:r>
          </w:p>
        </w:tc>
        <w:tc>
          <w:tcPr>
            <w:tcW w:w="113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233,0</w:t>
            </w:r>
          </w:p>
        </w:tc>
        <w:tc>
          <w:tcPr>
            <w:tcW w:w="85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581" w:type="dxa"/>
            <w:vMerge w:val="restart"/>
            <w:tcBorders>
              <w:top w:val="single" w:sz="4" w:space="0" w:color="auto"/>
              <w:left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Количество получателей муниципальной стипендии,</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 в том числе по годам:</w:t>
            </w:r>
          </w:p>
          <w:p w:rsidR="00EA0B58" w:rsidRPr="00CD4233" w:rsidRDefault="00EA25BC" w:rsidP="00991C76">
            <w:pPr>
              <w:jc w:val="center"/>
              <w:rPr>
                <w:color w:val="000000"/>
                <w:sz w:val="24"/>
                <w:szCs w:val="24"/>
              </w:rPr>
            </w:pPr>
            <w:r w:rsidRPr="00CD4233">
              <w:rPr>
                <w:color w:val="000000"/>
                <w:sz w:val="24"/>
                <w:szCs w:val="24"/>
              </w:rPr>
              <w:lastRenderedPageBreak/>
              <w:t>2022 год – 26 чел.;</w:t>
            </w:r>
          </w:p>
          <w:p w:rsidR="00EA0B58" w:rsidRPr="00CD4233" w:rsidRDefault="00EA25BC" w:rsidP="00991C76">
            <w:pPr>
              <w:jc w:val="center"/>
              <w:rPr>
                <w:color w:val="000000"/>
                <w:sz w:val="24"/>
                <w:szCs w:val="24"/>
              </w:rPr>
            </w:pPr>
            <w:r w:rsidRPr="00CD4233">
              <w:rPr>
                <w:color w:val="000000"/>
                <w:sz w:val="24"/>
                <w:szCs w:val="24"/>
              </w:rPr>
              <w:t>2023 год – 19 чел.;</w:t>
            </w:r>
          </w:p>
          <w:p w:rsidR="00EA0B58" w:rsidRPr="00CD4233" w:rsidRDefault="00EA25BC" w:rsidP="00991C76">
            <w:pPr>
              <w:jc w:val="center"/>
              <w:rPr>
                <w:color w:val="000000"/>
                <w:sz w:val="24"/>
                <w:szCs w:val="24"/>
              </w:rPr>
            </w:pPr>
            <w:r w:rsidRPr="00CD4233">
              <w:rPr>
                <w:color w:val="000000"/>
                <w:sz w:val="24"/>
                <w:szCs w:val="24"/>
              </w:rPr>
              <w:t>2024 год – 20 чел.;</w:t>
            </w:r>
          </w:p>
          <w:p w:rsidR="00EA0B58" w:rsidRPr="00CD4233" w:rsidRDefault="00EA25BC" w:rsidP="00991C76">
            <w:pPr>
              <w:jc w:val="center"/>
              <w:rPr>
                <w:color w:val="000000"/>
                <w:sz w:val="24"/>
                <w:szCs w:val="24"/>
              </w:rPr>
            </w:pPr>
            <w:r w:rsidRPr="00CD4233">
              <w:rPr>
                <w:color w:val="000000"/>
                <w:sz w:val="24"/>
                <w:szCs w:val="24"/>
              </w:rPr>
              <w:t>2025 год – 16 чел.;</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color w:val="000000"/>
                <w:sz w:val="24"/>
                <w:szCs w:val="24"/>
              </w:rPr>
              <w:t xml:space="preserve">2026 год – </w:t>
            </w:r>
            <w:r w:rsidR="005E1ED6" w:rsidRPr="00CD4233">
              <w:rPr>
                <w:color w:val="000000"/>
                <w:sz w:val="24"/>
                <w:szCs w:val="24"/>
              </w:rPr>
              <w:t>1</w:t>
            </w:r>
            <w:r w:rsidR="00696C12">
              <w:rPr>
                <w:color w:val="000000"/>
                <w:sz w:val="24"/>
                <w:szCs w:val="24"/>
              </w:rPr>
              <w:t>3</w:t>
            </w:r>
            <w:r w:rsidRPr="00CD4233">
              <w:rPr>
                <w:color w:val="000000"/>
                <w:sz w:val="24"/>
                <w:szCs w:val="24"/>
              </w:rPr>
              <w:t xml:space="preserve"> чел.;</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2027 год – 23 чел.;</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2028 год  – 23 чел. </w:t>
            </w:r>
          </w:p>
        </w:tc>
        <w:tc>
          <w:tcPr>
            <w:tcW w:w="1985" w:type="dxa"/>
            <w:vMerge w:val="restart"/>
            <w:tcBorders>
              <w:top w:val="single" w:sz="4" w:space="0" w:color="auto"/>
              <w:left w:val="single" w:sz="4" w:space="0" w:color="auto"/>
              <w:bottom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lastRenderedPageBreak/>
              <w:t xml:space="preserve">Администрация муниципального образования Темрюкский муниципальный </w:t>
            </w:r>
            <w:r w:rsidRPr="00CD4233">
              <w:rPr>
                <w:rFonts w:eastAsia="Times New Roman"/>
                <w:color w:val="000000"/>
                <w:sz w:val="24"/>
                <w:szCs w:val="24"/>
                <w:lang w:eastAsia="ru-RU"/>
              </w:rPr>
              <w:lastRenderedPageBreak/>
              <w:t>район Краснодарского края,                     отдел муниципальной службы и кадровой работы,</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 xml:space="preserve">управление образованием, управление капитального </w:t>
            </w:r>
          </w:p>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строительства и топливно-энергетического комплекса, муниципальные учреждения, подведомственные администра-ции муниципа-льного образования Темрюкский муниципальный район Красно-дарского края</w:t>
            </w:r>
          </w:p>
        </w:tc>
      </w:tr>
      <w:tr w:rsidR="00EA0B58" w:rsidRPr="00CD4233">
        <w:tc>
          <w:tcPr>
            <w:tcW w:w="850" w:type="dxa"/>
            <w:vMerge/>
            <w:tcBorders>
              <w:top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2023</w:t>
            </w:r>
          </w:p>
        </w:tc>
        <w:tc>
          <w:tcPr>
            <w:tcW w:w="11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304,0</w:t>
            </w:r>
          </w:p>
        </w:tc>
        <w:tc>
          <w:tcPr>
            <w:tcW w:w="113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304,0</w:t>
            </w:r>
          </w:p>
        </w:tc>
        <w:tc>
          <w:tcPr>
            <w:tcW w:w="85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581"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c>
          <w:tcPr>
            <w:tcW w:w="1985" w:type="dxa"/>
            <w:vMerge/>
            <w:tcBorders>
              <w:top w:val="single" w:sz="4" w:space="0" w:color="auto"/>
              <w:left w:val="single" w:sz="4" w:space="0" w:color="auto"/>
              <w:bottom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r>
      <w:tr w:rsidR="00EA0B58" w:rsidRPr="00CD4233">
        <w:tc>
          <w:tcPr>
            <w:tcW w:w="850" w:type="dxa"/>
            <w:vMerge/>
            <w:tcBorders>
              <w:top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2024</w:t>
            </w:r>
          </w:p>
        </w:tc>
        <w:tc>
          <w:tcPr>
            <w:tcW w:w="11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483,0</w:t>
            </w:r>
          </w:p>
        </w:tc>
        <w:tc>
          <w:tcPr>
            <w:tcW w:w="113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483,0</w:t>
            </w:r>
          </w:p>
        </w:tc>
        <w:tc>
          <w:tcPr>
            <w:tcW w:w="85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581"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c>
          <w:tcPr>
            <w:tcW w:w="1985" w:type="dxa"/>
            <w:vMerge/>
            <w:tcBorders>
              <w:top w:val="single" w:sz="4" w:space="0" w:color="auto"/>
              <w:left w:val="single" w:sz="4" w:space="0" w:color="auto"/>
              <w:bottom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r>
      <w:tr w:rsidR="00EA0B58" w:rsidRPr="00CD4233" w:rsidTr="00696C12">
        <w:trPr>
          <w:trHeight w:val="276"/>
        </w:trPr>
        <w:tc>
          <w:tcPr>
            <w:tcW w:w="850" w:type="dxa"/>
            <w:vMerge/>
            <w:tcBorders>
              <w:top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2025</w:t>
            </w:r>
          </w:p>
        </w:tc>
        <w:tc>
          <w:tcPr>
            <w:tcW w:w="11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444,0</w:t>
            </w:r>
          </w:p>
        </w:tc>
        <w:tc>
          <w:tcPr>
            <w:tcW w:w="113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444,0</w:t>
            </w:r>
          </w:p>
        </w:tc>
        <w:tc>
          <w:tcPr>
            <w:tcW w:w="85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581"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c>
          <w:tcPr>
            <w:tcW w:w="1985" w:type="dxa"/>
            <w:vMerge/>
            <w:tcBorders>
              <w:top w:val="single" w:sz="4" w:space="0" w:color="auto"/>
              <w:left w:val="single" w:sz="4" w:space="0" w:color="auto"/>
              <w:bottom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r>
      <w:tr w:rsidR="00696C12" w:rsidRPr="00CD4233" w:rsidTr="00696C12">
        <w:trPr>
          <w:trHeight w:val="235"/>
        </w:trPr>
        <w:tc>
          <w:tcPr>
            <w:tcW w:w="850" w:type="dxa"/>
            <w:vMerge/>
            <w:tcBorders>
              <w:top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both"/>
              <w:rPr>
                <w:rFonts w:eastAsia="Times New Roman"/>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both"/>
              <w:rPr>
                <w:rFonts w:eastAsia="Times New Roman"/>
                <w:color w:val="000000"/>
                <w:sz w:val="24"/>
                <w:szCs w:val="24"/>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both"/>
              <w:rPr>
                <w:rFonts w:eastAsia="Times New Roman"/>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2026</w:t>
            </w:r>
          </w:p>
        </w:tc>
        <w:tc>
          <w:tcPr>
            <w:tcW w:w="1106" w:type="dxa"/>
            <w:tcBorders>
              <w:top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399,0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399,0</w:t>
            </w:r>
          </w:p>
        </w:tc>
        <w:tc>
          <w:tcPr>
            <w:tcW w:w="851"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581" w:type="dxa"/>
            <w:vMerge/>
            <w:tcBorders>
              <w:left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p>
        </w:tc>
        <w:tc>
          <w:tcPr>
            <w:tcW w:w="1985" w:type="dxa"/>
            <w:vMerge/>
            <w:tcBorders>
              <w:top w:val="single" w:sz="4" w:space="0" w:color="auto"/>
              <w:left w:val="single" w:sz="4" w:space="0" w:color="auto"/>
              <w:bottom w:val="single" w:sz="4" w:space="0" w:color="auto"/>
            </w:tcBorders>
          </w:tcPr>
          <w:p w:rsidR="00696C12" w:rsidRPr="00CD4233" w:rsidRDefault="00696C12" w:rsidP="00696C12">
            <w:pPr>
              <w:widowControl w:val="0"/>
              <w:autoSpaceDE w:val="0"/>
              <w:autoSpaceDN w:val="0"/>
              <w:adjustRightInd w:val="0"/>
              <w:jc w:val="both"/>
              <w:rPr>
                <w:rFonts w:eastAsia="Times New Roman"/>
                <w:color w:val="000000"/>
                <w:sz w:val="24"/>
                <w:szCs w:val="24"/>
                <w:lang w:eastAsia="ru-RU"/>
              </w:rPr>
            </w:pPr>
          </w:p>
        </w:tc>
      </w:tr>
      <w:tr w:rsidR="00696C12" w:rsidRPr="00CD4233" w:rsidTr="00696C12">
        <w:trPr>
          <w:trHeight w:val="104"/>
        </w:trPr>
        <w:tc>
          <w:tcPr>
            <w:tcW w:w="850" w:type="dxa"/>
            <w:vMerge/>
            <w:tcBorders>
              <w:top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both"/>
              <w:rPr>
                <w:rFonts w:eastAsia="Times New Roman"/>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both"/>
              <w:rPr>
                <w:rFonts w:eastAsia="Times New Roman"/>
                <w:color w:val="000000"/>
                <w:sz w:val="24"/>
                <w:szCs w:val="24"/>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both"/>
              <w:rPr>
                <w:rFonts w:eastAsia="Times New Roman"/>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96C12" w:rsidRPr="00CD4233" w:rsidRDefault="00696C12" w:rsidP="00696C12">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2027</w:t>
            </w:r>
          </w:p>
        </w:tc>
        <w:tc>
          <w:tcPr>
            <w:tcW w:w="1106" w:type="dxa"/>
            <w:tcBorders>
              <w:top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447,0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447,0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581" w:type="dxa"/>
            <w:vMerge/>
            <w:tcBorders>
              <w:left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p>
        </w:tc>
        <w:tc>
          <w:tcPr>
            <w:tcW w:w="1985" w:type="dxa"/>
            <w:vMerge/>
            <w:tcBorders>
              <w:top w:val="single" w:sz="4" w:space="0" w:color="auto"/>
              <w:left w:val="single" w:sz="4" w:space="0" w:color="auto"/>
              <w:bottom w:val="single" w:sz="4" w:space="0" w:color="auto"/>
            </w:tcBorders>
          </w:tcPr>
          <w:p w:rsidR="00696C12" w:rsidRPr="00CD4233" w:rsidRDefault="00696C12" w:rsidP="00696C12">
            <w:pPr>
              <w:widowControl w:val="0"/>
              <w:autoSpaceDE w:val="0"/>
              <w:autoSpaceDN w:val="0"/>
              <w:adjustRightInd w:val="0"/>
              <w:jc w:val="both"/>
              <w:rPr>
                <w:rFonts w:eastAsia="Times New Roman"/>
                <w:color w:val="000000"/>
                <w:sz w:val="24"/>
                <w:szCs w:val="24"/>
                <w:lang w:eastAsia="ru-RU"/>
              </w:rPr>
            </w:pPr>
          </w:p>
        </w:tc>
      </w:tr>
      <w:tr w:rsidR="00696C12" w:rsidRPr="00CD4233" w:rsidTr="00696C12">
        <w:trPr>
          <w:trHeight w:val="77"/>
        </w:trPr>
        <w:tc>
          <w:tcPr>
            <w:tcW w:w="850" w:type="dxa"/>
            <w:vMerge/>
            <w:tcBorders>
              <w:top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both"/>
              <w:rPr>
                <w:rFonts w:eastAsia="Times New Roman"/>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both"/>
              <w:rPr>
                <w:rFonts w:eastAsia="Times New Roman"/>
                <w:color w:val="000000"/>
                <w:sz w:val="24"/>
                <w:szCs w:val="24"/>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both"/>
              <w:rPr>
                <w:rFonts w:eastAsia="Times New Roman"/>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2028</w:t>
            </w:r>
          </w:p>
        </w:tc>
        <w:tc>
          <w:tcPr>
            <w:tcW w:w="1106" w:type="dxa"/>
            <w:tcBorders>
              <w:top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447,0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447,0</w:t>
            </w:r>
          </w:p>
        </w:tc>
        <w:tc>
          <w:tcPr>
            <w:tcW w:w="851"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581" w:type="dxa"/>
            <w:vMerge/>
            <w:tcBorders>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val="en-US" w:eastAsia="ru-RU"/>
              </w:rPr>
            </w:pPr>
          </w:p>
        </w:tc>
        <w:tc>
          <w:tcPr>
            <w:tcW w:w="1985" w:type="dxa"/>
            <w:vMerge/>
            <w:tcBorders>
              <w:top w:val="single" w:sz="4" w:space="0" w:color="auto"/>
              <w:left w:val="single" w:sz="4" w:space="0" w:color="auto"/>
              <w:bottom w:val="single" w:sz="4" w:space="0" w:color="auto"/>
            </w:tcBorders>
          </w:tcPr>
          <w:p w:rsidR="00696C12" w:rsidRPr="00CD4233" w:rsidRDefault="00696C12" w:rsidP="00696C12">
            <w:pPr>
              <w:widowControl w:val="0"/>
              <w:autoSpaceDE w:val="0"/>
              <w:autoSpaceDN w:val="0"/>
              <w:adjustRightInd w:val="0"/>
              <w:jc w:val="both"/>
              <w:rPr>
                <w:rFonts w:eastAsia="Times New Roman"/>
                <w:color w:val="000000"/>
                <w:sz w:val="24"/>
                <w:szCs w:val="24"/>
                <w:lang w:eastAsia="ru-RU"/>
              </w:rPr>
            </w:pPr>
          </w:p>
        </w:tc>
      </w:tr>
      <w:tr w:rsidR="00696C12" w:rsidRPr="00CD4233" w:rsidTr="00696C12">
        <w:tc>
          <w:tcPr>
            <w:tcW w:w="850" w:type="dxa"/>
            <w:vMerge/>
            <w:tcBorders>
              <w:top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both"/>
              <w:rPr>
                <w:rFonts w:eastAsia="Times New Roman"/>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both"/>
              <w:rPr>
                <w:rFonts w:eastAsia="Times New Roman"/>
                <w:color w:val="000000"/>
                <w:sz w:val="24"/>
                <w:szCs w:val="24"/>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both"/>
              <w:rPr>
                <w:rFonts w:eastAsia="Times New Roman"/>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всего</w:t>
            </w:r>
          </w:p>
        </w:tc>
        <w:tc>
          <w:tcPr>
            <w:tcW w:w="1106" w:type="dxa"/>
            <w:tcBorders>
              <w:top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2757,0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2757,0</w:t>
            </w:r>
          </w:p>
        </w:tc>
        <w:tc>
          <w:tcPr>
            <w:tcW w:w="851"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581"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val="en-US" w:eastAsia="ru-RU"/>
              </w:rPr>
              <w:t>x</w:t>
            </w:r>
          </w:p>
        </w:tc>
        <w:tc>
          <w:tcPr>
            <w:tcW w:w="1985" w:type="dxa"/>
            <w:vMerge/>
            <w:tcBorders>
              <w:top w:val="single" w:sz="4" w:space="0" w:color="auto"/>
              <w:left w:val="single" w:sz="4" w:space="0" w:color="auto"/>
              <w:bottom w:val="single" w:sz="4" w:space="0" w:color="auto"/>
            </w:tcBorders>
          </w:tcPr>
          <w:p w:rsidR="00696C12" w:rsidRPr="00CD4233" w:rsidRDefault="00696C12" w:rsidP="00696C12">
            <w:pPr>
              <w:widowControl w:val="0"/>
              <w:autoSpaceDE w:val="0"/>
              <w:autoSpaceDN w:val="0"/>
              <w:adjustRightInd w:val="0"/>
              <w:jc w:val="both"/>
              <w:rPr>
                <w:rFonts w:eastAsia="Times New Roman"/>
                <w:color w:val="000000"/>
                <w:sz w:val="24"/>
                <w:szCs w:val="24"/>
                <w:lang w:eastAsia="ru-RU"/>
              </w:rPr>
            </w:pPr>
          </w:p>
        </w:tc>
      </w:tr>
      <w:tr w:rsidR="00EA0B58" w:rsidRPr="00CD4233" w:rsidTr="00696C12">
        <w:tc>
          <w:tcPr>
            <w:tcW w:w="850" w:type="dxa"/>
            <w:vMerge w:val="restart"/>
            <w:tcBorders>
              <w:top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2013" w:type="dxa"/>
            <w:vMerge w:val="restart"/>
            <w:tcBorders>
              <w:top w:val="single" w:sz="4" w:space="0" w:color="auto"/>
              <w:left w:val="single" w:sz="4" w:space="0" w:color="auto"/>
              <w:right w:val="single" w:sz="4" w:space="0" w:color="auto"/>
            </w:tcBorders>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Итого по подпрограмме</w:t>
            </w:r>
          </w:p>
        </w:tc>
        <w:tc>
          <w:tcPr>
            <w:tcW w:w="709" w:type="dxa"/>
            <w:vMerge w:val="restart"/>
            <w:tcBorders>
              <w:top w:val="single" w:sz="4" w:space="0" w:color="auto"/>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2022</w:t>
            </w:r>
          </w:p>
        </w:tc>
        <w:tc>
          <w:tcPr>
            <w:tcW w:w="11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233,0</w:t>
            </w:r>
          </w:p>
        </w:tc>
        <w:tc>
          <w:tcPr>
            <w:tcW w:w="113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233,0</w:t>
            </w:r>
          </w:p>
        </w:tc>
        <w:tc>
          <w:tcPr>
            <w:tcW w:w="85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581" w:type="dxa"/>
            <w:vMerge w:val="restart"/>
            <w:tcBorders>
              <w:top w:val="single" w:sz="4" w:space="0" w:color="auto"/>
              <w:left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х</w:t>
            </w:r>
          </w:p>
        </w:tc>
        <w:tc>
          <w:tcPr>
            <w:tcW w:w="1985" w:type="dxa"/>
            <w:vMerge w:val="restart"/>
            <w:tcBorders>
              <w:lef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х</w:t>
            </w:r>
          </w:p>
        </w:tc>
      </w:tr>
      <w:tr w:rsidR="00EA0B58" w:rsidRPr="00CD4233">
        <w:tc>
          <w:tcPr>
            <w:tcW w:w="850" w:type="dxa"/>
            <w:vMerge/>
            <w:tcBorders>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709"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2023</w:t>
            </w:r>
          </w:p>
        </w:tc>
        <w:tc>
          <w:tcPr>
            <w:tcW w:w="11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304,0</w:t>
            </w:r>
          </w:p>
        </w:tc>
        <w:tc>
          <w:tcPr>
            <w:tcW w:w="113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304,0</w:t>
            </w:r>
          </w:p>
        </w:tc>
        <w:tc>
          <w:tcPr>
            <w:tcW w:w="85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581"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1985" w:type="dxa"/>
            <w:vMerge/>
            <w:tcBorders>
              <w:lef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r>
      <w:tr w:rsidR="00EA0B58" w:rsidRPr="00CD4233">
        <w:trPr>
          <w:trHeight w:val="311"/>
        </w:trPr>
        <w:tc>
          <w:tcPr>
            <w:tcW w:w="850" w:type="dxa"/>
            <w:vMerge/>
            <w:tcBorders>
              <w:bottom w:val="nil"/>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2013" w:type="dxa"/>
            <w:vMerge/>
            <w:tcBorders>
              <w:left w:val="single" w:sz="4" w:space="0" w:color="auto"/>
              <w:bottom w:val="nil"/>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709" w:type="dxa"/>
            <w:vMerge/>
            <w:tcBorders>
              <w:left w:val="single" w:sz="4" w:space="0" w:color="auto"/>
              <w:bottom w:val="nil"/>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2024</w:t>
            </w:r>
          </w:p>
        </w:tc>
        <w:tc>
          <w:tcPr>
            <w:tcW w:w="11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483,0</w:t>
            </w:r>
          </w:p>
        </w:tc>
        <w:tc>
          <w:tcPr>
            <w:tcW w:w="113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483,0</w:t>
            </w:r>
          </w:p>
        </w:tc>
        <w:tc>
          <w:tcPr>
            <w:tcW w:w="85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581"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1985" w:type="dxa"/>
            <w:vMerge/>
            <w:tcBorders>
              <w:lef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r>
      <w:tr w:rsidR="00EA0B58" w:rsidRPr="00CD4233">
        <w:tc>
          <w:tcPr>
            <w:tcW w:w="850" w:type="dxa"/>
            <w:vMerge/>
            <w:tcBorders>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709"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2025</w:t>
            </w:r>
          </w:p>
        </w:tc>
        <w:tc>
          <w:tcPr>
            <w:tcW w:w="11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444,0</w:t>
            </w:r>
          </w:p>
        </w:tc>
        <w:tc>
          <w:tcPr>
            <w:tcW w:w="113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444,0</w:t>
            </w:r>
          </w:p>
        </w:tc>
        <w:tc>
          <w:tcPr>
            <w:tcW w:w="85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581"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1985" w:type="dxa"/>
            <w:vMerge/>
            <w:tcBorders>
              <w:lef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r>
      <w:tr w:rsidR="00EA0B58" w:rsidRPr="00CD4233">
        <w:tc>
          <w:tcPr>
            <w:tcW w:w="850" w:type="dxa"/>
            <w:vMerge/>
            <w:tcBorders>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709"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2026</w:t>
            </w:r>
          </w:p>
        </w:tc>
        <w:tc>
          <w:tcPr>
            <w:tcW w:w="11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447,0</w:t>
            </w:r>
          </w:p>
        </w:tc>
        <w:tc>
          <w:tcPr>
            <w:tcW w:w="113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447,0</w:t>
            </w:r>
          </w:p>
        </w:tc>
        <w:tc>
          <w:tcPr>
            <w:tcW w:w="85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581"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1985" w:type="dxa"/>
            <w:vMerge/>
            <w:tcBorders>
              <w:lef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r>
      <w:tr w:rsidR="00EA0B58" w:rsidRPr="00CD4233">
        <w:tc>
          <w:tcPr>
            <w:tcW w:w="850" w:type="dxa"/>
            <w:vMerge/>
            <w:tcBorders>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709"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2027</w:t>
            </w:r>
          </w:p>
        </w:tc>
        <w:tc>
          <w:tcPr>
            <w:tcW w:w="1106"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447,0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447,0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581"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1985" w:type="dxa"/>
            <w:vMerge/>
            <w:tcBorders>
              <w:lef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r>
      <w:tr w:rsidR="00EA0B58" w:rsidRPr="00CD4233">
        <w:trPr>
          <w:trHeight w:val="88"/>
        </w:trPr>
        <w:tc>
          <w:tcPr>
            <w:tcW w:w="850" w:type="dxa"/>
            <w:vMerge/>
            <w:tcBorders>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709"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2028</w:t>
            </w:r>
          </w:p>
        </w:tc>
        <w:tc>
          <w:tcPr>
            <w:tcW w:w="11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447,0</w:t>
            </w:r>
          </w:p>
        </w:tc>
        <w:tc>
          <w:tcPr>
            <w:tcW w:w="113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447,0</w:t>
            </w:r>
          </w:p>
        </w:tc>
        <w:tc>
          <w:tcPr>
            <w:tcW w:w="85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581" w:type="dxa"/>
            <w:vMerge/>
            <w:tcBorders>
              <w:left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1985" w:type="dxa"/>
            <w:vMerge/>
            <w:tcBorders>
              <w:lef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r>
      <w:tr w:rsidR="00EA0B58" w:rsidRPr="00CD4233">
        <w:tc>
          <w:tcPr>
            <w:tcW w:w="850" w:type="dxa"/>
            <w:vMerge/>
            <w:tcBorders>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2013" w:type="dxa"/>
            <w:vMerge/>
            <w:tcBorders>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709" w:type="dxa"/>
            <w:vMerge/>
            <w:tcBorders>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rPr>
                <w:rFonts w:eastAsia="Times New Roman"/>
                <w:color w:val="000000"/>
                <w:sz w:val="24"/>
                <w:szCs w:val="24"/>
                <w:lang w:eastAsia="ru-RU"/>
              </w:rPr>
            </w:pPr>
            <w:r w:rsidRPr="00CD4233">
              <w:rPr>
                <w:rFonts w:eastAsia="Times New Roman"/>
                <w:color w:val="000000"/>
                <w:sz w:val="24"/>
                <w:szCs w:val="24"/>
                <w:lang w:eastAsia="ru-RU"/>
              </w:rPr>
              <w:t>всего</w:t>
            </w:r>
          </w:p>
        </w:tc>
        <w:tc>
          <w:tcPr>
            <w:tcW w:w="11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2805,0</w:t>
            </w:r>
          </w:p>
        </w:tc>
        <w:tc>
          <w:tcPr>
            <w:tcW w:w="113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2805,0</w:t>
            </w:r>
          </w:p>
        </w:tc>
        <w:tc>
          <w:tcPr>
            <w:tcW w:w="85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581" w:type="dxa"/>
            <w:vMerge/>
            <w:tcBorders>
              <w:left w:val="single" w:sz="4" w:space="0" w:color="auto"/>
              <w:bottom w:val="single" w:sz="4" w:space="0" w:color="auto"/>
              <w:right w:val="single" w:sz="4" w:space="0" w:color="auto"/>
            </w:tcBorders>
          </w:tcPr>
          <w:p w:rsidR="00EA0B58" w:rsidRPr="00CD4233" w:rsidRDefault="00EA0B58" w:rsidP="00991C76">
            <w:pPr>
              <w:widowControl w:val="0"/>
              <w:autoSpaceDE w:val="0"/>
              <w:autoSpaceDN w:val="0"/>
              <w:adjustRightInd w:val="0"/>
              <w:jc w:val="center"/>
              <w:rPr>
                <w:rFonts w:eastAsia="Times New Roman"/>
                <w:color w:val="000000"/>
                <w:sz w:val="24"/>
                <w:szCs w:val="24"/>
                <w:lang w:eastAsia="ru-RU"/>
              </w:rPr>
            </w:pPr>
          </w:p>
        </w:tc>
        <w:tc>
          <w:tcPr>
            <w:tcW w:w="1985" w:type="dxa"/>
            <w:vMerge/>
            <w:tcBorders>
              <w:left w:val="single" w:sz="4" w:space="0" w:color="auto"/>
            </w:tcBorders>
          </w:tcPr>
          <w:p w:rsidR="00EA0B58" w:rsidRPr="00CD4233" w:rsidRDefault="00EA0B58" w:rsidP="00991C76">
            <w:pPr>
              <w:widowControl w:val="0"/>
              <w:autoSpaceDE w:val="0"/>
              <w:autoSpaceDN w:val="0"/>
              <w:adjustRightInd w:val="0"/>
              <w:jc w:val="both"/>
              <w:rPr>
                <w:rFonts w:eastAsia="Times New Roman"/>
                <w:color w:val="000000"/>
                <w:sz w:val="24"/>
                <w:szCs w:val="24"/>
                <w:lang w:eastAsia="ru-RU"/>
              </w:rPr>
            </w:pPr>
          </w:p>
        </w:tc>
      </w:tr>
      <w:tr w:rsidR="00EA0B58" w:rsidRPr="00CD4233">
        <w:trPr>
          <w:trHeight w:val="850"/>
        </w:trPr>
        <w:tc>
          <w:tcPr>
            <w:tcW w:w="14488" w:type="dxa"/>
            <w:gridSpan w:val="11"/>
            <w:tcBorders>
              <w:top w:val="single" w:sz="4" w:space="0" w:color="auto"/>
              <w:bottom w:val="single" w:sz="4" w:space="0" w:color="auto"/>
            </w:tcBorders>
          </w:tcPr>
          <w:p w:rsidR="00EA0B58" w:rsidRPr="00CD4233" w:rsidRDefault="00EA25BC" w:rsidP="00991C76">
            <w:pPr>
              <w:widowControl w:val="0"/>
              <w:autoSpaceDE w:val="0"/>
              <w:autoSpaceDN w:val="0"/>
              <w:ind w:firstLine="709"/>
              <w:jc w:val="both"/>
              <w:rPr>
                <w:rFonts w:eastAsia="Times New Roman"/>
                <w:color w:val="000000"/>
                <w:sz w:val="24"/>
                <w:szCs w:val="24"/>
                <w:lang w:eastAsia="ru-RU"/>
              </w:rPr>
            </w:pPr>
            <w:r w:rsidRPr="00CD4233">
              <w:rPr>
                <w:rFonts w:eastAsia="Times New Roman"/>
                <w:color w:val="000000"/>
                <w:sz w:val="24"/>
                <w:szCs w:val="24"/>
                <w:lang w:eastAsia="ru-RU"/>
              </w:rPr>
              <w:t>--------------------------------</w:t>
            </w:r>
          </w:p>
          <w:p w:rsidR="00EA0B58" w:rsidRPr="00CD4233" w:rsidRDefault="00EA25BC" w:rsidP="00991C76">
            <w:pPr>
              <w:widowControl w:val="0"/>
              <w:autoSpaceDE w:val="0"/>
              <w:autoSpaceDN w:val="0"/>
              <w:ind w:firstLine="540"/>
              <w:jc w:val="both"/>
              <w:rPr>
                <w:rFonts w:eastAsia="Times New Roman"/>
                <w:color w:val="000000"/>
                <w:sz w:val="24"/>
                <w:szCs w:val="24"/>
                <w:lang w:eastAsia="ru-RU"/>
              </w:rPr>
            </w:pPr>
            <w:r w:rsidRPr="00CD4233">
              <w:rPr>
                <w:rFonts w:eastAsia="Times New Roman"/>
                <w:color w:val="000000"/>
                <w:sz w:val="24"/>
                <w:szCs w:val="24"/>
                <w:lang w:eastAsia="ru-RU"/>
              </w:rPr>
              <w:t>&lt;1&gt; Отмечаются мероприятия подпрограммы в следующих случаях:</w:t>
            </w:r>
          </w:p>
          <w:p w:rsidR="00EA0B58" w:rsidRPr="00CD4233" w:rsidRDefault="00EA25BC" w:rsidP="00991C76">
            <w:pPr>
              <w:widowControl w:val="0"/>
              <w:autoSpaceDE w:val="0"/>
              <w:autoSpaceDN w:val="0"/>
              <w:ind w:firstLine="540"/>
              <w:jc w:val="both"/>
              <w:rPr>
                <w:rFonts w:eastAsia="Times New Roman"/>
                <w:color w:val="000000"/>
                <w:sz w:val="24"/>
                <w:szCs w:val="24"/>
                <w:lang w:eastAsia="ru-RU"/>
              </w:rPr>
            </w:pPr>
            <w:r w:rsidRPr="00CD4233">
              <w:rPr>
                <w:rFonts w:eastAsia="Times New Roman"/>
                <w:color w:val="000000"/>
                <w:sz w:val="24"/>
                <w:szCs w:val="24"/>
                <w:lang w:eastAsia="ru-RU"/>
              </w:rPr>
              <w:t>если мероприятие включает расходы, направляемые на капитальные вложения в объекты капитального строительства муниципальной собственности и (или) приобретение объектов недвижимого имущества в муниципальную собственность, присваивается статус «1»;</w:t>
            </w:r>
          </w:p>
          <w:p w:rsidR="00EA0B58" w:rsidRPr="00CD4233" w:rsidRDefault="00EA25BC" w:rsidP="00991C76">
            <w:pPr>
              <w:widowControl w:val="0"/>
              <w:autoSpaceDE w:val="0"/>
              <w:autoSpaceDN w:val="0"/>
              <w:ind w:firstLine="540"/>
              <w:jc w:val="both"/>
              <w:rPr>
                <w:rFonts w:eastAsia="Times New Roman"/>
                <w:color w:val="000000"/>
                <w:sz w:val="24"/>
                <w:szCs w:val="24"/>
                <w:lang w:eastAsia="ru-RU"/>
              </w:rPr>
            </w:pPr>
            <w:r w:rsidRPr="00CD4233">
              <w:rPr>
                <w:rFonts w:eastAsia="Times New Roman"/>
                <w:color w:val="000000"/>
                <w:sz w:val="24"/>
                <w:szCs w:val="24"/>
                <w:lang w:eastAsia="ru-RU"/>
              </w:rPr>
              <w:t>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года № 596 – 604, 606 целевых показателей, присваивается статус «2»;</w:t>
            </w:r>
          </w:p>
          <w:p w:rsidR="00EA0B58" w:rsidRPr="00CD4233" w:rsidRDefault="00EA25BC" w:rsidP="00991C76">
            <w:pPr>
              <w:widowControl w:val="0"/>
              <w:autoSpaceDE w:val="0"/>
              <w:autoSpaceDN w:val="0"/>
              <w:ind w:firstLine="540"/>
              <w:jc w:val="both"/>
              <w:rPr>
                <w:rFonts w:eastAsia="Times New Roman"/>
                <w:color w:val="000000"/>
                <w:sz w:val="24"/>
                <w:szCs w:val="24"/>
                <w:lang w:eastAsia="ru-RU"/>
              </w:rPr>
            </w:pPr>
            <w:r w:rsidRPr="00CD4233">
              <w:rPr>
                <w:rFonts w:eastAsia="Times New Roman"/>
                <w:color w:val="000000"/>
                <w:sz w:val="24"/>
                <w:szCs w:val="24"/>
                <w:lang w:eastAsia="ru-RU"/>
              </w:rPr>
              <w:t>если мероприятие является мероприятием федеральных, региональных проектов, в том числе входящих в состав национальных проектов, присваивается статус «3»;</w:t>
            </w:r>
          </w:p>
          <w:p w:rsidR="00EA0B58" w:rsidRPr="00CD4233" w:rsidRDefault="00EA25BC" w:rsidP="00991C76">
            <w:pPr>
              <w:widowControl w:val="0"/>
              <w:autoSpaceDE w:val="0"/>
              <w:autoSpaceDN w:val="0"/>
              <w:ind w:firstLine="540"/>
              <w:jc w:val="both"/>
              <w:rPr>
                <w:rFonts w:eastAsia="Times New Roman"/>
                <w:color w:val="000000"/>
                <w:sz w:val="24"/>
                <w:szCs w:val="24"/>
                <w:lang w:eastAsia="ru-RU"/>
              </w:rPr>
            </w:pPr>
            <w:r w:rsidRPr="00CD4233">
              <w:rPr>
                <w:rFonts w:eastAsia="Times New Roman"/>
                <w:color w:val="000000"/>
                <w:sz w:val="24"/>
                <w:szCs w:val="24"/>
                <w:lang w:eastAsia="ru-RU"/>
              </w:rPr>
              <w:t>если мероприятие является мероприятием муниципальных проектов присваивается статус «4».</w:t>
            </w:r>
          </w:p>
          <w:p w:rsidR="00EA0B58" w:rsidRPr="00CD4233" w:rsidRDefault="00EA25BC" w:rsidP="00991C76">
            <w:pPr>
              <w:widowControl w:val="0"/>
              <w:autoSpaceDE w:val="0"/>
              <w:autoSpaceDN w:val="0"/>
              <w:ind w:firstLine="540"/>
              <w:jc w:val="both"/>
              <w:rPr>
                <w:rFonts w:eastAsia="Times New Roman"/>
                <w:color w:val="000000"/>
                <w:sz w:val="24"/>
                <w:szCs w:val="24"/>
                <w:lang w:eastAsia="ru-RU"/>
              </w:rPr>
            </w:pPr>
            <w:r w:rsidRPr="00CD4233">
              <w:rPr>
                <w:rFonts w:eastAsia="Times New Roman"/>
                <w:color w:val="000000"/>
                <w:sz w:val="24"/>
                <w:szCs w:val="24"/>
                <w:lang w:eastAsia="ru-RU"/>
              </w:rPr>
              <w:t>Допускается присваивание нескольких статусов одному мероприятию через дробь.</w:t>
            </w:r>
          </w:p>
          <w:p w:rsidR="00EA0B58" w:rsidRPr="00CD4233" w:rsidRDefault="00EA25BC" w:rsidP="00991C76">
            <w:pPr>
              <w:widowControl w:val="0"/>
              <w:autoSpaceDE w:val="0"/>
              <w:autoSpaceDN w:val="0"/>
              <w:ind w:firstLine="540"/>
              <w:jc w:val="both"/>
              <w:rPr>
                <w:rFonts w:eastAsia="Times New Roman"/>
                <w:color w:val="000000"/>
                <w:sz w:val="24"/>
                <w:szCs w:val="24"/>
                <w:lang w:eastAsia="ru-RU"/>
              </w:rPr>
            </w:pPr>
            <w:r w:rsidRPr="00CD4233">
              <w:rPr>
                <w:rFonts w:eastAsia="Times New Roman"/>
                <w:color w:val="000000"/>
                <w:sz w:val="24"/>
                <w:szCs w:val="24"/>
                <w:lang w:eastAsia="ru-RU"/>
              </w:rPr>
              <w:t>* Указывается наименование мероприятия с ссылкой на федеральные, региональные, муниципальные проекты при их наличии.</w:t>
            </w:r>
          </w:p>
          <w:p w:rsidR="00EA0B58" w:rsidRPr="00CD4233" w:rsidRDefault="00EA25BC" w:rsidP="00991C76">
            <w:pPr>
              <w:rPr>
                <w:color w:val="000000"/>
                <w:sz w:val="24"/>
                <w:szCs w:val="24"/>
              </w:rPr>
            </w:pPr>
            <w:r w:rsidRPr="00CD4233">
              <w:rPr>
                <w:color w:val="000000"/>
                <w:sz w:val="24"/>
                <w:szCs w:val="24"/>
              </w:rPr>
              <w:t xml:space="preserve">        ** Указывается в случае, если основное мероприятие частично содержит финансовое обеспечение муниципального проекта.</w:t>
            </w:r>
          </w:p>
          <w:p w:rsidR="00EA0B58" w:rsidRPr="00CD4233" w:rsidRDefault="00EA0B58" w:rsidP="00991C76">
            <w:pPr>
              <w:rPr>
                <w:color w:val="000000"/>
                <w:sz w:val="24"/>
                <w:szCs w:val="24"/>
              </w:rPr>
            </w:pPr>
          </w:p>
        </w:tc>
      </w:tr>
    </w:tbl>
    <w:p w:rsidR="00EA0B58" w:rsidRPr="00CD4233" w:rsidRDefault="00EA0B58" w:rsidP="00991C76">
      <w:pPr>
        <w:widowControl w:val="0"/>
        <w:autoSpaceDE w:val="0"/>
        <w:autoSpaceDN w:val="0"/>
        <w:adjustRightInd w:val="0"/>
        <w:ind w:firstLine="720"/>
        <w:jc w:val="center"/>
        <w:rPr>
          <w:rFonts w:eastAsia="Times New Roman" w:cs="Times New Roman"/>
          <w:i/>
          <w:szCs w:val="28"/>
          <w:lang w:eastAsia="ru-RU"/>
        </w:rPr>
      </w:pPr>
    </w:p>
    <w:p w:rsidR="00EA0B58" w:rsidRPr="00CD4233" w:rsidRDefault="00EA0B58" w:rsidP="00991C76">
      <w:pPr>
        <w:widowControl w:val="0"/>
        <w:autoSpaceDE w:val="0"/>
        <w:autoSpaceDN w:val="0"/>
        <w:adjustRightInd w:val="0"/>
        <w:ind w:firstLine="720"/>
        <w:rPr>
          <w:rFonts w:eastAsia="Times New Roman" w:cs="Times New Roman"/>
          <w:szCs w:val="28"/>
          <w:lang w:eastAsia="ru-RU"/>
        </w:rPr>
      </w:pPr>
    </w:p>
    <w:p w:rsidR="00EA0B58" w:rsidRPr="00CD4233" w:rsidRDefault="00EA0B58" w:rsidP="00991C76">
      <w:pPr>
        <w:jc w:val="center"/>
        <w:rPr>
          <w:rFonts w:cs="Times New Roman"/>
          <w:b/>
          <w:sz w:val="8"/>
          <w:szCs w:val="8"/>
        </w:rPr>
      </w:pPr>
    </w:p>
    <w:p w:rsidR="00EA0B58" w:rsidRPr="00CD4233" w:rsidRDefault="00EA0B58" w:rsidP="00991C76">
      <w:pPr>
        <w:rPr>
          <w:rFonts w:cs="Times New Roman"/>
        </w:rPr>
        <w:sectPr w:rsidR="00EA0B58" w:rsidRPr="00CD4233">
          <w:pgSz w:w="16838" w:h="11906" w:orient="landscape"/>
          <w:pgMar w:top="1701" w:right="1134" w:bottom="426" w:left="1134" w:header="709" w:footer="710" w:gutter="0"/>
          <w:cols w:space="708"/>
          <w:docGrid w:linePitch="381"/>
        </w:sectPr>
      </w:pPr>
    </w:p>
    <w:p w:rsidR="00EA0B58" w:rsidRPr="00CD4233" w:rsidRDefault="00EA25BC" w:rsidP="00991C76">
      <w:pPr>
        <w:pStyle w:val="ac"/>
        <w:numPr>
          <w:ilvl w:val="0"/>
          <w:numId w:val="5"/>
        </w:numPr>
        <w:jc w:val="center"/>
        <w:rPr>
          <w:rFonts w:cs="Times New Roman"/>
          <w:b/>
          <w:szCs w:val="28"/>
        </w:rPr>
      </w:pPr>
      <w:r w:rsidRPr="00CD4233">
        <w:rPr>
          <w:b/>
        </w:rPr>
        <w:lastRenderedPageBreak/>
        <w:t>Механизм реализации подпрограммы</w:t>
      </w:r>
    </w:p>
    <w:p w:rsidR="00EA0B58" w:rsidRPr="00CD4233" w:rsidRDefault="00EA0B58" w:rsidP="00991C76">
      <w:pPr>
        <w:pStyle w:val="ConsPlusNormal"/>
        <w:ind w:firstLine="709"/>
        <w:jc w:val="both"/>
      </w:pPr>
    </w:p>
    <w:p w:rsidR="00EA0B58" w:rsidRPr="00CD4233" w:rsidRDefault="00EA25BC" w:rsidP="00991C76">
      <w:pPr>
        <w:pStyle w:val="ConsPlusNormal"/>
        <w:ind w:firstLine="709"/>
        <w:jc w:val="both"/>
        <w:rPr>
          <w:rFonts w:eastAsia="Calibri"/>
          <w:szCs w:val="22"/>
          <w:lang w:eastAsia="en-US"/>
        </w:rPr>
      </w:pPr>
      <w:r w:rsidRPr="00CD4233">
        <w:t xml:space="preserve">Текущее управление подпрограммой осуществляет ее координатор </w:t>
      </w:r>
      <w:r w:rsidRPr="00CD4233">
        <w:rPr>
          <w:rFonts w:eastAsia="Calibri"/>
          <w:szCs w:val="22"/>
          <w:lang w:eastAsia="en-US"/>
        </w:rPr>
        <w:t>–</w:t>
      </w:r>
      <w:r w:rsidRPr="00CD4233">
        <w:t xml:space="preserve">             </w:t>
      </w:r>
      <w:r w:rsidRPr="00CD4233">
        <w:rPr>
          <w:rFonts w:eastAsia="Calibri"/>
          <w:szCs w:val="22"/>
          <w:lang w:eastAsia="en-US"/>
        </w:rPr>
        <w:t xml:space="preserve"> отдел муниципальной службы и кадровой работы.</w:t>
      </w:r>
    </w:p>
    <w:p w:rsidR="00EA0B58" w:rsidRPr="00CD4233" w:rsidRDefault="00EA25BC" w:rsidP="00991C76">
      <w:pPr>
        <w:pStyle w:val="ConsPlusNormal"/>
        <w:ind w:firstLine="709"/>
        <w:jc w:val="both"/>
      </w:pPr>
      <w:r w:rsidRPr="00CD4233">
        <w:t>Координатор муниципальной программы:</w:t>
      </w:r>
    </w:p>
    <w:p w:rsidR="00EA0B58" w:rsidRPr="00CD4233" w:rsidRDefault="00EA25BC" w:rsidP="00991C76">
      <w:pPr>
        <w:pStyle w:val="ConsPlusNormal"/>
        <w:ind w:firstLine="709"/>
        <w:jc w:val="both"/>
      </w:pPr>
      <w:r w:rsidRPr="00CD4233">
        <w:t>обеспечивает разработку и реализацию подпрограммы;</w:t>
      </w:r>
    </w:p>
    <w:p w:rsidR="00EA0B58" w:rsidRPr="00CD4233" w:rsidRDefault="00EA25BC" w:rsidP="00991C76">
      <w:pPr>
        <w:pStyle w:val="ConsPlusNormal"/>
        <w:ind w:firstLine="709"/>
        <w:jc w:val="both"/>
      </w:pPr>
      <w:r w:rsidRPr="00CD4233">
        <w:t xml:space="preserve">организует работу по достижению целевых показателей подпрограммы; </w:t>
      </w:r>
    </w:p>
    <w:p w:rsidR="00EA0B58" w:rsidRPr="00CD4233" w:rsidRDefault="00EA25BC" w:rsidP="00991C76">
      <w:pPr>
        <w:pStyle w:val="ConsPlusNormal"/>
        <w:ind w:firstLine="709"/>
        <w:jc w:val="both"/>
      </w:pPr>
      <w:r w:rsidRPr="00CD4233">
        <w:t>несет ответственность за реализацию подпрограммы в части обеспечения целевого и эффективного использования бюджетных средств, выделенных на ее реализацию;</w:t>
      </w:r>
    </w:p>
    <w:p w:rsidR="00EA0B58" w:rsidRPr="00CD4233" w:rsidRDefault="00EA25BC" w:rsidP="00991C76">
      <w:pPr>
        <w:pStyle w:val="ConsPlusNormal"/>
        <w:ind w:firstLine="709"/>
        <w:jc w:val="both"/>
      </w:pPr>
      <w:r w:rsidRPr="00CD4233">
        <w:t>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 их исполнителей, механизма реализации подпрограммы;</w:t>
      </w:r>
    </w:p>
    <w:p w:rsidR="00EA0B58" w:rsidRPr="00CD4233" w:rsidRDefault="00EA25BC" w:rsidP="00991C76">
      <w:pPr>
        <w:pStyle w:val="ConsPlusNormal"/>
        <w:ind w:firstLine="709"/>
        <w:jc w:val="both"/>
      </w:pPr>
      <w:r w:rsidRPr="00CD4233">
        <w:t>организует нормативное правовое и методическое обеспечение реализации подпрограммы;</w:t>
      </w:r>
    </w:p>
    <w:p w:rsidR="00EA0B58" w:rsidRPr="00CD4233" w:rsidRDefault="00EA25BC" w:rsidP="00991C76">
      <w:pPr>
        <w:pStyle w:val="ConsPlusNormal"/>
        <w:ind w:firstLine="709"/>
        <w:jc w:val="both"/>
      </w:pPr>
      <w:r w:rsidRPr="00CD4233">
        <w:t>организует информационную и разъяснительную работу, направленную на освещение целей и задач подпрограммы;</w:t>
      </w:r>
    </w:p>
    <w:p w:rsidR="00EA0B58" w:rsidRPr="00CD4233" w:rsidRDefault="00EA25BC" w:rsidP="00991C76">
      <w:pPr>
        <w:pStyle w:val="ConsPlusNormal"/>
        <w:ind w:firstLine="709"/>
        <w:jc w:val="both"/>
      </w:pPr>
      <w:r w:rsidRPr="00CD4233">
        <w:t>осуществляет разработку плана реализации подпрограммы;</w:t>
      </w:r>
    </w:p>
    <w:p w:rsidR="00EA0B58" w:rsidRPr="00CD4233" w:rsidRDefault="00EA25BC" w:rsidP="00991C76">
      <w:pPr>
        <w:pStyle w:val="ConsPlusNormal"/>
        <w:ind w:firstLine="709"/>
        <w:jc w:val="both"/>
      </w:pPr>
      <w:r w:rsidRPr="00CD4233">
        <w:t>осуществляет ведение ежеквартальной, годовой отчетности по реализации подпрограммы;</w:t>
      </w:r>
    </w:p>
    <w:p w:rsidR="00EA0B58" w:rsidRPr="00CD4233" w:rsidRDefault="00EA25BC" w:rsidP="00991C76">
      <w:pPr>
        <w:pStyle w:val="ConsPlusNormal"/>
        <w:ind w:firstLine="709"/>
        <w:jc w:val="both"/>
      </w:pPr>
      <w:r w:rsidRPr="00CD4233">
        <w:t>осуществляет контроль за выполнением и ходом реализации подпрограммы в целом;</w:t>
      </w:r>
    </w:p>
    <w:p w:rsidR="00EA0B58" w:rsidRPr="00CD4233" w:rsidRDefault="00EA25BC" w:rsidP="00991C76">
      <w:pPr>
        <w:pStyle w:val="ConsPlusNormal"/>
        <w:ind w:firstLine="709"/>
        <w:jc w:val="both"/>
      </w:pPr>
      <w:r w:rsidRPr="00CD4233">
        <w:t>осуществляет иные полномочия, установленные законодательством Российской Федерации, муниципальной программой (подпрограммой).</w:t>
      </w:r>
    </w:p>
    <w:p w:rsidR="00EA0B58" w:rsidRPr="00CD4233" w:rsidRDefault="00EA25BC" w:rsidP="00991C76">
      <w:pPr>
        <w:pStyle w:val="ConsPlusNormal"/>
        <w:ind w:firstLine="709"/>
        <w:jc w:val="both"/>
      </w:pPr>
      <w:r w:rsidRPr="00CD4233">
        <w:t>Участники муниципальной программы в пределах своей компетенции:</w:t>
      </w:r>
    </w:p>
    <w:p w:rsidR="00EA0B58" w:rsidRPr="00CD4233" w:rsidRDefault="00EA25BC" w:rsidP="00991C76">
      <w:pPr>
        <w:pStyle w:val="ConsPlusNormal"/>
        <w:ind w:firstLine="709"/>
        <w:jc w:val="both"/>
      </w:pPr>
      <w:r w:rsidRPr="00CD4233">
        <w:t>ежеквартально, до 5-го числа месяца, следующего за отчетным кварталом, в целях мониторинга реализации мероприятий подпрограммы, представляют координатору подпрограммы заполненные отчетные формы, утвержденные нормативно-правовым актом администрации муниципального образования Темрюкский район;</w:t>
      </w:r>
    </w:p>
    <w:p w:rsidR="00EA0B58" w:rsidRPr="00CD4233" w:rsidRDefault="00EA25BC" w:rsidP="00991C76">
      <w:pPr>
        <w:pStyle w:val="ConsPlusNormal"/>
        <w:ind w:firstLine="709"/>
        <w:jc w:val="both"/>
      </w:pPr>
      <w:r w:rsidRPr="00CD4233">
        <w:t>ежегодно, до 1 февраля года, следующего за отчетным годом, представляют в адрес координатора подпрограммы информацию, необходимую для формирования доклада о ходе реализации муниципальной программы.</w:t>
      </w:r>
    </w:p>
    <w:p w:rsidR="00EA0B58" w:rsidRPr="00CD4233" w:rsidRDefault="00EA0B58" w:rsidP="00991C76">
      <w:pPr>
        <w:jc w:val="center"/>
        <w:rPr>
          <w:b/>
        </w:rPr>
      </w:pPr>
    </w:p>
    <w:p w:rsidR="00EA0B58" w:rsidRPr="00CD4233" w:rsidRDefault="00EA0B58" w:rsidP="00991C76">
      <w:pPr>
        <w:jc w:val="center"/>
        <w:rPr>
          <w:b/>
        </w:rPr>
      </w:pPr>
    </w:p>
    <w:p w:rsidR="00EA0B58" w:rsidRPr="00CD4233" w:rsidRDefault="00EA25BC" w:rsidP="00991C76">
      <w:pPr>
        <w:rPr>
          <w:rFonts w:cs="Times New Roman"/>
          <w:szCs w:val="28"/>
        </w:rPr>
      </w:pPr>
      <w:r w:rsidRPr="00CD4233">
        <w:rPr>
          <w:rFonts w:cs="Times New Roman"/>
          <w:szCs w:val="28"/>
        </w:rPr>
        <w:t>Заместитель главы</w:t>
      </w:r>
    </w:p>
    <w:p w:rsidR="00EA0B58" w:rsidRPr="00CD4233" w:rsidRDefault="00EA25BC" w:rsidP="00991C76">
      <w:pPr>
        <w:rPr>
          <w:rFonts w:cs="Times New Roman"/>
          <w:szCs w:val="28"/>
        </w:rPr>
      </w:pPr>
      <w:r w:rsidRPr="00CD4233">
        <w:rPr>
          <w:rFonts w:cs="Times New Roman"/>
          <w:szCs w:val="28"/>
        </w:rPr>
        <w:t>муниципального образования</w:t>
      </w:r>
    </w:p>
    <w:p w:rsidR="00EA0B58" w:rsidRPr="00CD4233" w:rsidRDefault="00EA25BC" w:rsidP="00991C76">
      <w:pPr>
        <w:rPr>
          <w:rFonts w:cs="Times New Roman"/>
          <w:b/>
          <w:szCs w:val="28"/>
        </w:rPr>
        <w:sectPr w:rsidR="00EA0B58" w:rsidRPr="00CD4233">
          <w:headerReference w:type="default" r:id="rId18"/>
          <w:pgSz w:w="11906" w:h="16838"/>
          <w:pgMar w:top="1134" w:right="567" w:bottom="1134" w:left="1701" w:header="709" w:footer="709" w:gutter="0"/>
          <w:cols w:space="708"/>
          <w:docGrid w:linePitch="381"/>
        </w:sectPr>
      </w:pPr>
      <w:r w:rsidRPr="00CD4233">
        <w:rPr>
          <w:rFonts w:cs="Times New Roman"/>
          <w:szCs w:val="28"/>
        </w:rPr>
        <w:t>Темрюкский муниципальный район                                                                                 Краснодарского края                                                                              О.В. Дяденко</w:t>
      </w:r>
    </w:p>
    <w:tbl>
      <w:tblPr>
        <w:tblW w:w="14926" w:type="dxa"/>
        <w:tblLook w:val="04A0" w:firstRow="1" w:lastRow="0" w:firstColumn="1" w:lastColumn="0" w:noHBand="0" w:noVBand="1"/>
      </w:tblPr>
      <w:tblGrid>
        <w:gridCol w:w="9552"/>
        <w:gridCol w:w="5374"/>
      </w:tblGrid>
      <w:tr w:rsidR="00EA0B58" w:rsidRPr="00CD4233">
        <w:trPr>
          <w:trHeight w:val="1874"/>
        </w:trPr>
        <w:tc>
          <w:tcPr>
            <w:tcW w:w="9552" w:type="dxa"/>
          </w:tcPr>
          <w:p w:rsidR="00EA0B58" w:rsidRPr="00CD4233" w:rsidRDefault="00EA0B58" w:rsidP="00991C76">
            <w:pPr>
              <w:rPr>
                <w:rFonts w:cs="Times New Roman"/>
                <w:szCs w:val="28"/>
              </w:rPr>
            </w:pPr>
          </w:p>
        </w:tc>
        <w:tc>
          <w:tcPr>
            <w:tcW w:w="5374" w:type="dxa"/>
          </w:tcPr>
          <w:p w:rsidR="00EA0B58" w:rsidRPr="00CD4233" w:rsidRDefault="00EA25BC" w:rsidP="00991C76">
            <w:pPr>
              <w:ind w:left="-253" w:firstLine="1281"/>
              <w:jc w:val="center"/>
              <w:rPr>
                <w:rFonts w:cs="Times New Roman"/>
                <w:szCs w:val="28"/>
              </w:rPr>
            </w:pPr>
            <w:r w:rsidRPr="00CD4233">
              <w:rPr>
                <w:rFonts w:cs="Times New Roman"/>
                <w:szCs w:val="28"/>
              </w:rPr>
              <w:t xml:space="preserve">  ПРИЛОЖЕНИЕ № 3</w:t>
            </w:r>
          </w:p>
          <w:p w:rsidR="00EA0B58" w:rsidRPr="00CD4233" w:rsidRDefault="00EA25BC" w:rsidP="00991C76">
            <w:pPr>
              <w:ind w:left="-253" w:right="-143" w:firstLine="1281"/>
              <w:jc w:val="center"/>
              <w:rPr>
                <w:rFonts w:cs="Times New Roman"/>
                <w:szCs w:val="28"/>
              </w:rPr>
            </w:pPr>
            <w:r w:rsidRPr="00CD4233">
              <w:rPr>
                <w:rFonts w:cs="Times New Roman"/>
                <w:szCs w:val="28"/>
              </w:rPr>
              <w:t xml:space="preserve">к муниципальной программе  </w:t>
            </w:r>
          </w:p>
          <w:p w:rsidR="00EA0B58" w:rsidRPr="00CD4233" w:rsidRDefault="00EA25BC" w:rsidP="00991C76">
            <w:pPr>
              <w:ind w:left="-253" w:right="-143" w:firstLine="1281"/>
              <w:jc w:val="center"/>
              <w:rPr>
                <w:rFonts w:cs="Times New Roman"/>
                <w:szCs w:val="28"/>
              </w:rPr>
            </w:pPr>
            <w:r w:rsidRPr="00CD4233">
              <w:rPr>
                <w:rFonts w:cs="Times New Roman"/>
                <w:szCs w:val="28"/>
              </w:rPr>
              <w:t xml:space="preserve">муниципального образования </w:t>
            </w:r>
          </w:p>
          <w:p w:rsidR="00EA0B58" w:rsidRPr="00CD4233" w:rsidRDefault="00EA25BC" w:rsidP="00991C76">
            <w:pPr>
              <w:ind w:left="-253" w:right="-143" w:firstLine="1281"/>
              <w:jc w:val="center"/>
              <w:rPr>
                <w:rFonts w:cs="Times New Roman"/>
                <w:szCs w:val="28"/>
              </w:rPr>
            </w:pPr>
            <w:r w:rsidRPr="00CD4233">
              <w:rPr>
                <w:rFonts w:cs="Times New Roman"/>
                <w:szCs w:val="28"/>
              </w:rPr>
              <w:t>Темрюкский район</w:t>
            </w:r>
          </w:p>
          <w:p w:rsidR="00EA0B58" w:rsidRPr="00CD4233" w:rsidRDefault="00EA25BC" w:rsidP="00991C76">
            <w:pPr>
              <w:ind w:left="-253" w:right="-143" w:firstLine="1281"/>
              <w:jc w:val="center"/>
              <w:rPr>
                <w:rFonts w:cs="Times New Roman"/>
                <w:szCs w:val="28"/>
              </w:rPr>
            </w:pPr>
            <w:r w:rsidRPr="00CD4233">
              <w:rPr>
                <w:rFonts w:cs="Times New Roman"/>
                <w:szCs w:val="28"/>
              </w:rPr>
              <w:t xml:space="preserve">«Социальная поддержка граждан» </w:t>
            </w:r>
          </w:p>
          <w:p w:rsidR="00EA0B58" w:rsidRPr="00CD4233" w:rsidRDefault="00EA25BC" w:rsidP="00991C76">
            <w:pPr>
              <w:ind w:firstLine="1281"/>
              <w:jc w:val="center"/>
              <w:rPr>
                <w:rFonts w:cs="Times New Roman"/>
                <w:szCs w:val="28"/>
              </w:rPr>
            </w:pPr>
            <w:r w:rsidRPr="00CD4233">
              <w:rPr>
                <w:rFonts w:cs="Times New Roman"/>
                <w:kern w:val="1"/>
                <w:szCs w:val="28"/>
                <w:lang w:eastAsia="zh-CN"/>
              </w:rPr>
              <w:t>от 29.10.2021 № 1608</w:t>
            </w:r>
          </w:p>
        </w:tc>
      </w:tr>
    </w:tbl>
    <w:p w:rsidR="00EA0B58" w:rsidRPr="00CD4233" w:rsidRDefault="00EA0B58" w:rsidP="00991C76">
      <w:pPr>
        <w:ind w:firstLine="709"/>
        <w:rPr>
          <w:rFonts w:cs="Times New Roman"/>
          <w:szCs w:val="28"/>
        </w:rPr>
      </w:pPr>
    </w:p>
    <w:p w:rsidR="00EA0B58" w:rsidRPr="00CD4233" w:rsidRDefault="00EA0B58" w:rsidP="00991C76">
      <w:pPr>
        <w:ind w:firstLine="709"/>
        <w:rPr>
          <w:rFonts w:cs="Times New Roman"/>
          <w:sz w:val="16"/>
          <w:szCs w:val="16"/>
        </w:rPr>
      </w:pPr>
    </w:p>
    <w:p w:rsidR="00EA0B58" w:rsidRPr="00CD4233" w:rsidRDefault="00EA25BC" w:rsidP="00991C76">
      <w:pPr>
        <w:pStyle w:val="ad"/>
        <w:jc w:val="center"/>
        <w:rPr>
          <w:rFonts w:ascii="Times New Roman" w:hAnsi="Times New Roman"/>
          <w:b/>
          <w:sz w:val="28"/>
          <w:szCs w:val="28"/>
        </w:rPr>
      </w:pPr>
      <w:r w:rsidRPr="00CD4233">
        <w:rPr>
          <w:rFonts w:ascii="Times New Roman" w:hAnsi="Times New Roman"/>
          <w:b/>
          <w:sz w:val="28"/>
          <w:szCs w:val="28"/>
        </w:rPr>
        <w:t>ПОДПРОГРАММА</w:t>
      </w:r>
    </w:p>
    <w:p w:rsidR="00EA0B58" w:rsidRPr="00CD4233" w:rsidRDefault="00EA25BC" w:rsidP="00991C76">
      <w:pPr>
        <w:pStyle w:val="ad"/>
        <w:jc w:val="center"/>
        <w:rPr>
          <w:rFonts w:ascii="Times New Roman" w:hAnsi="Times New Roman"/>
          <w:b/>
          <w:sz w:val="28"/>
          <w:szCs w:val="28"/>
        </w:rPr>
      </w:pPr>
      <w:r w:rsidRPr="00CD4233">
        <w:rPr>
          <w:rFonts w:ascii="Times New Roman" w:hAnsi="Times New Roman"/>
          <w:b/>
          <w:sz w:val="28"/>
          <w:szCs w:val="28"/>
        </w:rPr>
        <w:t>«Развитие мер социальной поддержки отдельным категориям граждан муниципального образования Темрюкский муниципальный район Краснодарского края»</w:t>
      </w:r>
    </w:p>
    <w:p w:rsidR="00EA0B58" w:rsidRPr="00CD4233" w:rsidRDefault="00EA0B58" w:rsidP="00991C76">
      <w:pPr>
        <w:jc w:val="center"/>
        <w:rPr>
          <w:rFonts w:cs="Times New Roman"/>
          <w:b/>
          <w:sz w:val="24"/>
          <w:szCs w:val="24"/>
        </w:rPr>
      </w:pPr>
    </w:p>
    <w:p w:rsidR="00EA0B58" w:rsidRPr="00CD4233" w:rsidRDefault="00EA25BC" w:rsidP="00991C76">
      <w:pPr>
        <w:pStyle w:val="ad"/>
        <w:jc w:val="center"/>
        <w:rPr>
          <w:rFonts w:ascii="Times New Roman" w:hAnsi="Times New Roman"/>
          <w:b/>
          <w:sz w:val="28"/>
          <w:szCs w:val="28"/>
        </w:rPr>
      </w:pPr>
      <w:r w:rsidRPr="00CD4233">
        <w:rPr>
          <w:rFonts w:ascii="Times New Roman" w:hAnsi="Times New Roman"/>
          <w:b/>
          <w:sz w:val="28"/>
          <w:szCs w:val="28"/>
        </w:rPr>
        <w:t>ПАСПОРТ</w:t>
      </w:r>
    </w:p>
    <w:p w:rsidR="00EA0B58" w:rsidRPr="00CD4233" w:rsidRDefault="00EA25BC" w:rsidP="00991C76">
      <w:pPr>
        <w:pStyle w:val="ad"/>
        <w:jc w:val="center"/>
        <w:rPr>
          <w:rFonts w:ascii="Times New Roman" w:hAnsi="Times New Roman"/>
          <w:b/>
          <w:sz w:val="28"/>
          <w:szCs w:val="28"/>
        </w:rPr>
      </w:pPr>
      <w:r w:rsidRPr="00CD4233">
        <w:rPr>
          <w:rFonts w:ascii="Times New Roman" w:hAnsi="Times New Roman"/>
          <w:b/>
          <w:sz w:val="28"/>
          <w:szCs w:val="28"/>
        </w:rPr>
        <w:t>подпрограммы</w:t>
      </w:r>
    </w:p>
    <w:p w:rsidR="00EA0B58" w:rsidRPr="00CD4233" w:rsidRDefault="00EA25BC" w:rsidP="00991C76">
      <w:pPr>
        <w:pStyle w:val="ad"/>
        <w:jc w:val="center"/>
        <w:rPr>
          <w:rFonts w:ascii="Times New Roman" w:hAnsi="Times New Roman"/>
          <w:b/>
          <w:sz w:val="28"/>
          <w:szCs w:val="28"/>
        </w:rPr>
      </w:pPr>
      <w:r w:rsidRPr="00CD4233">
        <w:rPr>
          <w:rFonts w:ascii="Times New Roman" w:hAnsi="Times New Roman"/>
          <w:b/>
          <w:sz w:val="28"/>
          <w:szCs w:val="28"/>
        </w:rPr>
        <w:t>«Развитие мер социальной поддержки отдельным категориям граждан муниципального образования Темрюкский муниципальный район Краснодарского края»</w:t>
      </w:r>
    </w:p>
    <w:p w:rsidR="00EA0B58" w:rsidRPr="00CD4233" w:rsidRDefault="00EA0B58" w:rsidP="00991C76">
      <w:pPr>
        <w:pStyle w:val="ad"/>
        <w:jc w:val="center"/>
        <w:rPr>
          <w:rFonts w:ascii="Times New Roman" w:hAnsi="Times New Roman"/>
          <w:b/>
          <w:sz w:val="24"/>
          <w:szCs w:val="24"/>
        </w:rPr>
      </w:pPr>
    </w:p>
    <w:p w:rsidR="00EA0B58" w:rsidRPr="00CD4233" w:rsidRDefault="00EA25BC" w:rsidP="00991C76">
      <w:pPr>
        <w:widowControl w:val="0"/>
        <w:autoSpaceDE w:val="0"/>
        <w:autoSpaceDN w:val="0"/>
        <w:adjustRightInd w:val="0"/>
        <w:ind w:firstLine="720"/>
        <w:jc w:val="center"/>
        <w:rPr>
          <w:rFonts w:eastAsia="Times New Roman" w:cs="Times New Roman"/>
          <w:i/>
          <w:szCs w:val="28"/>
          <w:lang w:eastAsia="ru-RU"/>
        </w:rPr>
      </w:pPr>
      <w:r w:rsidRPr="00CD4233">
        <w:rPr>
          <w:rFonts w:eastAsia="Times New Roman" w:cs="Times New Roman"/>
          <w:i/>
          <w:szCs w:val="28"/>
          <w:lang w:eastAsia="ru-RU"/>
        </w:rPr>
        <w:t>Список изменяющих документов</w:t>
      </w:r>
    </w:p>
    <w:p w:rsidR="00EA0B58" w:rsidRPr="00CD4233" w:rsidRDefault="00EA25BC" w:rsidP="00991C76">
      <w:pPr>
        <w:widowControl w:val="0"/>
        <w:autoSpaceDE w:val="0"/>
        <w:autoSpaceDN w:val="0"/>
        <w:adjustRightInd w:val="0"/>
        <w:ind w:firstLine="720"/>
        <w:jc w:val="center"/>
        <w:rPr>
          <w:rFonts w:eastAsia="Times New Roman" w:cs="Times New Roman"/>
          <w:i/>
          <w:szCs w:val="28"/>
          <w:lang w:eastAsia="ru-RU"/>
        </w:rPr>
      </w:pPr>
      <w:r w:rsidRPr="00CD4233">
        <w:rPr>
          <w:rFonts w:eastAsia="Times New Roman" w:cs="Times New Roman"/>
          <w:i/>
          <w:szCs w:val="28"/>
          <w:lang w:eastAsia="ru-RU"/>
        </w:rPr>
        <w:t>(в ред. постановления администрации МО Темрюкский район от 24.10.2022 года № 1919, от 19.12.2022 года                 № 2401, от 17.02.2023 года № 255, от 24.07.2023 года № 1092, от 24.08.2023 № 1339, от 25.09.2023 № 1564,</w:t>
      </w:r>
    </w:p>
    <w:p w:rsidR="00EA0B58" w:rsidRPr="00CD4233" w:rsidRDefault="00EA25BC" w:rsidP="00991C76">
      <w:pPr>
        <w:tabs>
          <w:tab w:val="left" w:pos="142"/>
        </w:tabs>
        <w:ind w:firstLine="709"/>
        <w:jc w:val="center"/>
        <w:rPr>
          <w:rFonts w:eastAsia="Times New Roman"/>
          <w:i/>
          <w:szCs w:val="28"/>
          <w:lang w:eastAsia="ru-RU"/>
        </w:rPr>
      </w:pPr>
      <w:r w:rsidRPr="00CD4233">
        <w:rPr>
          <w:rFonts w:eastAsia="Times New Roman" w:cs="Times New Roman"/>
          <w:i/>
          <w:szCs w:val="28"/>
          <w:lang w:eastAsia="ru-RU"/>
        </w:rPr>
        <w:t>от 23.10.2023 № 1727, от 20.11.2023 № 1984, от 13.12.2023 № 2135, от 19.12.2023 № 2173, от 23.01.2024 № 45, от 25.03.2024 № 368, от 09.04.2024 № 499, от 28.05.2024 № 787; от 24.06.2024 № 963; от 26.08.2024 № 1211; от 23.09.2024 № 1440; от 31.10.2024 № 1720; от 22.11.2024 № 1934</w:t>
      </w:r>
      <w:r w:rsidRPr="00CD4233">
        <w:t xml:space="preserve"> </w:t>
      </w:r>
      <w:r w:rsidRPr="00CD4233">
        <w:rPr>
          <w:rFonts w:eastAsia="Times New Roman" w:cs="Times New Roman"/>
          <w:i/>
          <w:szCs w:val="28"/>
          <w:lang w:eastAsia="ru-RU"/>
        </w:rPr>
        <w:t xml:space="preserve">от 23.12.2024 №2109; от 27.01.2025 №133; от 25.02.2025 №302; от 16.04.2025 №597; от 24.06.2025 №934; от 21.07.2025 №1123; </w:t>
      </w:r>
      <w:r w:rsidRPr="00CD4233">
        <w:rPr>
          <w:rFonts w:eastAsia="Times New Roman"/>
          <w:i/>
          <w:szCs w:val="28"/>
          <w:lang w:eastAsia="ru-RU"/>
        </w:rPr>
        <w:t xml:space="preserve">от 30.09.2025 № 1476; от </w:t>
      </w:r>
    </w:p>
    <w:p w:rsidR="00EA0B58" w:rsidRPr="00CD4233" w:rsidRDefault="00EA25BC" w:rsidP="00991C76">
      <w:pPr>
        <w:tabs>
          <w:tab w:val="left" w:pos="142"/>
        </w:tabs>
        <w:ind w:firstLine="709"/>
        <w:jc w:val="center"/>
        <w:rPr>
          <w:rFonts w:eastAsia="Times New Roman" w:cs="Times New Roman"/>
          <w:i/>
          <w:szCs w:val="28"/>
          <w:lang w:eastAsia="ru-RU"/>
        </w:rPr>
      </w:pPr>
      <w:r w:rsidRPr="00CD4233">
        <w:rPr>
          <w:rFonts w:eastAsia="Times New Roman"/>
          <w:i/>
          <w:szCs w:val="28"/>
          <w:lang w:eastAsia="ru-RU"/>
        </w:rPr>
        <w:t>27.10.2025 №1616; от 24.11.2025 №1893; от 17.12.2025 г. № 2006</w:t>
      </w:r>
      <w:r w:rsidR="00F8459A" w:rsidRPr="00CD4233">
        <w:rPr>
          <w:rFonts w:eastAsia="Times New Roman"/>
          <w:i/>
          <w:szCs w:val="28"/>
          <w:lang w:eastAsia="ru-RU"/>
        </w:rPr>
        <w:t>, от 24.02.2026 № 171, от 23.03.2026 № 339</w:t>
      </w:r>
      <w:r w:rsidR="00AD390E" w:rsidRPr="00CD4233">
        <w:rPr>
          <w:rFonts w:eastAsia="Times New Roman"/>
          <w:i/>
          <w:szCs w:val="28"/>
          <w:lang w:eastAsia="ru-RU"/>
        </w:rPr>
        <w:t>,</w:t>
      </w:r>
      <w:r w:rsidR="00AD390E" w:rsidRPr="00CD4233">
        <w:t xml:space="preserve"> </w:t>
      </w:r>
      <w:r w:rsidR="0048255E" w:rsidRPr="00CD4233">
        <w:t xml:space="preserve">     </w:t>
      </w:r>
      <w:r w:rsidR="00AD390E" w:rsidRPr="00CD4233">
        <w:rPr>
          <w:rFonts w:eastAsia="Times New Roman"/>
          <w:i/>
          <w:szCs w:val="28"/>
          <w:lang w:eastAsia="ru-RU"/>
        </w:rPr>
        <w:t>от 16.04.2026 № 464</w:t>
      </w:r>
      <w:r w:rsidR="0048255E" w:rsidRPr="00CD4233">
        <w:rPr>
          <w:rFonts w:eastAsia="Times New Roman"/>
          <w:i/>
          <w:szCs w:val="28"/>
          <w:lang w:eastAsia="ru-RU"/>
        </w:rPr>
        <w:t>, от 22.05.2026 № 663</w:t>
      </w:r>
      <w:r w:rsidR="003C0BEF" w:rsidRPr="00CD4233">
        <w:rPr>
          <w:rFonts w:eastAsia="Times New Roman"/>
          <w:i/>
          <w:szCs w:val="28"/>
          <w:lang w:eastAsia="ru-RU"/>
        </w:rPr>
        <w:t>, от 22.06.2026 № 816</w:t>
      </w:r>
      <w:r w:rsidR="00620104" w:rsidRPr="00CD4233">
        <w:rPr>
          <w:rFonts w:eastAsia="Times New Roman"/>
          <w:i/>
          <w:szCs w:val="28"/>
          <w:lang w:eastAsia="ru-RU"/>
        </w:rPr>
        <w:t>; от 27.07.2026 № 1035</w:t>
      </w:r>
      <w:r w:rsidR="00577717" w:rsidRPr="00CD4233">
        <w:rPr>
          <w:rFonts w:eastAsia="Times New Roman"/>
          <w:i/>
          <w:szCs w:val="28"/>
          <w:lang w:eastAsia="ru-RU"/>
        </w:rPr>
        <w:t>, от 24.08.2026 № 1179</w:t>
      </w:r>
      <w:r w:rsidR="00A110E9">
        <w:rPr>
          <w:rFonts w:eastAsia="Times New Roman"/>
          <w:i/>
          <w:szCs w:val="28"/>
          <w:lang w:eastAsia="ru-RU"/>
        </w:rPr>
        <w:t>,</w:t>
      </w:r>
      <w:r w:rsidR="00A110E9" w:rsidRPr="00A110E9">
        <w:rPr>
          <w:rFonts w:eastAsia="Times New Roman"/>
          <w:i/>
          <w:szCs w:val="28"/>
          <w:lang w:eastAsia="ru-RU"/>
        </w:rPr>
        <w:t xml:space="preserve"> </w:t>
      </w:r>
      <w:r w:rsidR="00A110E9">
        <w:rPr>
          <w:rFonts w:eastAsia="Times New Roman"/>
          <w:i/>
          <w:szCs w:val="28"/>
          <w:lang w:eastAsia="ru-RU"/>
        </w:rPr>
        <w:t>от 21.09.2026 № 1373</w:t>
      </w:r>
      <w:r w:rsidRPr="00CD4233">
        <w:rPr>
          <w:rFonts w:eastAsia="Times New Roman" w:cs="Times New Roman"/>
          <w:i/>
          <w:szCs w:val="28"/>
          <w:lang w:eastAsia="ru-RU"/>
        </w:rPr>
        <w:t>)</w:t>
      </w:r>
    </w:p>
    <w:p w:rsidR="00EA0B58" w:rsidRPr="00CD4233" w:rsidRDefault="00EA0B58" w:rsidP="00991C76">
      <w:pPr>
        <w:jc w:val="center"/>
        <w:rPr>
          <w:rFonts w:cs="Times New Roman"/>
          <w:b/>
          <w:sz w:val="24"/>
          <w:szCs w:val="24"/>
        </w:rPr>
      </w:pPr>
    </w:p>
    <w:tbl>
      <w:tblPr>
        <w:tblW w:w="14742" w:type="dxa"/>
        <w:tblInd w:w="108" w:type="dxa"/>
        <w:tblLook w:val="04A0" w:firstRow="1" w:lastRow="0" w:firstColumn="1" w:lastColumn="0" w:noHBand="0" w:noVBand="1"/>
      </w:tblPr>
      <w:tblGrid>
        <w:gridCol w:w="7006"/>
        <w:gridCol w:w="1236"/>
        <w:gridCol w:w="1797"/>
        <w:gridCol w:w="1166"/>
        <w:gridCol w:w="1328"/>
        <w:gridCol w:w="2209"/>
      </w:tblGrid>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rFonts w:cs="Times New Roman"/>
                <w:b/>
                <w:sz w:val="24"/>
                <w:szCs w:val="24"/>
              </w:rPr>
            </w:pPr>
            <w:r w:rsidRPr="00CD4233">
              <w:rPr>
                <w:rFonts w:cs="Times New Roman"/>
                <w:sz w:val="24"/>
                <w:szCs w:val="24"/>
              </w:rPr>
              <w:t>Координатор подпрограммы</w:t>
            </w:r>
          </w:p>
        </w:tc>
        <w:tc>
          <w:tcPr>
            <w:tcW w:w="7736" w:type="dxa"/>
            <w:gridSpan w:val="5"/>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both"/>
              <w:rPr>
                <w:rFonts w:eastAsia="Times New Roman"/>
                <w:color w:val="000000"/>
                <w:sz w:val="24"/>
                <w:szCs w:val="24"/>
                <w:lang w:eastAsia="ru-RU"/>
              </w:rPr>
            </w:pPr>
            <w:r w:rsidRPr="00CD4233">
              <w:rPr>
                <w:rFonts w:eastAsia="Times New Roman"/>
                <w:color w:val="000000"/>
                <w:sz w:val="24"/>
                <w:szCs w:val="24"/>
                <w:lang w:eastAsia="ru-RU"/>
              </w:rPr>
              <w:t>Отдел муниципальной службы и кадровой работы администрации муниципального образования Темрюкский муниципальный район Краснодарского края (далее - Отдел муниципальной службы и кадровой работы)</w:t>
            </w:r>
          </w:p>
          <w:p w:rsidR="00CD6C83" w:rsidRPr="00CD4233" w:rsidRDefault="00CD6C83" w:rsidP="00991C76">
            <w:pPr>
              <w:widowControl w:val="0"/>
              <w:autoSpaceDE w:val="0"/>
              <w:autoSpaceDN w:val="0"/>
              <w:adjustRightInd w:val="0"/>
              <w:jc w:val="both"/>
              <w:rPr>
                <w:color w:val="000000"/>
                <w:sz w:val="24"/>
                <w:szCs w:val="24"/>
              </w:rPr>
            </w:pP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rFonts w:cs="Times New Roman"/>
                <w:b/>
                <w:sz w:val="24"/>
                <w:szCs w:val="24"/>
              </w:rPr>
            </w:pPr>
            <w:r w:rsidRPr="00CD4233">
              <w:rPr>
                <w:rFonts w:cs="Times New Roman"/>
                <w:sz w:val="24"/>
                <w:szCs w:val="24"/>
              </w:rPr>
              <w:lastRenderedPageBreak/>
              <w:t>Участники подпрограммы</w:t>
            </w:r>
          </w:p>
        </w:tc>
        <w:tc>
          <w:tcPr>
            <w:tcW w:w="7736" w:type="dxa"/>
            <w:gridSpan w:val="5"/>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both"/>
              <w:rPr>
                <w:rFonts w:eastAsia="Times New Roman"/>
                <w:color w:val="000000"/>
                <w:sz w:val="24"/>
                <w:szCs w:val="24"/>
                <w:lang w:eastAsia="ru-RU"/>
              </w:rPr>
            </w:pPr>
            <w:r w:rsidRPr="00CD4233">
              <w:rPr>
                <w:rFonts w:eastAsia="Times New Roman"/>
                <w:color w:val="000000"/>
                <w:sz w:val="24"/>
                <w:szCs w:val="24"/>
                <w:lang w:eastAsia="ru-RU"/>
              </w:rPr>
              <w:t xml:space="preserve">Управление внутренней политики администрации муниципального образования </w:t>
            </w:r>
            <w:r w:rsidRPr="00CD4233">
              <w:rPr>
                <w:color w:val="000000"/>
                <w:sz w:val="24"/>
                <w:szCs w:val="24"/>
              </w:rPr>
              <w:t>Темрюкский муниципальный район</w:t>
            </w:r>
            <w:r w:rsidRPr="00CD4233">
              <w:rPr>
                <w:rFonts w:eastAsia="Times New Roman"/>
                <w:color w:val="000000"/>
                <w:sz w:val="24"/>
                <w:szCs w:val="24"/>
                <w:lang w:eastAsia="ru-RU"/>
              </w:rPr>
              <w:t xml:space="preserve"> Краснодарского края (далее – УВП);</w:t>
            </w:r>
          </w:p>
          <w:p w:rsidR="00EA0B58" w:rsidRPr="00CD4233" w:rsidRDefault="00EA25BC" w:rsidP="00991C76">
            <w:pPr>
              <w:widowControl w:val="0"/>
              <w:autoSpaceDE w:val="0"/>
              <w:autoSpaceDN w:val="0"/>
              <w:adjustRightInd w:val="0"/>
              <w:jc w:val="both"/>
              <w:rPr>
                <w:rFonts w:eastAsia="Times New Roman"/>
                <w:color w:val="000000"/>
                <w:sz w:val="24"/>
                <w:szCs w:val="24"/>
                <w:lang w:eastAsia="ru-RU"/>
              </w:rPr>
            </w:pPr>
            <w:r w:rsidRPr="00CD4233">
              <w:rPr>
                <w:rFonts w:eastAsia="Times New Roman"/>
                <w:color w:val="000000"/>
                <w:sz w:val="24"/>
                <w:szCs w:val="24"/>
                <w:lang w:eastAsia="ru-RU"/>
              </w:rPr>
              <w:t>отдел по взаимодействию с казачеством администрации муниципального образования Темрюкский муниципальный район Краснодарского края (далее - Отдел по взаимодействию с казачеством);</w:t>
            </w:r>
          </w:p>
          <w:p w:rsidR="00EA0B58" w:rsidRPr="00CD4233" w:rsidRDefault="00EA25BC" w:rsidP="00991C76">
            <w:pPr>
              <w:widowControl w:val="0"/>
              <w:autoSpaceDE w:val="0"/>
              <w:autoSpaceDN w:val="0"/>
              <w:adjustRightInd w:val="0"/>
              <w:jc w:val="both"/>
              <w:rPr>
                <w:rFonts w:eastAsia="Times New Roman"/>
                <w:color w:val="000000"/>
                <w:sz w:val="24"/>
                <w:szCs w:val="24"/>
                <w:lang w:eastAsia="ru-RU"/>
              </w:rPr>
            </w:pPr>
            <w:r w:rsidRPr="00CD4233">
              <w:rPr>
                <w:color w:val="000000"/>
                <w:sz w:val="24"/>
                <w:szCs w:val="24"/>
                <w:lang w:eastAsia="ru-RU"/>
              </w:rPr>
              <w:t>управление имущественных и земельных отношений</w:t>
            </w:r>
            <w:r w:rsidRPr="00CD4233">
              <w:rPr>
                <w:rFonts w:eastAsia="Times New Roman"/>
                <w:color w:val="000000"/>
                <w:sz w:val="24"/>
                <w:szCs w:val="24"/>
                <w:lang w:eastAsia="ru-RU"/>
              </w:rPr>
              <w:t xml:space="preserve"> администрации муниципального образования Темрюкский муниципальный район Краснодарского края (далее - </w:t>
            </w:r>
            <w:r w:rsidRPr="00CD4233">
              <w:rPr>
                <w:color w:val="000000"/>
                <w:sz w:val="24"/>
                <w:szCs w:val="24"/>
                <w:lang w:eastAsia="ru-RU"/>
              </w:rPr>
              <w:t>Управление имущественных и земельных отношений</w:t>
            </w:r>
            <w:r w:rsidRPr="00CD4233">
              <w:rPr>
                <w:rFonts w:eastAsia="Times New Roman"/>
                <w:color w:val="000000"/>
                <w:sz w:val="24"/>
                <w:szCs w:val="24"/>
                <w:lang w:eastAsia="ru-RU"/>
              </w:rPr>
              <w:t>);</w:t>
            </w:r>
          </w:p>
          <w:p w:rsidR="00EA0B58" w:rsidRPr="00CD4233" w:rsidRDefault="00EA25BC" w:rsidP="00991C76">
            <w:pPr>
              <w:jc w:val="both"/>
              <w:rPr>
                <w:color w:val="000000"/>
                <w:sz w:val="24"/>
                <w:szCs w:val="24"/>
                <w:lang w:eastAsia="ru-RU"/>
              </w:rPr>
            </w:pPr>
            <w:r w:rsidRPr="00CD4233">
              <w:rPr>
                <w:color w:val="000000"/>
                <w:sz w:val="24"/>
                <w:szCs w:val="24"/>
                <w:lang w:eastAsia="ru-RU"/>
              </w:rPr>
              <w:t xml:space="preserve">управление образованием </w:t>
            </w:r>
            <w:r w:rsidRPr="00CD4233">
              <w:rPr>
                <w:rFonts w:eastAsia="Times New Roman"/>
                <w:color w:val="000000"/>
                <w:sz w:val="24"/>
                <w:szCs w:val="24"/>
                <w:lang w:eastAsia="ru-RU"/>
              </w:rPr>
              <w:t xml:space="preserve">администрации муниципального образования Темрюкский муниципальный район Краснодарского края (далее - </w:t>
            </w:r>
            <w:r w:rsidRPr="00CD4233">
              <w:rPr>
                <w:color w:val="000000"/>
                <w:sz w:val="24"/>
                <w:szCs w:val="24"/>
                <w:lang w:eastAsia="ru-RU"/>
              </w:rPr>
              <w:t xml:space="preserve"> Управление образованием);</w:t>
            </w:r>
          </w:p>
          <w:p w:rsidR="00EA0B58" w:rsidRPr="00CD4233" w:rsidRDefault="00EA25BC" w:rsidP="00991C76">
            <w:pPr>
              <w:jc w:val="both"/>
              <w:rPr>
                <w:color w:val="000000"/>
                <w:sz w:val="24"/>
                <w:szCs w:val="24"/>
                <w:lang w:eastAsia="ru-RU"/>
              </w:rPr>
            </w:pPr>
            <w:r w:rsidRPr="00CD4233">
              <w:rPr>
                <w:color w:val="000000"/>
                <w:sz w:val="24"/>
                <w:szCs w:val="24"/>
                <w:lang w:eastAsia="ru-RU"/>
              </w:rPr>
              <w:t xml:space="preserve">управление капитального строительства и топливно-энергетического комплекса </w:t>
            </w:r>
            <w:r w:rsidRPr="00CD4233">
              <w:rPr>
                <w:rFonts w:eastAsia="Times New Roman"/>
                <w:color w:val="000000"/>
                <w:sz w:val="24"/>
                <w:szCs w:val="24"/>
                <w:lang w:eastAsia="ru-RU"/>
              </w:rPr>
              <w:t xml:space="preserve">администрации муниципального образования Темрюкский муниципальный район Краснодарского края (далее - </w:t>
            </w:r>
            <w:r w:rsidRPr="00CD4233">
              <w:rPr>
                <w:color w:val="000000"/>
                <w:sz w:val="24"/>
                <w:szCs w:val="24"/>
                <w:lang w:eastAsia="ru-RU"/>
              </w:rPr>
              <w:t>Управление капитального строительства и топливно-энергетического комплекса);</w:t>
            </w:r>
          </w:p>
          <w:p w:rsidR="00EA0B58" w:rsidRPr="00CD4233" w:rsidRDefault="00EA25BC" w:rsidP="00991C76">
            <w:pPr>
              <w:jc w:val="both"/>
              <w:rPr>
                <w:color w:val="000000"/>
                <w:sz w:val="24"/>
                <w:szCs w:val="24"/>
                <w:lang w:eastAsia="ru-RU"/>
              </w:rPr>
            </w:pPr>
            <w:r w:rsidRPr="00CD4233">
              <w:rPr>
                <w:color w:val="000000"/>
                <w:sz w:val="24"/>
                <w:szCs w:val="24"/>
                <w:lang w:eastAsia="ru-RU"/>
              </w:rPr>
              <w:t xml:space="preserve">управление опеки и попечительства в отношении несовершеннолетних </w:t>
            </w:r>
            <w:r w:rsidRPr="00CD4233">
              <w:rPr>
                <w:rFonts w:eastAsia="Times New Roman"/>
                <w:color w:val="000000"/>
                <w:sz w:val="24"/>
                <w:szCs w:val="24"/>
                <w:lang w:eastAsia="ru-RU"/>
              </w:rPr>
              <w:t xml:space="preserve">администрации муниципального образования Темрюкский муниципальный район Краснодарского края (далее - </w:t>
            </w:r>
            <w:r w:rsidRPr="00CD4233">
              <w:rPr>
                <w:color w:val="000000"/>
                <w:sz w:val="24"/>
                <w:szCs w:val="24"/>
                <w:lang w:eastAsia="ru-RU"/>
              </w:rPr>
              <w:t xml:space="preserve">Управление опеки и попечительства в отношении несовершеннолетних); </w:t>
            </w:r>
          </w:p>
          <w:p w:rsidR="00EA0B58" w:rsidRPr="00CD4233" w:rsidRDefault="00EA25BC" w:rsidP="00991C76">
            <w:pPr>
              <w:jc w:val="both"/>
              <w:rPr>
                <w:color w:val="000000"/>
                <w:sz w:val="24"/>
                <w:szCs w:val="24"/>
                <w:lang w:eastAsia="ru-RU"/>
              </w:rPr>
            </w:pPr>
            <w:r w:rsidRPr="00CD4233">
              <w:rPr>
                <w:color w:val="000000"/>
                <w:sz w:val="24"/>
                <w:szCs w:val="24"/>
                <w:lang w:eastAsia="ru-RU"/>
              </w:rPr>
              <w:t xml:space="preserve">управление культуры </w:t>
            </w:r>
            <w:r w:rsidRPr="00CD4233">
              <w:rPr>
                <w:rFonts w:eastAsia="Times New Roman"/>
                <w:color w:val="000000"/>
                <w:sz w:val="24"/>
                <w:szCs w:val="24"/>
                <w:lang w:eastAsia="ru-RU"/>
              </w:rPr>
              <w:t xml:space="preserve">администрации муниципального образования Темрюкский муниципальный район Краснодарского края (далее - </w:t>
            </w:r>
            <w:r w:rsidRPr="00CD4233">
              <w:rPr>
                <w:color w:val="000000"/>
                <w:sz w:val="24"/>
                <w:szCs w:val="24"/>
                <w:lang w:eastAsia="ru-RU"/>
              </w:rPr>
              <w:t>Управление культуры);</w:t>
            </w:r>
          </w:p>
          <w:p w:rsidR="00EA0B58" w:rsidRPr="00CD4233" w:rsidRDefault="00EA25BC" w:rsidP="00991C76">
            <w:pPr>
              <w:jc w:val="both"/>
              <w:rPr>
                <w:color w:val="000000"/>
                <w:sz w:val="24"/>
                <w:szCs w:val="24"/>
                <w:lang w:eastAsia="ru-RU"/>
              </w:rPr>
            </w:pPr>
            <w:r w:rsidRPr="00CD4233">
              <w:rPr>
                <w:color w:val="000000"/>
                <w:sz w:val="24"/>
                <w:szCs w:val="24"/>
                <w:lang w:eastAsia="ru-RU"/>
              </w:rPr>
              <w:t xml:space="preserve">отдел по делам молодежи </w:t>
            </w:r>
            <w:r w:rsidRPr="00CD4233">
              <w:rPr>
                <w:rFonts w:eastAsia="Times New Roman"/>
                <w:color w:val="000000"/>
                <w:sz w:val="24"/>
                <w:szCs w:val="24"/>
                <w:lang w:eastAsia="ru-RU"/>
              </w:rPr>
              <w:t xml:space="preserve">администрации муниципального образования Темрюкский муниципальный район Краснодарского края (далее - </w:t>
            </w:r>
            <w:r w:rsidRPr="00CD4233">
              <w:rPr>
                <w:color w:val="000000"/>
                <w:sz w:val="24"/>
                <w:szCs w:val="24"/>
                <w:lang w:eastAsia="ru-RU"/>
              </w:rPr>
              <w:t>Отдел по делам молодежи);</w:t>
            </w:r>
          </w:p>
          <w:p w:rsidR="00EA0B58" w:rsidRPr="00CD4233" w:rsidRDefault="00EA25BC" w:rsidP="00991C76">
            <w:pPr>
              <w:jc w:val="both"/>
              <w:rPr>
                <w:color w:val="000000"/>
                <w:sz w:val="24"/>
                <w:szCs w:val="24"/>
                <w:lang w:eastAsia="ru-RU"/>
              </w:rPr>
            </w:pPr>
            <w:r w:rsidRPr="00CD4233">
              <w:rPr>
                <w:color w:val="000000"/>
                <w:sz w:val="24"/>
                <w:szCs w:val="24"/>
                <w:lang w:eastAsia="ru-RU"/>
              </w:rPr>
              <w:t xml:space="preserve">отдел по физической культуре и спорту </w:t>
            </w:r>
            <w:r w:rsidRPr="00CD4233">
              <w:rPr>
                <w:rFonts w:eastAsia="Times New Roman"/>
                <w:color w:val="000000"/>
                <w:sz w:val="24"/>
                <w:szCs w:val="24"/>
                <w:lang w:eastAsia="ru-RU"/>
              </w:rPr>
              <w:t xml:space="preserve">администрации муниципального образования Темрюкский муниципальный район Краснодарского края (далее - </w:t>
            </w:r>
            <w:r w:rsidRPr="00CD4233">
              <w:rPr>
                <w:color w:val="000000"/>
                <w:sz w:val="24"/>
                <w:szCs w:val="24"/>
                <w:lang w:eastAsia="ru-RU"/>
              </w:rPr>
              <w:t>Отдел по физической культуре и спорту);</w:t>
            </w:r>
          </w:p>
          <w:p w:rsidR="00EA0B58" w:rsidRPr="00CD4233" w:rsidRDefault="00EA25BC" w:rsidP="00991C76">
            <w:pPr>
              <w:widowControl w:val="0"/>
              <w:autoSpaceDE w:val="0"/>
              <w:autoSpaceDN w:val="0"/>
              <w:adjustRightInd w:val="0"/>
              <w:jc w:val="both"/>
              <w:rPr>
                <w:rFonts w:eastAsia="Times New Roman"/>
                <w:color w:val="000000"/>
                <w:sz w:val="24"/>
                <w:szCs w:val="24"/>
                <w:lang w:eastAsia="ru-RU"/>
              </w:rPr>
            </w:pPr>
            <w:r w:rsidRPr="00CD4233">
              <w:rPr>
                <w:rFonts w:eastAsia="Times New Roman"/>
                <w:color w:val="000000"/>
                <w:sz w:val="24"/>
                <w:szCs w:val="24"/>
                <w:lang w:eastAsia="ru-RU"/>
              </w:rPr>
              <w:t xml:space="preserve">муниципальные учреждения, подведомственные администрации муниципального образования Темрюкский муниципальный район Краснодарского края </w:t>
            </w:r>
          </w:p>
        </w:tc>
      </w:tr>
      <w:tr w:rsidR="00EA0B58" w:rsidRPr="00CD4233" w:rsidTr="00AA7280">
        <w:trPr>
          <w:trHeight w:val="961"/>
        </w:trPr>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rFonts w:cs="Times New Roman"/>
                <w:b/>
                <w:sz w:val="24"/>
                <w:szCs w:val="24"/>
              </w:rPr>
            </w:pPr>
            <w:r w:rsidRPr="00CD4233">
              <w:rPr>
                <w:rFonts w:cs="Times New Roman"/>
                <w:sz w:val="24"/>
                <w:szCs w:val="24"/>
              </w:rPr>
              <w:lastRenderedPageBreak/>
              <w:t>Цель подпрограммы</w:t>
            </w:r>
          </w:p>
        </w:tc>
        <w:tc>
          <w:tcPr>
            <w:tcW w:w="7736" w:type="dxa"/>
            <w:gridSpan w:val="5"/>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af"/>
              <w:rPr>
                <w:rFonts w:ascii="Times New Roman" w:hAnsi="Times New Roman" w:cs="Times New Roman"/>
              </w:rPr>
            </w:pPr>
            <w:r w:rsidRPr="00CD4233">
              <w:rPr>
                <w:rFonts w:ascii="Times New Roman" w:hAnsi="Times New Roman" w:cs="Times New Roman"/>
              </w:rPr>
              <w:t>Обеспечение предоставления мер социальной поддержки отдельным категориям граждан, проживающих на территории муниципального образования Темрюкский муниципальный район Краснодарского края</w:t>
            </w:r>
          </w:p>
        </w:tc>
      </w:tr>
      <w:tr w:rsidR="00EA0B58" w:rsidRPr="00CD4233" w:rsidTr="00AA7280">
        <w:trPr>
          <w:trHeight w:val="885"/>
        </w:trPr>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rFonts w:cs="Times New Roman"/>
                <w:b/>
                <w:sz w:val="24"/>
                <w:szCs w:val="24"/>
              </w:rPr>
            </w:pPr>
            <w:r w:rsidRPr="00CD4233">
              <w:rPr>
                <w:rFonts w:cs="Times New Roman"/>
                <w:sz w:val="24"/>
                <w:szCs w:val="24"/>
              </w:rPr>
              <w:t>Задачи подпрограммы</w:t>
            </w:r>
          </w:p>
        </w:tc>
        <w:tc>
          <w:tcPr>
            <w:tcW w:w="7736" w:type="dxa"/>
            <w:gridSpan w:val="5"/>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both"/>
              <w:rPr>
                <w:color w:val="000000"/>
                <w:sz w:val="24"/>
                <w:szCs w:val="24"/>
              </w:rPr>
            </w:pPr>
            <w:r w:rsidRPr="00CD4233">
              <w:rPr>
                <w:color w:val="000000"/>
                <w:sz w:val="24"/>
                <w:szCs w:val="24"/>
                <w:lang w:eastAsia="ru-RU"/>
              </w:rPr>
              <w:t>Повышение уровня и качества жизни отдельных категорий граждан, проживающих на территории муниципального образования Темрюкский муниципальный район Краснодарского края</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rFonts w:cs="Times New Roman"/>
                <w:b/>
                <w:sz w:val="24"/>
                <w:szCs w:val="24"/>
              </w:rPr>
            </w:pPr>
            <w:r w:rsidRPr="00CD4233">
              <w:rPr>
                <w:rFonts w:cs="Times New Roman"/>
                <w:sz w:val="24"/>
                <w:szCs w:val="24"/>
              </w:rPr>
              <w:t>Перечень целевых показателей подпрограммы</w:t>
            </w:r>
          </w:p>
        </w:tc>
        <w:tc>
          <w:tcPr>
            <w:tcW w:w="7736" w:type="dxa"/>
            <w:gridSpan w:val="5"/>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both"/>
              <w:rPr>
                <w:rFonts w:eastAsia="Times New Roman"/>
                <w:color w:val="000000"/>
                <w:sz w:val="24"/>
                <w:szCs w:val="24"/>
                <w:lang w:eastAsia="ru-RU"/>
              </w:rPr>
            </w:pPr>
            <w:r w:rsidRPr="00CD4233">
              <w:rPr>
                <w:rFonts w:eastAsia="Times New Roman"/>
                <w:color w:val="000000"/>
                <w:sz w:val="24"/>
                <w:szCs w:val="24"/>
                <w:lang w:eastAsia="ru-RU"/>
              </w:rPr>
              <w:t>1. Численность лиц, замещавших муниципальные должности и должности муниципальной службы в органах местного самоуправления муниципального образования Темрюкский муниципальный район Краснодарского края, получающих пенсионное обеспечение за выслугу лет.</w:t>
            </w:r>
          </w:p>
          <w:p w:rsidR="00EA0B58" w:rsidRPr="00CD4233" w:rsidRDefault="00EA25BC" w:rsidP="00991C76">
            <w:pPr>
              <w:jc w:val="both"/>
              <w:rPr>
                <w:rFonts w:eastAsia="Times New Roman"/>
                <w:color w:val="000000"/>
                <w:sz w:val="24"/>
                <w:szCs w:val="24"/>
                <w:lang w:eastAsia="ru-RU"/>
              </w:rPr>
            </w:pPr>
            <w:r w:rsidRPr="00CD4233">
              <w:rPr>
                <w:rFonts w:eastAsia="Times New Roman"/>
                <w:color w:val="000000"/>
                <w:sz w:val="24"/>
                <w:szCs w:val="24"/>
                <w:lang w:eastAsia="ru-RU"/>
              </w:rPr>
              <w:t>2. Численность граждан, имеющих звание «Почетный гражданин муниципального образования Темрюкский район», получающих ежемесячную доплату к пенсии.</w:t>
            </w:r>
          </w:p>
          <w:p w:rsidR="00EA0B58" w:rsidRPr="00CD4233" w:rsidRDefault="00EA25BC" w:rsidP="00991C76">
            <w:pPr>
              <w:jc w:val="both"/>
              <w:rPr>
                <w:rFonts w:eastAsia="Times New Roman"/>
                <w:color w:val="000000"/>
                <w:sz w:val="24"/>
                <w:szCs w:val="24"/>
                <w:lang w:eastAsia="ru-RU"/>
              </w:rPr>
            </w:pPr>
            <w:r w:rsidRPr="00CD4233">
              <w:rPr>
                <w:rFonts w:eastAsia="Times New Roman"/>
                <w:color w:val="000000"/>
                <w:sz w:val="24"/>
                <w:szCs w:val="24"/>
                <w:lang w:eastAsia="ru-RU"/>
              </w:rPr>
              <w:t>3. Доля граждан, получающих меры социальной поддержки, в общей численности граждан, имеющих право на их получение и обратившимся за их получением.</w:t>
            </w:r>
          </w:p>
          <w:p w:rsidR="00EA0B58" w:rsidRPr="00CD4233" w:rsidRDefault="00EA25BC" w:rsidP="00991C76">
            <w:pPr>
              <w:widowControl w:val="0"/>
              <w:autoSpaceDE w:val="0"/>
              <w:autoSpaceDN w:val="0"/>
              <w:adjustRightInd w:val="0"/>
              <w:jc w:val="both"/>
              <w:rPr>
                <w:color w:val="000000"/>
                <w:sz w:val="24"/>
                <w:szCs w:val="24"/>
              </w:rPr>
            </w:pPr>
            <w:r w:rsidRPr="00CD4233">
              <w:rPr>
                <w:color w:val="000000"/>
                <w:sz w:val="24"/>
                <w:szCs w:val="24"/>
              </w:rPr>
              <w:t>4. Численность лиц, взявших на себя обязательства осуществлять погребение, изготовление и установку надгробия в случае смерти лица, удостоенного звания «Почетный гражданин муниципального образования Темрюкский район» и получивших единовременную выплату.</w:t>
            </w:r>
          </w:p>
          <w:p w:rsidR="00EA0B58" w:rsidRPr="00CD4233" w:rsidRDefault="00EA25BC" w:rsidP="00991C76">
            <w:pPr>
              <w:widowControl w:val="0"/>
              <w:autoSpaceDE w:val="0"/>
              <w:autoSpaceDN w:val="0"/>
              <w:adjustRightInd w:val="0"/>
              <w:jc w:val="both"/>
              <w:rPr>
                <w:color w:val="000000"/>
                <w:sz w:val="24"/>
                <w:szCs w:val="24"/>
              </w:rPr>
            </w:pPr>
            <w:r w:rsidRPr="00CD4233">
              <w:rPr>
                <w:color w:val="000000"/>
                <w:sz w:val="24"/>
                <w:szCs w:val="24"/>
              </w:rPr>
              <w:t>5. Численность граждан, заключивших контракт о прохождении военной службы.</w:t>
            </w:r>
          </w:p>
          <w:p w:rsidR="00EA0B58" w:rsidRPr="00CD4233" w:rsidRDefault="00EA25BC" w:rsidP="00991C76">
            <w:pPr>
              <w:widowControl w:val="0"/>
              <w:autoSpaceDE w:val="0"/>
              <w:autoSpaceDN w:val="0"/>
              <w:adjustRightInd w:val="0"/>
              <w:jc w:val="both"/>
              <w:rPr>
                <w:color w:val="000000"/>
                <w:sz w:val="24"/>
                <w:szCs w:val="24"/>
                <w:lang w:eastAsia="ru-RU"/>
              </w:rPr>
            </w:pPr>
            <w:r w:rsidRPr="00CD4233">
              <w:rPr>
                <w:color w:val="000000"/>
                <w:sz w:val="24"/>
                <w:szCs w:val="24"/>
              </w:rPr>
              <w:t xml:space="preserve">6. </w:t>
            </w:r>
            <w:r w:rsidRPr="00CD4233">
              <w:rPr>
                <w:rFonts w:eastAsia="Times New Roman" w:cs="Arial"/>
                <w:color w:val="000000"/>
                <w:sz w:val="24"/>
                <w:szCs w:val="24"/>
                <w:lang w:eastAsia="ru-RU"/>
              </w:rPr>
              <w:t>Численность граждан, получивших в</w:t>
            </w:r>
            <w:r w:rsidRPr="00CD4233">
              <w:rPr>
                <w:color w:val="000000"/>
                <w:sz w:val="24"/>
                <w:szCs w:val="24"/>
                <w:lang w:eastAsia="ru-RU"/>
              </w:rPr>
              <w:t>ыплату единовременного пособия награждаемым медалями «Сердце матери».</w:t>
            </w:r>
          </w:p>
          <w:p w:rsidR="00EA0B58" w:rsidRPr="00CD4233" w:rsidRDefault="00EA25BC" w:rsidP="00991C76">
            <w:pPr>
              <w:jc w:val="both"/>
              <w:rPr>
                <w:color w:val="000000"/>
                <w:sz w:val="24"/>
                <w:szCs w:val="24"/>
                <w:lang w:eastAsia="ru-RU"/>
              </w:rPr>
            </w:pPr>
            <w:r w:rsidRPr="00CD4233">
              <w:rPr>
                <w:color w:val="000000"/>
                <w:sz w:val="24"/>
                <w:szCs w:val="24"/>
                <w:lang w:eastAsia="ru-RU"/>
              </w:rPr>
              <w:t xml:space="preserve">7. </w:t>
            </w:r>
            <w:r w:rsidRPr="00CD4233">
              <w:rPr>
                <w:rFonts w:eastAsia="Times New Roman" w:cs="Arial"/>
                <w:color w:val="000000"/>
                <w:sz w:val="24"/>
                <w:szCs w:val="24"/>
                <w:lang w:eastAsia="ru-RU"/>
              </w:rPr>
              <w:t>Численность граждан, получивших в</w:t>
            </w:r>
            <w:r w:rsidRPr="00CD4233">
              <w:rPr>
                <w:color w:val="000000"/>
                <w:sz w:val="24"/>
                <w:szCs w:val="24"/>
                <w:lang w:eastAsia="ru-RU"/>
              </w:rPr>
              <w:t>ыплату единовременного пособия награждаемых медалями «Крепкая семья».</w:t>
            </w:r>
          </w:p>
          <w:p w:rsidR="00EA0B58" w:rsidRPr="00CD4233" w:rsidRDefault="00EA25BC" w:rsidP="00991C76">
            <w:pPr>
              <w:jc w:val="both"/>
              <w:rPr>
                <w:color w:val="000000"/>
                <w:sz w:val="24"/>
                <w:szCs w:val="24"/>
                <w:lang w:eastAsia="ru-RU"/>
              </w:rPr>
            </w:pPr>
            <w:r w:rsidRPr="00CD4233">
              <w:rPr>
                <w:color w:val="000000"/>
                <w:sz w:val="24"/>
                <w:szCs w:val="24"/>
                <w:lang w:eastAsia="ru-RU"/>
              </w:rPr>
              <w:t xml:space="preserve">8. </w:t>
            </w:r>
            <w:r w:rsidRPr="00CD4233">
              <w:rPr>
                <w:rFonts w:eastAsia="Times New Roman" w:cs="Arial"/>
                <w:color w:val="000000"/>
                <w:sz w:val="24"/>
                <w:szCs w:val="24"/>
                <w:lang w:eastAsia="ru-RU"/>
              </w:rPr>
              <w:t>Численность граждан, получивших в</w:t>
            </w:r>
            <w:r w:rsidRPr="00CD4233">
              <w:rPr>
                <w:color w:val="000000"/>
                <w:sz w:val="24"/>
                <w:szCs w:val="24"/>
                <w:lang w:eastAsia="ru-RU"/>
              </w:rPr>
              <w:t>ыплату единовременного пособия награждаемых медалями «Отцовская доблесть».</w:t>
            </w:r>
          </w:p>
          <w:p w:rsidR="00EA0B58" w:rsidRPr="00CD4233" w:rsidRDefault="00EA25BC" w:rsidP="00991C76">
            <w:pPr>
              <w:jc w:val="both"/>
              <w:rPr>
                <w:color w:val="000000"/>
                <w:sz w:val="24"/>
                <w:szCs w:val="24"/>
                <w:lang w:eastAsia="ru-RU"/>
              </w:rPr>
            </w:pPr>
            <w:r w:rsidRPr="00CD4233">
              <w:rPr>
                <w:color w:val="000000"/>
                <w:sz w:val="24"/>
                <w:szCs w:val="24"/>
                <w:lang w:eastAsia="ru-RU"/>
              </w:rPr>
              <w:t>9. Численность граждан Российской Федерации, проживающих на территории муниципального образования Темрюкский муниципальный район Краснодарского края, получивших единовременную денежную выплату в связи с празднованием 80-й годовщины Победы в Великой Отечественной войне 1941-1945 годов.</w:t>
            </w:r>
          </w:p>
          <w:p w:rsidR="00EA0B58" w:rsidRPr="00CD4233" w:rsidRDefault="00EA25BC" w:rsidP="00991C76">
            <w:pPr>
              <w:widowControl w:val="0"/>
              <w:autoSpaceDE w:val="0"/>
              <w:autoSpaceDN w:val="0"/>
              <w:adjustRightInd w:val="0"/>
              <w:jc w:val="both"/>
              <w:rPr>
                <w:color w:val="000000"/>
                <w:sz w:val="24"/>
                <w:szCs w:val="24"/>
                <w:lang w:eastAsia="ru-RU"/>
              </w:rPr>
            </w:pPr>
            <w:r w:rsidRPr="00CD4233">
              <w:rPr>
                <w:color w:val="000000"/>
                <w:sz w:val="24"/>
                <w:szCs w:val="24"/>
                <w:lang w:eastAsia="ru-RU"/>
              </w:rPr>
              <w:lastRenderedPageBreak/>
              <w:t>10. Численность муниципальных служащих администрации муниципального образования Темрюкский муниципальный район Краснодарского края и работников муниципальных учреждений муниципального образования Темрюкский муниципальный район Краснодарского края, получивших денежную компенсацию за наем (поднаем) жилых помещений.</w:t>
            </w:r>
          </w:p>
          <w:p w:rsidR="00EA0B58" w:rsidRPr="00CD4233" w:rsidRDefault="00EA25BC" w:rsidP="00991C76">
            <w:pPr>
              <w:widowControl w:val="0"/>
              <w:autoSpaceDE w:val="0"/>
              <w:autoSpaceDN w:val="0"/>
              <w:adjustRightInd w:val="0"/>
              <w:jc w:val="both"/>
              <w:rPr>
                <w:color w:val="000000"/>
                <w:sz w:val="24"/>
                <w:szCs w:val="24"/>
                <w:lang w:eastAsia="ru-RU"/>
              </w:rPr>
            </w:pPr>
            <w:r w:rsidRPr="00CD4233">
              <w:rPr>
                <w:color w:val="000000"/>
                <w:sz w:val="24"/>
                <w:szCs w:val="24"/>
                <w:lang w:eastAsia="ru-RU"/>
              </w:rPr>
              <w:t>11.Численность членов семей отдельных категорий граждан, принимающих (принимавших) участие в специальной военной операции, получивших единовременную выплату.</w:t>
            </w:r>
          </w:p>
          <w:p w:rsidR="00EA0B58" w:rsidRPr="00CD4233" w:rsidRDefault="00EA25BC" w:rsidP="00991C76">
            <w:pPr>
              <w:widowControl w:val="0"/>
              <w:autoSpaceDE w:val="0"/>
              <w:autoSpaceDN w:val="0"/>
              <w:adjustRightInd w:val="0"/>
              <w:jc w:val="both"/>
              <w:rPr>
                <w:color w:val="000000"/>
                <w:sz w:val="24"/>
                <w:szCs w:val="24"/>
              </w:rPr>
            </w:pPr>
            <w:r w:rsidRPr="00CD4233">
              <w:rPr>
                <w:color w:val="000000"/>
                <w:sz w:val="24"/>
                <w:szCs w:val="24"/>
                <w:lang w:eastAsia="ru-RU"/>
              </w:rPr>
              <w:t>12.Численность граждан, попавших в трудную жизненную ситуацию, проживающих на территории муниципального образования Темрюкский муниципальный  район Краснодарского края, получивших материальную помощь</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rFonts w:cs="Times New Roman"/>
                <w:b/>
                <w:sz w:val="24"/>
                <w:szCs w:val="24"/>
              </w:rPr>
            </w:pPr>
            <w:r w:rsidRPr="00CD4233">
              <w:rPr>
                <w:rFonts w:cs="Times New Roman"/>
                <w:sz w:val="24"/>
                <w:szCs w:val="24"/>
              </w:rPr>
              <w:lastRenderedPageBreak/>
              <w:t>Проекты и (или) программы</w:t>
            </w:r>
          </w:p>
        </w:tc>
        <w:tc>
          <w:tcPr>
            <w:tcW w:w="7736" w:type="dxa"/>
            <w:gridSpan w:val="5"/>
            <w:tcBorders>
              <w:top w:val="single" w:sz="4" w:space="0" w:color="auto"/>
              <w:left w:val="single" w:sz="4" w:space="0" w:color="auto"/>
              <w:bottom w:val="single" w:sz="4" w:space="0" w:color="auto"/>
              <w:right w:val="single" w:sz="4" w:space="0" w:color="auto"/>
            </w:tcBorders>
          </w:tcPr>
          <w:p w:rsidR="00EA0B58" w:rsidRPr="00CD4233" w:rsidRDefault="00EA25BC" w:rsidP="00991C76">
            <w:pPr>
              <w:rPr>
                <w:rFonts w:cs="Times New Roman"/>
                <w:sz w:val="24"/>
                <w:szCs w:val="24"/>
              </w:rPr>
            </w:pPr>
            <w:r w:rsidRPr="00CD4233">
              <w:rPr>
                <w:rFonts w:cs="Times New Roman"/>
                <w:sz w:val="24"/>
                <w:szCs w:val="24"/>
              </w:rPr>
              <w:t>Не предусмотрены</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rFonts w:cs="Times New Roman"/>
                <w:b/>
                <w:sz w:val="24"/>
                <w:szCs w:val="24"/>
              </w:rPr>
            </w:pPr>
            <w:r w:rsidRPr="00CD4233">
              <w:rPr>
                <w:rFonts w:cs="Times New Roman"/>
                <w:sz w:val="24"/>
                <w:szCs w:val="24"/>
              </w:rPr>
              <w:t>Этапы и сроки реализации подпрограммы</w:t>
            </w:r>
          </w:p>
        </w:tc>
        <w:tc>
          <w:tcPr>
            <w:tcW w:w="7736" w:type="dxa"/>
            <w:gridSpan w:val="5"/>
            <w:tcBorders>
              <w:top w:val="single" w:sz="4" w:space="0" w:color="auto"/>
              <w:left w:val="single" w:sz="4" w:space="0" w:color="auto"/>
              <w:bottom w:val="single" w:sz="4" w:space="0" w:color="auto"/>
              <w:right w:val="single" w:sz="4" w:space="0" w:color="auto"/>
            </w:tcBorders>
          </w:tcPr>
          <w:p w:rsidR="00EA0B58" w:rsidRPr="00CD4233" w:rsidRDefault="00EA25BC" w:rsidP="00991C76">
            <w:pPr>
              <w:rPr>
                <w:rFonts w:cs="Times New Roman"/>
                <w:sz w:val="24"/>
                <w:szCs w:val="24"/>
              </w:rPr>
            </w:pPr>
            <w:r w:rsidRPr="00CD4233">
              <w:rPr>
                <w:rFonts w:cs="Times New Roman"/>
                <w:sz w:val="24"/>
                <w:szCs w:val="24"/>
              </w:rPr>
              <w:t>Этапы не предусмотрены</w:t>
            </w:r>
          </w:p>
          <w:p w:rsidR="00EA0B58" w:rsidRPr="00CD4233" w:rsidRDefault="00EA25BC" w:rsidP="00991C76">
            <w:pPr>
              <w:rPr>
                <w:rFonts w:cs="Times New Roman"/>
                <w:b/>
                <w:sz w:val="24"/>
                <w:szCs w:val="24"/>
              </w:rPr>
            </w:pPr>
            <w:r w:rsidRPr="00CD4233">
              <w:rPr>
                <w:rFonts w:cs="Times New Roman"/>
                <w:sz w:val="24"/>
                <w:szCs w:val="24"/>
              </w:rPr>
              <w:t>2022-2028 годы</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rFonts w:cs="Times New Roman"/>
                <w:sz w:val="24"/>
                <w:szCs w:val="24"/>
              </w:rPr>
            </w:pPr>
            <w:r w:rsidRPr="00CD4233">
              <w:rPr>
                <w:rFonts w:cs="Times New Roman"/>
                <w:sz w:val="24"/>
                <w:szCs w:val="24"/>
              </w:rPr>
              <w:t>Объем финансирования подпрограммы, тыс. рублей &lt;1&gt;</w:t>
            </w:r>
          </w:p>
        </w:tc>
        <w:tc>
          <w:tcPr>
            <w:tcW w:w="1236" w:type="dxa"/>
            <w:vMerge w:val="restart"/>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rFonts w:cs="Times New Roman"/>
                <w:sz w:val="24"/>
                <w:szCs w:val="24"/>
              </w:rPr>
            </w:pPr>
            <w:r w:rsidRPr="00CD4233">
              <w:rPr>
                <w:rFonts w:cs="Times New Roman"/>
                <w:sz w:val="24"/>
                <w:szCs w:val="24"/>
              </w:rPr>
              <w:t>всего</w:t>
            </w:r>
          </w:p>
        </w:tc>
        <w:tc>
          <w:tcPr>
            <w:tcW w:w="6500" w:type="dxa"/>
            <w:gridSpan w:val="4"/>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rFonts w:cs="Times New Roman"/>
                <w:b/>
                <w:sz w:val="24"/>
                <w:szCs w:val="24"/>
              </w:rPr>
            </w:pPr>
            <w:r w:rsidRPr="00CD4233">
              <w:rPr>
                <w:rFonts w:cs="Times New Roman"/>
                <w:sz w:val="24"/>
                <w:szCs w:val="24"/>
              </w:rPr>
              <w:t>в разрезе источников финансирования</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rFonts w:cs="Times New Roman"/>
                <w:sz w:val="24"/>
                <w:szCs w:val="24"/>
              </w:rPr>
            </w:pPr>
            <w:r w:rsidRPr="00CD4233">
              <w:rPr>
                <w:rFonts w:cs="Times New Roman"/>
                <w:sz w:val="24"/>
                <w:szCs w:val="24"/>
              </w:rPr>
              <w:t>Годы реализации</w:t>
            </w:r>
          </w:p>
        </w:tc>
        <w:tc>
          <w:tcPr>
            <w:tcW w:w="1236"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rFonts w:cs="Times New Roman"/>
                <w:b/>
                <w:sz w:val="24"/>
                <w:szCs w:val="24"/>
              </w:rPr>
            </w:pP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rFonts w:cs="Times New Roman"/>
                <w:b/>
                <w:sz w:val="24"/>
                <w:szCs w:val="24"/>
              </w:rPr>
            </w:pPr>
            <w:r w:rsidRPr="00CD4233">
              <w:rPr>
                <w:rFonts w:cs="Times New Roman"/>
                <w:sz w:val="24"/>
                <w:szCs w:val="24"/>
              </w:rPr>
              <w:t>федеральный бюджет</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краевой бюджет</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rFonts w:cs="Times New Roman"/>
                <w:b/>
                <w:sz w:val="24"/>
                <w:szCs w:val="24"/>
              </w:rPr>
            </w:pPr>
            <w:r w:rsidRPr="00CD4233">
              <w:rPr>
                <w:rFonts w:cs="Times New Roman"/>
                <w:sz w:val="24"/>
                <w:szCs w:val="24"/>
              </w:rPr>
              <w:t>местный бюджет</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rFonts w:cs="Times New Roman"/>
                <w:b/>
                <w:sz w:val="24"/>
                <w:szCs w:val="24"/>
              </w:rPr>
            </w:pPr>
            <w:r w:rsidRPr="00CD4233">
              <w:rPr>
                <w:rFonts w:cs="Times New Roman"/>
                <w:sz w:val="24"/>
                <w:szCs w:val="24"/>
              </w:rPr>
              <w:t>внебюджетные источники</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rPr>
                <w:rFonts w:eastAsia="Times New Roman" w:cs="Times New Roman"/>
                <w:sz w:val="24"/>
                <w:szCs w:val="24"/>
                <w:lang w:eastAsia="ru-RU"/>
              </w:rPr>
            </w:pPr>
            <w:r w:rsidRPr="00CD4233">
              <w:rPr>
                <w:rFonts w:eastAsia="Times New Roman" w:cs="Times New Roman"/>
                <w:sz w:val="24"/>
                <w:szCs w:val="24"/>
                <w:lang w:eastAsia="ru-RU"/>
              </w:rPr>
              <w:t>2022</w:t>
            </w:r>
          </w:p>
        </w:tc>
        <w:tc>
          <w:tcPr>
            <w:tcW w:w="1236"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s="Times New Roman"/>
                <w:sz w:val="24"/>
                <w:szCs w:val="24"/>
                <w:lang w:eastAsia="ru-RU"/>
              </w:rPr>
            </w:pPr>
            <w:r w:rsidRPr="00CD4233">
              <w:rPr>
                <w:rFonts w:eastAsia="Times New Roman"/>
                <w:color w:val="000000"/>
                <w:sz w:val="24"/>
                <w:szCs w:val="24"/>
                <w:lang w:eastAsia="ru-RU"/>
              </w:rPr>
              <w:t>8092,0</w:t>
            </w:r>
          </w:p>
        </w:tc>
        <w:tc>
          <w:tcPr>
            <w:tcW w:w="1797"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s="Times New Roman"/>
                <w:sz w:val="24"/>
                <w:szCs w:val="24"/>
                <w:lang w:eastAsia="ru-RU"/>
              </w:rPr>
            </w:pPr>
            <w:r w:rsidRPr="00CD4233">
              <w:rPr>
                <w:rFonts w:eastAsia="Times New Roman"/>
                <w:color w:val="000000"/>
                <w:sz w:val="24"/>
                <w:szCs w:val="24"/>
                <w:lang w:eastAsia="ru-RU"/>
              </w:rPr>
              <w:t>0,0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s="Times New Roman"/>
                <w:sz w:val="24"/>
                <w:szCs w:val="24"/>
                <w:lang w:eastAsia="ru-RU"/>
              </w:rPr>
            </w:pPr>
            <w:r w:rsidRPr="00CD4233">
              <w:rPr>
                <w:rFonts w:eastAsia="Times New Roman"/>
                <w:color w:val="000000"/>
                <w:sz w:val="24"/>
                <w:szCs w:val="24"/>
                <w:lang w:eastAsia="ru-RU"/>
              </w:rPr>
              <w:t>0,0</w:t>
            </w:r>
          </w:p>
        </w:tc>
        <w:tc>
          <w:tcPr>
            <w:tcW w:w="1328"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s="Times New Roman"/>
                <w:sz w:val="24"/>
                <w:szCs w:val="24"/>
                <w:lang w:eastAsia="ru-RU"/>
              </w:rPr>
            </w:pPr>
            <w:r w:rsidRPr="00CD4233">
              <w:rPr>
                <w:rFonts w:eastAsia="Times New Roman"/>
                <w:color w:val="000000"/>
                <w:sz w:val="24"/>
                <w:szCs w:val="24"/>
                <w:lang w:eastAsia="ru-RU"/>
              </w:rPr>
              <w:t>8092,0</w:t>
            </w:r>
          </w:p>
        </w:tc>
        <w:tc>
          <w:tcPr>
            <w:tcW w:w="2209"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jc w:val="center"/>
              <w:rPr>
                <w:rFonts w:eastAsia="Times New Roman" w:cs="Times New Roman"/>
                <w:sz w:val="24"/>
                <w:szCs w:val="24"/>
                <w:lang w:eastAsia="ru-RU"/>
              </w:rPr>
            </w:pPr>
            <w:r w:rsidRPr="00CD4233">
              <w:rPr>
                <w:rFonts w:eastAsia="Times New Roman"/>
                <w:color w:val="000000"/>
                <w:sz w:val="24"/>
                <w:szCs w:val="24"/>
                <w:lang w:eastAsia="ru-RU"/>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rPr>
                <w:rFonts w:eastAsia="Times New Roman" w:cs="Times New Roman"/>
                <w:sz w:val="24"/>
                <w:szCs w:val="24"/>
                <w:lang w:eastAsia="ru-RU"/>
              </w:rPr>
            </w:pPr>
            <w:r w:rsidRPr="00CD4233">
              <w:rPr>
                <w:rFonts w:eastAsia="Times New Roman" w:cs="Times New Roman"/>
                <w:sz w:val="24"/>
                <w:szCs w:val="24"/>
                <w:lang w:eastAsia="ru-RU"/>
              </w:rPr>
              <w:t>2023</w:t>
            </w:r>
          </w:p>
        </w:tc>
        <w:tc>
          <w:tcPr>
            <w:tcW w:w="1236"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s="Times New Roman"/>
                <w:sz w:val="24"/>
                <w:szCs w:val="24"/>
                <w:lang w:eastAsia="ru-RU"/>
              </w:rPr>
            </w:pPr>
            <w:r w:rsidRPr="00CD4233">
              <w:rPr>
                <w:rFonts w:eastAsia="Times New Roman"/>
                <w:color w:val="000000"/>
                <w:sz w:val="24"/>
                <w:szCs w:val="24"/>
                <w:lang w:eastAsia="ru-RU"/>
              </w:rPr>
              <w:t>23346,6</w:t>
            </w:r>
          </w:p>
        </w:tc>
        <w:tc>
          <w:tcPr>
            <w:tcW w:w="1797"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s="Times New Roman"/>
                <w:sz w:val="24"/>
                <w:szCs w:val="24"/>
                <w:lang w:eastAsia="ru-RU"/>
              </w:rPr>
            </w:pPr>
            <w:r w:rsidRPr="00CD4233">
              <w:rPr>
                <w:rFonts w:eastAsia="Times New Roman"/>
                <w:color w:val="000000"/>
                <w:sz w:val="24"/>
                <w:szCs w:val="24"/>
                <w:lang w:eastAsia="ru-RU"/>
              </w:rPr>
              <w:t>0,0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s="Times New Roman"/>
                <w:sz w:val="24"/>
                <w:szCs w:val="24"/>
                <w:lang w:eastAsia="ru-RU"/>
              </w:rPr>
            </w:pPr>
            <w:r w:rsidRPr="00CD4233">
              <w:rPr>
                <w:rFonts w:eastAsia="Times New Roman"/>
                <w:color w:val="000000"/>
                <w:sz w:val="24"/>
                <w:szCs w:val="24"/>
                <w:lang w:eastAsia="ru-RU"/>
              </w:rPr>
              <w:t>0,0</w:t>
            </w:r>
          </w:p>
        </w:tc>
        <w:tc>
          <w:tcPr>
            <w:tcW w:w="1328"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s="Times New Roman"/>
                <w:sz w:val="24"/>
                <w:szCs w:val="24"/>
                <w:lang w:eastAsia="ru-RU"/>
              </w:rPr>
            </w:pPr>
            <w:r w:rsidRPr="00CD4233">
              <w:rPr>
                <w:rFonts w:eastAsia="Times New Roman"/>
                <w:color w:val="000000"/>
                <w:sz w:val="24"/>
                <w:szCs w:val="24"/>
                <w:lang w:eastAsia="ru-RU"/>
              </w:rPr>
              <w:t>23346,6</w:t>
            </w:r>
          </w:p>
        </w:tc>
        <w:tc>
          <w:tcPr>
            <w:tcW w:w="2209"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jc w:val="center"/>
              <w:rPr>
                <w:rFonts w:eastAsia="Times New Roman" w:cs="Times New Roman"/>
                <w:sz w:val="24"/>
                <w:szCs w:val="24"/>
                <w:lang w:eastAsia="ru-RU"/>
              </w:rPr>
            </w:pPr>
            <w:r w:rsidRPr="00CD4233">
              <w:rPr>
                <w:rFonts w:eastAsia="Times New Roman"/>
                <w:color w:val="000000"/>
                <w:sz w:val="24"/>
                <w:szCs w:val="24"/>
                <w:lang w:eastAsia="ru-RU"/>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rPr>
                <w:rFonts w:eastAsia="Times New Roman" w:cs="Times New Roman"/>
                <w:sz w:val="24"/>
                <w:szCs w:val="24"/>
                <w:lang w:eastAsia="ru-RU"/>
              </w:rPr>
            </w:pPr>
            <w:r w:rsidRPr="00CD4233">
              <w:rPr>
                <w:rFonts w:eastAsia="Times New Roman" w:cs="Times New Roman"/>
                <w:sz w:val="24"/>
                <w:szCs w:val="24"/>
                <w:lang w:eastAsia="ru-RU"/>
              </w:rPr>
              <w:t>2024</w:t>
            </w:r>
          </w:p>
        </w:tc>
        <w:tc>
          <w:tcPr>
            <w:tcW w:w="1236"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s="Times New Roman"/>
                <w:sz w:val="24"/>
                <w:szCs w:val="24"/>
                <w:lang w:eastAsia="ru-RU"/>
              </w:rPr>
            </w:pPr>
            <w:r w:rsidRPr="00CD4233">
              <w:rPr>
                <w:rFonts w:eastAsia="Times New Roman"/>
                <w:color w:val="000000"/>
                <w:sz w:val="24"/>
                <w:szCs w:val="24"/>
                <w:lang w:eastAsia="ru-RU"/>
              </w:rPr>
              <w:t>82137,0</w:t>
            </w:r>
          </w:p>
        </w:tc>
        <w:tc>
          <w:tcPr>
            <w:tcW w:w="1797"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s="Times New Roman"/>
                <w:sz w:val="24"/>
                <w:szCs w:val="24"/>
                <w:lang w:eastAsia="ru-RU"/>
              </w:rPr>
            </w:pPr>
            <w:r w:rsidRPr="00CD4233">
              <w:rPr>
                <w:rFonts w:eastAsia="Times New Roman"/>
                <w:color w:val="000000"/>
                <w:sz w:val="24"/>
                <w:szCs w:val="24"/>
                <w:lang w:eastAsia="ru-RU"/>
              </w:rPr>
              <w:t>0,0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s="Times New Roman"/>
                <w:sz w:val="24"/>
                <w:szCs w:val="24"/>
                <w:lang w:eastAsia="ru-RU"/>
              </w:rPr>
            </w:pPr>
            <w:r w:rsidRPr="00CD4233">
              <w:rPr>
                <w:rFonts w:eastAsia="Times New Roman"/>
                <w:color w:val="000000"/>
                <w:sz w:val="24"/>
                <w:szCs w:val="24"/>
                <w:lang w:eastAsia="ru-RU"/>
              </w:rPr>
              <w:t>0,0</w:t>
            </w:r>
          </w:p>
        </w:tc>
        <w:tc>
          <w:tcPr>
            <w:tcW w:w="1328"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s="Times New Roman"/>
                <w:sz w:val="24"/>
                <w:szCs w:val="24"/>
                <w:lang w:eastAsia="ru-RU"/>
              </w:rPr>
            </w:pPr>
            <w:r w:rsidRPr="00CD4233">
              <w:rPr>
                <w:rFonts w:eastAsia="Times New Roman"/>
                <w:color w:val="000000"/>
                <w:sz w:val="24"/>
                <w:szCs w:val="24"/>
                <w:lang w:eastAsia="ru-RU"/>
              </w:rPr>
              <w:t>82137,0</w:t>
            </w:r>
          </w:p>
        </w:tc>
        <w:tc>
          <w:tcPr>
            <w:tcW w:w="2209"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jc w:val="center"/>
              <w:rPr>
                <w:rFonts w:eastAsia="Times New Roman" w:cs="Times New Roman"/>
                <w:sz w:val="24"/>
                <w:szCs w:val="24"/>
                <w:lang w:eastAsia="ru-RU"/>
              </w:rPr>
            </w:pPr>
            <w:r w:rsidRPr="00CD4233">
              <w:rPr>
                <w:rFonts w:eastAsia="Times New Roman"/>
                <w:color w:val="000000"/>
                <w:sz w:val="24"/>
                <w:szCs w:val="24"/>
                <w:lang w:eastAsia="ru-RU"/>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rPr>
                <w:rFonts w:eastAsia="Times New Roman" w:cs="Times New Roman"/>
                <w:sz w:val="24"/>
                <w:szCs w:val="24"/>
                <w:lang w:eastAsia="ru-RU"/>
              </w:rPr>
            </w:pPr>
            <w:r w:rsidRPr="00CD4233">
              <w:rPr>
                <w:rFonts w:eastAsia="Times New Roman" w:cs="Times New Roman"/>
                <w:sz w:val="24"/>
                <w:szCs w:val="24"/>
                <w:lang w:eastAsia="ru-RU"/>
              </w:rPr>
              <w:t>2025</w:t>
            </w:r>
          </w:p>
        </w:tc>
        <w:tc>
          <w:tcPr>
            <w:tcW w:w="1236"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148652,4</w:t>
            </w:r>
          </w:p>
        </w:tc>
        <w:tc>
          <w:tcPr>
            <w:tcW w:w="1797"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328"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148652,4</w:t>
            </w:r>
          </w:p>
        </w:tc>
        <w:tc>
          <w:tcPr>
            <w:tcW w:w="2209"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jc w:val="center"/>
              <w:rPr>
                <w:rFonts w:eastAsia="Times New Roman"/>
                <w:color w:val="000000"/>
                <w:sz w:val="24"/>
                <w:szCs w:val="24"/>
                <w:lang w:eastAsia="ru-RU"/>
              </w:rPr>
            </w:pPr>
            <w:r w:rsidRPr="00CD4233">
              <w:rPr>
                <w:rFonts w:eastAsia="Times New Roman"/>
                <w:color w:val="000000"/>
                <w:sz w:val="24"/>
                <w:szCs w:val="24"/>
                <w:lang w:eastAsia="ru-RU"/>
              </w:rPr>
              <w:t>0,0</w:t>
            </w:r>
          </w:p>
        </w:tc>
      </w:tr>
      <w:tr w:rsidR="00696C12" w:rsidRPr="00CD4233" w:rsidTr="00AA7280">
        <w:tc>
          <w:tcPr>
            <w:tcW w:w="7006" w:type="dxa"/>
            <w:tcBorders>
              <w:top w:val="single" w:sz="4" w:space="0" w:color="auto"/>
              <w:left w:val="single" w:sz="4" w:space="0" w:color="auto"/>
              <w:bottom w:val="single" w:sz="4" w:space="0" w:color="auto"/>
              <w:right w:val="single" w:sz="4" w:space="0" w:color="auto"/>
            </w:tcBorders>
            <w:shd w:val="clear" w:color="auto" w:fill="auto"/>
          </w:tcPr>
          <w:p w:rsidR="00696C12" w:rsidRPr="00CD4233" w:rsidRDefault="00696C12" w:rsidP="00696C12">
            <w:pPr>
              <w:widowControl w:val="0"/>
              <w:autoSpaceDE w:val="0"/>
              <w:autoSpaceDN w:val="0"/>
              <w:rPr>
                <w:rFonts w:eastAsia="Times New Roman" w:cs="Times New Roman"/>
                <w:sz w:val="24"/>
                <w:szCs w:val="24"/>
                <w:lang w:eastAsia="ru-RU"/>
              </w:rPr>
            </w:pPr>
            <w:r w:rsidRPr="00CD4233">
              <w:rPr>
                <w:rFonts w:eastAsia="Times New Roman" w:cs="Times New Roman"/>
                <w:sz w:val="24"/>
                <w:szCs w:val="24"/>
                <w:lang w:eastAsia="ru-RU"/>
              </w:rPr>
              <w:t>2026</w:t>
            </w:r>
          </w:p>
        </w:tc>
        <w:tc>
          <w:tcPr>
            <w:tcW w:w="1236"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170249,0</w:t>
            </w:r>
          </w:p>
        </w:tc>
        <w:tc>
          <w:tcPr>
            <w:tcW w:w="1797"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166"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328"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170249,0</w:t>
            </w:r>
          </w:p>
        </w:tc>
        <w:tc>
          <w:tcPr>
            <w:tcW w:w="2209" w:type="dxa"/>
            <w:tcBorders>
              <w:top w:val="single" w:sz="4" w:space="0" w:color="auto"/>
              <w:left w:val="single" w:sz="4" w:space="0" w:color="auto"/>
              <w:bottom w:val="single" w:sz="4" w:space="0" w:color="auto"/>
              <w:right w:val="single" w:sz="4" w:space="0" w:color="auto"/>
            </w:tcBorders>
            <w:shd w:val="clear" w:color="auto" w:fill="auto"/>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r>
      <w:tr w:rsidR="00696C12" w:rsidRPr="00CD4233" w:rsidTr="00AA7280">
        <w:tc>
          <w:tcPr>
            <w:tcW w:w="7006" w:type="dxa"/>
            <w:tcBorders>
              <w:top w:val="single" w:sz="4" w:space="0" w:color="auto"/>
              <w:left w:val="single" w:sz="4" w:space="0" w:color="auto"/>
              <w:bottom w:val="single" w:sz="4" w:space="0" w:color="auto"/>
              <w:right w:val="single" w:sz="4" w:space="0" w:color="auto"/>
            </w:tcBorders>
            <w:shd w:val="clear" w:color="auto" w:fill="auto"/>
          </w:tcPr>
          <w:p w:rsidR="00696C12" w:rsidRPr="00CD4233" w:rsidRDefault="00696C12" w:rsidP="00696C12">
            <w:pPr>
              <w:widowControl w:val="0"/>
              <w:autoSpaceDE w:val="0"/>
              <w:autoSpaceDN w:val="0"/>
              <w:rPr>
                <w:rFonts w:eastAsia="Times New Roman" w:cs="Times New Roman"/>
                <w:sz w:val="24"/>
                <w:szCs w:val="24"/>
                <w:lang w:eastAsia="ru-RU"/>
              </w:rPr>
            </w:pPr>
            <w:r w:rsidRPr="00CD4233">
              <w:rPr>
                <w:rFonts w:eastAsia="Times New Roman" w:cs="Times New Roman"/>
                <w:sz w:val="24"/>
                <w:szCs w:val="24"/>
                <w:lang w:eastAsia="ru-RU"/>
              </w:rPr>
              <w:t>2027</w:t>
            </w:r>
          </w:p>
        </w:tc>
        <w:tc>
          <w:tcPr>
            <w:tcW w:w="1236"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54768,6</w:t>
            </w:r>
          </w:p>
        </w:tc>
        <w:tc>
          <w:tcPr>
            <w:tcW w:w="1797"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328"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54768,6</w:t>
            </w:r>
          </w:p>
        </w:tc>
        <w:tc>
          <w:tcPr>
            <w:tcW w:w="2209" w:type="dxa"/>
            <w:tcBorders>
              <w:top w:val="single" w:sz="4" w:space="0" w:color="auto"/>
              <w:left w:val="single" w:sz="4" w:space="0" w:color="auto"/>
              <w:bottom w:val="single" w:sz="4" w:space="0" w:color="auto"/>
              <w:right w:val="single" w:sz="4" w:space="0" w:color="auto"/>
            </w:tcBorders>
            <w:shd w:val="clear" w:color="auto" w:fill="auto"/>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r>
      <w:tr w:rsidR="00696C12" w:rsidRPr="00CD4233" w:rsidTr="00AA7280">
        <w:tc>
          <w:tcPr>
            <w:tcW w:w="7006" w:type="dxa"/>
            <w:tcBorders>
              <w:top w:val="single" w:sz="4" w:space="0" w:color="auto"/>
              <w:left w:val="single" w:sz="4" w:space="0" w:color="auto"/>
              <w:bottom w:val="single" w:sz="4" w:space="0" w:color="auto"/>
              <w:right w:val="single" w:sz="4" w:space="0" w:color="auto"/>
            </w:tcBorders>
            <w:shd w:val="clear" w:color="auto" w:fill="auto"/>
          </w:tcPr>
          <w:p w:rsidR="00696C12" w:rsidRPr="00CD4233" w:rsidRDefault="00696C12" w:rsidP="00696C12">
            <w:pPr>
              <w:widowControl w:val="0"/>
              <w:autoSpaceDE w:val="0"/>
              <w:autoSpaceDN w:val="0"/>
              <w:rPr>
                <w:rFonts w:eastAsia="Times New Roman" w:cs="Times New Roman"/>
                <w:sz w:val="24"/>
                <w:szCs w:val="24"/>
                <w:lang w:eastAsia="ru-RU"/>
              </w:rPr>
            </w:pPr>
            <w:r w:rsidRPr="00CD4233">
              <w:rPr>
                <w:rFonts w:eastAsia="Times New Roman" w:cs="Times New Roman"/>
                <w:sz w:val="24"/>
                <w:szCs w:val="24"/>
                <w:lang w:eastAsia="ru-RU"/>
              </w:rPr>
              <w:t>2028</w:t>
            </w:r>
          </w:p>
        </w:tc>
        <w:tc>
          <w:tcPr>
            <w:tcW w:w="1236"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54768,6</w:t>
            </w:r>
          </w:p>
        </w:tc>
        <w:tc>
          <w:tcPr>
            <w:tcW w:w="1797"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166"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328"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54768,6</w:t>
            </w:r>
          </w:p>
        </w:tc>
        <w:tc>
          <w:tcPr>
            <w:tcW w:w="2209" w:type="dxa"/>
            <w:tcBorders>
              <w:top w:val="single" w:sz="4" w:space="0" w:color="auto"/>
              <w:left w:val="single" w:sz="4" w:space="0" w:color="auto"/>
              <w:bottom w:val="single" w:sz="4" w:space="0" w:color="auto"/>
              <w:right w:val="single" w:sz="4" w:space="0" w:color="auto"/>
            </w:tcBorders>
            <w:shd w:val="clear" w:color="auto" w:fill="auto"/>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r>
      <w:tr w:rsidR="00696C12" w:rsidRPr="00CD4233" w:rsidTr="00AA7280">
        <w:tc>
          <w:tcPr>
            <w:tcW w:w="7006" w:type="dxa"/>
            <w:tcBorders>
              <w:top w:val="single" w:sz="4" w:space="0" w:color="auto"/>
              <w:left w:val="single" w:sz="4" w:space="0" w:color="auto"/>
              <w:bottom w:val="single" w:sz="4" w:space="0" w:color="auto"/>
              <w:right w:val="single" w:sz="4" w:space="0" w:color="auto"/>
            </w:tcBorders>
            <w:shd w:val="clear" w:color="auto" w:fill="auto"/>
          </w:tcPr>
          <w:p w:rsidR="00696C12" w:rsidRPr="00CD4233" w:rsidRDefault="00696C12" w:rsidP="00696C12">
            <w:pPr>
              <w:widowControl w:val="0"/>
              <w:autoSpaceDE w:val="0"/>
              <w:autoSpaceDN w:val="0"/>
              <w:rPr>
                <w:rFonts w:eastAsia="Times New Roman" w:cs="Times New Roman"/>
                <w:sz w:val="24"/>
                <w:szCs w:val="24"/>
                <w:lang w:eastAsia="ru-RU"/>
              </w:rPr>
            </w:pPr>
            <w:r w:rsidRPr="00CD4233">
              <w:rPr>
                <w:rFonts w:eastAsia="Times New Roman" w:cs="Times New Roman"/>
                <w:sz w:val="24"/>
                <w:szCs w:val="24"/>
                <w:lang w:eastAsia="ru-RU"/>
              </w:rPr>
              <w:t>Всего</w:t>
            </w:r>
          </w:p>
        </w:tc>
        <w:tc>
          <w:tcPr>
            <w:tcW w:w="1236"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542014,2</w:t>
            </w:r>
          </w:p>
        </w:tc>
        <w:tc>
          <w:tcPr>
            <w:tcW w:w="1797"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166"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328"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542014,2</w:t>
            </w:r>
          </w:p>
        </w:tc>
        <w:tc>
          <w:tcPr>
            <w:tcW w:w="2209" w:type="dxa"/>
            <w:tcBorders>
              <w:top w:val="single" w:sz="4" w:space="0" w:color="auto"/>
              <w:left w:val="single" w:sz="4" w:space="0" w:color="auto"/>
              <w:bottom w:val="single" w:sz="4" w:space="0" w:color="auto"/>
              <w:right w:val="single" w:sz="4" w:space="0" w:color="auto"/>
            </w:tcBorders>
            <w:shd w:val="clear" w:color="auto" w:fill="auto"/>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r>
      <w:tr w:rsidR="00EA0B58" w:rsidRPr="00CD4233">
        <w:tc>
          <w:tcPr>
            <w:tcW w:w="14742" w:type="dxa"/>
            <w:gridSpan w:val="6"/>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расходы, связанные с реализацией проектов или программ &lt;2&gt;</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rPr>
                <w:sz w:val="24"/>
                <w:szCs w:val="24"/>
              </w:rPr>
            </w:pPr>
            <w:r w:rsidRPr="00CD4233">
              <w:rPr>
                <w:sz w:val="24"/>
                <w:szCs w:val="24"/>
              </w:rPr>
              <w:t>2022</w:t>
            </w:r>
          </w:p>
        </w:tc>
        <w:tc>
          <w:tcPr>
            <w:tcW w:w="123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rPr>
                <w:sz w:val="24"/>
                <w:szCs w:val="24"/>
              </w:rPr>
            </w:pPr>
            <w:r w:rsidRPr="00CD4233">
              <w:rPr>
                <w:sz w:val="24"/>
                <w:szCs w:val="24"/>
              </w:rPr>
              <w:t>2023</w:t>
            </w:r>
          </w:p>
        </w:tc>
        <w:tc>
          <w:tcPr>
            <w:tcW w:w="123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rPr>
                <w:sz w:val="24"/>
                <w:szCs w:val="24"/>
              </w:rPr>
            </w:pPr>
            <w:r w:rsidRPr="00CD4233">
              <w:rPr>
                <w:sz w:val="24"/>
                <w:szCs w:val="24"/>
              </w:rPr>
              <w:t>2024</w:t>
            </w:r>
          </w:p>
        </w:tc>
        <w:tc>
          <w:tcPr>
            <w:tcW w:w="123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rPr>
                <w:sz w:val="24"/>
                <w:szCs w:val="24"/>
              </w:rPr>
            </w:pPr>
            <w:r w:rsidRPr="00CD4233">
              <w:rPr>
                <w:sz w:val="24"/>
                <w:szCs w:val="24"/>
              </w:rPr>
              <w:t>2025</w:t>
            </w:r>
          </w:p>
        </w:tc>
        <w:tc>
          <w:tcPr>
            <w:tcW w:w="123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rPr>
                <w:sz w:val="24"/>
                <w:szCs w:val="24"/>
              </w:rPr>
            </w:pPr>
            <w:r w:rsidRPr="00CD4233">
              <w:rPr>
                <w:sz w:val="24"/>
                <w:szCs w:val="24"/>
              </w:rPr>
              <w:t>2026</w:t>
            </w:r>
          </w:p>
        </w:tc>
        <w:tc>
          <w:tcPr>
            <w:tcW w:w="123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rPr>
                <w:sz w:val="24"/>
                <w:szCs w:val="24"/>
              </w:rPr>
            </w:pPr>
            <w:r w:rsidRPr="00CD4233">
              <w:rPr>
                <w:sz w:val="24"/>
                <w:szCs w:val="24"/>
              </w:rPr>
              <w:t>2027</w:t>
            </w:r>
          </w:p>
        </w:tc>
        <w:tc>
          <w:tcPr>
            <w:tcW w:w="123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rPr>
                <w:sz w:val="24"/>
                <w:szCs w:val="24"/>
              </w:rPr>
            </w:pPr>
            <w:r w:rsidRPr="00CD4233">
              <w:rPr>
                <w:sz w:val="24"/>
                <w:szCs w:val="24"/>
              </w:rPr>
              <w:t>2028</w:t>
            </w:r>
          </w:p>
        </w:tc>
        <w:tc>
          <w:tcPr>
            <w:tcW w:w="123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rPr>
                <w:sz w:val="24"/>
                <w:szCs w:val="24"/>
              </w:rPr>
            </w:pPr>
            <w:r w:rsidRPr="00CD4233">
              <w:rPr>
                <w:sz w:val="24"/>
                <w:szCs w:val="24"/>
              </w:rPr>
              <w:lastRenderedPageBreak/>
              <w:t>Всего</w:t>
            </w:r>
          </w:p>
        </w:tc>
        <w:tc>
          <w:tcPr>
            <w:tcW w:w="123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r>
      <w:tr w:rsidR="00EA0B58" w:rsidRPr="00CD4233">
        <w:tc>
          <w:tcPr>
            <w:tcW w:w="14742" w:type="dxa"/>
            <w:gridSpan w:val="6"/>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расходы, связанные с осуществлением капитальных вложений в объекты капитального строительства</w:t>
            </w:r>
          </w:p>
          <w:p w:rsidR="00EA0B58" w:rsidRPr="00CD4233" w:rsidRDefault="00EA25BC" w:rsidP="00991C76">
            <w:pPr>
              <w:pStyle w:val="ConsPlusNormal"/>
              <w:jc w:val="center"/>
              <w:rPr>
                <w:sz w:val="24"/>
                <w:szCs w:val="24"/>
              </w:rPr>
            </w:pPr>
            <w:r w:rsidRPr="00CD4233">
              <w:rPr>
                <w:sz w:val="24"/>
                <w:szCs w:val="24"/>
              </w:rPr>
              <w:t>муниципальной собственности муниципального образования Темрюкский район &lt;2&gt;</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rPr>
                <w:sz w:val="24"/>
                <w:szCs w:val="24"/>
              </w:rPr>
            </w:pPr>
            <w:r w:rsidRPr="00CD4233">
              <w:rPr>
                <w:sz w:val="24"/>
                <w:szCs w:val="24"/>
              </w:rPr>
              <w:t>2022</w:t>
            </w:r>
          </w:p>
        </w:tc>
        <w:tc>
          <w:tcPr>
            <w:tcW w:w="123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rPr>
                <w:sz w:val="24"/>
                <w:szCs w:val="24"/>
              </w:rPr>
            </w:pPr>
            <w:r w:rsidRPr="00CD4233">
              <w:rPr>
                <w:sz w:val="24"/>
                <w:szCs w:val="24"/>
              </w:rPr>
              <w:t>2023</w:t>
            </w:r>
          </w:p>
        </w:tc>
        <w:tc>
          <w:tcPr>
            <w:tcW w:w="123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rPr>
                <w:sz w:val="24"/>
                <w:szCs w:val="24"/>
              </w:rPr>
            </w:pPr>
            <w:r w:rsidRPr="00CD4233">
              <w:rPr>
                <w:sz w:val="24"/>
                <w:szCs w:val="24"/>
              </w:rPr>
              <w:t>2024</w:t>
            </w:r>
          </w:p>
        </w:tc>
        <w:tc>
          <w:tcPr>
            <w:tcW w:w="123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rPr>
                <w:sz w:val="24"/>
                <w:szCs w:val="24"/>
              </w:rPr>
            </w:pPr>
            <w:r w:rsidRPr="00CD4233">
              <w:rPr>
                <w:sz w:val="24"/>
                <w:szCs w:val="24"/>
              </w:rPr>
              <w:t>2025</w:t>
            </w:r>
          </w:p>
        </w:tc>
        <w:tc>
          <w:tcPr>
            <w:tcW w:w="123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rPr>
                <w:sz w:val="24"/>
                <w:szCs w:val="24"/>
              </w:rPr>
            </w:pPr>
            <w:r w:rsidRPr="00CD4233">
              <w:rPr>
                <w:sz w:val="24"/>
                <w:szCs w:val="24"/>
              </w:rPr>
              <w:t>2026</w:t>
            </w:r>
          </w:p>
        </w:tc>
        <w:tc>
          <w:tcPr>
            <w:tcW w:w="123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rPr>
                <w:sz w:val="24"/>
                <w:szCs w:val="24"/>
              </w:rPr>
            </w:pPr>
            <w:r w:rsidRPr="00CD4233">
              <w:rPr>
                <w:sz w:val="24"/>
                <w:szCs w:val="24"/>
              </w:rPr>
              <w:t>2027</w:t>
            </w:r>
          </w:p>
        </w:tc>
        <w:tc>
          <w:tcPr>
            <w:tcW w:w="123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rPr>
                <w:sz w:val="24"/>
                <w:szCs w:val="24"/>
              </w:rPr>
            </w:pPr>
            <w:r w:rsidRPr="00CD4233">
              <w:rPr>
                <w:sz w:val="24"/>
                <w:szCs w:val="24"/>
              </w:rPr>
              <w:t>2028</w:t>
            </w:r>
          </w:p>
        </w:tc>
        <w:tc>
          <w:tcPr>
            <w:tcW w:w="123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r>
      <w:tr w:rsidR="00EA0B58" w:rsidRPr="00CD4233" w:rsidTr="00AA7280">
        <w:tc>
          <w:tcPr>
            <w:tcW w:w="700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rPr>
                <w:sz w:val="24"/>
                <w:szCs w:val="24"/>
              </w:rPr>
            </w:pPr>
            <w:r w:rsidRPr="00CD4233">
              <w:rPr>
                <w:sz w:val="24"/>
                <w:szCs w:val="24"/>
              </w:rPr>
              <w:t>Всего</w:t>
            </w:r>
          </w:p>
        </w:tc>
        <w:tc>
          <w:tcPr>
            <w:tcW w:w="123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797"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166"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1328"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c>
          <w:tcPr>
            <w:tcW w:w="2209"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jc w:val="center"/>
              <w:rPr>
                <w:sz w:val="24"/>
                <w:szCs w:val="24"/>
              </w:rPr>
            </w:pPr>
            <w:r w:rsidRPr="00CD4233">
              <w:rPr>
                <w:sz w:val="24"/>
                <w:szCs w:val="24"/>
              </w:rPr>
              <w:t>0,0</w:t>
            </w:r>
          </w:p>
        </w:tc>
      </w:tr>
      <w:tr w:rsidR="00EA0B58" w:rsidRPr="00CD4233">
        <w:trPr>
          <w:trHeight w:val="70"/>
        </w:trPr>
        <w:tc>
          <w:tcPr>
            <w:tcW w:w="14742" w:type="dxa"/>
            <w:gridSpan w:val="6"/>
            <w:tcBorders>
              <w:top w:val="single" w:sz="4" w:space="0" w:color="auto"/>
              <w:left w:val="single" w:sz="4" w:space="0" w:color="auto"/>
              <w:bottom w:val="single" w:sz="4" w:space="0" w:color="auto"/>
              <w:right w:val="single" w:sz="4" w:space="0" w:color="auto"/>
            </w:tcBorders>
          </w:tcPr>
          <w:p w:rsidR="00EA0B58" w:rsidRPr="00CD4233" w:rsidRDefault="00EA25BC" w:rsidP="00991C76">
            <w:pPr>
              <w:pStyle w:val="ConsPlusNormal"/>
              <w:ind w:firstLine="283"/>
              <w:jc w:val="both"/>
              <w:rPr>
                <w:sz w:val="24"/>
                <w:szCs w:val="24"/>
              </w:rPr>
            </w:pPr>
            <w:r w:rsidRPr="00CD4233">
              <w:rPr>
                <w:sz w:val="24"/>
                <w:szCs w:val="24"/>
              </w:rPr>
              <w:t>--------------------------------</w:t>
            </w:r>
          </w:p>
          <w:p w:rsidR="00EA0B58" w:rsidRPr="00CD4233" w:rsidRDefault="00EA25BC" w:rsidP="00991C76">
            <w:pPr>
              <w:pStyle w:val="ConsPlusNormal"/>
              <w:rPr>
                <w:sz w:val="24"/>
                <w:szCs w:val="24"/>
              </w:rPr>
            </w:pPr>
            <w:r w:rsidRPr="00CD4233">
              <w:rPr>
                <w:sz w:val="24"/>
                <w:szCs w:val="24"/>
              </w:rPr>
              <w:t>&lt;1&gt; Указывается с точностью до одного знака после запятой.</w:t>
            </w:r>
          </w:p>
          <w:p w:rsidR="00EA0B58" w:rsidRPr="00CD4233" w:rsidRDefault="00EA25BC" w:rsidP="00991C76">
            <w:pPr>
              <w:pStyle w:val="ConsPlusNormal"/>
              <w:rPr>
                <w:sz w:val="24"/>
                <w:szCs w:val="24"/>
              </w:rPr>
            </w:pPr>
            <w:r w:rsidRPr="00CD4233">
              <w:rPr>
                <w:sz w:val="24"/>
                <w:szCs w:val="24"/>
              </w:rPr>
              <w:t>&lt;2&gt; Указывается при наличии указанных расходов</w:t>
            </w:r>
          </w:p>
        </w:tc>
      </w:tr>
    </w:tbl>
    <w:p w:rsidR="00EA0B58" w:rsidRPr="00CD4233" w:rsidRDefault="00EA0B58" w:rsidP="00991C76">
      <w:pPr>
        <w:rPr>
          <w:rFonts w:cs="Times New Roman"/>
          <w:b/>
        </w:rPr>
      </w:pPr>
    </w:p>
    <w:p w:rsidR="00EA0B58" w:rsidRPr="00CD4233" w:rsidRDefault="00EA25BC" w:rsidP="00991C76">
      <w:pPr>
        <w:pStyle w:val="ConsPlusTitle"/>
        <w:numPr>
          <w:ilvl w:val="0"/>
          <w:numId w:val="6"/>
        </w:numPr>
        <w:jc w:val="center"/>
        <w:outlineLvl w:val="2"/>
        <w:rPr>
          <w:rFonts w:ascii="Times New Roman" w:hAnsi="Times New Roman" w:cs="Times New Roman"/>
          <w:sz w:val="28"/>
          <w:szCs w:val="28"/>
        </w:rPr>
      </w:pPr>
      <w:r w:rsidRPr="00CD4233">
        <w:rPr>
          <w:rFonts w:ascii="Times New Roman" w:hAnsi="Times New Roman" w:cs="Times New Roman"/>
          <w:sz w:val="28"/>
          <w:szCs w:val="28"/>
        </w:rPr>
        <w:t>Перечень мероприятий подпрограммы</w:t>
      </w:r>
    </w:p>
    <w:p w:rsidR="00EA0B58" w:rsidRPr="00CD4233" w:rsidRDefault="00EA0B58" w:rsidP="00991C76">
      <w:pPr>
        <w:jc w:val="center"/>
        <w:rPr>
          <w:rFonts w:cs="Times New Roman"/>
          <w:b/>
          <w:szCs w:val="28"/>
        </w:rPr>
      </w:pPr>
    </w:p>
    <w:p w:rsidR="00EA0B58" w:rsidRPr="00CD4233" w:rsidRDefault="00EA25BC" w:rsidP="00991C76">
      <w:pPr>
        <w:jc w:val="center"/>
        <w:rPr>
          <w:rFonts w:cs="Times New Roman"/>
          <w:b/>
          <w:szCs w:val="28"/>
        </w:rPr>
      </w:pPr>
      <w:r w:rsidRPr="00CD4233">
        <w:rPr>
          <w:rFonts w:cs="Times New Roman"/>
          <w:b/>
          <w:szCs w:val="28"/>
        </w:rPr>
        <w:t>ПЕРЕЧЕНЬ МЕРОПРИЯТИЙ ПОДПРОГРАММЫ</w:t>
      </w:r>
    </w:p>
    <w:p w:rsidR="00EA0B58" w:rsidRPr="00CD4233" w:rsidRDefault="00EA25BC" w:rsidP="00991C76">
      <w:pPr>
        <w:jc w:val="center"/>
        <w:rPr>
          <w:rFonts w:cs="Times New Roman"/>
          <w:b/>
          <w:szCs w:val="28"/>
        </w:rPr>
      </w:pPr>
      <w:r w:rsidRPr="00CD4233">
        <w:rPr>
          <w:rFonts w:cs="Times New Roman"/>
          <w:b/>
          <w:szCs w:val="28"/>
        </w:rPr>
        <w:t>«Развитие мер социальной поддержки отдельным категориям граждан муниципального образования Темрюкский район»</w:t>
      </w:r>
    </w:p>
    <w:p w:rsidR="00EA0B58" w:rsidRPr="00CD4233" w:rsidRDefault="00EA0B58" w:rsidP="00991C76">
      <w:pPr>
        <w:jc w:val="center"/>
        <w:rPr>
          <w:rFonts w:cs="Times New Roman"/>
          <w:b/>
          <w:szCs w:val="28"/>
        </w:rPr>
      </w:pPr>
    </w:p>
    <w:p w:rsidR="00EA0B58" w:rsidRPr="00CD4233" w:rsidRDefault="00EA25BC" w:rsidP="00991C76">
      <w:pPr>
        <w:tabs>
          <w:tab w:val="left" w:pos="142"/>
        </w:tabs>
        <w:ind w:firstLine="709"/>
        <w:jc w:val="center"/>
        <w:rPr>
          <w:rFonts w:eastAsia="Times New Roman"/>
          <w:i/>
          <w:szCs w:val="28"/>
          <w:lang w:eastAsia="ru-RU"/>
        </w:rPr>
      </w:pPr>
      <w:r w:rsidRPr="00CD4233">
        <w:rPr>
          <w:rFonts w:eastAsia="Times New Roman" w:cs="Times New Roman"/>
          <w:i/>
          <w:szCs w:val="28"/>
          <w:lang w:eastAsia="ru-RU"/>
        </w:rPr>
        <w:t>(в ред. постановления администрации МО Темрюкский район от 24.10.2022 года № 1919, от 19.12.2022 года № 2401, от 17.02.2023 года № 255, от 24.07.2023 года № 1092, от 24.08.2023 № 1339, от 23.10.2023 № 1727, от 20.11.2023        № 1984, от 13.12.2023 № 2135, от 19.12.2023 № 2173, от 23.01.2024 № 45, от 25.03.2024 № 368, от 09.04.2024 № 499, от 28.05.2024 № 787; от 24.06.2024 № 963, от 26.08.2024 № 1211; от 23.09.2024 № 1440; от 31.10.2024 № 1720;          от 22.11.2024 № 1934</w:t>
      </w:r>
      <w:r w:rsidRPr="00CD4233">
        <w:t xml:space="preserve"> </w:t>
      </w:r>
      <w:r w:rsidRPr="00CD4233">
        <w:rPr>
          <w:rFonts w:eastAsia="Times New Roman" w:cs="Times New Roman"/>
          <w:i/>
          <w:szCs w:val="28"/>
          <w:lang w:eastAsia="ru-RU"/>
        </w:rPr>
        <w:t>от 23.12.2024 №2109; от 27.01.2025 №133;</w:t>
      </w:r>
      <w:r w:rsidRPr="00CD4233">
        <w:t xml:space="preserve"> </w:t>
      </w:r>
      <w:r w:rsidRPr="00CD4233">
        <w:rPr>
          <w:rFonts w:eastAsia="Times New Roman" w:cs="Times New Roman"/>
          <w:i/>
          <w:szCs w:val="28"/>
          <w:lang w:eastAsia="ru-RU"/>
        </w:rPr>
        <w:t xml:space="preserve">от 25.02.2025 №302; от 16.04.2025 №597; от 24.06.2025 №934; от 21.07.2025 №1123; </w:t>
      </w:r>
      <w:r w:rsidRPr="00CD4233">
        <w:rPr>
          <w:rFonts w:eastAsia="Times New Roman"/>
          <w:i/>
          <w:szCs w:val="28"/>
          <w:lang w:eastAsia="ru-RU"/>
        </w:rPr>
        <w:t>от 30.09.2025 № 1476; от 27.10.2025 №1616 от 24.11.2025 №1893;</w:t>
      </w:r>
    </w:p>
    <w:p w:rsidR="00EA0B58" w:rsidRPr="00CD4233" w:rsidRDefault="00EA25BC" w:rsidP="00991C76">
      <w:pPr>
        <w:tabs>
          <w:tab w:val="left" w:pos="142"/>
        </w:tabs>
        <w:ind w:firstLine="709"/>
        <w:jc w:val="center"/>
        <w:rPr>
          <w:rFonts w:eastAsia="Times New Roman" w:cs="Times New Roman"/>
          <w:i/>
          <w:szCs w:val="28"/>
          <w:lang w:eastAsia="ru-RU"/>
        </w:rPr>
      </w:pPr>
      <w:r w:rsidRPr="00CD4233">
        <w:rPr>
          <w:rFonts w:eastAsia="Times New Roman"/>
          <w:i/>
          <w:szCs w:val="28"/>
          <w:lang w:eastAsia="ru-RU"/>
        </w:rPr>
        <w:t>от 17.12.2025 г. № 2006</w:t>
      </w:r>
      <w:r w:rsidR="00A75FB8" w:rsidRPr="00CD4233">
        <w:rPr>
          <w:rFonts w:eastAsia="Times New Roman"/>
          <w:i/>
          <w:szCs w:val="28"/>
          <w:lang w:eastAsia="ru-RU"/>
        </w:rPr>
        <w:t>, от 24.02.2026 № 171</w:t>
      </w:r>
      <w:r w:rsidR="00EE2E26" w:rsidRPr="00CD4233">
        <w:rPr>
          <w:rFonts w:eastAsia="Times New Roman"/>
          <w:i/>
          <w:szCs w:val="28"/>
          <w:lang w:eastAsia="ru-RU"/>
        </w:rPr>
        <w:t>, от 23.03.2026 № 339</w:t>
      </w:r>
      <w:r w:rsidR="00D12A9A" w:rsidRPr="00CD4233">
        <w:rPr>
          <w:rFonts w:eastAsia="Times New Roman"/>
          <w:i/>
          <w:szCs w:val="28"/>
          <w:lang w:eastAsia="ru-RU"/>
        </w:rPr>
        <w:t>, от 16.04.2026 № 464</w:t>
      </w:r>
      <w:r w:rsidR="00031424" w:rsidRPr="00CD4233">
        <w:rPr>
          <w:rFonts w:eastAsia="Times New Roman"/>
          <w:i/>
          <w:szCs w:val="28"/>
          <w:lang w:eastAsia="ru-RU"/>
        </w:rPr>
        <w:t>, от 22.05.2026 № 663</w:t>
      </w:r>
      <w:r w:rsidR="003C0BEF" w:rsidRPr="00CD4233">
        <w:rPr>
          <w:rFonts w:eastAsia="Times New Roman"/>
          <w:i/>
          <w:szCs w:val="28"/>
          <w:lang w:eastAsia="ru-RU"/>
        </w:rPr>
        <w:t>, от 22.06.2026 № 816</w:t>
      </w:r>
      <w:r w:rsidR="00620104" w:rsidRPr="00CD4233">
        <w:rPr>
          <w:rFonts w:eastAsia="Times New Roman"/>
          <w:i/>
          <w:szCs w:val="28"/>
          <w:lang w:eastAsia="ru-RU"/>
        </w:rPr>
        <w:t>; от 27.07.2026 № 1035</w:t>
      </w:r>
      <w:r w:rsidR="00577717" w:rsidRPr="00CD4233">
        <w:rPr>
          <w:rFonts w:eastAsia="Times New Roman"/>
          <w:i/>
          <w:szCs w:val="28"/>
          <w:lang w:eastAsia="ru-RU"/>
        </w:rPr>
        <w:t>, от 24.08.2026 № 1179</w:t>
      </w:r>
      <w:r w:rsidR="00A110E9">
        <w:rPr>
          <w:rFonts w:eastAsia="Times New Roman"/>
          <w:i/>
          <w:szCs w:val="28"/>
          <w:lang w:eastAsia="ru-RU"/>
        </w:rPr>
        <w:t>,</w:t>
      </w:r>
      <w:r w:rsidR="00A110E9" w:rsidRPr="00A110E9">
        <w:rPr>
          <w:rFonts w:eastAsia="Times New Roman"/>
          <w:i/>
          <w:szCs w:val="28"/>
          <w:lang w:eastAsia="ru-RU"/>
        </w:rPr>
        <w:t xml:space="preserve"> </w:t>
      </w:r>
      <w:r w:rsidR="00A110E9">
        <w:rPr>
          <w:rFonts w:eastAsia="Times New Roman"/>
          <w:i/>
          <w:szCs w:val="28"/>
          <w:lang w:eastAsia="ru-RU"/>
        </w:rPr>
        <w:t>от 21.09.2026 № 1373</w:t>
      </w:r>
      <w:r w:rsidRPr="00CD4233">
        <w:rPr>
          <w:rFonts w:eastAsia="Times New Roman" w:cs="Times New Roman"/>
          <w:i/>
          <w:szCs w:val="28"/>
          <w:lang w:eastAsia="ru-RU"/>
        </w:rPr>
        <w:t>)</w:t>
      </w:r>
    </w:p>
    <w:p w:rsidR="00EA0B58" w:rsidRPr="00CD4233" w:rsidRDefault="00EA0B58" w:rsidP="00991C76">
      <w:pPr>
        <w:jc w:val="center"/>
        <w:rPr>
          <w:rFonts w:eastAsia="Times New Roman" w:cs="Times New Roman"/>
          <w:i/>
          <w:szCs w:val="28"/>
          <w:lang w:eastAsia="ru-RU"/>
        </w:rPr>
      </w:pPr>
    </w:p>
    <w:tbl>
      <w:tblPr>
        <w:tblW w:w="1460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1"/>
        <w:gridCol w:w="2013"/>
        <w:gridCol w:w="636"/>
        <w:gridCol w:w="1065"/>
        <w:gridCol w:w="1105"/>
        <w:gridCol w:w="1134"/>
        <w:gridCol w:w="993"/>
        <w:gridCol w:w="1275"/>
        <w:gridCol w:w="993"/>
        <w:gridCol w:w="2409"/>
        <w:gridCol w:w="2127"/>
      </w:tblGrid>
      <w:tr w:rsidR="00EA0B58" w:rsidRPr="00CD4233">
        <w:tc>
          <w:tcPr>
            <w:tcW w:w="851" w:type="dxa"/>
            <w:vMerge w:val="restart"/>
            <w:tcBorders>
              <w:top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w:t>
            </w:r>
            <w:r w:rsidRPr="00CD4233">
              <w:rPr>
                <w:color w:val="000000"/>
                <w:sz w:val="24"/>
                <w:szCs w:val="24"/>
                <w:lang w:eastAsia="ru-RU"/>
              </w:rPr>
              <w:br/>
              <w:t>п/п</w:t>
            </w:r>
          </w:p>
        </w:tc>
        <w:tc>
          <w:tcPr>
            <w:tcW w:w="2013" w:type="dxa"/>
            <w:vMerge w:val="restart"/>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ind w:left="113" w:right="113"/>
              <w:jc w:val="center"/>
              <w:rPr>
                <w:color w:val="000000"/>
                <w:sz w:val="24"/>
                <w:szCs w:val="24"/>
                <w:lang w:eastAsia="ru-RU"/>
              </w:rPr>
            </w:pPr>
            <w:r w:rsidRPr="00CD4233">
              <w:rPr>
                <w:color w:val="000000"/>
                <w:sz w:val="24"/>
                <w:szCs w:val="24"/>
                <w:lang w:eastAsia="ru-RU"/>
              </w:rPr>
              <w:t>Наименование мероприятия</w:t>
            </w:r>
          </w:p>
        </w:tc>
        <w:tc>
          <w:tcPr>
            <w:tcW w:w="636" w:type="dxa"/>
            <w:vMerge w:val="restart"/>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jc w:val="center"/>
              <w:rPr>
                <w:color w:val="000000"/>
                <w:sz w:val="24"/>
                <w:szCs w:val="24"/>
                <w:lang w:eastAsia="ru-RU"/>
              </w:rPr>
            </w:pPr>
            <w:r w:rsidRPr="00CD4233">
              <w:rPr>
                <w:color w:val="000000"/>
                <w:sz w:val="24"/>
                <w:szCs w:val="24"/>
                <w:lang w:eastAsia="ru-RU"/>
              </w:rPr>
              <w:t xml:space="preserve">Статус </w:t>
            </w:r>
            <w:hyperlink w:anchor="P1007" w:history="1">
              <w:r w:rsidRPr="00CD4233">
                <w:rPr>
                  <w:color w:val="000000"/>
                  <w:sz w:val="24"/>
                  <w:szCs w:val="24"/>
                  <w:lang w:eastAsia="ru-RU"/>
                </w:rPr>
                <w:t>&lt;1&gt;</w:t>
              </w:r>
            </w:hyperlink>
          </w:p>
        </w:tc>
        <w:tc>
          <w:tcPr>
            <w:tcW w:w="1065" w:type="dxa"/>
            <w:vMerge w:val="restart"/>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jc w:val="center"/>
              <w:rPr>
                <w:color w:val="000000"/>
                <w:sz w:val="24"/>
                <w:szCs w:val="24"/>
                <w:lang w:eastAsia="ru-RU"/>
              </w:rPr>
            </w:pPr>
            <w:r w:rsidRPr="00CD4233">
              <w:rPr>
                <w:color w:val="000000"/>
                <w:sz w:val="24"/>
                <w:szCs w:val="24"/>
                <w:lang w:eastAsia="ru-RU"/>
              </w:rPr>
              <w:t>Годы реализации</w:t>
            </w:r>
          </w:p>
        </w:tc>
        <w:tc>
          <w:tcPr>
            <w:tcW w:w="5500" w:type="dxa"/>
            <w:gridSpan w:val="5"/>
            <w:tcBorders>
              <w:top w:val="single" w:sz="4" w:space="0" w:color="auto"/>
              <w:left w:val="single" w:sz="4" w:space="0" w:color="auto"/>
              <w:bottom w:val="single" w:sz="4" w:space="0" w:color="auto"/>
              <w:right w:val="single" w:sz="4" w:space="0" w:color="auto"/>
            </w:tcBorders>
            <w:vAlign w:val="center"/>
          </w:tcPr>
          <w:p w:rsidR="00EA0B58" w:rsidRPr="00CD4233" w:rsidRDefault="00EA25BC" w:rsidP="00991C76">
            <w:pPr>
              <w:jc w:val="center"/>
              <w:rPr>
                <w:color w:val="000000"/>
                <w:sz w:val="24"/>
                <w:szCs w:val="24"/>
                <w:lang w:eastAsia="ru-RU"/>
              </w:rPr>
            </w:pPr>
            <w:r w:rsidRPr="00CD4233">
              <w:rPr>
                <w:color w:val="000000"/>
                <w:sz w:val="24"/>
                <w:szCs w:val="24"/>
                <w:lang w:eastAsia="ru-RU"/>
              </w:rPr>
              <w:t>Объем финансирования, тыс. рублей</w:t>
            </w:r>
          </w:p>
        </w:tc>
        <w:tc>
          <w:tcPr>
            <w:tcW w:w="2409" w:type="dxa"/>
            <w:vMerge w:val="restart"/>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jc w:val="center"/>
              <w:rPr>
                <w:color w:val="000000"/>
                <w:sz w:val="24"/>
                <w:szCs w:val="24"/>
                <w:lang w:eastAsia="ru-RU"/>
              </w:rPr>
            </w:pPr>
            <w:r w:rsidRPr="00CD4233">
              <w:rPr>
                <w:color w:val="000000"/>
                <w:sz w:val="24"/>
                <w:szCs w:val="24"/>
                <w:lang w:eastAsia="ru-RU"/>
              </w:rPr>
              <w:t>Непосредственный результат реализации мероприятия</w:t>
            </w:r>
          </w:p>
        </w:tc>
        <w:tc>
          <w:tcPr>
            <w:tcW w:w="2127" w:type="dxa"/>
            <w:vMerge w:val="restart"/>
            <w:tcBorders>
              <w:top w:val="single" w:sz="4" w:space="0" w:color="auto"/>
              <w:left w:val="single" w:sz="4" w:space="0" w:color="auto"/>
              <w:bottom w:val="single" w:sz="4" w:space="0" w:color="auto"/>
            </w:tcBorders>
            <w:textDirection w:val="btLr"/>
            <w:vAlign w:val="center"/>
          </w:tcPr>
          <w:p w:rsidR="00EA0B58" w:rsidRPr="00CD4233" w:rsidRDefault="00EA25BC" w:rsidP="00991C76">
            <w:pPr>
              <w:jc w:val="center"/>
              <w:rPr>
                <w:color w:val="000000"/>
                <w:sz w:val="24"/>
                <w:szCs w:val="24"/>
                <w:lang w:eastAsia="ru-RU"/>
              </w:rPr>
            </w:pPr>
            <w:r w:rsidRPr="00CD4233">
              <w:rPr>
                <w:color w:val="000000"/>
                <w:sz w:val="24"/>
                <w:szCs w:val="24"/>
                <w:lang w:eastAsia="ru-RU"/>
              </w:rPr>
              <w:t>Заказчик, главный распорядитель (распорядитель) бюджетных средств, исполнитель</w:t>
            </w:r>
          </w:p>
        </w:tc>
      </w:tr>
      <w:tr w:rsidR="00EA0B58" w:rsidRPr="00CD4233">
        <w:tc>
          <w:tcPr>
            <w:tcW w:w="851" w:type="dxa"/>
            <w:vMerge/>
            <w:tcBorders>
              <w:top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36"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1065"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1105" w:type="dxa"/>
            <w:vMerge w:val="restart"/>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jc w:val="center"/>
              <w:rPr>
                <w:color w:val="000000"/>
                <w:sz w:val="24"/>
                <w:szCs w:val="24"/>
                <w:lang w:eastAsia="ru-RU"/>
              </w:rPr>
            </w:pPr>
            <w:r w:rsidRPr="00CD4233">
              <w:rPr>
                <w:color w:val="000000"/>
                <w:sz w:val="24"/>
                <w:szCs w:val="24"/>
                <w:lang w:eastAsia="ru-RU"/>
              </w:rPr>
              <w:t>всего</w:t>
            </w:r>
          </w:p>
        </w:tc>
        <w:tc>
          <w:tcPr>
            <w:tcW w:w="4395" w:type="dxa"/>
            <w:gridSpan w:val="4"/>
            <w:tcBorders>
              <w:top w:val="single" w:sz="4" w:space="0" w:color="auto"/>
              <w:left w:val="single" w:sz="4" w:space="0" w:color="auto"/>
              <w:bottom w:val="single" w:sz="4" w:space="0" w:color="auto"/>
              <w:right w:val="single" w:sz="4" w:space="0" w:color="auto"/>
            </w:tcBorders>
            <w:vAlign w:val="center"/>
          </w:tcPr>
          <w:p w:rsidR="00EA0B58" w:rsidRPr="00CD4233" w:rsidRDefault="00EA25BC" w:rsidP="00991C76">
            <w:pPr>
              <w:jc w:val="center"/>
              <w:rPr>
                <w:color w:val="000000"/>
                <w:sz w:val="24"/>
                <w:szCs w:val="24"/>
                <w:lang w:eastAsia="ru-RU"/>
              </w:rPr>
            </w:pPr>
            <w:r w:rsidRPr="00CD4233">
              <w:rPr>
                <w:color w:val="000000"/>
                <w:sz w:val="24"/>
                <w:szCs w:val="24"/>
                <w:lang w:eastAsia="ru-RU"/>
              </w:rPr>
              <w:t>в разрезе источников финансирования</w:t>
            </w:r>
          </w:p>
        </w:tc>
        <w:tc>
          <w:tcPr>
            <w:tcW w:w="2409"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EA0B58" w:rsidRPr="00CD4233" w:rsidRDefault="00EA0B58" w:rsidP="00991C76">
            <w:pPr>
              <w:rPr>
                <w:color w:val="000000"/>
                <w:sz w:val="24"/>
                <w:szCs w:val="24"/>
                <w:lang w:eastAsia="ru-RU"/>
              </w:rPr>
            </w:pPr>
          </w:p>
        </w:tc>
      </w:tr>
      <w:tr w:rsidR="00EA0B58" w:rsidRPr="00CD4233">
        <w:trPr>
          <w:cantSplit/>
          <w:trHeight w:val="1864"/>
        </w:trPr>
        <w:tc>
          <w:tcPr>
            <w:tcW w:w="851" w:type="dxa"/>
            <w:vMerge/>
            <w:tcBorders>
              <w:top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36"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1065"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1105" w:type="dxa"/>
            <w:vMerge/>
            <w:tcBorders>
              <w:top w:val="single" w:sz="4" w:space="0" w:color="auto"/>
              <w:left w:val="single" w:sz="4" w:space="0" w:color="auto"/>
              <w:bottom w:val="single" w:sz="4" w:space="0" w:color="auto"/>
              <w:right w:val="single" w:sz="4" w:space="0" w:color="auto"/>
            </w:tcBorders>
            <w:vAlign w:val="center"/>
          </w:tcPr>
          <w:p w:rsidR="00EA0B58" w:rsidRPr="00CD4233" w:rsidRDefault="00EA0B58" w:rsidP="00991C76">
            <w:pPr>
              <w:jc w:val="center"/>
              <w:rPr>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jc w:val="center"/>
              <w:rPr>
                <w:color w:val="000000"/>
                <w:sz w:val="24"/>
                <w:szCs w:val="24"/>
                <w:lang w:eastAsia="ru-RU"/>
              </w:rPr>
            </w:pPr>
            <w:r w:rsidRPr="00CD4233">
              <w:rPr>
                <w:color w:val="000000"/>
                <w:sz w:val="24"/>
                <w:szCs w:val="24"/>
                <w:lang w:eastAsia="ru-RU"/>
              </w:rPr>
              <w:t>федеральный бюджет</w:t>
            </w:r>
          </w:p>
        </w:tc>
        <w:tc>
          <w:tcPr>
            <w:tcW w:w="993" w:type="dxa"/>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jc w:val="center"/>
              <w:rPr>
                <w:color w:val="000000"/>
                <w:sz w:val="24"/>
                <w:szCs w:val="24"/>
                <w:lang w:eastAsia="ru-RU"/>
              </w:rPr>
            </w:pPr>
            <w:r w:rsidRPr="00CD4233">
              <w:rPr>
                <w:color w:val="000000"/>
                <w:sz w:val="24"/>
                <w:szCs w:val="24"/>
                <w:lang w:eastAsia="ru-RU"/>
              </w:rPr>
              <w:t>краевой бюджет</w:t>
            </w:r>
          </w:p>
        </w:tc>
        <w:tc>
          <w:tcPr>
            <w:tcW w:w="1275" w:type="dxa"/>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jc w:val="center"/>
              <w:rPr>
                <w:color w:val="000000"/>
                <w:sz w:val="24"/>
                <w:szCs w:val="24"/>
                <w:lang w:eastAsia="ru-RU"/>
              </w:rPr>
            </w:pPr>
            <w:r w:rsidRPr="00CD4233">
              <w:rPr>
                <w:color w:val="000000"/>
                <w:sz w:val="24"/>
                <w:szCs w:val="24"/>
                <w:lang w:eastAsia="ru-RU"/>
              </w:rPr>
              <w:t>местный бюджет</w:t>
            </w:r>
          </w:p>
        </w:tc>
        <w:tc>
          <w:tcPr>
            <w:tcW w:w="993" w:type="dxa"/>
            <w:tcBorders>
              <w:top w:val="single" w:sz="4" w:space="0" w:color="auto"/>
              <w:left w:val="single" w:sz="4" w:space="0" w:color="auto"/>
              <w:bottom w:val="single" w:sz="4" w:space="0" w:color="auto"/>
              <w:right w:val="single" w:sz="4" w:space="0" w:color="auto"/>
            </w:tcBorders>
            <w:textDirection w:val="btLr"/>
            <w:vAlign w:val="center"/>
          </w:tcPr>
          <w:p w:rsidR="00EA0B58" w:rsidRPr="00CD4233" w:rsidRDefault="00EA25BC" w:rsidP="00991C76">
            <w:pPr>
              <w:jc w:val="center"/>
              <w:rPr>
                <w:color w:val="000000"/>
                <w:sz w:val="24"/>
                <w:szCs w:val="24"/>
                <w:lang w:eastAsia="ru-RU"/>
              </w:rPr>
            </w:pPr>
            <w:r w:rsidRPr="00CD4233">
              <w:rPr>
                <w:color w:val="000000"/>
                <w:sz w:val="24"/>
                <w:szCs w:val="24"/>
                <w:lang w:eastAsia="ru-RU"/>
              </w:rPr>
              <w:t>внебюджетные источники</w:t>
            </w:r>
          </w:p>
        </w:tc>
        <w:tc>
          <w:tcPr>
            <w:tcW w:w="2409"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EA0B58" w:rsidRPr="00CD4233" w:rsidRDefault="00EA0B58" w:rsidP="00991C76">
            <w:pPr>
              <w:rPr>
                <w:color w:val="000000"/>
                <w:sz w:val="24"/>
                <w:szCs w:val="24"/>
                <w:lang w:eastAsia="ru-RU"/>
              </w:rPr>
            </w:pPr>
          </w:p>
        </w:tc>
      </w:tr>
    </w:tbl>
    <w:p w:rsidR="00EA0B58" w:rsidRPr="00CD4233" w:rsidRDefault="00EA0B58" w:rsidP="00991C76">
      <w:pPr>
        <w:rPr>
          <w:color w:val="000000"/>
          <w:sz w:val="6"/>
          <w:szCs w:val="6"/>
        </w:rPr>
      </w:pPr>
    </w:p>
    <w:tbl>
      <w:tblPr>
        <w:tblW w:w="1460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1"/>
        <w:gridCol w:w="2013"/>
        <w:gridCol w:w="680"/>
        <w:gridCol w:w="992"/>
        <w:gridCol w:w="1134"/>
        <w:gridCol w:w="1134"/>
        <w:gridCol w:w="1021"/>
        <w:gridCol w:w="1275"/>
        <w:gridCol w:w="993"/>
        <w:gridCol w:w="2381"/>
        <w:gridCol w:w="2127"/>
      </w:tblGrid>
      <w:tr w:rsidR="00EA0B58" w:rsidRPr="00CD4233">
        <w:trPr>
          <w:tblHeader/>
        </w:trPr>
        <w:tc>
          <w:tcPr>
            <w:tcW w:w="851" w:type="dxa"/>
            <w:tcBorders>
              <w:top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1</w:t>
            </w:r>
          </w:p>
        </w:tc>
        <w:tc>
          <w:tcPr>
            <w:tcW w:w="201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2</w:t>
            </w:r>
          </w:p>
        </w:tc>
        <w:tc>
          <w:tcPr>
            <w:tcW w:w="680"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3</w:t>
            </w: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6</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7</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8</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9</w:t>
            </w:r>
          </w:p>
        </w:tc>
        <w:tc>
          <w:tcPr>
            <w:tcW w:w="238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10</w:t>
            </w:r>
          </w:p>
        </w:tc>
        <w:tc>
          <w:tcPr>
            <w:tcW w:w="2127" w:type="dxa"/>
            <w:tcBorders>
              <w:top w:val="single" w:sz="4" w:space="0" w:color="auto"/>
              <w:left w:val="single" w:sz="4" w:space="0" w:color="auto"/>
              <w:bottom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11</w:t>
            </w:r>
          </w:p>
        </w:tc>
      </w:tr>
      <w:tr w:rsidR="00EA0B58" w:rsidRPr="00CD4233">
        <w:tc>
          <w:tcPr>
            <w:tcW w:w="851" w:type="dxa"/>
            <w:tcBorders>
              <w:top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1</w:t>
            </w:r>
          </w:p>
        </w:tc>
        <w:tc>
          <w:tcPr>
            <w:tcW w:w="201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Цель 1</w:t>
            </w:r>
          </w:p>
        </w:tc>
        <w:tc>
          <w:tcPr>
            <w:tcW w:w="11737" w:type="dxa"/>
            <w:gridSpan w:val="9"/>
            <w:tcBorders>
              <w:top w:val="single" w:sz="4" w:space="0" w:color="auto"/>
              <w:left w:val="single" w:sz="4" w:space="0" w:color="auto"/>
              <w:bottom w:val="single" w:sz="4" w:space="0" w:color="auto"/>
            </w:tcBorders>
          </w:tcPr>
          <w:p w:rsidR="00EA0B58" w:rsidRPr="00CD4233" w:rsidRDefault="00EA25BC" w:rsidP="00991C76">
            <w:pPr>
              <w:jc w:val="both"/>
              <w:rPr>
                <w:color w:val="000000"/>
                <w:sz w:val="24"/>
                <w:szCs w:val="24"/>
                <w:lang w:eastAsia="ru-RU"/>
              </w:rPr>
            </w:pPr>
            <w:r w:rsidRPr="00CD4233">
              <w:rPr>
                <w:color w:val="000000"/>
                <w:sz w:val="24"/>
                <w:szCs w:val="24"/>
                <w:lang w:eastAsia="ru-RU"/>
              </w:rPr>
              <w:t>Обеспечение предоставления мер социальной поддержки отдельным категориям граждан, проживающих на территории муниципального образования Темрюкский муниципальный район Краснодарского края</w:t>
            </w:r>
          </w:p>
        </w:tc>
      </w:tr>
      <w:tr w:rsidR="00EA0B58" w:rsidRPr="00CD4233">
        <w:tc>
          <w:tcPr>
            <w:tcW w:w="851" w:type="dxa"/>
            <w:tcBorders>
              <w:top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1.1</w:t>
            </w:r>
          </w:p>
        </w:tc>
        <w:tc>
          <w:tcPr>
            <w:tcW w:w="201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Задача 1.1</w:t>
            </w:r>
          </w:p>
        </w:tc>
        <w:tc>
          <w:tcPr>
            <w:tcW w:w="11737" w:type="dxa"/>
            <w:gridSpan w:val="9"/>
            <w:tcBorders>
              <w:top w:val="single" w:sz="4" w:space="0" w:color="auto"/>
              <w:left w:val="single" w:sz="4" w:space="0" w:color="auto"/>
              <w:bottom w:val="single" w:sz="4" w:space="0" w:color="auto"/>
            </w:tcBorders>
          </w:tcPr>
          <w:p w:rsidR="00EA0B58" w:rsidRPr="00CD4233" w:rsidRDefault="00EA25BC" w:rsidP="00991C76">
            <w:pPr>
              <w:jc w:val="both"/>
              <w:rPr>
                <w:color w:val="000000"/>
                <w:sz w:val="24"/>
                <w:szCs w:val="24"/>
                <w:lang w:eastAsia="ru-RU"/>
              </w:rPr>
            </w:pPr>
            <w:r w:rsidRPr="00CD4233">
              <w:rPr>
                <w:color w:val="000000"/>
                <w:sz w:val="24"/>
                <w:szCs w:val="24"/>
                <w:lang w:eastAsia="ru-RU"/>
              </w:rPr>
              <w:t>Повышение уровня и качества жизни отдельных категорий граждан, проживающих на территории муниципального образования Темрюкский муниципальный район Краснодарского края</w:t>
            </w:r>
          </w:p>
        </w:tc>
      </w:tr>
      <w:tr w:rsidR="00EA0B58" w:rsidRPr="00CD4233">
        <w:tc>
          <w:tcPr>
            <w:tcW w:w="851" w:type="dxa"/>
            <w:vMerge w:val="restart"/>
            <w:tcBorders>
              <w:top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1.1.1</w:t>
            </w:r>
          </w:p>
        </w:tc>
        <w:tc>
          <w:tcPr>
            <w:tcW w:w="2013" w:type="dxa"/>
            <w:vMerge w:val="restart"/>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 xml:space="preserve">Пенсионное обеспечение за выслугу лет лицам, замещавшим муниципальные должности и должности муниципальной службы муниципального образования  Темрюкский муниципальный район Краснодарского края </w:t>
            </w:r>
          </w:p>
        </w:tc>
        <w:tc>
          <w:tcPr>
            <w:tcW w:w="680" w:type="dxa"/>
            <w:vMerge w:val="restart"/>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2022</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7408,0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7408,0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val="restart"/>
            <w:tcBorders>
              <w:top w:val="single" w:sz="4" w:space="0" w:color="auto"/>
              <w:left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Повышение уровня и качества жизни лиц, замещавших муниципальные  должности и должности муниципальной службы, в том числе по годам:</w:t>
            </w:r>
          </w:p>
          <w:p w:rsidR="00EA0B58" w:rsidRPr="00CD4233" w:rsidRDefault="00EA25BC" w:rsidP="00991C76">
            <w:pPr>
              <w:jc w:val="center"/>
              <w:rPr>
                <w:color w:val="000000"/>
                <w:sz w:val="24"/>
                <w:szCs w:val="24"/>
              </w:rPr>
            </w:pPr>
            <w:r w:rsidRPr="00CD4233">
              <w:rPr>
                <w:color w:val="000000"/>
                <w:sz w:val="24"/>
                <w:szCs w:val="24"/>
              </w:rPr>
              <w:t>2022 год – 50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2023 год – 53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2024 год – 55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2025 год – 53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2026 год – 56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2027 год – 59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2028 год  – 62 чел.</w:t>
            </w:r>
          </w:p>
        </w:tc>
        <w:tc>
          <w:tcPr>
            <w:tcW w:w="2127" w:type="dxa"/>
            <w:vMerge w:val="restart"/>
            <w:tcBorders>
              <w:top w:val="single" w:sz="4" w:space="0" w:color="auto"/>
              <w:left w:val="single" w:sz="4" w:space="0" w:color="auto"/>
              <w:bottom w:val="single" w:sz="4" w:space="0" w:color="auto"/>
            </w:tcBorders>
          </w:tcPr>
          <w:p w:rsidR="00EA0B58" w:rsidRPr="00CD4233" w:rsidRDefault="00EA25BC" w:rsidP="00991C76">
            <w:pPr>
              <w:jc w:val="center"/>
              <w:rPr>
                <w:color w:val="000000"/>
                <w:sz w:val="24"/>
                <w:szCs w:val="24"/>
              </w:rPr>
            </w:pPr>
            <w:r w:rsidRPr="00CD4233">
              <w:rPr>
                <w:color w:val="000000"/>
                <w:sz w:val="24"/>
                <w:szCs w:val="24"/>
              </w:rPr>
              <w:t>Администрация муниципального образования Темрюкский муниципальный  район Краснодарского края (далее – Администрация), отдел муниципальной службы и кадровой работы</w:t>
            </w:r>
          </w:p>
        </w:tc>
      </w:tr>
      <w:tr w:rsidR="00EA0B58" w:rsidRPr="00CD4233">
        <w:tc>
          <w:tcPr>
            <w:tcW w:w="851" w:type="dxa"/>
            <w:vMerge/>
            <w:tcBorders>
              <w:top w:val="single" w:sz="4" w:space="0" w:color="auto"/>
              <w:bottom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2023</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8696,6</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8696,6</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EA0B58" w:rsidRPr="00CD4233" w:rsidRDefault="00EA0B58" w:rsidP="00991C76">
            <w:pPr>
              <w:rPr>
                <w:color w:val="000000"/>
                <w:sz w:val="24"/>
                <w:szCs w:val="24"/>
                <w:lang w:eastAsia="ru-RU"/>
              </w:rPr>
            </w:pPr>
          </w:p>
        </w:tc>
      </w:tr>
      <w:tr w:rsidR="00EA0B58" w:rsidRPr="00CD4233">
        <w:tc>
          <w:tcPr>
            <w:tcW w:w="851" w:type="dxa"/>
            <w:vMerge/>
            <w:tcBorders>
              <w:top w:val="single" w:sz="4" w:space="0" w:color="auto"/>
              <w:bottom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2024</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9437,5</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9437,5</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EA0B58" w:rsidRPr="00CD4233" w:rsidRDefault="00EA0B58" w:rsidP="00991C76">
            <w:pPr>
              <w:rPr>
                <w:color w:val="000000"/>
                <w:sz w:val="24"/>
                <w:szCs w:val="24"/>
                <w:lang w:eastAsia="ru-RU"/>
              </w:rPr>
            </w:pPr>
          </w:p>
        </w:tc>
      </w:tr>
      <w:tr w:rsidR="00EA0B58" w:rsidRPr="00CD4233">
        <w:tc>
          <w:tcPr>
            <w:tcW w:w="851" w:type="dxa"/>
            <w:vMerge/>
            <w:tcBorders>
              <w:top w:val="single" w:sz="4" w:space="0" w:color="auto"/>
              <w:bottom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2025</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9961,4</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9961,4</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EA0B58" w:rsidRPr="00CD4233" w:rsidRDefault="00EA0B58" w:rsidP="00991C76">
            <w:pPr>
              <w:rPr>
                <w:color w:val="000000"/>
                <w:sz w:val="24"/>
                <w:szCs w:val="24"/>
                <w:lang w:eastAsia="ru-RU"/>
              </w:rPr>
            </w:pPr>
          </w:p>
        </w:tc>
      </w:tr>
      <w:tr w:rsidR="00696C12" w:rsidRPr="00CD4233">
        <w:tc>
          <w:tcPr>
            <w:tcW w:w="851" w:type="dxa"/>
            <w:vMerge/>
            <w:tcBorders>
              <w:top w:val="single" w:sz="4" w:space="0" w:color="auto"/>
              <w:bottom w:val="single" w:sz="4" w:space="0" w:color="auto"/>
              <w:right w:val="single" w:sz="4" w:space="0" w:color="auto"/>
            </w:tcBorders>
          </w:tcPr>
          <w:p w:rsidR="00696C12" w:rsidRPr="00CD4233" w:rsidRDefault="00696C12" w:rsidP="00696C12">
            <w:pPr>
              <w:jc w:val="cente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r w:rsidRPr="00CD4233">
              <w:rPr>
                <w:color w:val="000000"/>
                <w:sz w:val="24"/>
                <w:szCs w:val="24"/>
                <w:lang w:eastAsia="ru-RU"/>
              </w:rPr>
              <w:t>2026</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11371,3</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11371,3</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696C12" w:rsidRPr="00CD4233" w:rsidRDefault="00696C12" w:rsidP="00696C12">
            <w:pPr>
              <w:jc w:val="cente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696C12" w:rsidRPr="00CD4233" w:rsidRDefault="00696C12" w:rsidP="00696C12">
            <w:pPr>
              <w:rPr>
                <w:color w:val="000000"/>
                <w:sz w:val="24"/>
                <w:szCs w:val="24"/>
                <w:lang w:eastAsia="ru-RU"/>
              </w:rPr>
            </w:pPr>
          </w:p>
        </w:tc>
      </w:tr>
      <w:tr w:rsidR="00696C12" w:rsidRPr="00CD4233">
        <w:tc>
          <w:tcPr>
            <w:tcW w:w="851" w:type="dxa"/>
            <w:vMerge/>
            <w:tcBorders>
              <w:top w:val="single" w:sz="4" w:space="0" w:color="auto"/>
              <w:bottom w:val="single" w:sz="4" w:space="0" w:color="auto"/>
              <w:right w:val="single" w:sz="4" w:space="0" w:color="auto"/>
            </w:tcBorders>
          </w:tcPr>
          <w:p w:rsidR="00696C12" w:rsidRPr="00CD4233" w:rsidRDefault="00696C12" w:rsidP="00696C12">
            <w:pPr>
              <w:jc w:val="cente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96C12" w:rsidRPr="00CD4233" w:rsidRDefault="00696C12" w:rsidP="00696C12">
            <w:pPr>
              <w:rPr>
                <w:color w:val="000000"/>
                <w:sz w:val="24"/>
                <w:szCs w:val="24"/>
                <w:lang w:eastAsia="ru-RU"/>
              </w:rPr>
            </w:pPr>
            <w:r w:rsidRPr="00CD4233">
              <w:rPr>
                <w:color w:val="000000"/>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10542,6</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10542,6</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696C12" w:rsidRPr="00CD4233" w:rsidRDefault="00696C12" w:rsidP="00696C12">
            <w:pPr>
              <w:jc w:val="cente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696C12" w:rsidRPr="00CD4233" w:rsidRDefault="00696C12" w:rsidP="00696C12">
            <w:pPr>
              <w:rPr>
                <w:color w:val="000000"/>
                <w:sz w:val="24"/>
                <w:szCs w:val="24"/>
                <w:lang w:eastAsia="ru-RU"/>
              </w:rPr>
            </w:pPr>
          </w:p>
        </w:tc>
      </w:tr>
      <w:tr w:rsidR="00696C12" w:rsidRPr="00CD4233">
        <w:tc>
          <w:tcPr>
            <w:tcW w:w="851" w:type="dxa"/>
            <w:vMerge/>
            <w:tcBorders>
              <w:top w:val="single" w:sz="4" w:space="0" w:color="auto"/>
              <w:bottom w:val="single" w:sz="4" w:space="0" w:color="auto"/>
              <w:right w:val="single" w:sz="4" w:space="0" w:color="auto"/>
            </w:tcBorders>
          </w:tcPr>
          <w:p w:rsidR="00696C12" w:rsidRPr="00CD4233" w:rsidRDefault="00696C12" w:rsidP="00696C12">
            <w:pPr>
              <w:jc w:val="cente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r w:rsidRPr="00CD4233">
              <w:rPr>
                <w:color w:val="000000"/>
                <w:sz w:val="24"/>
                <w:szCs w:val="24"/>
                <w:lang w:eastAsia="ru-RU"/>
              </w:rPr>
              <w:t>2028</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10542,6</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10542,6</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696C12" w:rsidRPr="00CD4233" w:rsidRDefault="00696C12" w:rsidP="00696C12">
            <w:pPr>
              <w:jc w:val="cente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696C12" w:rsidRPr="00CD4233" w:rsidRDefault="00696C12" w:rsidP="00696C12">
            <w:pPr>
              <w:rPr>
                <w:color w:val="000000"/>
                <w:sz w:val="24"/>
                <w:szCs w:val="24"/>
                <w:lang w:eastAsia="ru-RU"/>
              </w:rPr>
            </w:pPr>
          </w:p>
        </w:tc>
      </w:tr>
      <w:tr w:rsidR="00696C12" w:rsidRPr="00CD4233">
        <w:tc>
          <w:tcPr>
            <w:tcW w:w="851" w:type="dxa"/>
            <w:vMerge/>
            <w:tcBorders>
              <w:top w:val="single" w:sz="4" w:space="0" w:color="auto"/>
              <w:bottom w:val="single" w:sz="4" w:space="0" w:color="auto"/>
              <w:right w:val="single" w:sz="4" w:space="0" w:color="auto"/>
            </w:tcBorders>
          </w:tcPr>
          <w:p w:rsidR="00696C12" w:rsidRPr="00CD4233" w:rsidRDefault="00696C12" w:rsidP="00696C12">
            <w:pPr>
              <w:jc w:val="cente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r w:rsidRPr="00CD4233">
              <w:rPr>
                <w:color w:val="000000"/>
                <w:sz w:val="24"/>
                <w:szCs w:val="24"/>
                <w:lang w:eastAsia="ru-RU"/>
              </w:rPr>
              <w:t xml:space="preserve">всего </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67960,0</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67960,0</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tcBorders>
              <w:top w:val="single" w:sz="4" w:space="0" w:color="auto"/>
              <w:left w:val="single" w:sz="4" w:space="0" w:color="auto"/>
              <w:right w:val="single" w:sz="4" w:space="0" w:color="auto"/>
            </w:tcBorders>
          </w:tcPr>
          <w:p w:rsidR="00696C12" w:rsidRPr="00CD4233" w:rsidRDefault="00696C12" w:rsidP="00696C12">
            <w:pPr>
              <w:jc w:val="center"/>
              <w:rPr>
                <w:color w:val="000000"/>
                <w:sz w:val="24"/>
                <w:szCs w:val="24"/>
                <w:lang w:eastAsia="ru-RU"/>
              </w:rPr>
            </w:pPr>
            <w:r w:rsidRPr="00CD4233">
              <w:rPr>
                <w:color w:val="000000"/>
                <w:sz w:val="24"/>
                <w:szCs w:val="24"/>
                <w:lang w:eastAsia="ru-RU"/>
              </w:rPr>
              <w:t>х</w:t>
            </w:r>
          </w:p>
        </w:tc>
        <w:tc>
          <w:tcPr>
            <w:tcW w:w="2127" w:type="dxa"/>
            <w:vMerge/>
            <w:tcBorders>
              <w:top w:val="single" w:sz="4" w:space="0" w:color="auto"/>
              <w:left w:val="single" w:sz="4" w:space="0" w:color="auto"/>
              <w:bottom w:val="single" w:sz="4" w:space="0" w:color="auto"/>
            </w:tcBorders>
          </w:tcPr>
          <w:p w:rsidR="00696C12" w:rsidRPr="00CD4233" w:rsidRDefault="00696C12" w:rsidP="00696C12">
            <w:pPr>
              <w:rPr>
                <w:color w:val="000000"/>
                <w:sz w:val="24"/>
                <w:szCs w:val="24"/>
                <w:lang w:eastAsia="ru-RU"/>
              </w:rPr>
            </w:pPr>
          </w:p>
        </w:tc>
      </w:tr>
      <w:tr w:rsidR="00EA0B58" w:rsidRPr="00CD4233">
        <w:tc>
          <w:tcPr>
            <w:tcW w:w="851" w:type="dxa"/>
            <w:vMerge w:val="restart"/>
            <w:tcBorders>
              <w:top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1.1.2</w:t>
            </w:r>
          </w:p>
        </w:tc>
        <w:tc>
          <w:tcPr>
            <w:tcW w:w="2013" w:type="dxa"/>
            <w:vMerge w:val="restart"/>
            <w:tcBorders>
              <w:top w:val="single" w:sz="4" w:space="0" w:color="auto"/>
              <w:left w:val="single" w:sz="4" w:space="0" w:color="auto"/>
              <w:right w:val="single" w:sz="4" w:space="0" w:color="auto"/>
            </w:tcBorders>
          </w:tcPr>
          <w:p w:rsidR="00EA0B58" w:rsidRPr="00CD4233" w:rsidRDefault="00EA25BC" w:rsidP="00F503F6">
            <w:pPr>
              <w:rPr>
                <w:color w:val="000000"/>
                <w:sz w:val="24"/>
                <w:szCs w:val="24"/>
                <w:lang w:eastAsia="ru-RU"/>
              </w:rPr>
            </w:pPr>
            <w:r w:rsidRPr="00CD4233">
              <w:rPr>
                <w:color w:val="000000"/>
                <w:sz w:val="24"/>
                <w:szCs w:val="24"/>
                <w:lang w:eastAsia="ru-RU"/>
              </w:rPr>
              <w:t xml:space="preserve">Предоставление ежемесячной доплаты к пенсии гражданам, имеющих звание </w:t>
            </w:r>
            <w:r w:rsidRPr="00CD4233">
              <w:rPr>
                <w:color w:val="000000"/>
                <w:sz w:val="24"/>
                <w:szCs w:val="24"/>
                <w:lang w:eastAsia="ru-RU"/>
              </w:rPr>
              <w:lastRenderedPageBreak/>
              <w:t xml:space="preserve">«Почетный гражданин муниципального образования Темрюкский </w:t>
            </w:r>
            <w:r w:rsidR="00F503F6" w:rsidRPr="00CD4233">
              <w:rPr>
                <w:color w:val="000000"/>
                <w:sz w:val="24"/>
                <w:szCs w:val="24"/>
                <w:lang w:eastAsia="ru-RU"/>
              </w:rPr>
              <w:t>район</w:t>
            </w:r>
            <w:r w:rsidRPr="00CD4233">
              <w:rPr>
                <w:color w:val="000000"/>
                <w:sz w:val="24"/>
                <w:szCs w:val="24"/>
                <w:lang w:eastAsia="ru-RU"/>
              </w:rPr>
              <w:t>»</w:t>
            </w:r>
          </w:p>
        </w:tc>
        <w:tc>
          <w:tcPr>
            <w:tcW w:w="680" w:type="dxa"/>
            <w:vMerge w:val="restart"/>
            <w:tcBorders>
              <w:top w:val="single" w:sz="4" w:space="0" w:color="auto"/>
              <w:left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lastRenderedPageBreak/>
              <w:t>-</w:t>
            </w: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2022</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684,0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684,0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val="restart"/>
            <w:tcBorders>
              <w:top w:val="single" w:sz="4" w:space="0" w:color="auto"/>
              <w:left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 xml:space="preserve">Повышение уровня и качества жизни граждан, имеющих звание «Почетный гражданин муниципального </w:t>
            </w:r>
            <w:r w:rsidRPr="00CD4233">
              <w:rPr>
                <w:color w:val="000000"/>
                <w:sz w:val="24"/>
                <w:szCs w:val="24"/>
              </w:rPr>
              <w:lastRenderedPageBreak/>
              <w:t>образования Темрюкский муниципальный район Краснодарского края», в том числе по годам:</w:t>
            </w:r>
          </w:p>
          <w:p w:rsidR="00EA0B58" w:rsidRPr="00CD4233" w:rsidRDefault="00EA25BC" w:rsidP="00991C76">
            <w:pPr>
              <w:jc w:val="center"/>
              <w:rPr>
                <w:color w:val="000000"/>
                <w:sz w:val="24"/>
                <w:szCs w:val="24"/>
              </w:rPr>
            </w:pPr>
            <w:r w:rsidRPr="00CD4233">
              <w:rPr>
                <w:color w:val="000000"/>
                <w:sz w:val="24"/>
                <w:szCs w:val="24"/>
              </w:rPr>
              <w:t>2022 год – 19 чел.;</w:t>
            </w:r>
          </w:p>
          <w:p w:rsidR="00EA0B58" w:rsidRPr="00CD4233" w:rsidRDefault="00EA25BC" w:rsidP="00991C76">
            <w:pPr>
              <w:jc w:val="center"/>
              <w:rPr>
                <w:color w:val="000000"/>
                <w:sz w:val="24"/>
                <w:szCs w:val="24"/>
              </w:rPr>
            </w:pPr>
            <w:r w:rsidRPr="00CD4233">
              <w:rPr>
                <w:color w:val="000000"/>
                <w:sz w:val="24"/>
                <w:szCs w:val="24"/>
              </w:rPr>
              <w:t>2023 год – 20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2024 год – 20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2025 год – 19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2026 год  – 20 чел;</w:t>
            </w:r>
          </w:p>
          <w:p w:rsidR="00EA0B58" w:rsidRPr="00CD4233" w:rsidRDefault="00EA25BC" w:rsidP="00991C76">
            <w:pPr>
              <w:rPr>
                <w:color w:val="000000"/>
                <w:sz w:val="24"/>
                <w:szCs w:val="24"/>
                <w:lang w:eastAsia="ru-RU"/>
              </w:rPr>
            </w:pPr>
            <w:r w:rsidRPr="00CD4233">
              <w:rPr>
                <w:color w:val="000000"/>
                <w:sz w:val="24"/>
                <w:szCs w:val="24"/>
                <w:lang w:eastAsia="ru-RU"/>
              </w:rPr>
              <w:t xml:space="preserve">  2027 год  – 22 чел;      </w:t>
            </w:r>
          </w:p>
          <w:p w:rsidR="00EA0B58" w:rsidRPr="00CD4233" w:rsidRDefault="00EA25BC" w:rsidP="00991C76">
            <w:pPr>
              <w:rPr>
                <w:color w:val="000000"/>
                <w:sz w:val="24"/>
                <w:szCs w:val="24"/>
                <w:lang w:eastAsia="ru-RU"/>
              </w:rPr>
            </w:pPr>
            <w:r w:rsidRPr="00CD4233">
              <w:rPr>
                <w:color w:val="000000"/>
                <w:sz w:val="24"/>
                <w:szCs w:val="24"/>
                <w:lang w:eastAsia="ru-RU"/>
              </w:rPr>
              <w:t xml:space="preserve">  2028 год  – 24 чел.</w:t>
            </w:r>
          </w:p>
        </w:tc>
        <w:tc>
          <w:tcPr>
            <w:tcW w:w="2127" w:type="dxa"/>
            <w:vMerge w:val="restart"/>
            <w:tcBorders>
              <w:top w:val="single" w:sz="4" w:space="0" w:color="auto"/>
              <w:lef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lastRenderedPageBreak/>
              <w:t>Администрация, отдел муниципальной службы и кадровой работы</w:t>
            </w:r>
          </w:p>
          <w:p w:rsidR="00EA0B58" w:rsidRPr="00CD4233" w:rsidRDefault="00EA0B58" w:rsidP="00991C76">
            <w:pPr>
              <w:jc w:val="center"/>
              <w:rPr>
                <w:color w:val="000000"/>
                <w:sz w:val="24"/>
                <w:szCs w:val="24"/>
                <w:lang w:eastAsia="ru-RU"/>
              </w:rPr>
            </w:pPr>
          </w:p>
        </w:tc>
      </w:tr>
      <w:tr w:rsidR="00EA0B58" w:rsidRPr="00CD4233">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2023</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678,0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678,0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2127" w:type="dxa"/>
            <w:vMerge/>
            <w:tcBorders>
              <w:left w:val="single" w:sz="4" w:space="0" w:color="auto"/>
            </w:tcBorders>
          </w:tcPr>
          <w:p w:rsidR="00EA0B58" w:rsidRPr="00CD4233" w:rsidRDefault="00EA0B58" w:rsidP="00991C76">
            <w:pPr>
              <w:rPr>
                <w:color w:val="000000"/>
                <w:sz w:val="24"/>
                <w:szCs w:val="24"/>
                <w:lang w:eastAsia="ru-RU"/>
              </w:rPr>
            </w:pPr>
          </w:p>
        </w:tc>
      </w:tr>
      <w:tr w:rsidR="00EA0B58" w:rsidRPr="00CD4233">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2024</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660,0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660,0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2127" w:type="dxa"/>
            <w:vMerge/>
            <w:tcBorders>
              <w:left w:val="single" w:sz="4" w:space="0" w:color="auto"/>
            </w:tcBorders>
          </w:tcPr>
          <w:p w:rsidR="00EA0B58" w:rsidRPr="00CD4233" w:rsidRDefault="00EA0B58" w:rsidP="00991C76">
            <w:pPr>
              <w:rPr>
                <w:color w:val="000000"/>
                <w:sz w:val="24"/>
                <w:szCs w:val="24"/>
                <w:lang w:eastAsia="ru-RU"/>
              </w:rPr>
            </w:pPr>
          </w:p>
        </w:tc>
      </w:tr>
      <w:tr w:rsidR="00EA0B58" w:rsidRPr="00CD4233">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2025</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645,0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645,0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2127" w:type="dxa"/>
            <w:vMerge/>
            <w:tcBorders>
              <w:left w:val="single" w:sz="4" w:space="0" w:color="auto"/>
            </w:tcBorders>
          </w:tcPr>
          <w:p w:rsidR="00EA0B58" w:rsidRPr="00CD4233" w:rsidRDefault="00EA0B58" w:rsidP="00991C76">
            <w:pPr>
              <w:rPr>
                <w:color w:val="000000"/>
                <w:sz w:val="24"/>
                <w:szCs w:val="24"/>
                <w:lang w:eastAsia="ru-RU"/>
              </w:rPr>
            </w:pPr>
          </w:p>
        </w:tc>
      </w:tr>
      <w:tr w:rsidR="00696C12" w:rsidRPr="00CD4233">
        <w:tc>
          <w:tcPr>
            <w:tcW w:w="851" w:type="dxa"/>
            <w:vMerge/>
            <w:tcBorders>
              <w:right w:val="single" w:sz="4" w:space="0" w:color="auto"/>
            </w:tcBorders>
          </w:tcPr>
          <w:p w:rsidR="00696C12" w:rsidRPr="00CD4233" w:rsidRDefault="00696C12" w:rsidP="00696C12">
            <w:pPr>
              <w:rPr>
                <w:color w:val="000000"/>
                <w:sz w:val="24"/>
                <w:szCs w:val="24"/>
                <w:lang w:eastAsia="ru-RU"/>
              </w:rPr>
            </w:pPr>
          </w:p>
        </w:tc>
        <w:tc>
          <w:tcPr>
            <w:tcW w:w="2013" w:type="dxa"/>
            <w:vMerge/>
            <w:tcBorders>
              <w:left w:val="single" w:sz="4" w:space="0" w:color="auto"/>
              <w:right w:val="single" w:sz="4" w:space="0" w:color="auto"/>
            </w:tcBorders>
          </w:tcPr>
          <w:p w:rsidR="00696C12" w:rsidRPr="00CD4233" w:rsidRDefault="00696C12" w:rsidP="00696C12">
            <w:pPr>
              <w:rPr>
                <w:color w:val="000000"/>
                <w:sz w:val="24"/>
                <w:szCs w:val="24"/>
                <w:lang w:eastAsia="ru-RU"/>
              </w:rPr>
            </w:pPr>
          </w:p>
        </w:tc>
        <w:tc>
          <w:tcPr>
            <w:tcW w:w="680" w:type="dxa"/>
            <w:vMerge/>
            <w:tcBorders>
              <w:left w:val="single" w:sz="4" w:space="0" w:color="auto"/>
              <w:right w:val="single" w:sz="4" w:space="0" w:color="auto"/>
            </w:tcBorders>
          </w:tcPr>
          <w:p w:rsidR="00696C12" w:rsidRPr="00CD4233" w:rsidRDefault="00696C12" w:rsidP="00696C12">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r w:rsidRPr="00CD4233">
              <w:rPr>
                <w:color w:val="000000"/>
                <w:sz w:val="24"/>
                <w:szCs w:val="24"/>
                <w:lang w:eastAsia="ru-RU"/>
              </w:rPr>
              <w:t>2026</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639,0</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639,0</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696C12" w:rsidRPr="00CD4233" w:rsidRDefault="00696C12" w:rsidP="00696C12">
            <w:pPr>
              <w:rPr>
                <w:color w:val="000000"/>
                <w:sz w:val="24"/>
                <w:szCs w:val="24"/>
                <w:lang w:eastAsia="ru-RU"/>
              </w:rPr>
            </w:pPr>
          </w:p>
        </w:tc>
        <w:tc>
          <w:tcPr>
            <w:tcW w:w="2127" w:type="dxa"/>
            <w:vMerge/>
            <w:tcBorders>
              <w:left w:val="single" w:sz="4" w:space="0" w:color="auto"/>
            </w:tcBorders>
          </w:tcPr>
          <w:p w:rsidR="00696C12" w:rsidRPr="00CD4233" w:rsidRDefault="00696C12" w:rsidP="00696C12">
            <w:pPr>
              <w:rPr>
                <w:color w:val="000000"/>
                <w:sz w:val="24"/>
                <w:szCs w:val="24"/>
                <w:lang w:eastAsia="ru-RU"/>
              </w:rPr>
            </w:pPr>
          </w:p>
        </w:tc>
      </w:tr>
      <w:tr w:rsidR="00696C12" w:rsidRPr="00CD4233">
        <w:tc>
          <w:tcPr>
            <w:tcW w:w="851" w:type="dxa"/>
            <w:vMerge/>
            <w:tcBorders>
              <w:right w:val="single" w:sz="4" w:space="0" w:color="auto"/>
            </w:tcBorders>
          </w:tcPr>
          <w:p w:rsidR="00696C12" w:rsidRPr="00CD4233" w:rsidRDefault="00696C12" w:rsidP="00696C12">
            <w:pPr>
              <w:rPr>
                <w:color w:val="000000"/>
                <w:sz w:val="24"/>
                <w:szCs w:val="24"/>
                <w:lang w:eastAsia="ru-RU"/>
              </w:rPr>
            </w:pPr>
          </w:p>
        </w:tc>
        <w:tc>
          <w:tcPr>
            <w:tcW w:w="2013" w:type="dxa"/>
            <w:vMerge/>
            <w:tcBorders>
              <w:left w:val="single" w:sz="4" w:space="0" w:color="auto"/>
              <w:right w:val="single" w:sz="4" w:space="0" w:color="auto"/>
            </w:tcBorders>
          </w:tcPr>
          <w:p w:rsidR="00696C12" w:rsidRPr="00CD4233" w:rsidRDefault="00696C12" w:rsidP="00696C12">
            <w:pPr>
              <w:rPr>
                <w:color w:val="000000"/>
                <w:sz w:val="24"/>
                <w:szCs w:val="24"/>
                <w:lang w:eastAsia="ru-RU"/>
              </w:rPr>
            </w:pPr>
          </w:p>
        </w:tc>
        <w:tc>
          <w:tcPr>
            <w:tcW w:w="680" w:type="dxa"/>
            <w:vMerge/>
            <w:tcBorders>
              <w:left w:val="single" w:sz="4" w:space="0" w:color="auto"/>
              <w:right w:val="single" w:sz="4" w:space="0" w:color="auto"/>
            </w:tcBorders>
          </w:tcPr>
          <w:p w:rsidR="00696C12" w:rsidRPr="00CD4233" w:rsidRDefault="00696C12" w:rsidP="00696C12">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96C12" w:rsidRPr="00CD4233" w:rsidRDefault="00696C12" w:rsidP="00696C12">
            <w:pPr>
              <w:rPr>
                <w:color w:val="000000"/>
                <w:sz w:val="24"/>
                <w:szCs w:val="24"/>
                <w:lang w:eastAsia="ru-RU"/>
              </w:rPr>
            </w:pPr>
            <w:r w:rsidRPr="00CD4233">
              <w:rPr>
                <w:color w:val="000000"/>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666,0</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666,0</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696C12" w:rsidRPr="00CD4233" w:rsidRDefault="00696C12" w:rsidP="00696C12">
            <w:pPr>
              <w:rPr>
                <w:color w:val="000000"/>
                <w:sz w:val="24"/>
                <w:szCs w:val="24"/>
                <w:lang w:eastAsia="ru-RU"/>
              </w:rPr>
            </w:pPr>
          </w:p>
        </w:tc>
        <w:tc>
          <w:tcPr>
            <w:tcW w:w="2127" w:type="dxa"/>
            <w:vMerge/>
            <w:tcBorders>
              <w:left w:val="single" w:sz="4" w:space="0" w:color="auto"/>
            </w:tcBorders>
          </w:tcPr>
          <w:p w:rsidR="00696C12" w:rsidRPr="00CD4233" w:rsidRDefault="00696C12" w:rsidP="00696C12">
            <w:pPr>
              <w:rPr>
                <w:color w:val="000000"/>
                <w:sz w:val="24"/>
                <w:szCs w:val="24"/>
                <w:lang w:eastAsia="ru-RU"/>
              </w:rPr>
            </w:pPr>
          </w:p>
        </w:tc>
      </w:tr>
      <w:tr w:rsidR="00696C12" w:rsidRPr="00CD4233">
        <w:tc>
          <w:tcPr>
            <w:tcW w:w="851" w:type="dxa"/>
            <w:vMerge/>
            <w:tcBorders>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2013" w:type="dxa"/>
            <w:vMerge/>
            <w:tcBorders>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680" w:type="dxa"/>
            <w:vMerge/>
            <w:tcBorders>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r w:rsidRPr="00CD4233">
              <w:rPr>
                <w:color w:val="000000"/>
                <w:sz w:val="24"/>
                <w:szCs w:val="24"/>
                <w:lang w:eastAsia="ru-RU"/>
              </w:rPr>
              <w:t>2028</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666,0</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666,0</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bottom w:val="single" w:sz="4" w:space="0" w:color="auto"/>
              <w:right w:val="single" w:sz="4" w:space="0" w:color="auto"/>
            </w:tcBorders>
          </w:tcPr>
          <w:p w:rsidR="00696C12" w:rsidRPr="00CD4233" w:rsidRDefault="00696C12" w:rsidP="00696C12">
            <w:pPr>
              <w:jc w:val="center"/>
              <w:rPr>
                <w:color w:val="000000"/>
                <w:sz w:val="24"/>
                <w:szCs w:val="24"/>
                <w:lang w:eastAsia="ru-RU"/>
              </w:rPr>
            </w:pPr>
          </w:p>
        </w:tc>
        <w:tc>
          <w:tcPr>
            <w:tcW w:w="2127" w:type="dxa"/>
            <w:vMerge/>
            <w:tcBorders>
              <w:left w:val="single" w:sz="4" w:space="0" w:color="auto"/>
              <w:bottom w:val="single" w:sz="4" w:space="0" w:color="auto"/>
            </w:tcBorders>
          </w:tcPr>
          <w:p w:rsidR="00696C12" w:rsidRPr="00CD4233" w:rsidRDefault="00696C12" w:rsidP="00696C12">
            <w:pPr>
              <w:rPr>
                <w:color w:val="000000"/>
                <w:sz w:val="24"/>
                <w:szCs w:val="24"/>
                <w:lang w:eastAsia="ru-RU"/>
              </w:rPr>
            </w:pPr>
          </w:p>
        </w:tc>
      </w:tr>
      <w:tr w:rsidR="00696C12" w:rsidRPr="00CD4233">
        <w:tc>
          <w:tcPr>
            <w:tcW w:w="851" w:type="dxa"/>
            <w:vMerge/>
            <w:tcBorders>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2013" w:type="dxa"/>
            <w:vMerge/>
            <w:tcBorders>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680" w:type="dxa"/>
            <w:vMerge/>
            <w:tcBorders>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r w:rsidRPr="00CD4233">
              <w:rPr>
                <w:color w:val="000000"/>
                <w:sz w:val="24"/>
                <w:szCs w:val="24"/>
                <w:lang w:eastAsia="ru-RU"/>
              </w:rPr>
              <w:t xml:space="preserve">всего </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4638,0</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4638,0</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jc w:val="center"/>
              <w:rPr>
                <w:color w:val="000000"/>
                <w:sz w:val="24"/>
                <w:szCs w:val="24"/>
                <w:lang w:eastAsia="ru-RU"/>
              </w:rPr>
            </w:pPr>
            <w:r w:rsidRPr="00CD4233">
              <w:rPr>
                <w:color w:val="000000"/>
                <w:sz w:val="24"/>
                <w:szCs w:val="24"/>
                <w:lang w:eastAsia="ru-RU"/>
              </w:rPr>
              <w:t>х</w:t>
            </w:r>
          </w:p>
        </w:tc>
        <w:tc>
          <w:tcPr>
            <w:tcW w:w="2127" w:type="dxa"/>
            <w:vMerge/>
            <w:tcBorders>
              <w:left w:val="single" w:sz="4" w:space="0" w:color="auto"/>
              <w:bottom w:val="single" w:sz="4" w:space="0" w:color="auto"/>
            </w:tcBorders>
          </w:tcPr>
          <w:p w:rsidR="00696C12" w:rsidRPr="00CD4233" w:rsidRDefault="00696C12" w:rsidP="00696C12">
            <w:pPr>
              <w:rPr>
                <w:color w:val="000000"/>
                <w:sz w:val="24"/>
                <w:szCs w:val="24"/>
                <w:lang w:eastAsia="ru-RU"/>
              </w:rPr>
            </w:pPr>
          </w:p>
        </w:tc>
      </w:tr>
      <w:tr w:rsidR="00EA0B58" w:rsidRPr="00CD4233">
        <w:tc>
          <w:tcPr>
            <w:tcW w:w="851" w:type="dxa"/>
            <w:vMerge w:val="restart"/>
            <w:tcBorders>
              <w:top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1.1.3</w:t>
            </w:r>
          </w:p>
        </w:tc>
        <w:tc>
          <w:tcPr>
            <w:tcW w:w="2013" w:type="dxa"/>
            <w:vMerge w:val="restart"/>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Предоставление единовременной выплаты лицу, взявшему на себя обязательства осуществлять погребение, изготовление и установку надгробия в случае смерти лица, удостоенного звания  «Почетный гражданин муниципального образования Темрюкский район»</w:t>
            </w:r>
          </w:p>
        </w:tc>
        <w:tc>
          <w:tcPr>
            <w:tcW w:w="680" w:type="dxa"/>
            <w:vMerge w:val="restart"/>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2023</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val="restart"/>
            <w:tcBorders>
              <w:top w:val="single" w:sz="4" w:space="0" w:color="auto"/>
              <w:left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При наступлении случая - 100% выполнение функций</w:t>
            </w:r>
          </w:p>
        </w:tc>
        <w:tc>
          <w:tcPr>
            <w:tcW w:w="2127" w:type="dxa"/>
            <w:vMerge w:val="restart"/>
            <w:tcBorders>
              <w:top w:val="single" w:sz="4" w:space="0" w:color="auto"/>
              <w:left w:val="single" w:sz="4" w:space="0" w:color="auto"/>
              <w:bottom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Администрация, отдел муниципальной службы и кадровой работы</w:t>
            </w:r>
          </w:p>
          <w:p w:rsidR="00EA0B58" w:rsidRPr="00CD4233" w:rsidRDefault="00EA0B58" w:rsidP="00991C76">
            <w:pPr>
              <w:jc w:val="center"/>
              <w:rPr>
                <w:color w:val="000000"/>
                <w:sz w:val="24"/>
                <w:szCs w:val="24"/>
                <w:lang w:eastAsia="ru-RU"/>
              </w:rPr>
            </w:pPr>
          </w:p>
        </w:tc>
      </w:tr>
      <w:tr w:rsidR="00EA0B58" w:rsidRPr="00CD4233">
        <w:tc>
          <w:tcPr>
            <w:tcW w:w="851" w:type="dxa"/>
            <w:vMerge/>
            <w:tcBorders>
              <w:top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2024</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60,0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60,0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EA0B58" w:rsidRPr="00CD4233" w:rsidRDefault="00EA0B58" w:rsidP="00991C76">
            <w:pPr>
              <w:rPr>
                <w:color w:val="000000"/>
                <w:sz w:val="24"/>
                <w:szCs w:val="24"/>
                <w:lang w:eastAsia="ru-RU"/>
              </w:rPr>
            </w:pPr>
          </w:p>
        </w:tc>
      </w:tr>
      <w:tr w:rsidR="00EA0B58" w:rsidRPr="00CD4233">
        <w:tc>
          <w:tcPr>
            <w:tcW w:w="851" w:type="dxa"/>
            <w:vMerge/>
            <w:tcBorders>
              <w:top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2025</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EA0B58" w:rsidRPr="00CD4233" w:rsidRDefault="00EA0B58" w:rsidP="00991C76">
            <w:pPr>
              <w:rPr>
                <w:color w:val="000000"/>
                <w:sz w:val="24"/>
                <w:szCs w:val="24"/>
                <w:lang w:eastAsia="ru-RU"/>
              </w:rPr>
            </w:pPr>
          </w:p>
        </w:tc>
      </w:tr>
      <w:tr w:rsidR="00EA0B58" w:rsidRPr="00CD4233">
        <w:tc>
          <w:tcPr>
            <w:tcW w:w="851" w:type="dxa"/>
            <w:vMerge/>
            <w:tcBorders>
              <w:top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2026</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EA0B58" w:rsidRPr="00CD4233" w:rsidRDefault="00EA0B58" w:rsidP="00991C76">
            <w:pPr>
              <w:rPr>
                <w:color w:val="000000"/>
                <w:sz w:val="24"/>
                <w:szCs w:val="24"/>
                <w:lang w:eastAsia="ru-RU"/>
              </w:rPr>
            </w:pPr>
          </w:p>
        </w:tc>
      </w:tr>
      <w:tr w:rsidR="00EA0B58" w:rsidRPr="00CD4233">
        <w:tc>
          <w:tcPr>
            <w:tcW w:w="851" w:type="dxa"/>
            <w:vMerge/>
            <w:tcBorders>
              <w:top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EA0B58" w:rsidRPr="00CD4233" w:rsidRDefault="00EA0B58" w:rsidP="00991C76">
            <w:pPr>
              <w:rPr>
                <w:color w:val="000000"/>
                <w:sz w:val="24"/>
                <w:szCs w:val="24"/>
                <w:lang w:eastAsia="ru-RU"/>
              </w:rPr>
            </w:pPr>
          </w:p>
        </w:tc>
      </w:tr>
      <w:tr w:rsidR="00EA0B58" w:rsidRPr="00CD4233">
        <w:tc>
          <w:tcPr>
            <w:tcW w:w="851" w:type="dxa"/>
            <w:vMerge/>
            <w:tcBorders>
              <w:top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rPr>
                <w:color w:val="000000"/>
                <w:sz w:val="24"/>
                <w:szCs w:val="24"/>
                <w:lang w:eastAsia="ru-RU"/>
              </w:rPr>
            </w:pPr>
            <w:r w:rsidRPr="00CD4233">
              <w:rPr>
                <w:color w:val="000000"/>
                <w:sz w:val="24"/>
                <w:szCs w:val="24"/>
                <w:lang w:eastAsia="ru-RU"/>
              </w:rPr>
              <w:t>2028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EA0B58" w:rsidRPr="00CD4233" w:rsidRDefault="00EA0B58" w:rsidP="00991C76">
            <w:pPr>
              <w:rPr>
                <w:color w:val="000000"/>
                <w:sz w:val="24"/>
                <w:szCs w:val="24"/>
                <w:lang w:eastAsia="ru-RU"/>
              </w:rPr>
            </w:pPr>
          </w:p>
        </w:tc>
      </w:tr>
      <w:tr w:rsidR="00EA0B58" w:rsidRPr="00CD4233">
        <w:trPr>
          <w:trHeight w:val="3257"/>
        </w:trPr>
        <w:tc>
          <w:tcPr>
            <w:tcW w:w="851" w:type="dxa"/>
            <w:vMerge/>
            <w:tcBorders>
              <w:top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 xml:space="preserve">всего </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210,0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210,0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х</w:t>
            </w:r>
          </w:p>
        </w:tc>
        <w:tc>
          <w:tcPr>
            <w:tcW w:w="2127" w:type="dxa"/>
            <w:vMerge/>
            <w:tcBorders>
              <w:top w:val="single" w:sz="4" w:space="0" w:color="auto"/>
              <w:left w:val="single" w:sz="4" w:space="0" w:color="auto"/>
              <w:bottom w:val="single" w:sz="4" w:space="0" w:color="auto"/>
            </w:tcBorders>
          </w:tcPr>
          <w:p w:rsidR="00EA0B58" w:rsidRPr="00CD4233" w:rsidRDefault="00EA0B58" w:rsidP="00991C76">
            <w:pPr>
              <w:rPr>
                <w:color w:val="000000"/>
                <w:sz w:val="24"/>
                <w:szCs w:val="24"/>
                <w:lang w:eastAsia="ru-RU"/>
              </w:rPr>
            </w:pPr>
          </w:p>
        </w:tc>
      </w:tr>
      <w:tr w:rsidR="00EA0B58" w:rsidRPr="00CD4233">
        <w:tc>
          <w:tcPr>
            <w:tcW w:w="851" w:type="dxa"/>
            <w:vMerge w:val="restart"/>
            <w:tcBorders>
              <w:top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lastRenderedPageBreak/>
              <w:t>1.1.4</w:t>
            </w:r>
          </w:p>
        </w:tc>
        <w:tc>
          <w:tcPr>
            <w:tcW w:w="2013" w:type="dxa"/>
            <w:vMerge w:val="restart"/>
            <w:tcBorders>
              <w:top w:val="single" w:sz="4" w:space="0" w:color="auto"/>
              <w:left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Предоставление единовременной выплаты членам семей отдельных категорий граждан, принимающих (принимавших) участие в специальной военной операции</w:t>
            </w:r>
          </w:p>
        </w:tc>
        <w:tc>
          <w:tcPr>
            <w:tcW w:w="680" w:type="dxa"/>
            <w:vMerge w:val="restart"/>
            <w:tcBorders>
              <w:top w:val="single" w:sz="4" w:space="0" w:color="auto"/>
              <w:left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2023</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11100,0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11100,0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val="restart"/>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Предоставлена единовременная выплата гражданам:</w:t>
            </w:r>
          </w:p>
          <w:p w:rsidR="00EA0B58" w:rsidRPr="00CD4233" w:rsidRDefault="00031424" w:rsidP="00991C76">
            <w:pPr>
              <w:jc w:val="center"/>
              <w:rPr>
                <w:color w:val="000000"/>
                <w:sz w:val="24"/>
                <w:szCs w:val="24"/>
                <w:lang w:eastAsia="ru-RU"/>
              </w:rPr>
            </w:pPr>
            <w:r w:rsidRPr="00CD4233">
              <w:rPr>
                <w:color w:val="000000"/>
                <w:sz w:val="24"/>
                <w:szCs w:val="24"/>
                <w:lang w:eastAsia="ru-RU"/>
              </w:rPr>
              <w:t xml:space="preserve"> 2025 год – 121</w:t>
            </w:r>
            <w:r w:rsidR="00EA25BC" w:rsidRPr="00CD4233">
              <w:rPr>
                <w:color w:val="000000"/>
                <w:sz w:val="24"/>
                <w:szCs w:val="24"/>
                <w:lang w:eastAsia="ru-RU"/>
              </w:rPr>
              <w:t xml:space="preserve"> чел.</w:t>
            </w:r>
          </w:p>
          <w:p w:rsidR="00EA0B58" w:rsidRPr="00CD4233" w:rsidRDefault="00EA25BC" w:rsidP="00991C76">
            <w:pPr>
              <w:jc w:val="center"/>
              <w:rPr>
                <w:color w:val="000000"/>
                <w:sz w:val="24"/>
                <w:szCs w:val="24"/>
                <w:lang w:eastAsia="ru-RU"/>
              </w:rPr>
            </w:pPr>
            <w:r w:rsidRPr="00CD4233">
              <w:rPr>
                <w:color w:val="000000"/>
                <w:sz w:val="24"/>
                <w:szCs w:val="24"/>
                <w:lang w:eastAsia="ru-RU"/>
              </w:rPr>
              <w:t xml:space="preserve">2026 год – </w:t>
            </w:r>
            <w:r w:rsidR="003C0BEF" w:rsidRPr="00CD4233">
              <w:rPr>
                <w:color w:val="000000"/>
                <w:sz w:val="24"/>
                <w:szCs w:val="24"/>
                <w:lang w:eastAsia="ru-RU"/>
              </w:rPr>
              <w:t>72</w:t>
            </w:r>
            <w:r w:rsidRPr="00CD4233">
              <w:rPr>
                <w:color w:val="000000"/>
                <w:sz w:val="24"/>
                <w:szCs w:val="24"/>
                <w:lang w:eastAsia="ru-RU"/>
              </w:rPr>
              <w:t xml:space="preserve"> чел. </w:t>
            </w:r>
          </w:p>
          <w:p w:rsidR="00EA0B58" w:rsidRPr="00CD4233" w:rsidRDefault="00EA25BC" w:rsidP="00991C76">
            <w:pPr>
              <w:jc w:val="center"/>
              <w:rPr>
                <w:color w:val="000000"/>
                <w:sz w:val="24"/>
                <w:szCs w:val="24"/>
                <w:lang w:eastAsia="ru-RU"/>
              </w:rPr>
            </w:pPr>
            <w:r w:rsidRPr="00CD4233">
              <w:rPr>
                <w:color w:val="000000"/>
                <w:sz w:val="24"/>
                <w:szCs w:val="24"/>
                <w:lang w:eastAsia="ru-RU"/>
              </w:rPr>
              <w:t>2027 год – 45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2028 год – 45 чел.</w:t>
            </w:r>
          </w:p>
        </w:tc>
        <w:tc>
          <w:tcPr>
            <w:tcW w:w="2127" w:type="dxa"/>
            <w:vMerge w:val="restart"/>
            <w:tcBorders>
              <w:lef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Администрация, УВП</w:t>
            </w:r>
          </w:p>
          <w:p w:rsidR="00EA0B58" w:rsidRPr="00CD4233" w:rsidRDefault="00EA0B58" w:rsidP="00991C76">
            <w:pPr>
              <w:jc w:val="center"/>
              <w:rPr>
                <w:color w:val="000000"/>
                <w:sz w:val="24"/>
                <w:szCs w:val="24"/>
                <w:lang w:eastAsia="ru-RU"/>
              </w:rPr>
            </w:pPr>
          </w:p>
        </w:tc>
      </w:tr>
      <w:tr w:rsidR="00EA0B58" w:rsidRPr="00CD4233">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2024</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18929,5</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18929,5</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127" w:type="dxa"/>
            <w:vMerge/>
            <w:tcBorders>
              <w:left w:val="single" w:sz="4" w:space="0" w:color="auto"/>
            </w:tcBorders>
          </w:tcPr>
          <w:p w:rsidR="00EA0B58" w:rsidRPr="00CD4233" w:rsidRDefault="00EA0B58" w:rsidP="00991C76">
            <w:pPr>
              <w:jc w:val="center"/>
              <w:rPr>
                <w:color w:val="000000"/>
                <w:sz w:val="24"/>
                <w:szCs w:val="24"/>
                <w:lang w:eastAsia="ru-RU"/>
              </w:rPr>
            </w:pPr>
          </w:p>
        </w:tc>
      </w:tr>
      <w:tr w:rsidR="00EA0B58" w:rsidRPr="00CD4233">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2025</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35363,1</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35363,1</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127" w:type="dxa"/>
            <w:vMerge/>
            <w:tcBorders>
              <w:left w:val="single" w:sz="4" w:space="0" w:color="auto"/>
            </w:tcBorders>
          </w:tcPr>
          <w:p w:rsidR="00EA0B58" w:rsidRPr="00CD4233" w:rsidRDefault="00EA0B58" w:rsidP="00991C76">
            <w:pPr>
              <w:jc w:val="center"/>
              <w:rPr>
                <w:color w:val="000000"/>
                <w:sz w:val="24"/>
                <w:szCs w:val="24"/>
                <w:lang w:eastAsia="ru-RU"/>
              </w:rPr>
            </w:pPr>
          </w:p>
        </w:tc>
      </w:tr>
      <w:tr w:rsidR="003C0BEF" w:rsidRPr="00CD4233">
        <w:tc>
          <w:tcPr>
            <w:tcW w:w="851" w:type="dxa"/>
            <w:vMerge/>
            <w:tcBorders>
              <w:right w:val="single" w:sz="4" w:space="0" w:color="auto"/>
            </w:tcBorders>
          </w:tcPr>
          <w:p w:rsidR="003C0BEF" w:rsidRPr="00CD4233" w:rsidRDefault="003C0BEF" w:rsidP="003C0BEF">
            <w:pPr>
              <w:rPr>
                <w:color w:val="000000"/>
                <w:sz w:val="24"/>
                <w:szCs w:val="24"/>
                <w:lang w:eastAsia="ru-RU"/>
              </w:rPr>
            </w:pPr>
          </w:p>
        </w:tc>
        <w:tc>
          <w:tcPr>
            <w:tcW w:w="2013" w:type="dxa"/>
            <w:vMerge/>
            <w:tcBorders>
              <w:left w:val="single" w:sz="4" w:space="0" w:color="auto"/>
              <w:right w:val="single" w:sz="4" w:space="0" w:color="auto"/>
            </w:tcBorders>
          </w:tcPr>
          <w:p w:rsidR="003C0BEF" w:rsidRPr="00CD4233" w:rsidRDefault="003C0BEF" w:rsidP="003C0BEF">
            <w:pPr>
              <w:rPr>
                <w:color w:val="000000"/>
                <w:sz w:val="24"/>
                <w:szCs w:val="24"/>
                <w:lang w:eastAsia="ru-RU"/>
              </w:rPr>
            </w:pPr>
          </w:p>
        </w:tc>
        <w:tc>
          <w:tcPr>
            <w:tcW w:w="680" w:type="dxa"/>
            <w:vMerge/>
            <w:tcBorders>
              <w:left w:val="single" w:sz="4" w:space="0" w:color="auto"/>
              <w:right w:val="single" w:sz="4" w:space="0" w:color="auto"/>
            </w:tcBorders>
          </w:tcPr>
          <w:p w:rsidR="003C0BEF" w:rsidRPr="00CD4233" w:rsidRDefault="003C0BEF" w:rsidP="003C0BEF">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rPr>
                <w:color w:val="000000"/>
                <w:sz w:val="24"/>
                <w:szCs w:val="24"/>
                <w:lang w:eastAsia="ru-RU"/>
              </w:rPr>
            </w:pPr>
            <w:r w:rsidRPr="00CD4233">
              <w:rPr>
                <w:color w:val="000000"/>
                <w:sz w:val="24"/>
                <w:szCs w:val="24"/>
                <w:lang w:eastAsia="ru-RU"/>
              </w:rPr>
              <w:t>2026</w:t>
            </w:r>
          </w:p>
        </w:tc>
        <w:tc>
          <w:tcPr>
            <w:tcW w:w="1134"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rPr>
            </w:pPr>
            <w:r w:rsidRPr="00CD4233">
              <w:rPr>
                <w:color w:val="000000"/>
                <w:sz w:val="24"/>
                <w:szCs w:val="24"/>
              </w:rPr>
              <w:t>18050,0</w:t>
            </w:r>
          </w:p>
        </w:tc>
        <w:tc>
          <w:tcPr>
            <w:tcW w:w="1134"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rPr>
            </w:pPr>
            <w:r w:rsidRPr="00CD4233">
              <w:rPr>
                <w:color w:val="000000"/>
                <w:sz w:val="24"/>
                <w:szCs w:val="24"/>
              </w:rPr>
              <w:t>18050,0</w:t>
            </w:r>
          </w:p>
        </w:tc>
        <w:tc>
          <w:tcPr>
            <w:tcW w:w="993"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rPr>
            </w:pPr>
            <w:r w:rsidRPr="00CD4233">
              <w:rPr>
                <w:color w:val="000000"/>
                <w:sz w:val="24"/>
                <w:szCs w:val="24"/>
              </w:rPr>
              <w:t>0,0</w:t>
            </w:r>
          </w:p>
        </w:tc>
        <w:tc>
          <w:tcPr>
            <w:tcW w:w="2381" w:type="dxa"/>
            <w:vMerge/>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lang w:eastAsia="ru-RU"/>
              </w:rPr>
            </w:pPr>
          </w:p>
        </w:tc>
        <w:tc>
          <w:tcPr>
            <w:tcW w:w="2127" w:type="dxa"/>
            <w:vMerge/>
            <w:tcBorders>
              <w:left w:val="single" w:sz="4" w:space="0" w:color="auto"/>
            </w:tcBorders>
          </w:tcPr>
          <w:p w:rsidR="003C0BEF" w:rsidRPr="00CD4233" w:rsidRDefault="003C0BEF" w:rsidP="003C0BEF">
            <w:pPr>
              <w:jc w:val="center"/>
              <w:rPr>
                <w:color w:val="000000"/>
                <w:sz w:val="24"/>
                <w:szCs w:val="24"/>
                <w:lang w:eastAsia="ru-RU"/>
              </w:rPr>
            </w:pPr>
          </w:p>
        </w:tc>
      </w:tr>
      <w:tr w:rsidR="003C0BEF" w:rsidRPr="00CD4233">
        <w:tc>
          <w:tcPr>
            <w:tcW w:w="851" w:type="dxa"/>
            <w:vMerge/>
            <w:tcBorders>
              <w:right w:val="single" w:sz="4" w:space="0" w:color="auto"/>
            </w:tcBorders>
          </w:tcPr>
          <w:p w:rsidR="003C0BEF" w:rsidRPr="00CD4233" w:rsidRDefault="003C0BEF" w:rsidP="003C0BEF">
            <w:pPr>
              <w:rPr>
                <w:color w:val="000000"/>
                <w:sz w:val="24"/>
                <w:szCs w:val="24"/>
                <w:lang w:eastAsia="ru-RU"/>
              </w:rPr>
            </w:pPr>
          </w:p>
        </w:tc>
        <w:tc>
          <w:tcPr>
            <w:tcW w:w="2013" w:type="dxa"/>
            <w:vMerge/>
            <w:tcBorders>
              <w:left w:val="single" w:sz="4" w:space="0" w:color="auto"/>
              <w:right w:val="single" w:sz="4" w:space="0" w:color="auto"/>
            </w:tcBorders>
          </w:tcPr>
          <w:p w:rsidR="003C0BEF" w:rsidRPr="00CD4233" w:rsidRDefault="003C0BEF" w:rsidP="003C0BEF">
            <w:pPr>
              <w:rPr>
                <w:color w:val="000000"/>
                <w:sz w:val="24"/>
                <w:szCs w:val="24"/>
                <w:lang w:eastAsia="ru-RU"/>
              </w:rPr>
            </w:pPr>
          </w:p>
        </w:tc>
        <w:tc>
          <w:tcPr>
            <w:tcW w:w="680" w:type="dxa"/>
            <w:vMerge/>
            <w:tcBorders>
              <w:left w:val="single" w:sz="4" w:space="0" w:color="auto"/>
              <w:right w:val="single" w:sz="4" w:space="0" w:color="auto"/>
            </w:tcBorders>
          </w:tcPr>
          <w:p w:rsidR="003C0BEF" w:rsidRPr="00CD4233" w:rsidRDefault="003C0BEF" w:rsidP="003C0BEF">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rPr>
                <w:color w:val="000000"/>
                <w:sz w:val="24"/>
                <w:szCs w:val="24"/>
                <w:lang w:eastAsia="ru-RU"/>
              </w:rPr>
            </w:pPr>
            <w:r w:rsidRPr="00CD4233">
              <w:rPr>
                <w:color w:val="000000"/>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rPr>
            </w:pPr>
            <w:r w:rsidRPr="00CD4233">
              <w:rPr>
                <w:color w:val="000000"/>
                <w:sz w:val="24"/>
                <w:szCs w:val="24"/>
              </w:rPr>
              <w:t>10000,0</w:t>
            </w:r>
          </w:p>
        </w:tc>
        <w:tc>
          <w:tcPr>
            <w:tcW w:w="1134"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rPr>
            </w:pPr>
            <w:r w:rsidRPr="00CD4233">
              <w:rPr>
                <w:color w:val="000000"/>
                <w:sz w:val="24"/>
                <w:szCs w:val="24"/>
              </w:rPr>
              <w:t>10000,0</w:t>
            </w:r>
          </w:p>
        </w:tc>
        <w:tc>
          <w:tcPr>
            <w:tcW w:w="993"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rPr>
            </w:pPr>
            <w:r w:rsidRPr="00CD4233">
              <w:rPr>
                <w:color w:val="000000"/>
                <w:sz w:val="24"/>
                <w:szCs w:val="24"/>
              </w:rPr>
              <w:t>0,0</w:t>
            </w:r>
          </w:p>
        </w:tc>
        <w:tc>
          <w:tcPr>
            <w:tcW w:w="2381" w:type="dxa"/>
            <w:vMerge/>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lang w:eastAsia="ru-RU"/>
              </w:rPr>
            </w:pPr>
          </w:p>
        </w:tc>
        <w:tc>
          <w:tcPr>
            <w:tcW w:w="2127" w:type="dxa"/>
            <w:vMerge/>
            <w:tcBorders>
              <w:left w:val="single" w:sz="4" w:space="0" w:color="auto"/>
            </w:tcBorders>
          </w:tcPr>
          <w:p w:rsidR="003C0BEF" w:rsidRPr="00CD4233" w:rsidRDefault="003C0BEF" w:rsidP="003C0BEF">
            <w:pPr>
              <w:jc w:val="center"/>
              <w:rPr>
                <w:color w:val="000000"/>
                <w:sz w:val="24"/>
                <w:szCs w:val="24"/>
                <w:lang w:eastAsia="ru-RU"/>
              </w:rPr>
            </w:pPr>
          </w:p>
        </w:tc>
      </w:tr>
      <w:tr w:rsidR="003C0BEF" w:rsidRPr="00CD4233">
        <w:tc>
          <w:tcPr>
            <w:tcW w:w="851" w:type="dxa"/>
            <w:vMerge/>
            <w:tcBorders>
              <w:right w:val="single" w:sz="4" w:space="0" w:color="auto"/>
            </w:tcBorders>
          </w:tcPr>
          <w:p w:rsidR="003C0BEF" w:rsidRPr="00CD4233" w:rsidRDefault="003C0BEF" w:rsidP="003C0BEF">
            <w:pPr>
              <w:rPr>
                <w:color w:val="000000"/>
                <w:sz w:val="24"/>
                <w:szCs w:val="24"/>
                <w:lang w:eastAsia="ru-RU"/>
              </w:rPr>
            </w:pPr>
          </w:p>
        </w:tc>
        <w:tc>
          <w:tcPr>
            <w:tcW w:w="2013" w:type="dxa"/>
            <w:vMerge/>
            <w:tcBorders>
              <w:left w:val="single" w:sz="4" w:space="0" w:color="auto"/>
              <w:right w:val="single" w:sz="4" w:space="0" w:color="auto"/>
            </w:tcBorders>
          </w:tcPr>
          <w:p w:rsidR="003C0BEF" w:rsidRPr="00CD4233" w:rsidRDefault="003C0BEF" w:rsidP="003C0BEF">
            <w:pPr>
              <w:rPr>
                <w:color w:val="000000"/>
                <w:sz w:val="24"/>
                <w:szCs w:val="24"/>
                <w:lang w:eastAsia="ru-RU"/>
              </w:rPr>
            </w:pPr>
          </w:p>
        </w:tc>
        <w:tc>
          <w:tcPr>
            <w:tcW w:w="680" w:type="dxa"/>
            <w:vMerge/>
            <w:tcBorders>
              <w:left w:val="single" w:sz="4" w:space="0" w:color="auto"/>
              <w:right w:val="single" w:sz="4" w:space="0" w:color="auto"/>
            </w:tcBorders>
          </w:tcPr>
          <w:p w:rsidR="003C0BEF" w:rsidRPr="00CD4233" w:rsidRDefault="003C0BEF" w:rsidP="003C0BEF">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C0BEF" w:rsidRPr="00CD4233" w:rsidRDefault="003C0BEF" w:rsidP="003C0BEF">
            <w:pPr>
              <w:rPr>
                <w:color w:val="000000"/>
                <w:sz w:val="24"/>
                <w:szCs w:val="24"/>
                <w:lang w:eastAsia="ru-RU"/>
              </w:rPr>
            </w:pPr>
            <w:r w:rsidRPr="00CD4233">
              <w:rPr>
                <w:color w:val="000000"/>
                <w:sz w:val="24"/>
                <w:szCs w:val="24"/>
                <w:lang w:eastAsia="ru-RU"/>
              </w:rPr>
              <w:t>2028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C0BEF" w:rsidRPr="00CD4233" w:rsidRDefault="003C0BEF" w:rsidP="003C0BEF">
            <w:pPr>
              <w:jc w:val="center"/>
              <w:rPr>
                <w:color w:val="000000"/>
                <w:sz w:val="24"/>
                <w:szCs w:val="24"/>
              </w:rPr>
            </w:pPr>
            <w:r w:rsidRPr="00CD4233">
              <w:rPr>
                <w:color w:val="000000"/>
                <w:sz w:val="24"/>
                <w:szCs w:val="24"/>
              </w:rPr>
              <w:t>10000,0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C0BEF" w:rsidRPr="00CD4233" w:rsidRDefault="003C0BEF" w:rsidP="003C0BEF">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3C0BEF" w:rsidRPr="00CD4233" w:rsidRDefault="003C0BEF" w:rsidP="003C0BEF">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3C0BEF" w:rsidRPr="00CD4233" w:rsidRDefault="003C0BEF" w:rsidP="003C0BEF">
            <w:pPr>
              <w:jc w:val="center"/>
              <w:rPr>
                <w:color w:val="000000"/>
                <w:sz w:val="24"/>
                <w:szCs w:val="24"/>
              </w:rPr>
            </w:pPr>
            <w:r w:rsidRPr="00CD4233">
              <w:rPr>
                <w:color w:val="000000"/>
                <w:sz w:val="24"/>
                <w:szCs w:val="24"/>
              </w:rPr>
              <w:t>10000,0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C0BEF" w:rsidRPr="00CD4233" w:rsidRDefault="003C0BEF" w:rsidP="003C0BEF">
            <w:pPr>
              <w:jc w:val="center"/>
              <w:rPr>
                <w:color w:val="000000"/>
                <w:sz w:val="24"/>
                <w:szCs w:val="24"/>
              </w:rPr>
            </w:pPr>
            <w:r w:rsidRPr="00CD4233">
              <w:rPr>
                <w:color w:val="000000"/>
                <w:sz w:val="24"/>
                <w:szCs w:val="24"/>
              </w:rPr>
              <w:t>0,0</w:t>
            </w:r>
          </w:p>
        </w:tc>
        <w:tc>
          <w:tcPr>
            <w:tcW w:w="2381" w:type="dxa"/>
            <w:vMerge/>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lang w:eastAsia="ru-RU"/>
              </w:rPr>
            </w:pPr>
          </w:p>
        </w:tc>
        <w:tc>
          <w:tcPr>
            <w:tcW w:w="2127" w:type="dxa"/>
            <w:vMerge/>
            <w:tcBorders>
              <w:left w:val="single" w:sz="4" w:space="0" w:color="auto"/>
            </w:tcBorders>
          </w:tcPr>
          <w:p w:rsidR="003C0BEF" w:rsidRPr="00CD4233" w:rsidRDefault="003C0BEF" w:rsidP="003C0BEF">
            <w:pPr>
              <w:jc w:val="center"/>
              <w:rPr>
                <w:color w:val="000000"/>
                <w:sz w:val="24"/>
                <w:szCs w:val="24"/>
                <w:lang w:eastAsia="ru-RU"/>
              </w:rPr>
            </w:pPr>
          </w:p>
        </w:tc>
      </w:tr>
      <w:tr w:rsidR="003C0BEF" w:rsidRPr="00CD4233">
        <w:tc>
          <w:tcPr>
            <w:tcW w:w="851" w:type="dxa"/>
            <w:vMerge/>
            <w:tcBorders>
              <w:right w:val="single" w:sz="4" w:space="0" w:color="auto"/>
            </w:tcBorders>
          </w:tcPr>
          <w:p w:rsidR="003C0BEF" w:rsidRPr="00CD4233" w:rsidRDefault="003C0BEF" w:rsidP="003C0BEF">
            <w:pPr>
              <w:rPr>
                <w:color w:val="000000"/>
                <w:sz w:val="24"/>
                <w:szCs w:val="24"/>
                <w:lang w:eastAsia="ru-RU"/>
              </w:rPr>
            </w:pPr>
          </w:p>
        </w:tc>
        <w:tc>
          <w:tcPr>
            <w:tcW w:w="2013" w:type="dxa"/>
            <w:vMerge/>
            <w:tcBorders>
              <w:left w:val="single" w:sz="4" w:space="0" w:color="auto"/>
              <w:right w:val="single" w:sz="4" w:space="0" w:color="auto"/>
            </w:tcBorders>
          </w:tcPr>
          <w:p w:rsidR="003C0BEF" w:rsidRPr="00CD4233" w:rsidRDefault="003C0BEF" w:rsidP="003C0BEF">
            <w:pPr>
              <w:rPr>
                <w:color w:val="000000"/>
                <w:sz w:val="24"/>
                <w:szCs w:val="24"/>
                <w:lang w:eastAsia="ru-RU"/>
              </w:rPr>
            </w:pPr>
          </w:p>
        </w:tc>
        <w:tc>
          <w:tcPr>
            <w:tcW w:w="680" w:type="dxa"/>
            <w:vMerge/>
            <w:tcBorders>
              <w:left w:val="single" w:sz="4" w:space="0" w:color="auto"/>
              <w:bottom w:val="single" w:sz="4" w:space="0" w:color="auto"/>
              <w:right w:val="single" w:sz="4" w:space="0" w:color="auto"/>
            </w:tcBorders>
          </w:tcPr>
          <w:p w:rsidR="003C0BEF" w:rsidRPr="00CD4233" w:rsidRDefault="003C0BEF" w:rsidP="003C0BEF">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rPr>
                <w:color w:val="000000"/>
                <w:sz w:val="24"/>
                <w:szCs w:val="24"/>
                <w:lang w:eastAsia="ru-RU"/>
              </w:rPr>
            </w:pPr>
            <w:r w:rsidRPr="00CD4233">
              <w:rPr>
                <w:color w:val="000000"/>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rPr>
            </w:pPr>
            <w:r w:rsidRPr="00CD4233">
              <w:rPr>
                <w:color w:val="000000"/>
                <w:sz w:val="24"/>
                <w:szCs w:val="24"/>
              </w:rPr>
              <w:t>103442,6</w:t>
            </w:r>
          </w:p>
        </w:tc>
        <w:tc>
          <w:tcPr>
            <w:tcW w:w="1134"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rPr>
            </w:pPr>
            <w:r w:rsidRPr="00CD4233">
              <w:rPr>
                <w:color w:val="000000"/>
                <w:sz w:val="24"/>
                <w:szCs w:val="24"/>
              </w:rPr>
              <w:t>103442,6</w:t>
            </w:r>
          </w:p>
        </w:tc>
        <w:tc>
          <w:tcPr>
            <w:tcW w:w="993"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rPr>
            </w:pPr>
            <w:r w:rsidRPr="00CD4233">
              <w:rPr>
                <w:color w:val="000000"/>
                <w:sz w:val="24"/>
                <w:szCs w:val="24"/>
              </w:rPr>
              <w:t>0,0</w:t>
            </w:r>
          </w:p>
        </w:tc>
        <w:tc>
          <w:tcPr>
            <w:tcW w:w="2381" w:type="dxa"/>
            <w:tcBorders>
              <w:top w:val="single" w:sz="4" w:space="0" w:color="auto"/>
              <w:left w:val="single" w:sz="4" w:space="0" w:color="auto"/>
              <w:bottom w:val="single" w:sz="4" w:space="0" w:color="auto"/>
              <w:right w:val="single" w:sz="4" w:space="0" w:color="auto"/>
            </w:tcBorders>
          </w:tcPr>
          <w:p w:rsidR="003C0BEF" w:rsidRPr="00CD4233" w:rsidRDefault="003C0BEF" w:rsidP="003C0BEF">
            <w:pPr>
              <w:jc w:val="center"/>
              <w:rPr>
                <w:color w:val="000000"/>
                <w:sz w:val="24"/>
                <w:szCs w:val="24"/>
                <w:lang w:eastAsia="ru-RU"/>
              </w:rPr>
            </w:pPr>
            <w:r w:rsidRPr="00CD4233">
              <w:rPr>
                <w:color w:val="000000"/>
                <w:sz w:val="24"/>
                <w:szCs w:val="24"/>
                <w:lang w:eastAsia="ru-RU"/>
              </w:rPr>
              <w:t>х</w:t>
            </w:r>
          </w:p>
        </w:tc>
        <w:tc>
          <w:tcPr>
            <w:tcW w:w="2127" w:type="dxa"/>
            <w:vMerge/>
            <w:tcBorders>
              <w:left w:val="single" w:sz="4" w:space="0" w:color="auto"/>
              <w:bottom w:val="single" w:sz="4" w:space="0" w:color="auto"/>
            </w:tcBorders>
          </w:tcPr>
          <w:p w:rsidR="003C0BEF" w:rsidRPr="00CD4233" w:rsidRDefault="003C0BEF" w:rsidP="003C0BEF">
            <w:pPr>
              <w:jc w:val="center"/>
              <w:rPr>
                <w:color w:val="000000"/>
                <w:sz w:val="24"/>
                <w:szCs w:val="24"/>
                <w:lang w:eastAsia="ru-RU"/>
              </w:rPr>
            </w:pPr>
          </w:p>
        </w:tc>
      </w:tr>
      <w:tr w:rsidR="00EA0B58" w:rsidRPr="00CD4233">
        <w:tc>
          <w:tcPr>
            <w:tcW w:w="851" w:type="dxa"/>
            <w:vMerge w:val="restart"/>
            <w:tcBorders>
              <w:top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1.1.5</w:t>
            </w:r>
          </w:p>
        </w:tc>
        <w:tc>
          <w:tcPr>
            <w:tcW w:w="2013" w:type="dxa"/>
            <w:vMerge w:val="restart"/>
            <w:tcBorders>
              <w:top w:val="single" w:sz="4" w:space="0" w:color="auto"/>
              <w:left w:val="single" w:sz="4" w:space="0" w:color="auto"/>
              <w:right w:val="single" w:sz="4" w:space="0" w:color="auto"/>
            </w:tcBorders>
          </w:tcPr>
          <w:p w:rsidR="00EA0B58" w:rsidRPr="00CD4233" w:rsidRDefault="00EA25BC" w:rsidP="00991C76">
            <w:pPr>
              <w:ind w:left="-57" w:right="-57"/>
              <w:rPr>
                <w:color w:val="000000"/>
                <w:sz w:val="24"/>
                <w:szCs w:val="24"/>
                <w:lang w:eastAsia="ru-RU"/>
              </w:rPr>
            </w:pPr>
            <w:r w:rsidRPr="00CD4233">
              <w:rPr>
                <w:color w:val="000000"/>
                <w:sz w:val="24"/>
                <w:szCs w:val="24"/>
                <w:lang w:eastAsia="ru-RU"/>
              </w:rPr>
              <w:t>Предоставление материальной помощи гражданам, попавшим в трудную жизненную ситуацию, проживающим на территории муниципального образования Темрюкский муниципальный  район Краснодар</w:t>
            </w:r>
          </w:p>
          <w:p w:rsidR="00EA0B58" w:rsidRPr="00CD4233" w:rsidRDefault="00EA25BC" w:rsidP="00991C76">
            <w:pPr>
              <w:ind w:left="-57" w:right="-57"/>
              <w:rPr>
                <w:color w:val="000000"/>
                <w:sz w:val="24"/>
                <w:szCs w:val="24"/>
                <w:lang w:eastAsia="ru-RU"/>
              </w:rPr>
            </w:pPr>
            <w:r w:rsidRPr="00CD4233">
              <w:rPr>
                <w:color w:val="000000"/>
                <w:sz w:val="24"/>
                <w:szCs w:val="24"/>
                <w:lang w:eastAsia="ru-RU"/>
              </w:rPr>
              <w:t>ского края</w:t>
            </w:r>
          </w:p>
        </w:tc>
        <w:tc>
          <w:tcPr>
            <w:tcW w:w="680" w:type="dxa"/>
            <w:vMerge w:val="restart"/>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2023</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2842,0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2842,0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val="restart"/>
            <w:tcBorders>
              <w:top w:val="single" w:sz="4" w:space="0" w:color="auto"/>
              <w:left w:val="single" w:sz="4" w:space="0" w:color="auto"/>
              <w:right w:val="single" w:sz="4" w:space="0" w:color="auto"/>
            </w:tcBorders>
            <w:shd w:val="clear" w:color="auto" w:fill="FFFFFF"/>
          </w:tcPr>
          <w:p w:rsidR="00EA0B58" w:rsidRPr="00CD4233" w:rsidRDefault="00EA25BC" w:rsidP="00991C76">
            <w:pPr>
              <w:jc w:val="center"/>
              <w:rPr>
                <w:color w:val="000000"/>
                <w:sz w:val="24"/>
                <w:szCs w:val="24"/>
                <w:lang w:eastAsia="ru-RU"/>
              </w:rPr>
            </w:pPr>
            <w:r w:rsidRPr="00CD4233">
              <w:rPr>
                <w:color w:val="000000"/>
                <w:sz w:val="24"/>
                <w:szCs w:val="24"/>
                <w:lang w:eastAsia="ru-RU"/>
              </w:rPr>
              <w:t>Предоставлена материальная помощь гражданам:</w:t>
            </w:r>
          </w:p>
          <w:p w:rsidR="00EA0B58" w:rsidRPr="00CD4233" w:rsidRDefault="00EA25BC" w:rsidP="00991C76">
            <w:pPr>
              <w:jc w:val="center"/>
              <w:rPr>
                <w:color w:val="000000"/>
                <w:sz w:val="24"/>
                <w:szCs w:val="24"/>
                <w:lang w:eastAsia="ru-RU"/>
              </w:rPr>
            </w:pPr>
            <w:r w:rsidRPr="00CD4233">
              <w:rPr>
                <w:color w:val="000000"/>
                <w:sz w:val="24"/>
                <w:szCs w:val="24"/>
                <w:lang w:eastAsia="ru-RU"/>
              </w:rPr>
              <w:t>2025 год – 9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2026 год – 9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2027 год – 9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2028 год – 9 чел.</w:t>
            </w:r>
          </w:p>
        </w:tc>
        <w:tc>
          <w:tcPr>
            <w:tcW w:w="2127" w:type="dxa"/>
            <w:vMerge w:val="restart"/>
            <w:tcBorders>
              <w:top w:val="single" w:sz="4" w:space="0" w:color="auto"/>
              <w:left w:val="single" w:sz="4" w:space="0" w:color="auto"/>
              <w:bottom w:val="single" w:sz="4" w:space="0" w:color="auto"/>
            </w:tcBorders>
            <w:shd w:val="clear" w:color="auto" w:fill="FFFFFF"/>
          </w:tcPr>
          <w:p w:rsidR="00EA0B58" w:rsidRPr="00CD4233" w:rsidRDefault="00EA25BC" w:rsidP="00991C76">
            <w:pPr>
              <w:jc w:val="center"/>
              <w:rPr>
                <w:color w:val="000000"/>
                <w:sz w:val="24"/>
                <w:szCs w:val="24"/>
                <w:lang w:eastAsia="ru-RU"/>
              </w:rPr>
            </w:pPr>
            <w:r w:rsidRPr="00CD4233">
              <w:rPr>
                <w:color w:val="000000"/>
                <w:sz w:val="24"/>
                <w:szCs w:val="24"/>
                <w:lang w:eastAsia="ru-RU"/>
              </w:rPr>
              <w:t>Администрация, УВП</w:t>
            </w:r>
          </w:p>
          <w:p w:rsidR="00EA0B58" w:rsidRPr="00CD4233" w:rsidRDefault="00EA0B58" w:rsidP="00991C76"/>
        </w:tc>
      </w:tr>
      <w:tr w:rsidR="00EA0B58" w:rsidRPr="00CD4233">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2024</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1450,0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1450,0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tcBorders>
              <w:left w:val="single" w:sz="4" w:space="0" w:color="auto"/>
              <w:right w:val="single" w:sz="4" w:space="0" w:color="auto"/>
            </w:tcBorders>
            <w:shd w:val="clear" w:color="auto" w:fill="FFFFFF"/>
          </w:tcPr>
          <w:p w:rsidR="00EA0B58" w:rsidRPr="00CD4233" w:rsidRDefault="00EA0B58" w:rsidP="00991C76">
            <w:pPr>
              <w:jc w:val="cente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EA0B58" w:rsidRPr="00CD4233" w:rsidRDefault="00EA0B58" w:rsidP="00991C76">
            <w:pPr>
              <w:jc w:val="center"/>
              <w:rPr>
                <w:color w:val="000000"/>
                <w:sz w:val="24"/>
                <w:szCs w:val="24"/>
                <w:lang w:eastAsia="ru-RU"/>
              </w:rPr>
            </w:pPr>
          </w:p>
        </w:tc>
      </w:tr>
      <w:tr w:rsidR="00EA0B58" w:rsidRPr="00CD4233">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2025</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2450,0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2450,0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tcBorders>
              <w:left w:val="single" w:sz="4" w:space="0" w:color="auto"/>
              <w:right w:val="single" w:sz="4" w:space="0" w:color="auto"/>
            </w:tcBorders>
            <w:shd w:val="clear" w:color="auto" w:fill="FFFFFF"/>
          </w:tcPr>
          <w:p w:rsidR="00EA0B58" w:rsidRPr="00CD4233" w:rsidRDefault="00EA0B58" w:rsidP="00991C76">
            <w:pPr>
              <w:jc w:val="cente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EA0B58" w:rsidRPr="00CD4233" w:rsidRDefault="00EA0B58" w:rsidP="00991C76">
            <w:pPr>
              <w:jc w:val="center"/>
              <w:rPr>
                <w:color w:val="000000"/>
                <w:sz w:val="24"/>
                <w:szCs w:val="24"/>
                <w:lang w:eastAsia="ru-RU"/>
              </w:rPr>
            </w:pPr>
          </w:p>
        </w:tc>
      </w:tr>
      <w:tr w:rsidR="00EA0B58" w:rsidRPr="00CD4233">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2026</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2000,0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2000,0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tcBorders>
              <w:left w:val="single" w:sz="4" w:space="0" w:color="auto"/>
              <w:right w:val="single" w:sz="4" w:space="0" w:color="auto"/>
            </w:tcBorders>
            <w:shd w:val="clear" w:color="auto" w:fill="FFFFFF"/>
          </w:tcPr>
          <w:p w:rsidR="00EA0B58" w:rsidRPr="00CD4233" w:rsidRDefault="00EA0B58" w:rsidP="00991C76">
            <w:pPr>
              <w:jc w:val="cente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EA0B58" w:rsidRPr="00CD4233" w:rsidRDefault="00EA0B58" w:rsidP="00991C76">
            <w:pPr>
              <w:jc w:val="center"/>
              <w:rPr>
                <w:color w:val="000000"/>
                <w:sz w:val="24"/>
                <w:szCs w:val="24"/>
                <w:lang w:eastAsia="ru-RU"/>
              </w:rPr>
            </w:pPr>
          </w:p>
        </w:tc>
      </w:tr>
      <w:tr w:rsidR="00EA0B58" w:rsidRPr="00CD4233">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2000,0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2000,0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tcBorders>
              <w:left w:val="single" w:sz="4" w:space="0" w:color="auto"/>
              <w:right w:val="single" w:sz="4" w:space="0" w:color="auto"/>
            </w:tcBorders>
            <w:shd w:val="clear" w:color="auto" w:fill="FFFFFF"/>
          </w:tcPr>
          <w:p w:rsidR="00EA0B58" w:rsidRPr="00CD4233" w:rsidRDefault="00EA0B58" w:rsidP="00991C76">
            <w:pPr>
              <w:jc w:val="cente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EA0B58" w:rsidRPr="00CD4233" w:rsidRDefault="00EA0B58" w:rsidP="00991C76">
            <w:pPr>
              <w:jc w:val="center"/>
              <w:rPr>
                <w:color w:val="000000"/>
                <w:sz w:val="24"/>
                <w:szCs w:val="24"/>
                <w:lang w:eastAsia="ru-RU"/>
              </w:rPr>
            </w:pPr>
          </w:p>
        </w:tc>
      </w:tr>
      <w:tr w:rsidR="00EA0B58" w:rsidRPr="00CD4233">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rPr>
                <w:color w:val="000000"/>
                <w:sz w:val="24"/>
                <w:szCs w:val="24"/>
                <w:lang w:eastAsia="ru-RU"/>
              </w:rPr>
            </w:pPr>
            <w:r w:rsidRPr="00CD4233">
              <w:rPr>
                <w:color w:val="000000"/>
                <w:sz w:val="24"/>
                <w:szCs w:val="24"/>
                <w:lang w:eastAsia="ru-RU"/>
              </w:rPr>
              <w:t>2028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jc w:val="center"/>
              <w:rPr>
                <w:color w:val="000000"/>
                <w:sz w:val="24"/>
                <w:szCs w:val="24"/>
              </w:rPr>
            </w:pPr>
            <w:r w:rsidRPr="00CD4233">
              <w:rPr>
                <w:color w:val="000000"/>
                <w:sz w:val="24"/>
                <w:szCs w:val="24"/>
              </w:rPr>
              <w:t>2000,0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jc w:val="center"/>
              <w:rPr>
                <w:color w:val="000000"/>
                <w:sz w:val="24"/>
                <w:szCs w:val="24"/>
              </w:rPr>
            </w:pPr>
            <w:r w:rsidRPr="00CD4233">
              <w:rPr>
                <w:color w:val="000000"/>
                <w:sz w:val="24"/>
                <w:szCs w:val="24"/>
              </w:rPr>
              <w:t>2000,0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tcBorders>
              <w:left w:val="single" w:sz="4" w:space="0" w:color="auto"/>
              <w:bottom w:val="single" w:sz="4" w:space="0" w:color="auto"/>
              <w:right w:val="single" w:sz="4" w:space="0" w:color="auto"/>
            </w:tcBorders>
            <w:shd w:val="clear" w:color="auto" w:fill="FFFFFF"/>
          </w:tcPr>
          <w:p w:rsidR="00EA0B58" w:rsidRPr="00CD4233" w:rsidRDefault="00EA0B58" w:rsidP="00991C76">
            <w:pPr>
              <w:jc w:val="cente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EA0B58" w:rsidRPr="00CD4233" w:rsidRDefault="00EA0B58" w:rsidP="00991C76">
            <w:pPr>
              <w:jc w:val="center"/>
              <w:rPr>
                <w:color w:val="000000"/>
                <w:sz w:val="24"/>
                <w:szCs w:val="24"/>
                <w:lang w:eastAsia="ru-RU"/>
              </w:rPr>
            </w:pPr>
          </w:p>
        </w:tc>
      </w:tr>
      <w:tr w:rsidR="00EA0B58" w:rsidRPr="00CD4233">
        <w:tc>
          <w:tcPr>
            <w:tcW w:w="851" w:type="dxa"/>
            <w:vMerge/>
            <w:tcBorders>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12742,0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12742,0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х</w:t>
            </w:r>
          </w:p>
        </w:tc>
        <w:tc>
          <w:tcPr>
            <w:tcW w:w="2127" w:type="dxa"/>
            <w:vMerge/>
            <w:tcBorders>
              <w:top w:val="single" w:sz="4" w:space="0" w:color="auto"/>
              <w:left w:val="single" w:sz="4" w:space="0" w:color="auto"/>
              <w:bottom w:val="single" w:sz="4" w:space="0" w:color="auto"/>
            </w:tcBorders>
          </w:tcPr>
          <w:p w:rsidR="00EA0B58" w:rsidRPr="00CD4233" w:rsidRDefault="00EA0B58" w:rsidP="00991C76">
            <w:pPr>
              <w:jc w:val="center"/>
              <w:rPr>
                <w:color w:val="000000"/>
                <w:sz w:val="24"/>
                <w:szCs w:val="24"/>
                <w:lang w:eastAsia="ru-RU"/>
              </w:rPr>
            </w:pPr>
          </w:p>
        </w:tc>
      </w:tr>
      <w:tr w:rsidR="00EA0B58" w:rsidRPr="00CD4233">
        <w:tc>
          <w:tcPr>
            <w:tcW w:w="851" w:type="dxa"/>
            <w:vMerge w:val="restart"/>
            <w:tcBorders>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1.1.6</w:t>
            </w:r>
          </w:p>
        </w:tc>
        <w:tc>
          <w:tcPr>
            <w:tcW w:w="2013" w:type="dxa"/>
            <w:vMerge w:val="restart"/>
            <w:tcBorders>
              <w:left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 xml:space="preserve">Предоставление </w:t>
            </w:r>
            <w:r w:rsidRPr="00CD4233">
              <w:rPr>
                <w:rFonts w:eastAsia="Times New Roman"/>
                <w:color w:val="000000"/>
                <w:sz w:val="24"/>
                <w:szCs w:val="24"/>
                <w:lang w:eastAsia="ru-RU"/>
              </w:rPr>
              <w:t xml:space="preserve">единовременной материальной помощи гражданам Российской Федерации, </w:t>
            </w:r>
            <w:r w:rsidRPr="00CD4233">
              <w:rPr>
                <w:rFonts w:eastAsia="Times New Roman"/>
                <w:color w:val="000000"/>
                <w:sz w:val="24"/>
                <w:szCs w:val="24"/>
                <w:lang w:eastAsia="ru-RU"/>
              </w:rPr>
              <w:lastRenderedPageBreak/>
              <w:t>прошедших отбор в военном комиссариате Темрюкского района, заключившим в период с 1 апреля 2024 г. до завершения специальной военной операции контракт о прохождении военной службы</w:t>
            </w:r>
          </w:p>
        </w:tc>
        <w:tc>
          <w:tcPr>
            <w:tcW w:w="680" w:type="dxa"/>
            <w:vMerge w:val="restart"/>
            <w:tcBorders>
              <w:top w:val="single" w:sz="4" w:space="0" w:color="auto"/>
              <w:left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lastRenderedPageBreak/>
              <w:t>-</w:t>
            </w: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2024</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51600,0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51600,0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val="restart"/>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rFonts w:eastAsia="Times New Roman"/>
                <w:b/>
                <w:color w:val="000000"/>
                <w:szCs w:val="28"/>
                <w:lang w:eastAsia="ru-RU"/>
              </w:rPr>
            </w:pPr>
            <w:r w:rsidRPr="00CD4233">
              <w:rPr>
                <w:color w:val="000000"/>
                <w:sz w:val="24"/>
                <w:szCs w:val="24"/>
                <w:lang w:eastAsia="ru-RU"/>
              </w:rPr>
              <w:t>Предоставлена материальная помощь гражданам:</w:t>
            </w:r>
          </w:p>
          <w:p w:rsidR="00EA0B58" w:rsidRPr="00CD4233" w:rsidRDefault="00EA25BC" w:rsidP="00991C76">
            <w:pPr>
              <w:jc w:val="center"/>
              <w:rPr>
                <w:color w:val="000000"/>
                <w:sz w:val="24"/>
                <w:szCs w:val="24"/>
              </w:rPr>
            </w:pPr>
            <w:r w:rsidRPr="00CD4233">
              <w:rPr>
                <w:color w:val="000000"/>
                <w:sz w:val="24"/>
                <w:szCs w:val="24"/>
              </w:rPr>
              <w:t xml:space="preserve"> 2024 год – 255 чел.;</w:t>
            </w:r>
          </w:p>
          <w:p w:rsidR="00EA0B58" w:rsidRPr="00CD4233" w:rsidRDefault="00EA25BC" w:rsidP="00991C76">
            <w:pPr>
              <w:jc w:val="center"/>
              <w:rPr>
                <w:color w:val="000000"/>
                <w:sz w:val="24"/>
                <w:szCs w:val="24"/>
              </w:rPr>
            </w:pPr>
            <w:r w:rsidRPr="00CD4233">
              <w:rPr>
                <w:color w:val="000000"/>
                <w:sz w:val="24"/>
                <w:szCs w:val="24"/>
              </w:rPr>
              <w:t xml:space="preserve"> 2025 год – 237 чел.;</w:t>
            </w:r>
          </w:p>
          <w:p w:rsidR="00EA0B58" w:rsidRPr="00CD4233" w:rsidRDefault="00EA25BC" w:rsidP="00991C76">
            <w:pPr>
              <w:jc w:val="center"/>
              <w:rPr>
                <w:color w:val="000000"/>
                <w:sz w:val="24"/>
                <w:szCs w:val="24"/>
              </w:rPr>
            </w:pPr>
            <w:r w:rsidRPr="00CD4233">
              <w:rPr>
                <w:color w:val="000000"/>
                <w:sz w:val="24"/>
                <w:szCs w:val="24"/>
              </w:rPr>
              <w:t xml:space="preserve">2026 год – </w:t>
            </w:r>
            <w:r w:rsidR="00031424" w:rsidRPr="00CD4233">
              <w:rPr>
                <w:color w:val="000000"/>
                <w:sz w:val="24"/>
                <w:szCs w:val="24"/>
              </w:rPr>
              <w:t>2</w:t>
            </w:r>
            <w:r w:rsidR="00696C12">
              <w:rPr>
                <w:color w:val="000000"/>
                <w:sz w:val="24"/>
                <w:szCs w:val="24"/>
              </w:rPr>
              <w:t>7</w:t>
            </w:r>
            <w:r w:rsidR="002D62C8" w:rsidRPr="00CD4233">
              <w:rPr>
                <w:color w:val="000000"/>
                <w:sz w:val="24"/>
                <w:szCs w:val="24"/>
              </w:rPr>
              <w:t>2</w:t>
            </w:r>
            <w:r w:rsidRPr="00CD4233">
              <w:rPr>
                <w:color w:val="000000"/>
                <w:sz w:val="24"/>
                <w:szCs w:val="24"/>
              </w:rPr>
              <w:t xml:space="preserve"> чел.;</w:t>
            </w:r>
          </w:p>
          <w:p w:rsidR="00EA0B58" w:rsidRPr="00CD4233" w:rsidRDefault="00EA25BC" w:rsidP="00991C76">
            <w:pPr>
              <w:jc w:val="center"/>
              <w:rPr>
                <w:color w:val="000000"/>
                <w:sz w:val="24"/>
                <w:szCs w:val="24"/>
              </w:rPr>
            </w:pPr>
            <w:r w:rsidRPr="00CD4233">
              <w:rPr>
                <w:color w:val="000000"/>
                <w:sz w:val="24"/>
                <w:szCs w:val="24"/>
              </w:rPr>
              <w:t>2027 год – 60 чел.;</w:t>
            </w:r>
          </w:p>
          <w:p w:rsidR="00EA0B58" w:rsidRPr="00CD4233" w:rsidRDefault="00EA25BC" w:rsidP="00991C76">
            <w:pPr>
              <w:jc w:val="center"/>
              <w:rPr>
                <w:color w:val="000000"/>
                <w:sz w:val="24"/>
                <w:szCs w:val="24"/>
                <w:lang w:eastAsia="ru-RU"/>
              </w:rPr>
            </w:pPr>
            <w:r w:rsidRPr="00CD4233">
              <w:rPr>
                <w:color w:val="000000"/>
                <w:sz w:val="24"/>
                <w:szCs w:val="24"/>
              </w:rPr>
              <w:lastRenderedPageBreak/>
              <w:t>2028 год – 60 чел.</w:t>
            </w:r>
          </w:p>
        </w:tc>
        <w:tc>
          <w:tcPr>
            <w:tcW w:w="2127" w:type="dxa"/>
            <w:vMerge w:val="restart"/>
            <w:tcBorders>
              <w:top w:val="single" w:sz="4" w:space="0" w:color="auto"/>
              <w:left w:val="single" w:sz="4" w:space="0" w:color="auto"/>
            </w:tcBorders>
          </w:tcPr>
          <w:p w:rsidR="00EA0B58" w:rsidRPr="00CD4233" w:rsidRDefault="00EA25BC" w:rsidP="00991C76">
            <w:pPr>
              <w:jc w:val="center"/>
              <w:rPr>
                <w:rFonts w:eastAsia="Times New Roman"/>
                <w:color w:val="000000"/>
                <w:sz w:val="24"/>
                <w:szCs w:val="24"/>
                <w:lang w:eastAsia="ru-RU"/>
              </w:rPr>
            </w:pPr>
            <w:r w:rsidRPr="00CD4233">
              <w:rPr>
                <w:color w:val="000000"/>
                <w:sz w:val="24"/>
                <w:szCs w:val="24"/>
                <w:lang w:eastAsia="ru-RU"/>
              </w:rPr>
              <w:lastRenderedPageBreak/>
              <w:t xml:space="preserve">Администрация, </w:t>
            </w:r>
            <w:r w:rsidRPr="00CD4233">
              <w:rPr>
                <w:rFonts w:eastAsia="Times New Roman"/>
                <w:color w:val="000000"/>
                <w:sz w:val="24"/>
                <w:szCs w:val="24"/>
                <w:lang w:eastAsia="ru-RU"/>
              </w:rPr>
              <w:t>отдел по взаимодействию с казачеством</w:t>
            </w:r>
          </w:p>
          <w:p w:rsidR="00EA0B58" w:rsidRPr="00CD4233" w:rsidRDefault="00EA0B58" w:rsidP="00991C76">
            <w:pPr>
              <w:jc w:val="center"/>
              <w:rPr>
                <w:color w:val="000000"/>
                <w:sz w:val="24"/>
                <w:szCs w:val="24"/>
                <w:lang w:eastAsia="ru-RU"/>
              </w:rPr>
            </w:pPr>
          </w:p>
        </w:tc>
      </w:tr>
      <w:tr w:rsidR="00EA0B58" w:rsidRPr="00CD4233">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2025</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93900,0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93900,0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127" w:type="dxa"/>
            <w:vMerge/>
            <w:tcBorders>
              <w:left w:val="single" w:sz="4" w:space="0" w:color="auto"/>
            </w:tcBorders>
          </w:tcPr>
          <w:p w:rsidR="00EA0B58" w:rsidRPr="00CD4233" w:rsidRDefault="00EA0B58" w:rsidP="00991C76">
            <w:pPr>
              <w:jc w:val="center"/>
              <w:rPr>
                <w:color w:val="000000"/>
                <w:sz w:val="24"/>
                <w:szCs w:val="24"/>
                <w:lang w:eastAsia="ru-RU"/>
              </w:rPr>
            </w:pPr>
          </w:p>
        </w:tc>
      </w:tr>
      <w:tr w:rsidR="00696C12" w:rsidRPr="00CD4233">
        <w:tc>
          <w:tcPr>
            <w:tcW w:w="851" w:type="dxa"/>
            <w:vMerge/>
            <w:tcBorders>
              <w:right w:val="single" w:sz="4" w:space="0" w:color="auto"/>
            </w:tcBorders>
          </w:tcPr>
          <w:p w:rsidR="00696C12" w:rsidRPr="00CD4233" w:rsidRDefault="00696C12" w:rsidP="00696C12">
            <w:pPr>
              <w:rPr>
                <w:color w:val="000000"/>
                <w:sz w:val="24"/>
                <w:szCs w:val="24"/>
                <w:lang w:eastAsia="ru-RU"/>
              </w:rPr>
            </w:pPr>
          </w:p>
        </w:tc>
        <w:tc>
          <w:tcPr>
            <w:tcW w:w="2013" w:type="dxa"/>
            <w:vMerge/>
            <w:tcBorders>
              <w:left w:val="single" w:sz="4" w:space="0" w:color="auto"/>
              <w:right w:val="single" w:sz="4" w:space="0" w:color="auto"/>
            </w:tcBorders>
          </w:tcPr>
          <w:p w:rsidR="00696C12" w:rsidRPr="00CD4233" w:rsidRDefault="00696C12" w:rsidP="00696C12">
            <w:pPr>
              <w:rPr>
                <w:color w:val="000000"/>
                <w:sz w:val="24"/>
                <w:szCs w:val="24"/>
                <w:lang w:eastAsia="ru-RU"/>
              </w:rPr>
            </w:pPr>
          </w:p>
        </w:tc>
        <w:tc>
          <w:tcPr>
            <w:tcW w:w="680" w:type="dxa"/>
            <w:vMerge/>
            <w:tcBorders>
              <w:left w:val="single" w:sz="4" w:space="0" w:color="auto"/>
              <w:right w:val="single" w:sz="4" w:space="0" w:color="auto"/>
            </w:tcBorders>
          </w:tcPr>
          <w:p w:rsidR="00696C12" w:rsidRPr="00CD4233" w:rsidRDefault="00696C12" w:rsidP="00696C12">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r w:rsidRPr="00CD4233">
              <w:rPr>
                <w:color w:val="000000"/>
                <w:sz w:val="24"/>
                <w:szCs w:val="24"/>
                <w:lang w:eastAsia="ru-RU"/>
              </w:rPr>
              <w:t>2026</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jc w:val="center"/>
              <w:rPr>
                <w:color w:val="000000"/>
                <w:sz w:val="24"/>
                <w:szCs w:val="24"/>
              </w:rPr>
            </w:pPr>
            <w:r w:rsidRPr="00942A14">
              <w:rPr>
                <w:color w:val="000000"/>
                <w:sz w:val="24"/>
                <w:szCs w:val="24"/>
              </w:rPr>
              <w:t>136000,0</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jc w:val="center"/>
              <w:rPr>
                <w:color w:val="000000"/>
                <w:sz w:val="24"/>
                <w:szCs w:val="24"/>
              </w:rPr>
            </w:pPr>
            <w:r w:rsidRPr="00942A14">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jc w:val="center"/>
              <w:rPr>
                <w:color w:val="000000"/>
                <w:sz w:val="24"/>
                <w:szCs w:val="24"/>
              </w:rPr>
            </w:pPr>
            <w:r w:rsidRPr="00942A14">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jc w:val="center"/>
              <w:rPr>
                <w:color w:val="000000"/>
                <w:sz w:val="24"/>
                <w:szCs w:val="24"/>
              </w:rPr>
            </w:pPr>
            <w:r w:rsidRPr="00942A14">
              <w:rPr>
                <w:color w:val="000000"/>
                <w:sz w:val="24"/>
                <w:szCs w:val="24"/>
              </w:rPr>
              <w:t>136000,0</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jc w:val="center"/>
              <w:rPr>
                <w:color w:val="000000"/>
                <w:sz w:val="24"/>
                <w:szCs w:val="24"/>
              </w:rPr>
            </w:pPr>
            <w:r w:rsidRPr="00CD4233">
              <w:rPr>
                <w:color w:val="000000"/>
                <w:sz w:val="24"/>
                <w:szCs w:val="24"/>
              </w:rPr>
              <w:t>0,0</w:t>
            </w:r>
          </w:p>
        </w:tc>
        <w:tc>
          <w:tcPr>
            <w:tcW w:w="2381"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jc w:val="center"/>
              <w:rPr>
                <w:color w:val="000000"/>
                <w:sz w:val="24"/>
                <w:szCs w:val="24"/>
                <w:lang w:eastAsia="ru-RU"/>
              </w:rPr>
            </w:pPr>
          </w:p>
        </w:tc>
        <w:tc>
          <w:tcPr>
            <w:tcW w:w="2127" w:type="dxa"/>
            <w:vMerge/>
            <w:tcBorders>
              <w:left w:val="single" w:sz="4" w:space="0" w:color="auto"/>
            </w:tcBorders>
          </w:tcPr>
          <w:p w:rsidR="00696C12" w:rsidRPr="00CD4233" w:rsidRDefault="00696C12" w:rsidP="00696C12">
            <w:pPr>
              <w:jc w:val="center"/>
              <w:rPr>
                <w:color w:val="000000"/>
                <w:sz w:val="24"/>
                <w:szCs w:val="24"/>
                <w:lang w:eastAsia="ru-RU"/>
              </w:rPr>
            </w:pPr>
          </w:p>
        </w:tc>
      </w:tr>
      <w:tr w:rsidR="00696C12" w:rsidRPr="00CD4233">
        <w:tc>
          <w:tcPr>
            <w:tcW w:w="851" w:type="dxa"/>
            <w:vMerge/>
            <w:tcBorders>
              <w:right w:val="single" w:sz="4" w:space="0" w:color="auto"/>
            </w:tcBorders>
          </w:tcPr>
          <w:p w:rsidR="00696C12" w:rsidRPr="00CD4233" w:rsidRDefault="00696C12" w:rsidP="00696C12">
            <w:pPr>
              <w:rPr>
                <w:color w:val="000000"/>
                <w:sz w:val="24"/>
                <w:szCs w:val="24"/>
                <w:lang w:eastAsia="ru-RU"/>
              </w:rPr>
            </w:pPr>
          </w:p>
        </w:tc>
        <w:tc>
          <w:tcPr>
            <w:tcW w:w="2013" w:type="dxa"/>
            <w:vMerge/>
            <w:tcBorders>
              <w:left w:val="single" w:sz="4" w:space="0" w:color="auto"/>
              <w:right w:val="single" w:sz="4" w:space="0" w:color="auto"/>
            </w:tcBorders>
          </w:tcPr>
          <w:p w:rsidR="00696C12" w:rsidRPr="00CD4233" w:rsidRDefault="00696C12" w:rsidP="00696C12">
            <w:pPr>
              <w:rPr>
                <w:color w:val="000000"/>
                <w:sz w:val="24"/>
                <w:szCs w:val="24"/>
                <w:lang w:eastAsia="ru-RU"/>
              </w:rPr>
            </w:pPr>
          </w:p>
        </w:tc>
        <w:tc>
          <w:tcPr>
            <w:tcW w:w="680" w:type="dxa"/>
            <w:vMerge/>
            <w:tcBorders>
              <w:left w:val="single" w:sz="4" w:space="0" w:color="auto"/>
              <w:right w:val="single" w:sz="4" w:space="0" w:color="auto"/>
            </w:tcBorders>
          </w:tcPr>
          <w:p w:rsidR="00696C12" w:rsidRPr="00CD4233" w:rsidRDefault="00696C12" w:rsidP="00696C12">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r w:rsidRPr="00CD4233">
              <w:rPr>
                <w:color w:val="000000"/>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jc w:val="center"/>
              <w:rPr>
                <w:color w:val="000000"/>
                <w:sz w:val="24"/>
                <w:szCs w:val="24"/>
              </w:rPr>
            </w:pPr>
            <w:r w:rsidRPr="00942A14">
              <w:rPr>
                <w:color w:val="000000"/>
                <w:sz w:val="24"/>
                <w:szCs w:val="24"/>
              </w:rPr>
              <w:t>30000,0</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jc w:val="center"/>
              <w:rPr>
                <w:color w:val="000000"/>
                <w:sz w:val="24"/>
                <w:szCs w:val="24"/>
              </w:rPr>
            </w:pPr>
            <w:r w:rsidRPr="00942A14">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jc w:val="center"/>
              <w:rPr>
                <w:color w:val="000000"/>
                <w:sz w:val="24"/>
                <w:szCs w:val="24"/>
              </w:rPr>
            </w:pPr>
            <w:r w:rsidRPr="00942A14">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jc w:val="center"/>
              <w:rPr>
                <w:color w:val="000000"/>
                <w:sz w:val="24"/>
                <w:szCs w:val="24"/>
              </w:rPr>
            </w:pPr>
            <w:r w:rsidRPr="00942A14">
              <w:rPr>
                <w:color w:val="000000"/>
                <w:sz w:val="24"/>
                <w:szCs w:val="24"/>
              </w:rPr>
              <w:t>30000,0</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jc w:val="center"/>
              <w:rPr>
                <w:color w:val="000000"/>
                <w:sz w:val="24"/>
                <w:szCs w:val="24"/>
              </w:rPr>
            </w:pPr>
            <w:r w:rsidRPr="00CD4233">
              <w:rPr>
                <w:color w:val="000000"/>
                <w:sz w:val="24"/>
                <w:szCs w:val="24"/>
              </w:rPr>
              <w:t>0,0</w:t>
            </w:r>
          </w:p>
        </w:tc>
        <w:tc>
          <w:tcPr>
            <w:tcW w:w="2381"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jc w:val="center"/>
              <w:rPr>
                <w:color w:val="000000"/>
                <w:sz w:val="24"/>
                <w:szCs w:val="24"/>
                <w:lang w:eastAsia="ru-RU"/>
              </w:rPr>
            </w:pPr>
          </w:p>
        </w:tc>
        <w:tc>
          <w:tcPr>
            <w:tcW w:w="2127" w:type="dxa"/>
            <w:vMerge/>
            <w:tcBorders>
              <w:left w:val="single" w:sz="4" w:space="0" w:color="auto"/>
            </w:tcBorders>
          </w:tcPr>
          <w:p w:rsidR="00696C12" w:rsidRPr="00CD4233" w:rsidRDefault="00696C12" w:rsidP="00696C12">
            <w:pPr>
              <w:jc w:val="center"/>
              <w:rPr>
                <w:color w:val="000000"/>
                <w:sz w:val="24"/>
                <w:szCs w:val="24"/>
                <w:lang w:eastAsia="ru-RU"/>
              </w:rPr>
            </w:pPr>
          </w:p>
        </w:tc>
      </w:tr>
      <w:tr w:rsidR="00696C12" w:rsidRPr="00CD4233">
        <w:tc>
          <w:tcPr>
            <w:tcW w:w="851" w:type="dxa"/>
            <w:vMerge/>
            <w:tcBorders>
              <w:right w:val="single" w:sz="4" w:space="0" w:color="auto"/>
            </w:tcBorders>
          </w:tcPr>
          <w:p w:rsidR="00696C12" w:rsidRPr="00CD4233" w:rsidRDefault="00696C12" w:rsidP="00696C12">
            <w:pPr>
              <w:rPr>
                <w:color w:val="000000"/>
                <w:sz w:val="24"/>
                <w:szCs w:val="24"/>
                <w:lang w:eastAsia="ru-RU"/>
              </w:rPr>
            </w:pPr>
          </w:p>
        </w:tc>
        <w:tc>
          <w:tcPr>
            <w:tcW w:w="2013" w:type="dxa"/>
            <w:vMerge/>
            <w:tcBorders>
              <w:left w:val="single" w:sz="4" w:space="0" w:color="auto"/>
              <w:right w:val="single" w:sz="4" w:space="0" w:color="auto"/>
            </w:tcBorders>
          </w:tcPr>
          <w:p w:rsidR="00696C12" w:rsidRPr="00CD4233" w:rsidRDefault="00696C12" w:rsidP="00696C12">
            <w:pPr>
              <w:rPr>
                <w:color w:val="000000"/>
                <w:sz w:val="24"/>
                <w:szCs w:val="24"/>
                <w:lang w:eastAsia="ru-RU"/>
              </w:rPr>
            </w:pPr>
          </w:p>
        </w:tc>
        <w:tc>
          <w:tcPr>
            <w:tcW w:w="680" w:type="dxa"/>
            <w:vMerge/>
            <w:tcBorders>
              <w:left w:val="single" w:sz="4" w:space="0" w:color="auto"/>
              <w:right w:val="single" w:sz="4" w:space="0" w:color="auto"/>
            </w:tcBorders>
          </w:tcPr>
          <w:p w:rsidR="00696C12" w:rsidRPr="00CD4233" w:rsidRDefault="00696C12" w:rsidP="00696C12">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r w:rsidRPr="00CD4233">
              <w:rPr>
                <w:color w:val="000000"/>
                <w:sz w:val="24"/>
                <w:szCs w:val="24"/>
                <w:lang w:eastAsia="ru-RU"/>
              </w:rPr>
              <w:t>2028</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jc w:val="center"/>
              <w:rPr>
                <w:color w:val="000000"/>
                <w:sz w:val="24"/>
                <w:szCs w:val="24"/>
              </w:rPr>
            </w:pPr>
            <w:r w:rsidRPr="00942A14">
              <w:rPr>
                <w:color w:val="000000"/>
                <w:sz w:val="24"/>
                <w:szCs w:val="24"/>
              </w:rPr>
              <w:t>30000,0</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jc w:val="center"/>
              <w:rPr>
                <w:color w:val="000000"/>
                <w:sz w:val="24"/>
                <w:szCs w:val="24"/>
              </w:rPr>
            </w:pPr>
            <w:r w:rsidRPr="00942A14">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jc w:val="center"/>
              <w:rPr>
                <w:color w:val="000000"/>
                <w:sz w:val="24"/>
                <w:szCs w:val="24"/>
              </w:rPr>
            </w:pPr>
            <w:r w:rsidRPr="00942A14">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jc w:val="center"/>
              <w:rPr>
                <w:color w:val="000000"/>
                <w:sz w:val="24"/>
                <w:szCs w:val="24"/>
              </w:rPr>
            </w:pPr>
            <w:r w:rsidRPr="00942A14">
              <w:rPr>
                <w:color w:val="000000"/>
                <w:sz w:val="24"/>
                <w:szCs w:val="24"/>
              </w:rPr>
              <w:t>30000,0</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jc w:val="center"/>
              <w:rPr>
                <w:color w:val="000000"/>
                <w:sz w:val="24"/>
                <w:szCs w:val="24"/>
              </w:rPr>
            </w:pPr>
            <w:r w:rsidRPr="00CD4233">
              <w:rPr>
                <w:color w:val="000000"/>
                <w:sz w:val="24"/>
                <w:szCs w:val="24"/>
              </w:rPr>
              <w:t>0,0</w:t>
            </w:r>
          </w:p>
        </w:tc>
        <w:tc>
          <w:tcPr>
            <w:tcW w:w="2381"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jc w:val="center"/>
              <w:rPr>
                <w:color w:val="000000"/>
                <w:sz w:val="24"/>
                <w:szCs w:val="24"/>
                <w:lang w:eastAsia="ru-RU"/>
              </w:rPr>
            </w:pPr>
          </w:p>
        </w:tc>
        <w:tc>
          <w:tcPr>
            <w:tcW w:w="2127" w:type="dxa"/>
            <w:vMerge/>
            <w:tcBorders>
              <w:left w:val="single" w:sz="4" w:space="0" w:color="auto"/>
            </w:tcBorders>
          </w:tcPr>
          <w:p w:rsidR="00696C12" w:rsidRPr="00CD4233" w:rsidRDefault="00696C12" w:rsidP="00696C12">
            <w:pPr>
              <w:jc w:val="center"/>
              <w:rPr>
                <w:color w:val="000000"/>
                <w:sz w:val="24"/>
                <w:szCs w:val="24"/>
                <w:lang w:eastAsia="ru-RU"/>
              </w:rPr>
            </w:pPr>
          </w:p>
        </w:tc>
      </w:tr>
      <w:tr w:rsidR="00696C12" w:rsidRPr="00CD4233">
        <w:tc>
          <w:tcPr>
            <w:tcW w:w="851" w:type="dxa"/>
            <w:vMerge/>
            <w:tcBorders>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2013" w:type="dxa"/>
            <w:vMerge/>
            <w:tcBorders>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680" w:type="dxa"/>
            <w:vMerge/>
            <w:tcBorders>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r w:rsidRPr="00CD4233">
              <w:rPr>
                <w:color w:val="000000"/>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jc w:val="center"/>
              <w:rPr>
                <w:color w:val="000000"/>
                <w:sz w:val="24"/>
                <w:szCs w:val="24"/>
              </w:rPr>
            </w:pPr>
            <w:r w:rsidRPr="00942A14">
              <w:rPr>
                <w:color w:val="000000"/>
                <w:sz w:val="24"/>
                <w:szCs w:val="24"/>
              </w:rPr>
              <w:t>341500,0</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jc w:val="center"/>
              <w:rPr>
                <w:color w:val="000000"/>
                <w:sz w:val="24"/>
                <w:szCs w:val="24"/>
              </w:rPr>
            </w:pPr>
            <w:r w:rsidRPr="00942A14">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jc w:val="center"/>
              <w:rPr>
                <w:color w:val="000000"/>
                <w:sz w:val="24"/>
                <w:szCs w:val="24"/>
              </w:rPr>
            </w:pPr>
            <w:r w:rsidRPr="00942A14">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jc w:val="center"/>
              <w:rPr>
                <w:color w:val="000000"/>
                <w:sz w:val="24"/>
                <w:szCs w:val="24"/>
              </w:rPr>
            </w:pPr>
            <w:r w:rsidRPr="00942A14">
              <w:rPr>
                <w:color w:val="000000"/>
                <w:sz w:val="24"/>
                <w:szCs w:val="24"/>
              </w:rPr>
              <w:t>341500,0</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jc w:val="center"/>
              <w:rPr>
                <w:color w:val="000000"/>
                <w:sz w:val="24"/>
                <w:szCs w:val="24"/>
              </w:rPr>
            </w:pPr>
            <w:r w:rsidRPr="00CD4233">
              <w:rPr>
                <w:color w:val="000000"/>
                <w:sz w:val="24"/>
                <w:szCs w:val="24"/>
              </w:rPr>
              <w:t>0,0</w:t>
            </w:r>
          </w:p>
        </w:tc>
        <w:tc>
          <w:tcPr>
            <w:tcW w:w="2381"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jc w:val="center"/>
              <w:rPr>
                <w:color w:val="000000"/>
                <w:sz w:val="24"/>
                <w:szCs w:val="24"/>
                <w:lang w:eastAsia="ru-RU"/>
              </w:rPr>
            </w:pPr>
            <w:r w:rsidRPr="00CD4233">
              <w:rPr>
                <w:color w:val="000000"/>
                <w:sz w:val="24"/>
                <w:szCs w:val="24"/>
                <w:lang w:eastAsia="ru-RU"/>
              </w:rPr>
              <w:t>х</w:t>
            </w:r>
          </w:p>
        </w:tc>
        <w:tc>
          <w:tcPr>
            <w:tcW w:w="2127" w:type="dxa"/>
            <w:vMerge/>
            <w:tcBorders>
              <w:left w:val="single" w:sz="4" w:space="0" w:color="auto"/>
              <w:bottom w:val="single" w:sz="4" w:space="0" w:color="auto"/>
            </w:tcBorders>
          </w:tcPr>
          <w:p w:rsidR="00696C12" w:rsidRPr="00CD4233" w:rsidRDefault="00696C12" w:rsidP="00696C12">
            <w:pPr>
              <w:jc w:val="center"/>
              <w:rPr>
                <w:color w:val="000000"/>
                <w:sz w:val="24"/>
                <w:szCs w:val="24"/>
                <w:lang w:eastAsia="ru-RU"/>
              </w:rPr>
            </w:pPr>
          </w:p>
        </w:tc>
      </w:tr>
      <w:tr w:rsidR="00EA0B58" w:rsidRPr="00CD4233">
        <w:trPr>
          <w:trHeight w:val="70"/>
        </w:trPr>
        <w:tc>
          <w:tcPr>
            <w:tcW w:w="851" w:type="dxa"/>
            <w:vMerge w:val="restart"/>
            <w:tcBorders>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1.1.7</w:t>
            </w:r>
          </w:p>
        </w:tc>
        <w:tc>
          <w:tcPr>
            <w:tcW w:w="2013" w:type="dxa"/>
            <w:vMerge w:val="restart"/>
            <w:tcBorders>
              <w:left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Выплата единовременного пособия лицам, награждаемым медалями «Сердце матери»</w:t>
            </w:r>
          </w:p>
        </w:tc>
        <w:tc>
          <w:tcPr>
            <w:tcW w:w="680" w:type="dxa"/>
            <w:vMerge w:val="restart"/>
            <w:tcBorders>
              <w:left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w:t>
            </w:r>
          </w:p>
          <w:p w:rsidR="00EA0B58" w:rsidRPr="00CD4233" w:rsidRDefault="00EA0B58" w:rsidP="00991C76">
            <w:pPr>
              <w:jc w:val="cente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2025</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val="restart"/>
            <w:tcBorders>
              <w:left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Предоставлено единовременное пособие гражданам:</w:t>
            </w:r>
          </w:p>
          <w:p w:rsidR="00EA0B58" w:rsidRPr="00CD4233" w:rsidRDefault="00EA25BC" w:rsidP="00991C76">
            <w:pPr>
              <w:jc w:val="center"/>
              <w:rPr>
                <w:color w:val="000000"/>
                <w:sz w:val="24"/>
                <w:szCs w:val="24"/>
                <w:lang w:eastAsia="ru-RU"/>
              </w:rPr>
            </w:pPr>
            <w:r w:rsidRPr="00CD4233">
              <w:rPr>
                <w:color w:val="000000"/>
                <w:sz w:val="24"/>
                <w:szCs w:val="24"/>
                <w:lang w:eastAsia="ru-RU"/>
              </w:rPr>
              <w:t>2025 год - 3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2026 год – 3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2027 год – 3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2028 год  – 3 чел.</w:t>
            </w:r>
          </w:p>
        </w:tc>
        <w:tc>
          <w:tcPr>
            <w:tcW w:w="2127" w:type="dxa"/>
            <w:vMerge w:val="restart"/>
            <w:tcBorders>
              <w:lef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 xml:space="preserve">Администрация, отдел муниципальной </w:t>
            </w:r>
          </w:p>
          <w:p w:rsidR="00EA0B58" w:rsidRPr="00CD4233" w:rsidRDefault="00EA25BC" w:rsidP="00991C76">
            <w:pPr>
              <w:jc w:val="center"/>
              <w:rPr>
                <w:color w:val="000000"/>
                <w:sz w:val="24"/>
                <w:szCs w:val="24"/>
                <w:lang w:eastAsia="ru-RU"/>
              </w:rPr>
            </w:pPr>
            <w:r w:rsidRPr="00CD4233">
              <w:rPr>
                <w:color w:val="000000"/>
                <w:sz w:val="24"/>
                <w:szCs w:val="24"/>
                <w:lang w:eastAsia="ru-RU"/>
              </w:rPr>
              <w:t>службы и кадровой работы</w:t>
            </w:r>
          </w:p>
        </w:tc>
      </w:tr>
      <w:tr w:rsidR="00EA0B58" w:rsidRPr="00CD4233">
        <w:trPr>
          <w:trHeight w:val="281"/>
        </w:trPr>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2026</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tcBorders>
              <w:left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127" w:type="dxa"/>
            <w:vMerge/>
            <w:tcBorders>
              <w:left w:val="single" w:sz="4" w:space="0" w:color="auto"/>
            </w:tcBorders>
          </w:tcPr>
          <w:p w:rsidR="00EA0B58" w:rsidRPr="00CD4233" w:rsidRDefault="00EA0B58" w:rsidP="00991C76">
            <w:pPr>
              <w:jc w:val="center"/>
              <w:rPr>
                <w:color w:val="000000"/>
                <w:sz w:val="24"/>
                <w:szCs w:val="24"/>
                <w:lang w:eastAsia="ru-RU"/>
              </w:rPr>
            </w:pPr>
          </w:p>
        </w:tc>
      </w:tr>
      <w:tr w:rsidR="00EA0B58" w:rsidRPr="00CD4233">
        <w:trPr>
          <w:trHeight w:val="257"/>
        </w:trPr>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tcBorders>
              <w:left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127" w:type="dxa"/>
            <w:vMerge/>
            <w:tcBorders>
              <w:left w:val="single" w:sz="4" w:space="0" w:color="auto"/>
            </w:tcBorders>
          </w:tcPr>
          <w:p w:rsidR="00EA0B58" w:rsidRPr="00CD4233" w:rsidRDefault="00EA0B58" w:rsidP="00991C76">
            <w:pPr>
              <w:jc w:val="center"/>
              <w:rPr>
                <w:color w:val="000000"/>
                <w:sz w:val="24"/>
                <w:szCs w:val="24"/>
                <w:lang w:eastAsia="ru-RU"/>
              </w:rPr>
            </w:pPr>
          </w:p>
        </w:tc>
      </w:tr>
      <w:tr w:rsidR="00EA0B58" w:rsidRPr="00CD4233">
        <w:trPr>
          <w:trHeight w:val="74"/>
        </w:trPr>
        <w:tc>
          <w:tcPr>
            <w:tcW w:w="851" w:type="dxa"/>
            <w:vMerge/>
            <w:tcBorders>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2028</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tcBorders>
              <w:left w:val="single" w:sz="4" w:space="0" w:color="auto"/>
              <w:bottom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127" w:type="dxa"/>
            <w:vMerge/>
            <w:tcBorders>
              <w:left w:val="single" w:sz="4" w:space="0" w:color="auto"/>
              <w:bottom w:val="single" w:sz="4" w:space="0" w:color="auto"/>
            </w:tcBorders>
          </w:tcPr>
          <w:p w:rsidR="00EA0B58" w:rsidRPr="00CD4233" w:rsidRDefault="00EA0B58" w:rsidP="00991C76">
            <w:pPr>
              <w:jc w:val="center"/>
              <w:rPr>
                <w:color w:val="000000"/>
                <w:sz w:val="24"/>
                <w:szCs w:val="24"/>
                <w:lang w:eastAsia="ru-RU"/>
              </w:rPr>
            </w:pPr>
          </w:p>
        </w:tc>
      </w:tr>
      <w:tr w:rsidR="00EA0B58" w:rsidRPr="00CD4233">
        <w:trPr>
          <w:trHeight w:val="249"/>
        </w:trPr>
        <w:tc>
          <w:tcPr>
            <w:tcW w:w="851" w:type="dxa"/>
            <w:vMerge/>
            <w:tcBorders>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lang w:val="en-US"/>
              </w:rPr>
              <w:t>600,0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lang w:val="en-US"/>
              </w:rPr>
              <w:t>60</w:t>
            </w:r>
            <w:r w:rsidRPr="00CD4233">
              <w:rPr>
                <w:color w:val="000000"/>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tcBorders>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х</w:t>
            </w:r>
          </w:p>
        </w:tc>
        <w:tc>
          <w:tcPr>
            <w:tcW w:w="2127" w:type="dxa"/>
            <w:vMerge/>
            <w:tcBorders>
              <w:left w:val="single" w:sz="4" w:space="0" w:color="auto"/>
              <w:bottom w:val="single" w:sz="4" w:space="0" w:color="auto"/>
            </w:tcBorders>
          </w:tcPr>
          <w:p w:rsidR="00EA0B58" w:rsidRPr="00CD4233" w:rsidRDefault="00EA0B58" w:rsidP="00991C76">
            <w:pPr>
              <w:jc w:val="center"/>
              <w:rPr>
                <w:color w:val="000000"/>
                <w:sz w:val="24"/>
                <w:szCs w:val="24"/>
                <w:lang w:eastAsia="ru-RU"/>
              </w:rPr>
            </w:pPr>
          </w:p>
        </w:tc>
      </w:tr>
      <w:tr w:rsidR="00EA0B58" w:rsidRPr="00CD4233">
        <w:trPr>
          <w:trHeight w:val="194"/>
        </w:trPr>
        <w:tc>
          <w:tcPr>
            <w:tcW w:w="851" w:type="dxa"/>
            <w:vMerge w:val="restart"/>
            <w:tcBorders>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1.1.8</w:t>
            </w:r>
          </w:p>
        </w:tc>
        <w:tc>
          <w:tcPr>
            <w:tcW w:w="2013" w:type="dxa"/>
            <w:vMerge w:val="restart"/>
            <w:tcBorders>
              <w:left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Выплата единовременного пособия лицам, награждаемым медалями</w:t>
            </w:r>
          </w:p>
          <w:p w:rsidR="00EA0B58" w:rsidRPr="00CD4233" w:rsidRDefault="00EA25BC" w:rsidP="00991C76">
            <w:pPr>
              <w:rPr>
                <w:color w:val="000000"/>
                <w:sz w:val="24"/>
                <w:szCs w:val="24"/>
                <w:lang w:eastAsia="ru-RU"/>
              </w:rPr>
            </w:pPr>
            <w:r w:rsidRPr="00CD4233">
              <w:rPr>
                <w:color w:val="000000"/>
                <w:sz w:val="24"/>
                <w:szCs w:val="24"/>
                <w:lang w:eastAsia="ru-RU"/>
              </w:rPr>
              <w:t>«Крепкая семья»</w:t>
            </w:r>
          </w:p>
        </w:tc>
        <w:tc>
          <w:tcPr>
            <w:tcW w:w="680" w:type="dxa"/>
            <w:vMerge w:val="restart"/>
            <w:tcBorders>
              <w:left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2025</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100,0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100,0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val="restart"/>
            <w:tcBorders>
              <w:left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Предоставлено единовременное пособие гражданам:</w:t>
            </w:r>
          </w:p>
          <w:p w:rsidR="00EA0B58" w:rsidRPr="00CD4233" w:rsidRDefault="00EA25BC" w:rsidP="00991C76">
            <w:pPr>
              <w:jc w:val="center"/>
              <w:rPr>
                <w:color w:val="000000"/>
                <w:sz w:val="24"/>
                <w:szCs w:val="24"/>
                <w:lang w:eastAsia="ru-RU"/>
              </w:rPr>
            </w:pPr>
            <w:r w:rsidRPr="00CD4233">
              <w:rPr>
                <w:color w:val="000000"/>
                <w:sz w:val="24"/>
                <w:szCs w:val="24"/>
                <w:lang w:eastAsia="ru-RU"/>
              </w:rPr>
              <w:t>2025 год - 2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2026 год - 3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2027 год - 3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2028 год  - 3 чел.</w:t>
            </w:r>
          </w:p>
        </w:tc>
        <w:tc>
          <w:tcPr>
            <w:tcW w:w="2127" w:type="dxa"/>
            <w:vMerge w:val="restart"/>
            <w:tcBorders>
              <w:lef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Администрация, отдел муниципальной службы и кадровой работы</w:t>
            </w:r>
          </w:p>
          <w:p w:rsidR="00EA0B58" w:rsidRPr="00CD4233" w:rsidRDefault="00EA0B58" w:rsidP="00991C76">
            <w:pPr>
              <w:jc w:val="center"/>
              <w:rPr>
                <w:color w:val="000000"/>
                <w:sz w:val="24"/>
                <w:szCs w:val="24"/>
                <w:lang w:eastAsia="ru-RU"/>
              </w:rPr>
            </w:pPr>
          </w:p>
        </w:tc>
      </w:tr>
      <w:tr w:rsidR="00EA0B58" w:rsidRPr="00CD4233">
        <w:trPr>
          <w:trHeight w:val="255"/>
        </w:trPr>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2026</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tcBorders>
              <w:left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127" w:type="dxa"/>
            <w:vMerge/>
            <w:tcBorders>
              <w:left w:val="single" w:sz="4" w:space="0" w:color="auto"/>
            </w:tcBorders>
          </w:tcPr>
          <w:p w:rsidR="00EA0B58" w:rsidRPr="00CD4233" w:rsidRDefault="00EA0B58" w:rsidP="00991C76">
            <w:pPr>
              <w:jc w:val="center"/>
              <w:rPr>
                <w:color w:val="000000"/>
                <w:sz w:val="24"/>
                <w:szCs w:val="24"/>
                <w:lang w:eastAsia="ru-RU"/>
              </w:rPr>
            </w:pPr>
          </w:p>
        </w:tc>
      </w:tr>
      <w:tr w:rsidR="00EA0B58" w:rsidRPr="00CD4233">
        <w:trPr>
          <w:trHeight w:val="270"/>
        </w:trPr>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tcBorders>
              <w:left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127" w:type="dxa"/>
            <w:vMerge/>
            <w:tcBorders>
              <w:left w:val="single" w:sz="4" w:space="0" w:color="auto"/>
            </w:tcBorders>
          </w:tcPr>
          <w:p w:rsidR="00EA0B58" w:rsidRPr="00CD4233" w:rsidRDefault="00EA0B58" w:rsidP="00991C76">
            <w:pPr>
              <w:jc w:val="center"/>
              <w:rPr>
                <w:color w:val="000000"/>
                <w:sz w:val="24"/>
                <w:szCs w:val="24"/>
                <w:lang w:eastAsia="ru-RU"/>
              </w:rPr>
            </w:pPr>
          </w:p>
        </w:tc>
      </w:tr>
      <w:tr w:rsidR="00EA0B58" w:rsidRPr="00CD4233">
        <w:trPr>
          <w:trHeight w:val="273"/>
        </w:trPr>
        <w:tc>
          <w:tcPr>
            <w:tcW w:w="851" w:type="dxa"/>
            <w:vMerge/>
            <w:tcBorders>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val="en-US" w:eastAsia="ru-RU"/>
              </w:rPr>
            </w:pPr>
            <w:r w:rsidRPr="00CD4233">
              <w:rPr>
                <w:color w:val="000000"/>
                <w:sz w:val="24"/>
                <w:szCs w:val="24"/>
                <w:lang w:val="en-US" w:eastAsia="ru-RU"/>
              </w:rPr>
              <w:t>2028</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val="en-US"/>
              </w:rPr>
            </w:pPr>
            <w:r w:rsidRPr="00CD4233">
              <w:rPr>
                <w:color w:val="000000"/>
                <w:sz w:val="24"/>
                <w:szCs w:val="24"/>
                <w:lang w:val="en-US"/>
              </w:rPr>
              <w:t>150,0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val="en-US"/>
              </w:rPr>
            </w:pPr>
            <w:r w:rsidRPr="00CD4233">
              <w:rPr>
                <w:color w:val="000000"/>
                <w:sz w:val="24"/>
                <w:szCs w:val="24"/>
                <w:lang w:val="en-US"/>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val="en-US"/>
              </w:rPr>
            </w:pPr>
            <w:r w:rsidRPr="00CD4233">
              <w:rPr>
                <w:color w:val="000000"/>
                <w:sz w:val="24"/>
                <w:szCs w:val="24"/>
                <w:lang w:val="en-US"/>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val="en-US"/>
              </w:rPr>
            </w:pPr>
            <w:r w:rsidRPr="00CD4233">
              <w:rPr>
                <w:color w:val="000000"/>
                <w:sz w:val="24"/>
                <w:szCs w:val="24"/>
                <w:lang w:val="en-US"/>
              </w:rPr>
              <w:t>150,0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val="en-US"/>
              </w:rPr>
            </w:pPr>
            <w:r w:rsidRPr="00CD4233">
              <w:rPr>
                <w:color w:val="000000"/>
                <w:sz w:val="24"/>
                <w:szCs w:val="24"/>
                <w:lang w:val="en-US"/>
              </w:rPr>
              <w:t>0,0</w:t>
            </w:r>
          </w:p>
        </w:tc>
        <w:tc>
          <w:tcPr>
            <w:tcW w:w="2381" w:type="dxa"/>
            <w:vMerge/>
            <w:tcBorders>
              <w:left w:val="single" w:sz="4" w:space="0" w:color="auto"/>
              <w:bottom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127" w:type="dxa"/>
            <w:vMerge/>
            <w:tcBorders>
              <w:left w:val="single" w:sz="4" w:space="0" w:color="auto"/>
              <w:bottom w:val="single" w:sz="4" w:space="0" w:color="auto"/>
            </w:tcBorders>
          </w:tcPr>
          <w:p w:rsidR="00EA0B58" w:rsidRPr="00CD4233" w:rsidRDefault="00EA0B58" w:rsidP="00991C76">
            <w:pPr>
              <w:jc w:val="center"/>
              <w:rPr>
                <w:color w:val="000000"/>
                <w:sz w:val="24"/>
                <w:szCs w:val="24"/>
                <w:lang w:eastAsia="ru-RU"/>
              </w:rPr>
            </w:pPr>
          </w:p>
        </w:tc>
      </w:tr>
      <w:tr w:rsidR="00EA0B58" w:rsidRPr="00CD4233">
        <w:trPr>
          <w:trHeight w:val="281"/>
        </w:trPr>
        <w:tc>
          <w:tcPr>
            <w:tcW w:w="851" w:type="dxa"/>
            <w:vMerge/>
            <w:tcBorders>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550,0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550,0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tcBorders>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х</w:t>
            </w:r>
          </w:p>
        </w:tc>
        <w:tc>
          <w:tcPr>
            <w:tcW w:w="2127" w:type="dxa"/>
            <w:vMerge/>
            <w:tcBorders>
              <w:left w:val="single" w:sz="4" w:space="0" w:color="auto"/>
              <w:bottom w:val="single" w:sz="4" w:space="0" w:color="auto"/>
            </w:tcBorders>
          </w:tcPr>
          <w:p w:rsidR="00EA0B58" w:rsidRPr="00CD4233" w:rsidRDefault="00EA0B58" w:rsidP="00991C76">
            <w:pPr>
              <w:jc w:val="center"/>
              <w:rPr>
                <w:color w:val="000000"/>
                <w:sz w:val="24"/>
                <w:szCs w:val="24"/>
                <w:lang w:eastAsia="ru-RU"/>
              </w:rPr>
            </w:pPr>
          </w:p>
        </w:tc>
      </w:tr>
      <w:tr w:rsidR="00EA0B58" w:rsidRPr="00CD4233">
        <w:trPr>
          <w:trHeight w:val="299"/>
        </w:trPr>
        <w:tc>
          <w:tcPr>
            <w:tcW w:w="851" w:type="dxa"/>
            <w:vMerge w:val="restart"/>
            <w:tcBorders>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1.1.9</w:t>
            </w:r>
          </w:p>
        </w:tc>
        <w:tc>
          <w:tcPr>
            <w:tcW w:w="2013" w:type="dxa"/>
            <w:vMerge w:val="restart"/>
            <w:tcBorders>
              <w:left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 xml:space="preserve">Выплата единовременного пособия лицам, </w:t>
            </w:r>
            <w:r w:rsidRPr="00CD4233">
              <w:rPr>
                <w:color w:val="000000"/>
                <w:sz w:val="24"/>
                <w:szCs w:val="24"/>
                <w:lang w:eastAsia="ru-RU"/>
              </w:rPr>
              <w:lastRenderedPageBreak/>
              <w:t>награждаемым медалями</w:t>
            </w:r>
          </w:p>
          <w:p w:rsidR="00EA0B58" w:rsidRPr="00CD4233" w:rsidRDefault="00EA25BC" w:rsidP="00991C76">
            <w:pPr>
              <w:rPr>
                <w:color w:val="000000"/>
                <w:sz w:val="24"/>
                <w:szCs w:val="24"/>
                <w:lang w:eastAsia="ru-RU"/>
              </w:rPr>
            </w:pPr>
            <w:r w:rsidRPr="00CD4233">
              <w:rPr>
                <w:color w:val="000000"/>
                <w:sz w:val="24"/>
                <w:szCs w:val="24"/>
                <w:lang w:eastAsia="ru-RU"/>
              </w:rPr>
              <w:t>«Отцовская доблесть»</w:t>
            </w:r>
          </w:p>
        </w:tc>
        <w:tc>
          <w:tcPr>
            <w:tcW w:w="680" w:type="dxa"/>
            <w:vMerge w:val="restart"/>
            <w:tcBorders>
              <w:left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lastRenderedPageBreak/>
              <w:t>-</w:t>
            </w: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2025</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val="restart"/>
            <w:tcBorders>
              <w:left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Предоставлено единовременное пособие гражданам:</w:t>
            </w:r>
          </w:p>
          <w:p w:rsidR="00EA0B58" w:rsidRPr="00CD4233" w:rsidRDefault="00EA25BC" w:rsidP="00991C76">
            <w:pPr>
              <w:jc w:val="center"/>
              <w:rPr>
                <w:color w:val="000000"/>
                <w:sz w:val="24"/>
                <w:szCs w:val="24"/>
                <w:lang w:eastAsia="ru-RU"/>
              </w:rPr>
            </w:pPr>
            <w:r w:rsidRPr="00CD4233">
              <w:rPr>
                <w:color w:val="000000"/>
                <w:sz w:val="24"/>
                <w:szCs w:val="24"/>
                <w:lang w:eastAsia="ru-RU"/>
              </w:rPr>
              <w:lastRenderedPageBreak/>
              <w:t>2025 год - 3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2026 год – 3 чел;</w:t>
            </w:r>
          </w:p>
          <w:p w:rsidR="00EA0B58" w:rsidRPr="00CD4233" w:rsidRDefault="00EA25BC" w:rsidP="00991C76">
            <w:pPr>
              <w:jc w:val="center"/>
              <w:rPr>
                <w:color w:val="000000"/>
                <w:sz w:val="24"/>
                <w:szCs w:val="24"/>
                <w:lang w:eastAsia="ru-RU"/>
              </w:rPr>
            </w:pPr>
            <w:r w:rsidRPr="00CD4233">
              <w:rPr>
                <w:color w:val="000000"/>
                <w:sz w:val="24"/>
                <w:szCs w:val="24"/>
                <w:lang w:eastAsia="ru-RU"/>
              </w:rPr>
              <w:t>2027 год – 3 чел;</w:t>
            </w:r>
          </w:p>
          <w:p w:rsidR="00EA0B58" w:rsidRPr="00CD4233" w:rsidRDefault="00EA25BC" w:rsidP="00991C76">
            <w:pPr>
              <w:jc w:val="center"/>
              <w:rPr>
                <w:color w:val="000000"/>
                <w:sz w:val="24"/>
                <w:szCs w:val="24"/>
                <w:lang w:eastAsia="ru-RU"/>
              </w:rPr>
            </w:pPr>
            <w:r w:rsidRPr="00CD4233">
              <w:rPr>
                <w:color w:val="000000"/>
                <w:sz w:val="24"/>
                <w:szCs w:val="24"/>
                <w:lang w:eastAsia="ru-RU"/>
              </w:rPr>
              <w:t xml:space="preserve"> 2028 год – 3 чел.</w:t>
            </w:r>
          </w:p>
        </w:tc>
        <w:tc>
          <w:tcPr>
            <w:tcW w:w="2127" w:type="dxa"/>
            <w:vMerge w:val="restart"/>
            <w:tcBorders>
              <w:lef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lastRenderedPageBreak/>
              <w:t xml:space="preserve">Администрация, отдел муниципальной </w:t>
            </w:r>
            <w:r w:rsidRPr="00CD4233">
              <w:rPr>
                <w:color w:val="000000"/>
                <w:sz w:val="24"/>
                <w:szCs w:val="24"/>
                <w:lang w:eastAsia="ru-RU"/>
              </w:rPr>
              <w:lastRenderedPageBreak/>
              <w:t>службы и кадровой работы</w:t>
            </w:r>
          </w:p>
        </w:tc>
      </w:tr>
      <w:tr w:rsidR="00EA0B58" w:rsidRPr="00CD4233">
        <w:trPr>
          <w:trHeight w:val="274"/>
        </w:trPr>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2026</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tcBorders>
              <w:left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127" w:type="dxa"/>
            <w:vMerge/>
            <w:tcBorders>
              <w:left w:val="single" w:sz="4" w:space="0" w:color="auto"/>
            </w:tcBorders>
          </w:tcPr>
          <w:p w:rsidR="00EA0B58" w:rsidRPr="00CD4233" w:rsidRDefault="00EA0B58" w:rsidP="00991C76">
            <w:pPr>
              <w:jc w:val="center"/>
              <w:rPr>
                <w:color w:val="000000"/>
                <w:sz w:val="24"/>
                <w:szCs w:val="24"/>
                <w:lang w:eastAsia="ru-RU"/>
              </w:rPr>
            </w:pPr>
          </w:p>
        </w:tc>
      </w:tr>
      <w:tr w:rsidR="00EA0B58" w:rsidRPr="00CD4233">
        <w:trPr>
          <w:trHeight w:val="264"/>
        </w:trPr>
        <w:tc>
          <w:tcPr>
            <w:tcW w:w="851" w:type="dxa"/>
            <w:vMerge/>
            <w:tcBorders>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150,0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vMerge/>
            <w:tcBorders>
              <w:left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127" w:type="dxa"/>
            <w:vMerge/>
            <w:tcBorders>
              <w:left w:val="single" w:sz="4" w:space="0" w:color="auto"/>
            </w:tcBorders>
          </w:tcPr>
          <w:p w:rsidR="00EA0B58" w:rsidRPr="00CD4233" w:rsidRDefault="00EA0B58" w:rsidP="00991C76">
            <w:pPr>
              <w:jc w:val="center"/>
              <w:rPr>
                <w:color w:val="000000"/>
                <w:sz w:val="24"/>
                <w:szCs w:val="24"/>
                <w:lang w:eastAsia="ru-RU"/>
              </w:rPr>
            </w:pPr>
          </w:p>
        </w:tc>
      </w:tr>
      <w:tr w:rsidR="00EA0B58" w:rsidRPr="00CD4233">
        <w:trPr>
          <w:trHeight w:val="551"/>
        </w:trPr>
        <w:tc>
          <w:tcPr>
            <w:tcW w:w="851" w:type="dxa"/>
            <w:vMerge/>
            <w:tcBorders>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val="en-US" w:eastAsia="ru-RU"/>
              </w:rPr>
            </w:pPr>
            <w:r w:rsidRPr="00CD4233">
              <w:rPr>
                <w:color w:val="000000"/>
                <w:sz w:val="24"/>
                <w:szCs w:val="24"/>
                <w:lang w:val="en-US" w:eastAsia="ru-RU"/>
              </w:rPr>
              <w:t>2028</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val="en-US"/>
              </w:rPr>
            </w:pPr>
            <w:r w:rsidRPr="00CD4233">
              <w:rPr>
                <w:color w:val="000000"/>
                <w:sz w:val="24"/>
                <w:szCs w:val="24"/>
                <w:lang w:val="en-US"/>
              </w:rPr>
              <w:t>150,0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val="en-US"/>
              </w:rPr>
            </w:pPr>
            <w:r w:rsidRPr="00CD4233">
              <w:rPr>
                <w:color w:val="000000"/>
                <w:sz w:val="24"/>
                <w:szCs w:val="24"/>
                <w:lang w:val="en-US"/>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val="en-US"/>
              </w:rPr>
            </w:pPr>
            <w:r w:rsidRPr="00CD4233">
              <w:rPr>
                <w:color w:val="000000"/>
                <w:sz w:val="24"/>
                <w:szCs w:val="24"/>
                <w:lang w:val="en-US"/>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val="en-US"/>
              </w:rPr>
            </w:pPr>
            <w:r w:rsidRPr="00CD4233">
              <w:rPr>
                <w:color w:val="000000"/>
                <w:sz w:val="24"/>
                <w:szCs w:val="24"/>
                <w:lang w:val="en-US"/>
              </w:rPr>
              <w:t>150,0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val="en-US"/>
              </w:rPr>
            </w:pPr>
            <w:r w:rsidRPr="00CD4233">
              <w:rPr>
                <w:color w:val="000000"/>
                <w:sz w:val="24"/>
                <w:szCs w:val="24"/>
                <w:lang w:val="en-US"/>
              </w:rPr>
              <w:t>0,0</w:t>
            </w:r>
          </w:p>
        </w:tc>
        <w:tc>
          <w:tcPr>
            <w:tcW w:w="2381" w:type="dxa"/>
            <w:vMerge/>
            <w:tcBorders>
              <w:left w:val="single" w:sz="4" w:space="0" w:color="auto"/>
              <w:bottom w:val="single" w:sz="4" w:space="0" w:color="auto"/>
              <w:right w:val="single" w:sz="4" w:space="0" w:color="auto"/>
            </w:tcBorders>
          </w:tcPr>
          <w:p w:rsidR="00EA0B58" w:rsidRPr="00CD4233" w:rsidRDefault="00EA0B58" w:rsidP="00991C76">
            <w:pPr>
              <w:jc w:val="center"/>
              <w:rPr>
                <w:color w:val="000000"/>
                <w:sz w:val="24"/>
                <w:szCs w:val="24"/>
                <w:lang w:eastAsia="ru-RU"/>
              </w:rPr>
            </w:pPr>
          </w:p>
        </w:tc>
        <w:tc>
          <w:tcPr>
            <w:tcW w:w="2127" w:type="dxa"/>
            <w:vMerge/>
            <w:tcBorders>
              <w:left w:val="single" w:sz="4" w:space="0" w:color="auto"/>
              <w:bottom w:val="single" w:sz="4" w:space="0" w:color="auto"/>
            </w:tcBorders>
          </w:tcPr>
          <w:p w:rsidR="00EA0B58" w:rsidRPr="00CD4233" w:rsidRDefault="00EA0B58" w:rsidP="00991C76">
            <w:pPr>
              <w:jc w:val="center"/>
              <w:rPr>
                <w:color w:val="000000"/>
                <w:sz w:val="24"/>
                <w:szCs w:val="24"/>
                <w:lang w:eastAsia="ru-RU"/>
              </w:rPr>
            </w:pPr>
          </w:p>
        </w:tc>
      </w:tr>
      <w:tr w:rsidR="00EA0B58" w:rsidRPr="00CD4233">
        <w:trPr>
          <w:trHeight w:val="141"/>
        </w:trPr>
        <w:tc>
          <w:tcPr>
            <w:tcW w:w="851" w:type="dxa"/>
            <w:vMerge/>
            <w:tcBorders>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680" w:type="dxa"/>
            <w:vMerge/>
            <w:tcBorders>
              <w:left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lang w:val="en-US"/>
              </w:rPr>
              <w:t>60</w:t>
            </w:r>
            <w:r w:rsidRPr="00CD4233">
              <w:rPr>
                <w:color w:val="000000"/>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lang w:val="en-US"/>
              </w:rPr>
              <w:t>600</w:t>
            </w:r>
            <w:r w:rsidRPr="00CD4233">
              <w:rPr>
                <w:color w:val="000000"/>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rPr>
            </w:pPr>
            <w:r w:rsidRPr="00CD4233">
              <w:rPr>
                <w:color w:val="000000"/>
                <w:sz w:val="24"/>
                <w:szCs w:val="24"/>
              </w:rPr>
              <w:t>0,0</w:t>
            </w:r>
          </w:p>
        </w:tc>
        <w:tc>
          <w:tcPr>
            <w:tcW w:w="2381" w:type="dxa"/>
            <w:tcBorders>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х</w:t>
            </w:r>
          </w:p>
        </w:tc>
        <w:tc>
          <w:tcPr>
            <w:tcW w:w="2127" w:type="dxa"/>
            <w:vMerge/>
            <w:tcBorders>
              <w:left w:val="single" w:sz="4" w:space="0" w:color="auto"/>
              <w:bottom w:val="single" w:sz="4" w:space="0" w:color="auto"/>
            </w:tcBorders>
          </w:tcPr>
          <w:p w:rsidR="00EA0B58" w:rsidRPr="00CD4233" w:rsidRDefault="00EA0B58" w:rsidP="00991C76">
            <w:pPr>
              <w:jc w:val="center"/>
              <w:rPr>
                <w:color w:val="000000"/>
                <w:sz w:val="24"/>
                <w:szCs w:val="24"/>
                <w:lang w:eastAsia="ru-RU"/>
              </w:rPr>
            </w:pPr>
          </w:p>
        </w:tc>
      </w:tr>
      <w:tr w:rsidR="00EA0B58" w:rsidRPr="00CD4233">
        <w:tc>
          <w:tcPr>
            <w:tcW w:w="851" w:type="dxa"/>
            <w:vMerge w:val="restart"/>
            <w:tcBorders>
              <w:top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1.1.10</w:t>
            </w:r>
          </w:p>
        </w:tc>
        <w:tc>
          <w:tcPr>
            <w:tcW w:w="2013" w:type="dxa"/>
            <w:vMerge w:val="restart"/>
            <w:tcBorders>
              <w:top w:val="single" w:sz="4" w:space="0" w:color="auto"/>
              <w:left w:val="single" w:sz="4" w:space="0" w:color="auto"/>
              <w:right w:val="single" w:sz="4" w:space="0" w:color="auto"/>
            </w:tcBorders>
          </w:tcPr>
          <w:p w:rsidR="00EA0B58" w:rsidRPr="00CD4233" w:rsidRDefault="00EA25BC" w:rsidP="00056297">
            <w:pPr>
              <w:spacing w:line="233" w:lineRule="auto"/>
              <w:ind w:left="-57" w:right="-57"/>
              <w:rPr>
                <w:color w:val="000000"/>
                <w:sz w:val="24"/>
                <w:szCs w:val="24"/>
                <w:lang w:eastAsia="ru-RU"/>
              </w:rPr>
            </w:pPr>
            <w:r w:rsidRPr="00CD4233">
              <w:rPr>
                <w:color w:val="000000"/>
                <w:sz w:val="24"/>
                <w:szCs w:val="24"/>
                <w:lang w:eastAsia="ru-RU"/>
              </w:rPr>
              <w:t>Предоставление  единовременной денежной выплаты отдельным категориям граждан Российской Федерации,  проживающих на территории Темрюкский муниципальный район Краснодарского края, в связи с празднованием 80-й годовщины Победы в Вели-кой Отечественной войне 1941-1945 годов</w:t>
            </w:r>
          </w:p>
        </w:tc>
        <w:tc>
          <w:tcPr>
            <w:tcW w:w="680" w:type="dxa"/>
            <w:vMerge w:val="restart"/>
            <w:tcBorders>
              <w:top w:val="single" w:sz="4" w:space="0" w:color="auto"/>
              <w:left w:val="single" w:sz="4" w:space="0" w:color="auto"/>
              <w:right w:val="single" w:sz="4" w:space="0" w:color="auto"/>
            </w:tcBorders>
          </w:tcPr>
          <w:p w:rsidR="00EA0B58" w:rsidRPr="00CD4233" w:rsidRDefault="00EA25BC" w:rsidP="00991C76">
            <w:pPr>
              <w:spacing w:line="233" w:lineRule="auto"/>
              <w:jc w:val="center"/>
              <w:rPr>
                <w:color w:val="000000"/>
                <w:sz w:val="24"/>
                <w:szCs w:val="24"/>
                <w:lang w:eastAsia="ru-RU"/>
              </w:rPr>
            </w:pPr>
            <w:r w:rsidRPr="00CD4233">
              <w:rPr>
                <w:color w:val="000000"/>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spacing w:line="233" w:lineRule="auto"/>
              <w:rPr>
                <w:color w:val="000000"/>
                <w:sz w:val="24"/>
                <w:szCs w:val="24"/>
                <w:lang w:eastAsia="ru-RU"/>
              </w:rPr>
            </w:pPr>
            <w:r w:rsidRPr="00CD4233">
              <w:rPr>
                <w:color w:val="000000"/>
                <w:sz w:val="24"/>
                <w:szCs w:val="24"/>
                <w:lang w:eastAsia="ru-RU"/>
              </w:rPr>
              <w:t>2025</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5512,9</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5512,9</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jc w:val="center"/>
              <w:rPr>
                <w:color w:val="000000"/>
                <w:sz w:val="24"/>
                <w:szCs w:val="24"/>
                <w:lang w:eastAsia="ru-RU"/>
              </w:rPr>
            </w:pPr>
            <w:r w:rsidRPr="00CD4233">
              <w:rPr>
                <w:color w:val="000000"/>
                <w:sz w:val="24"/>
                <w:szCs w:val="24"/>
                <w:lang w:eastAsia="ru-RU"/>
              </w:rPr>
              <w:t>Предоставлена единовременная денежная выплата:</w:t>
            </w:r>
          </w:p>
          <w:p w:rsidR="00EA0B58" w:rsidRPr="00CD4233" w:rsidRDefault="00EA25BC" w:rsidP="00991C76">
            <w:pPr>
              <w:jc w:val="center"/>
              <w:rPr>
                <w:color w:val="000000"/>
                <w:sz w:val="24"/>
                <w:szCs w:val="24"/>
                <w:lang w:eastAsia="ru-RU"/>
              </w:rPr>
            </w:pPr>
            <w:r w:rsidRPr="00CD4233">
              <w:rPr>
                <w:color w:val="000000"/>
                <w:sz w:val="24"/>
                <w:szCs w:val="24"/>
                <w:lang w:eastAsia="ru-RU"/>
              </w:rPr>
              <w:t>2025 год – 495 чел.</w:t>
            </w:r>
          </w:p>
        </w:tc>
        <w:tc>
          <w:tcPr>
            <w:tcW w:w="2127" w:type="dxa"/>
            <w:vMerge w:val="restart"/>
            <w:tcBorders>
              <w:top w:val="single" w:sz="4" w:space="0" w:color="auto"/>
              <w:left w:val="single" w:sz="4" w:space="0" w:color="auto"/>
            </w:tcBorders>
          </w:tcPr>
          <w:p w:rsidR="00EA0B58" w:rsidRPr="00CD4233" w:rsidRDefault="00EA25BC" w:rsidP="00991C76">
            <w:pPr>
              <w:spacing w:line="233" w:lineRule="auto"/>
              <w:jc w:val="center"/>
              <w:rPr>
                <w:color w:val="000000"/>
                <w:sz w:val="24"/>
                <w:szCs w:val="24"/>
                <w:lang w:eastAsia="ru-RU"/>
              </w:rPr>
            </w:pPr>
            <w:r w:rsidRPr="00CD4233">
              <w:rPr>
                <w:color w:val="000000"/>
                <w:sz w:val="24"/>
                <w:szCs w:val="24"/>
                <w:lang w:eastAsia="ru-RU"/>
              </w:rPr>
              <w:t>Администрация, отдел муниципальной службы и кадровой работы</w:t>
            </w:r>
          </w:p>
          <w:p w:rsidR="00EA0B58" w:rsidRPr="00CD4233" w:rsidRDefault="00EA0B58" w:rsidP="00991C76">
            <w:pPr>
              <w:spacing w:line="233" w:lineRule="auto"/>
              <w:jc w:val="center"/>
              <w:rPr>
                <w:color w:val="000000"/>
                <w:sz w:val="24"/>
                <w:szCs w:val="24"/>
                <w:lang w:eastAsia="ru-RU"/>
              </w:rPr>
            </w:pPr>
          </w:p>
        </w:tc>
      </w:tr>
      <w:tr w:rsidR="00EA0B58" w:rsidRPr="00CD4233">
        <w:tc>
          <w:tcPr>
            <w:tcW w:w="851" w:type="dxa"/>
            <w:vMerge/>
            <w:tcBorders>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left w:val="single" w:sz="4" w:space="0" w:color="auto"/>
              <w:bottom w:val="single" w:sz="4" w:space="0" w:color="auto"/>
              <w:right w:val="single" w:sz="4" w:space="0" w:color="auto"/>
            </w:tcBorders>
          </w:tcPr>
          <w:p w:rsidR="00EA0B58" w:rsidRPr="00CD4233" w:rsidRDefault="00EA0B58" w:rsidP="00991C76">
            <w:pPr>
              <w:spacing w:line="233" w:lineRule="auto"/>
              <w:rPr>
                <w:color w:val="000000"/>
                <w:sz w:val="24"/>
                <w:szCs w:val="24"/>
                <w:lang w:eastAsia="ru-RU"/>
              </w:rPr>
            </w:pPr>
          </w:p>
        </w:tc>
        <w:tc>
          <w:tcPr>
            <w:tcW w:w="680" w:type="dxa"/>
            <w:vMerge/>
            <w:tcBorders>
              <w:left w:val="single" w:sz="4" w:space="0" w:color="auto"/>
              <w:right w:val="single" w:sz="4" w:space="0" w:color="auto"/>
            </w:tcBorders>
          </w:tcPr>
          <w:p w:rsidR="00EA0B58" w:rsidRPr="00CD4233" w:rsidRDefault="00EA0B58" w:rsidP="00991C76">
            <w:pPr>
              <w:spacing w:line="233" w:lineRule="auto"/>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spacing w:line="233" w:lineRule="auto"/>
              <w:rPr>
                <w:color w:val="000000"/>
                <w:sz w:val="24"/>
                <w:szCs w:val="24"/>
                <w:lang w:eastAsia="ru-RU"/>
              </w:rPr>
            </w:pPr>
            <w:r w:rsidRPr="00CD4233">
              <w:rPr>
                <w:color w:val="000000"/>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5512,9</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5512,9</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spacing w:line="233" w:lineRule="auto"/>
              <w:jc w:val="center"/>
              <w:rPr>
                <w:color w:val="000000"/>
                <w:sz w:val="24"/>
                <w:szCs w:val="24"/>
                <w:lang w:eastAsia="ru-RU"/>
              </w:rPr>
            </w:pPr>
            <w:r w:rsidRPr="00CD4233">
              <w:rPr>
                <w:color w:val="000000"/>
                <w:sz w:val="24"/>
                <w:szCs w:val="24"/>
                <w:lang w:eastAsia="ru-RU"/>
              </w:rPr>
              <w:t>х</w:t>
            </w:r>
          </w:p>
        </w:tc>
        <w:tc>
          <w:tcPr>
            <w:tcW w:w="2127" w:type="dxa"/>
            <w:vMerge/>
            <w:tcBorders>
              <w:left w:val="single" w:sz="4" w:space="0" w:color="auto"/>
              <w:bottom w:val="single" w:sz="4" w:space="0" w:color="auto"/>
            </w:tcBorders>
          </w:tcPr>
          <w:p w:rsidR="00EA0B58" w:rsidRPr="00CD4233" w:rsidRDefault="00EA0B58" w:rsidP="00991C76">
            <w:pPr>
              <w:spacing w:line="233" w:lineRule="auto"/>
              <w:jc w:val="center"/>
              <w:rPr>
                <w:color w:val="000000"/>
                <w:sz w:val="24"/>
                <w:szCs w:val="24"/>
                <w:lang w:eastAsia="ru-RU"/>
              </w:rPr>
            </w:pPr>
          </w:p>
        </w:tc>
      </w:tr>
      <w:tr w:rsidR="00EA0B58" w:rsidRPr="00CD4233">
        <w:tc>
          <w:tcPr>
            <w:tcW w:w="851" w:type="dxa"/>
            <w:vMerge w:val="restart"/>
            <w:tcBorders>
              <w:top w:val="single" w:sz="4" w:space="0" w:color="auto"/>
              <w:right w:val="single" w:sz="4" w:space="0" w:color="auto"/>
            </w:tcBorders>
          </w:tcPr>
          <w:p w:rsidR="00EA0B58" w:rsidRPr="00CD4233" w:rsidRDefault="00EA25BC" w:rsidP="00991C76">
            <w:pPr>
              <w:rPr>
                <w:color w:val="000000"/>
                <w:sz w:val="24"/>
                <w:szCs w:val="24"/>
                <w:lang w:eastAsia="ru-RU"/>
              </w:rPr>
            </w:pPr>
            <w:r w:rsidRPr="00CD4233">
              <w:rPr>
                <w:color w:val="000000"/>
                <w:sz w:val="24"/>
                <w:szCs w:val="24"/>
                <w:lang w:eastAsia="ru-RU"/>
              </w:rPr>
              <w:t>1.1.11</w:t>
            </w:r>
          </w:p>
        </w:tc>
        <w:tc>
          <w:tcPr>
            <w:tcW w:w="2013" w:type="dxa"/>
            <w:vMerge w:val="restart"/>
            <w:tcBorders>
              <w:top w:val="single" w:sz="4" w:space="0" w:color="auto"/>
              <w:left w:val="single" w:sz="4" w:space="0" w:color="auto"/>
              <w:right w:val="single" w:sz="4" w:space="0" w:color="auto"/>
            </w:tcBorders>
          </w:tcPr>
          <w:p w:rsidR="00EA0B58" w:rsidRPr="00CD4233" w:rsidRDefault="00EA25BC" w:rsidP="00991C76">
            <w:pPr>
              <w:spacing w:line="233" w:lineRule="auto"/>
              <w:ind w:left="-57" w:right="-57"/>
              <w:rPr>
                <w:color w:val="000000"/>
                <w:sz w:val="24"/>
                <w:szCs w:val="24"/>
                <w:lang w:eastAsia="ru-RU"/>
              </w:rPr>
            </w:pPr>
            <w:r w:rsidRPr="00CD4233">
              <w:rPr>
                <w:color w:val="000000"/>
                <w:sz w:val="24"/>
                <w:szCs w:val="24"/>
                <w:lang w:eastAsia="ru-RU"/>
              </w:rPr>
              <w:t xml:space="preserve">Выплата денежной компенсации за наем (поднаем) жилых помещений муниципальным служащим </w:t>
            </w:r>
            <w:r w:rsidRPr="00CD4233">
              <w:rPr>
                <w:color w:val="000000"/>
                <w:sz w:val="24"/>
                <w:szCs w:val="24"/>
                <w:lang w:eastAsia="ru-RU"/>
              </w:rPr>
              <w:lastRenderedPageBreak/>
              <w:t>администрации муниципального образования Темрюкский муниципальный район Краснодар</w:t>
            </w:r>
          </w:p>
          <w:p w:rsidR="00EA0B58" w:rsidRPr="00CD4233" w:rsidRDefault="00EA25BC" w:rsidP="00991C76">
            <w:pPr>
              <w:spacing w:line="233" w:lineRule="auto"/>
              <w:ind w:left="-57" w:right="-57"/>
              <w:rPr>
                <w:color w:val="000000"/>
                <w:sz w:val="24"/>
                <w:szCs w:val="24"/>
                <w:lang w:eastAsia="ru-RU"/>
              </w:rPr>
            </w:pPr>
            <w:r w:rsidRPr="00CD4233">
              <w:rPr>
                <w:color w:val="000000"/>
                <w:sz w:val="24"/>
                <w:szCs w:val="24"/>
                <w:lang w:eastAsia="ru-RU"/>
              </w:rPr>
              <w:t>ского края и работникам муниципальных учреждений муниципального образования Темрюкский муниципальный район Краснодарского края</w:t>
            </w:r>
          </w:p>
          <w:p w:rsidR="00EA0B58" w:rsidRPr="00CD4233" w:rsidRDefault="00EA0B58" w:rsidP="00991C76">
            <w:pPr>
              <w:spacing w:line="233" w:lineRule="auto"/>
              <w:ind w:left="-57" w:right="-57"/>
              <w:rPr>
                <w:color w:val="000000"/>
                <w:sz w:val="24"/>
                <w:szCs w:val="24"/>
                <w:lang w:eastAsia="ru-RU"/>
              </w:rPr>
            </w:pPr>
          </w:p>
          <w:p w:rsidR="00EA0B58" w:rsidRPr="00CD4233" w:rsidRDefault="00EA0B58" w:rsidP="00991C76">
            <w:pPr>
              <w:spacing w:line="233" w:lineRule="auto"/>
              <w:ind w:left="-57" w:right="-57"/>
              <w:rPr>
                <w:color w:val="000000"/>
                <w:sz w:val="24"/>
                <w:szCs w:val="24"/>
                <w:lang w:eastAsia="ru-RU"/>
              </w:rPr>
            </w:pPr>
          </w:p>
          <w:p w:rsidR="00EA0B58" w:rsidRPr="00CD4233" w:rsidRDefault="00EA0B58" w:rsidP="00991C76">
            <w:pPr>
              <w:spacing w:line="233" w:lineRule="auto"/>
              <w:ind w:left="-57" w:right="-57"/>
              <w:rPr>
                <w:color w:val="000000"/>
                <w:sz w:val="24"/>
                <w:szCs w:val="24"/>
                <w:lang w:eastAsia="ru-RU"/>
              </w:rPr>
            </w:pPr>
          </w:p>
          <w:p w:rsidR="00EA0B58" w:rsidRPr="00CD4233" w:rsidRDefault="00EA0B58" w:rsidP="00991C76">
            <w:pPr>
              <w:spacing w:line="233" w:lineRule="auto"/>
              <w:ind w:left="-57" w:right="-57"/>
              <w:rPr>
                <w:color w:val="000000"/>
                <w:sz w:val="24"/>
                <w:szCs w:val="24"/>
                <w:lang w:eastAsia="ru-RU"/>
              </w:rPr>
            </w:pPr>
          </w:p>
          <w:p w:rsidR="00EA0B58" w:rsidRPr="00CD4233" w:rsidRDefault="00EA0B58" w:rsidP="00991C76">
            <w:pPr>
              <w:spacing w:line="233" w:lineRule="auto"/>
              <w:ind w:left="-57" w:right="-57"/>
              <w:rPr>
                <w:color w:val="000000"/>
                <w:sz w:val="24"/>
                <w:szCs w:val="24"/>
                <w:lang w:eastAsia="ru-RU"/>
              </w:rPr>
            </w:pPr>
          </w:p>
          <w:p w:rsidR="00EA0B58" w:rsidRPr="00CD4233" w:rsidRDefault="00EA0B58" w:rsidP="00991C76">
            <w:pPr>
              <w:spacing w:line="233" w:lineRule="auto"/>
              <w:ind w:left="-57" w:right="-57"/>
              <w:rPr>
                <w:color w:val="000000"/>
                <w:sz w:val="24"/>
                <w:szCs w:val="24"/>
                <w:lang w:eastAsia="ru-RU"/>
              </w:rPr>
            </w:pPr>
          </w:p>
        </w:tc>
        <w:tc>
          <w:tcPr>
            <w:tcW w:w="680" w:type="dxa"/>
            <w:vMerge w:val="restart"/>
            <w:tcBorders>
              <w:top w:val="single" w:sz="4" w:space="0" w:color="auto"/>
              <w:left w:val="single" w:sz="4" w:space="0" w:color="auto"/>
              <w:right w:val="single" w:sz="4" w:space="0" w:color="auto"/>
            </w:tcBorders>
          </w:tcPr>
          <w:p w:rsidR="00EA0B58" w:rsidRPr="00CD4233" w:rsidRDefault="00EA25BC" w:rsidP="00991C76">
            <w:pPr>
              <w:spacing w:line="233" w:lineRule="auto"/>
              <w:jc w:val="center"/>
              <w:rPr>
                <w:color w:val="000000"/>
                <w:sz w:val="24"/>
                <w:szCs w:val="24"/>
                <w:lang w:eastAsia="ru-RU"/>
              </w:rPr>
            </w:pPr>
            <w:r w:rsidRPr="00CD4233">
              <w:rPr>
                <w:color w:val="000000"/>
                <w:sz w:val="24"/>
                <w:szCs w:val="24"/>
                <w:lang w:eastAsia="ru-RU"/>
              </w:rPr>
              <w:lastRenderedPageBreak/>
              <w:t>-</w:t>
            </w: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spacing w:line="233" w:lineRule="auto"/>
              <w:rPr>
                <w:color w:val="000000"/>
                <w:sz w:val="24"/>
                <w:szCs w:val="24"/>
                <w:lang w:eastAsia="ru-RU"/>
              </w:rPr>
            </w:pPr>
            <w:r w:rsidRPr="00CD4233">
              <w:rPr>
                <w:color w:val="000000"/>
                <w:sz w:val="24"/>
                <w:szCs w:val="24"/>
                <w:lang w:eastAsia="ru-RU"/>
              </w:rPr>
              <w:t>2025</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390,0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390,0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val="restart"/>
            <w:tcBorders>
              <w:top w:val="single" w:sz="4" w:space="0" w:color="auto"/>
              <w:left w:val="single" w:sz="4" w:space="0" w:color="auto"/>
              <w:right w:val="single" w:sz="4" w:space="0" w:color="auto"/>
            </w:tcBorders>
          </w:tcPr>
          <w:p w:rsidR="00EA0B58" w:rsidRPr="00CD4233" w:rsidRDefault="00EA25BC" w:rsidP="00991C76">
            <w:pPr>
              <w:tabs>
                <w:tab w:val="left" w:pos="420"/>
              </w:tabs>
              <w:jc w:val="center"/>
              <w:rPr>
                <w:color w:val="000000"/>
                <w:sz w:val="24"/>
                <w:szCs w:val="24"/>
                <w:lang w:eastAsia="ru-RU"/>
              </w:rPr>
            </w:pPr>
            <w:r w:rsidRPr="00CD4233">
              <w:rPr>
                <w:color w:val="000000"/>
                <w:sz w:val="24"/>
                <w:szCs w:val="24"/>
                <w:lang w:eastAsia="ru-RU"/>
              </w:rPr>
              <w:t>Предоставлена компенсация:</w:t>
            </w:r>
          </w:p>
          <w:p w:rsidR="00EA0B58" w:rsidRPr="00CD4233" w:rsidRDefault="00EA25BC" w:rsidP="00991C76">
            <w:pPr>
              <w:tabs>
                <w:tab w:val="left" w:pos="420"/>
              </w:tabs>
              <w:jc w:val="center"/>
              <w:rPr>
                <w:color w:val="000000"/>
                <w:sz w:val="24"/>
                <w:szCs w:val="24"/>
                <w:lang w:eastAsia="ru-RU"/>
              </w:rPr>
            </w:pPr>
            <w:r w:rsidRPr="00CD4233">
              <w:rPr>
                <w:color w:val="000000"/>
                <w:sz w:val="24"/>
                <w:szCs w:val="24"/>
                <w:lang w:eastAsia="ru-RU"/>
              </w:rPr>
              <w:t xml:space="preserve"> 2025 год  - 9 чел;</w:t>
            </w:r>
          </w:p>
          <w:p w:rsidR="00EA0B58" w:rsidRPr="00CD4233" w:rsidRDefault="00EA25BC" w:rsidP="00991C76">
            <w:pPr>
              <w:tabs>
                <w:tab w:val="left" w:pos="420"/>
              </w:tabs>
              <w:jc w:val="center"/>
              <w:rPr>
                <w:color w:val="000000"/>
                <w:sz w:val="24"/>
                <w:szCs w:val="24"/>
                <w:lang w:eastAsia="ru-RU"/>
              </w:rPr>
            </w:pPr>
            <w:r w:rsidRPr="00CD4233">
              <w:rPr>
                <w:color w:val="000000"/>
                <w:sz w:val="24"/>
                <w:szCs w:val="24"/>
                <w:lang w:eastAsia="ru-RU"/>
              </w:rPr>
              <w:t xml:space="preserve"> 2026 год – </w:t>
            </w:r>
            <w:r w:rsidR="00A75FB8" w:rsidRPr="00CD4233">
              <w:rPr>
                <w:color w:val="000000"/>
                <w:sz w:val="24"/>
                <w:szCs w:val="24"/>
                <w:lang w:eastAsia="ru-RU"/>
              </w:rPr>
              <w:t>1</w:t>
            </w:r>
            <w:r w:rsidR="00696C12">
              <w:rPr>
                <w:color w:val="000000"/>
                <w:sz w:val="24"/>
                <w:szCs w:val="24"/>
                <w:lang w:eastAsia="ru-RU"/>
              </w:rPr>
              <w:t>1</w:t>
            </w:r>
            <w:r w:rsidRPr="00CD4233">
              <w:rPr>
                <w:color w:val="000000"/>
                <w:sz w:val="24"/>
                <w:szCs w:val="24"/>
                <w:lang w:eastAsia="ru-RU"/>
              </w:rPr>
              <w:t xml:space="preserve"> чел;</w:t>
            </w:r>
          </w:p>
          <w:p w:rsidR="00EA0B58" w:rsidRPr="00CD4233" w:rsidRDefault="00EA25BC" w:rsidP="00991C76">
            <w:pPr>
              <w:tabs>
                <w:tab w:val="left" w:pos="420"/>
              </w:tabs>
              <w:jc w:val="center"/>
              <w:rPr>
                <w:color w:val="000000"/>
                <w:sz w:val="24"/>
                <w:szCs w:val="24"/>
                <w:lang w:eastAsia="ru-RU"/>
              </w:rPr>
            </w:pPr>
            <w:r w:rsidRPr="00CD4233">
              <w:rPr>
                <w:color w:val="000000"/>
                <w:sz w:val="24"/>
                <w:szCs w:val="24"/>
                <w:lang w:eastAsia="ru-RU"/>
              </w:rPr>
              <w:t xml:space="preserve"> 2027 год – 6 чел;</w:t>
            </w:r>
          </w:p>
          <w:p w:rsidR="00EA0B58" w:rsidRPr="00CD4233" w:rsidRDefault="00EA25BC" w:rsidP="00991C76">
            <w:pPr>
              <w:tabs>
                <w:tab w:val="left" w:pos="420"/>
              </w:tabs>
              <w:jc w:val="center"/>
              <w:rPr>
                <w:color w:val="000000"/>
                <w:sz w:val="24"/>
                <w:szCs w:val="24"/>
                <w:lang w:eastAsia="ru-RU"/>
              </w:rPr>
            </w:pPr>
            <w:r w:rsidRPr="00CD4233">
              <w:rPr>
                <w:color w:val="000000"/>
                <w:sz w:val="24"/>
                <w:szCs w:val="24"/>
                <w:lang w:eastAsia="ru-RU"/>
              </w:rPr>
              <w:t xml:space="preserve"> 2028 год – 6 чел.</w:t>
            </w:r>
          </w:p>
        </w:tc>
        <w:tc>
          <w:tcPr>
            <w:tcW w:w="2127" w:type="dxa"/>
            <w:vMerge w:val="restart"/>
            <w:tcBorders>
              <w:top w:val="single" w:sz="4" w:space="0" w:color="auto"/>
              <w:left w:val="single" w:sz="4" w:space="0" w:color="auto"/>
              <w:bottom w:val="single" w:sz="4" w:space="0" w:color="auto"/>
            </w:tcBorders>
          </w:tcPr>
          <w:p w:rsidR="00EA0B58" w:rsidRPr="00CD4233" w:rsidRDefault="00EA25BC" w:rsidP="00991C76">
            <w:pPr>
              <w:spacing w:line="233" w:lineRule="auto"/>
              <w:jc w:val="center"/>
              <w:rPr>
                <w:color w:val="000000"/>
                <w:sz w:val="24"/>
                <w:szCs w:val="24"/>
                <w:lang w:eastAsia="ru-RU"/>
              </w:rPr>
            </w:pPr>
            <w:r w:rsidRPr="00CD4233">
              <w:rPr>
                <w:color w:val="000000"/>
                <w:sz w:val="24"/>
                <w:szCs w:val="24"/>
                <w:lang w:eastAsia="ru-RU"/>
              </w:rPr>
              <w:t xml:space="preserve">Администрация, отдел муниципальной службы и кадровой работы, управление имущественных и </w:t>
            </w:r>
            <w:r w:rsidRPr="00CD4233">
              <w:rPr>
                <w:color w:val="000000"/>
                <w:sz w:val="24"/>
                <w:szCs w:val="24"/>
                <w:lang w:eastAsia="ru-RU"/>
              </w:rPr>
              <w:lastRenderedPageBreak/>
              <w:t>земельных отношений,</w:t>
            </w:r>
          </w:p>
          <w:p w:rsidR="00EA0B58" w:rsidRPr="00CD4233" w:rsidRDefault="00EA25BC" w:rsidP="00991C76">
            <w:pPr>
              <w:spacing w:line="233" w:lineRule="auto"/>
              <w:jc w:val="center"/>
              <w:rPr>
                <w:color w:val="000000"/>
                <w:sz w:val="24"/>
                <w:szCs w:val="24"/>
                <w:lang w:eastAsia="ru-RU"/>
              </w:rPr>
            </w:pPr>
            <w:r w:rsidRPr="00CD4233">
              <w:rPr>
                <w:color w:val="000000"/>
                <w:sz w:val="24"/>
                <w:szCs w:val="24"/>
                <w:lang w:eastAsia="ru-RU"/>
              </w:rPr>
              <w:t xml:space="preserve">управление образованием, управление капитального строительства и топливно-энергетического комплекса, управление опеки и попечительства в отношении несовершен-нолетних, </w:t>
            </w:r>
          </w:p>
          <w:p w:rsidR="00EA0B58" w:rsidRPr="00CD4233" w:rsidRDefault="00EA25BC" w:rsidP="00991C76">
            <w:pPr>
              <w:spacing w:line="233" w:lineRule="auto"/>
              <w:jc w:val="center"/>
              <w:rPr>
                <w:color w:val="000000"/>
                <w:sz w:val="24"/>
                <w:szCs w:val="24"/>
                <w:lang w:eastAsia="ru-RU"/>
              </w:rPr>
            </w:pPr>
            <w:r w:rsidRPr="00CD4233">
              <w:rPr>
                <w:color w:val="000000"/>
                <w:sz w:val="24"/>
                <w:szCs w:val="24"/>
                <w:lang w:eastAsia="ru-RU"/>
              </w:rPr>
              <w:t xml:space="preserve">управление культуры, </w:t>
            </w:r>
          </w:p>
          <w:p w:rsidR="00EA0B58" w:rsidRPr="00CD4233" w:rsidRDefault="00EA25BC" w:rsidP="00991C76">
            <w:pPr>
              <w:spacing w:line="233" w:lineRule="auto"/>
              <w:jc w:val="center"/>
              <w:rPr>
                <w:color w:val="000000"/>
                <w:sz w:val="24"/>
                <w:szCs w:val="24"/>
                <w:lang w:eastAsia="ru-RU"/>
              </w:rPr>
            </w:pPr>
            <w:r w:rsidRPr="00CD4233">
              <w:rPr>
                <w:color w:val="000000"/>
                <w:sz w:val="24"/>
                <w:szCs w:val="24"/>
                <w:lang w:eastAsia="ru-RU"/>
              </w:rPr>
              <w:t xml:space="preserve">отдел по делам молодежи, </w:t>
            </w:r>
          </w:p>
          <w:p w:rsidR="00EA0B58" w:rsidRPr="00CD4233" w:rsidRDefault="00EA25BC" w:rsidP="00991C76">
            <w:pPr>
              <w:spacing w:line="233" w:lineRule="auto"/>
              <w:jc w:val="center"/>
              <w:rPr>
                <w:color w:val="000000"/>
                <w:sz w:val="24"/>
                <w:szCs w:val="24"/>
                <w:lang w:eastAsia="ru-RU"/>
              </w:rPr>
            </w:pPr>
            <w:r w:rsidRPr="00CD4233">
              <w:rPr>
                <w:color w:val="000000"/>
                <w:sz w:val="24"/>
                <w:szCs w:val="24"/>
                <w:lang w:eastAsia="ru-RU"/>
              </w:rPr>
              <w:t>отдел по физической культуре и спорту,</w:t>
            </w:r>
          </w:p>
          <w:p w:rsidR="00EA0B58" w:rsidRPr="00CD4233" w:rsidRDefault="00EA25BC" w:rsidP="00991C76">
            <w:pPr>
              <w:spacing w:line="233" w:lineRule="auto"/>
              <w:jc w:val="center"/>
              <w:rPr>
                <w:color w:val="000000"/>
                <w:sz w:val="24"/>
                <w:szCs w:val="24"/>
                <w:lang w:eastAsia="ru-RU"/>
              </w:rPr>
            </w:pPr>
            <w:r w:rsidRPr="00CD4233">
              <w:rPr>
                <w:rFonts w:eastAsia="Times New Roman"/>
                <w:color w:val="000000"/>
                <w:sz w:val="24"/>
                <w:szCs w:val="24"/>
                <w:lang w:eastAsia="ru-RU"/>
              </w:rPr>
              <w:t>муниципальные учреждения, подведомственные администрации муниципального образования Темрюкский муниципальный район Красно-дарского края</w:t>
            </w:r>
          </w:p>
        </w:tc>
      </w:tr>
      <w:tr w:rsidR="00696C12" w:rsidRPr="00CD4233">
        <w:tc>
          <w:tcPr>
            <w:tcW w:w="851" w:type="dxa"/>
            <w:vMerge/>
            <w:tcBorders>
              <w:right w:val="single" w:sz="4" w:space="0" w:color="auto"/>
            </w:tcBorders>
          </w:tcPr>
          <w:p w:rsidR="00696C12" w:rsidRPr="00CD4233" w:rsidRDefault="00696C12" w:rsidP="00696C12">
            <w:pPr>
              <w:rPr>
                <w:color w:val="000000"/>
                <w:sz w:val="24"/>
                <w:szCs w:val="24"/>
                <w:lang w:eastAsia="ru-RU"/>
              </w:rPr>
            </w:pPr>
          </w:p>
        </w:tc>
        <w:tc>
          <w:tcPr>
            <w:tcW w:w="2013" w:type="dxa"/>
            <w:vMerge/>
            <w:tcBorders>
              <w:left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680" w:type="dxa"/>
            <w:vMerge/>
            <w:tcBorders>
              <w:left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r w:rsidRPr="00CD4233">
              <w:rPr>
                <w:color w:val="000000"/>
                <w:sz w:val="24"/>
                <w:szCs w:val="24"/>
                <w:lang w:eastAsia="ru-RU"/>
              </w:rPr>
              <w:t>2026</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1708,7</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1708,7</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696C12" w:rsidRPr="00CD4233" w:rsidRDefault="00696C12" w:rsidP="00696C12">
            <w:pPr>
              <w:spacing w:line="233" w:lineRule="auto"/>
              <w:jc w:val="cente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696C12" w:rsidRPr="00CD4233" w:rsidRDefault="00696C12" w:rsidP="00696C12">
            <w:pPr>
              <w:spacing w:line="233" w:lineRule="auto"/>
              <w:jc w:val="center"/>
              <w:rPr>
                <w:color w:val="000000"/>
                <w:sz w:val="24"/>
                <w:szCs w:val="24"/>
                <w:lang w:eastAsia="ru-RU"/>
              </w:rPr>
            </w:pPr>
          </w:p>
        </w:tc>
      </w:tr>
      <w:tr w:rsidR="00696C12" w:rsidRPr="00CD4233">
        <w:tc>
          <w:tcPr>
            <w:tcW w:w="851" w:type="dxa"/>
            <w:vMerge/>
            <w:tcBorders>
              <w:right w:val="single" w:sz="4" w:space="0" w:color="auto"/>
            </w:tcBorders>
          </w:tcPr>
          <w:p w:rsidR="00696C12" w:rsidRPr="00CD4233" w:rsidRDefault="00696C12" w:rsidP="00696C12">
            <w:pPr>
              <w:rPr>
                <w:color w:val="000000"/>
                <w:sz w:val="24"/>
                <w:szCs w:val="24"/>
                <w:lang w:eastAsia="ru-RU"/>
              </w:rPr>
            </w:pPr>
          </w:p>
        </w:tc>
        <w:tc>
          <w:tcPr>
            <w:tcW w:w="2013" w:type="dxa"/>
            <w:vMerge/>
            <w:tcBorders>
              <w:left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680" w:type="dxa"/>
            <w:vMerge/>
            <w:tcBorders>
              <w:left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r w:rsidRPr="00CD4233">
              <w:rPr>
                <w:color w:val="000000"/>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1080,0</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1080,0</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696C12" w:rsidRPr="00CD4233" w:rsidRDefault="00696C12" w:rsidP="00696C12">
            <w:pPr>
              <w:spacing w:line="233" w:lineRule="auto"/>
              <w:jc w:val="cente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696C12" w:rsidRPr="00CD4233" w:rsidRDefault="00696C12" w:rsidP="00696C12">
            <w:pPr>
              <w:spacing w:line="233" w:lineRule="auto"/>
              <w:jc w:val="center"/>
              <w:rPr>
                <w:color w:val="000000"/>
                <w:sz w:val="24"/>
                <w:szCs w:val="24"/>
                <w:lang w:eastAsia="ru-RU"/>
              </w:rPr>
            </w:pPr>
          </w:p>
        </w:tc>
      </w:tr>
      <w:tr w:rsidR="00696C12" w:rsidRPr="00CD4233">
        <w:trPr>
          <w:trHeight w:val="85"/>
        </w:trPr>
        <w:tc>
          <w:tcPr>
            <w:tcW w:w="851" w:type="dxa"/>
            <w:vMerge/>
            <w:tcBorders>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2013" w:type="dxa"/>
            <w:vMerge/>
            <w:tcBorders>
              <w:left w:val="single" w:sz="4" w:space="0" w:color="auto"/>
              <w:bottom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680" w:type="dxa"/>
            <w:vMerge/>
            <w:tcBorders>
              <w:left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r w:rsidRPr="00CD4233">
              <w:rPr>
                <w:color w:val="000000"/>
                <w:sz w:val="24"/>
                <w:szCs w:val="24"/>
                <w:lang w:eastAsia="ru-RU"/>
              </w:rPr>
              <w:t>2028</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1080,0</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1080,0</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bottom w:val="single" w:sz="4" w:space="0" w:color="auto"/>
              <w:right w:val="single" w:sz="4" w:space="0" w:color="auto"/>
            </w:tcBorders>
          </w:tcPr>
          <w:p w:rsidR="00696C12" w:rsidRPr="00CD4233" w:rsidRDefault="00696C12" w:rsidP="00696C12">
            <w:pPr>
              <w:spacing w:line="233" w:lineRule="auto"/>
              <w:jc w:val="center"/>
              <w:rPr>
                <w:color w:val="000000"/>
                <w:sz w:val="24"/>
                <w:szCs w:val="24"/>
                <w:lang w:eastAsia="ru-RU"/>
              </w:rPr>
            </w:pPr>
          </w:p>
        </w:tc>
        <w:tc>
          <w:tcPr>
            <w:tcW w:w="2127" w:type="dxa"/>
            <w:vMerge/>
            <w:tcBorders>
              <w:top w:val="single" w:sz="4" w:space="0" w:color="auto"/>
              <w:left w:val="single" w:sz="4" w:space="0" w:color="auto"/>
              <w:bottom w:val="single" w:sz="4" w:space="0" w:color="auto"/>
            </w:tcBorders>
          </w:tcPr>
          <w:p w:rsidR="00696C12" w:rsidRPr="00CD4233" w:rsidRDefault="00696C12" w:rsidP="00696C12">
            <w:pPr>
              <w:spacing w:line="233" w:lineRule="auto"/>
              <w:jc w:val="center"/>
              <w:rPr>
                <w:color w:val="000000"/>
                <w:sz w:val="24"/>
                <w:szCs w:val="24"/>
                <w:lang w:eastAsia="ru-RU"/>
              </w:rPr>
            </w:pPr>
          </w:p>
        </w:tc>
      </w:tr>
      <w:tr w:rsidR="00696C12" w:rsidRPr="00CD4233">
        <w:tc>
          <w:tcPr>
            <w:tcW w:w="851" w:type="dxa"/>
            <w:vMerge/>
            <w:tcBorders>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2013" w:type="dxa"/>
            <w:vMerge/>
            <w:tcBorders>
              <w:left w:val="single" w:sz="4" w:space="0" w:color="auto"/>
              <w:bottom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680" w:type="dxa"/>
            <w:vMerge/>
            <w:tcBorders>
              <w:left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r w:rsidRPr="00CD4233">
              <w:rPr>
                <w:color w:val="000000"/>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4258,7</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4258,7</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spacing w:line="233" w:lineRule="auto"/>
              <w:jc w:val="center"/>
              <w:rPr>
                <w:color w:val="000000"/>
                <w:sz w:val="24"/>
                <w:szCs w:val="24"/>
                <w:lang w:eastAsia="ru-RU"/>
              </w:rPr>
            </w:pPr>
            <w:r w:rsidRPr="00CD4233">
              <w:rPr>
                <w:color w:val="000000"/>
                <w:sz w:val="24"/>
                <w:szCs w:val="24"/>
                <w:lang w:eastAsia="ru-RU"/>
              </w:rPr>
              <w:t>х</w:t>
            </w:r>
          </w:p>
        </w:tc>
        <w:tc>
          <w:tcPr>
            <w:tcW w:w="2127" w:type="dxa"/>
            <w:vMerge/>
            <w:tcBorders>
              <w:top w:val="single" w:sz="4" w:space="0" w:color="auto"/>
              <w:left w:val="single" w:sz="4" w:space="0" w:color="auto"/>
              <w:bottom w:val="single" w:sz="4" w:space="0" w:color="auto"/>
            </w:tcBorders>
          </w:tcPr>
          <w:p w:rsidR="00696C12" w:rsidRPr="00CD4233" w:rsidRDefault="00696C12" w:rsidP="00696C12">
            <w:pPr>
              <w:spacing w:line="233" w:lineRule="auto"/>
              <w:jc w:val="center"/>
              <w:rPr>
                <w:color w:val="000000"/>
                <w:sz w:val="24"/>
                <w:szCs w:val="24"/>
                <w:lang w:eastAsia="ru-RU"/>
              </w:rPr>
            </w:pPr>
          </w:p>
        </w:tc>
      </w:tr>
      <w:tr w:rsidR="00EA0B58" w:rsidRPr="00CD4233">
        <w:tc>
          <w:tcPr>
            <w:tcW w:w="851" w:type="dxa"/>
            <w:vMerge w:val="restart"/>
            <w:tcBorders>
              <w:top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val="restart"/>
            <w:tcBorders>
              <w:top w:val="single" w:sz="4" w:space="0" w:color="auto"/>
              <w:left w:val="single" w:sz="4" w:space="0" w:color="auto"/>
              <w:bottom w:val="single" w:sz="4" w:space="0" w:color="auto"/>
              <w:right w:val="single" w:sz="4" w:space="0" w:color="auto"/>
            </w:tcBorders>
          </w:tcPr>
          <w:p w:rsidR="00EA0B58" w:rsidRPr="00CD4233" w:rsidRDefault="00EA25BC" w:rsidP="00991C76">
            <w:pPr>
              <w:spacing w:line="233" w:lineRule="auto"/>
              <w:rPr>
                <w:color w:val="000000"/>
                <w:sz w:val="24"/>
                <w:szCs w:val="24"/>
                <w:lang w:eastAsia="ru-RU"/>
              </w:rPr>
            </w:pPr>
            <w:r w:rsidRPr="00CD4233">
              <w:rPr>
                <w:color w:val="000000"/>
                <w:sz w:val="24"/>
                <w:szCs w:val="24"/>
                <w:lang w:eastAsia="ru-RU"/>
              </w:rPr>
              <w:t>Итого по подпрограмме</w:t>
            </w:r>
          </w:p>
          <w:p w:rsidR="00EA0B58" w:rsidRPr="00CD4233" w:rsidRDefault="00EA0B58" w:rsidP="00991C76">
            <w:pPr>
              <w:spacing w:line="233" w:lineRule="auto"/>
              <w:rPr>
                <w:color w:val="000000"/>
                <w:sz w:val="24"/>
                <w:szCs w:val="24"/>
                <w:lang w:eastAsia="ru-RU"/>
              </w:rPr>
            </w:pPr>
          </w:p>
          <w:p w:rsidR="00EA0B58" w:rsidRPr="00CD4233" w:rsidRDefault="00EA0B58" w:rsidP="00991C76">
            <w:pPr>
              <w:spacing w:line="233" w:lineRule="auto"/>
              <w:rPr>
                <w:color w:val="000000"/>
                <w:sz w:val="24"/>
                <w:szCs w:val="24"/>
                <w:lang w:eastAsia="ru-RU"/>
              </w:rPr>
            </w:pPr>
          </w:p>
          <w:p w:rsidR="00EA0B58" w:rsidRPr="00CD4233" w:rsidRDefault="00EA0B58" w:rsidP="00991C76">
            <w:pPr>
              <w:spacing w:line="233" w:lineRule="auto"/>
              <w:rPr>
                <w:color w:val="000000"/>
                <w:sz w:val="24"/>
                <w:szCs w:val="24"/>
                <w:lang w:eastAsia="ru-RU"/>
              </w:rPr>
            </w:pPr>
          </w:p>
          <w:p w:rsidR="00EA0B58" w:rsidRPr="00CD4233" w:rsidRDefault="00EA0B58" w:rsidP="00991C76">
            <w:pPr>
              <w:spacing w:line="233" w:lineRule="auto"/>
              <w:rPr>
                <w:color w:val="000000"/>
                <w:sz w:val="24"/>
                <w:szCs w:val="24"/>
                <w:lang w:eastAsia="ru-RU"/>
              </w:rPr>
            </w:pPr>
          </w:p>
          <w:p w:rsidR="00EA0B58" w:rsidRPr="00CD4233" w:rsidRDefault="00EA0B58" w:rsidP="00991C76">
            <w:pPr>
              <w:spacing w:line="233" w:lineRule="auto"/>
              <w:rPr>
                <w:color w:val="000000"/>
                <w:sz w:val="24"/>
                <w:szCs w:val="24"/>
                <w:lang w:eastAsia="ru-RU"/>
              </w:rPr>
            </w:pPr>
          </w:p>
          <w:p w:rsidR="00EA0B58" w:rsidRPr="00CD4233" w:rsidRDefault="00EA0B58" w:rsidP="00991C76">
            <w:pPr>
              <w:spacing w:line="233" w:lineRule="auto"/>
              <w:rPr>
                <w:color w:val="000000"/>
                <w:sz w:val="24"/>
                <w:szCs w:val="24"/>
                <w:lang w:eastAsia="ru-RU"/>
              </w:rPr>
            </w:pPr>
          </w:p>
        </w:tc>
        <w:tc>
          <w:tcPr>
            <w:tcW w:w="680" w:type="dxa"/>
            <w:vMerge w:val="restart"/>
            <w:tcBorders>
              <w:top w:val="single" w:sz="4" w:space="0" w:color="auto"/>
              <w:left w:val="single" w:sz="4" w:space="0" w:color="auto"/>
              <w:right w:val="single" w:sz="4" w:space="0" w:color="auto"/>
            </w:tcBorders>
          </w:tcPr>
          <w:p w:rsidR="00EA0B58" w:rsidRPr="00CD4233" w:rsidRDefault="00EA0B58" w:rsidP="00991C76">
            <w:pPr>
              <w:spacing w:line="233" w:lineRule="auto"/>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spacing w:line="233" w:lineRule="auto"/>
              <w:rPr>
                <w:color w:val="000000"/>
                <w:sz w:val="24"/>
                <w:szCs w:val="24"/>
                <w:lang w:eastAsia="ru-RU"/>
              </w:rPr>
            </w:pPr>
            <w:r w:rsidRPr="00CD4233">
              <w:rPr>
                <w:color w:val="000000"/>
                <w:sz w:val="24"/>
                <w:szCs w:val="24"/>
                <w:lang w:eastAsia="ru-RU"/>
              </w:rPr>
              <w:t>2022</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8092,0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8092,0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val="restart"/>
            <w:tcBorders>
              <w:top w:val="single" w:sz="4" w:space="0" w:color="auto"/>
              <w:left w:val="single" w:sz="4" w:space="0" w:color="auto"/>
              <w:right w:val="single" w:sz="4" w:space="0" w:color="auto"/>
            </w:tcBorders>
          </w:tcPr>
          <w:p w:rsidR="00EA0B58" w:rsidRPr="00CD4233" w:rsidRDefault="00EA25BC" w:rsidP="00991C76">
            <w:pPr>
              <w:spacing w:line="233" w:lineRule="auto"/>
              <w:jc w:val="center"/>
              <w:rPr>
                <w:color w:val="000000"/>
                <w:sz w:val="24"/>
                <w:szCs w:val="24"/>
                <w:lang w:eastAsia="ru-RU"/>
              </w:rPr>
            </w:pPr>
            <w:r w:rsidRPr="00CD4233">
              <w:rPr>
                <w:color w:val="000000"/>
                <w:sz w:val="24"/>
                <w:szCs w:val="24"/>
                <w:lang w:eastAsia="ru-RU"/>
              </w:rPr>
              <w:t>х</w:t>
            </w:r>
          </w:p>
        </w:tc>
        <w:tc>
          <w:tcPr>
            <w:tcW w:w="2127" w:type="dxa"/>
            <w:tcBorders>
              <w:top w:val="single" w:sz="4" w:space="0" w:color="auto"/>
              <w:left w:val="single" w:sz="4" w:space="0" w:color="auto"/>
              <w:bottom w:val="nil"/>
            </w:tcBorders>
          </w:tcPr>
          <w:p w:rsidR="00EA0B58" w:rsidRPr="00CD4233" w:rsidRDefault="00EA25BC" w:rsidP="00991C76">
            <w:pPr>
              <w:spacing w:line="233" w:lineRule="auto"/>
              <w:jc w:val="center"/>
              <w:rPr>
                <w:color w:val="000000"/>
                <w:sz w:val="24"/>
                <w:szCs w:val="24"/>
                <w:lang w:eastAsia="ru-RU"/>
              </w:rPr>
            </w:pPr>
            <w:r w:rsidRPr="00CD4233">
              <w:rPr>
                <w:color w:val="000000"/>
                <w:sz w:val="24"/>
                <w:szCs w:val="24"/>
                <w:lang w:eastAsia="ru-RU"/>
              </w:rPr>
              <w:t>х</w:t>
            </w:r>
          </w:p>
        </w:tc>
      </w:tr>
      <w:tr w:rsidR="00EA0B58" w:rsidRPr="00CD4233">
        <w:tc>
          <w:tcPr>
            <w:tcW w:w="851" w:type="dxa"/>
            <w:vMerge/>
            <w:tcBorders>
              <w:top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spacing w:line="233" w:lineRule="auto"/>
              <w:rPr>
                <w:color w:val="000000"/>
                <w:sz w:val="24"/>
                <w:szCs w:val="24"/>
                <w:lang w:eastAsia="ru-RU"/>
              </w:rPr>
            </w:pPr>
          </w:p>
        </w:tc>
        <w:tc>
          <w:tcPr>
            <w:tcW w:w="680" w:type="dxa"/>
            <w:vMerge/>
            <w:tcBorders>
              <w:left w:val="single" w:sz="4" w:space="0" w:color="auto"/>
              <w:right w:val="single" w:sz="4" w:space="0" w:color="auto"/>
            </w:tcBorders>
          </w:tcPr>
          <w:p w:rsidR="00EA0B58" w:rsidRPr="00CD4233" w:rsidRDefault="00EA0B58" w:rsidP="00991C76">
            <w:pPr>
              <w:spacing w:line="233" w:lineRule="auto"/>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spacing w:line="233" w:lineRule="auto"/>
              <w:rPr>
                <w:color w:val="000000"/>
                <w:sz w:val="24"/>
                <w:szCs w:val="24"/>
                <w:lang w:eastAsia="ru-RU"/>
              </w:rPr>
            </w:pPr>
            <w:r w:rsidRPr="00CD4233">
              <w:rPr>
                <w:color w:val="000000"/>
                <w:sz w:val="24"/>
                <w:szCs w:val="24"/>
                <w:lang w:eastAsia="ru-RU"/>
              </w:rPr>
              <w:t>2023</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23346,6</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23346,6</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EA0B58" w:rsidRPr="00CD4233" w:rsidRDefault="00EA0B58" w:rsidP="00991C76">
            <w:pPr>
              <w:spacing w:line="233" w:lineRule="auto"/>
              <w:rPr>
                <w:color w:val="000000"/>
                <w:sz w:val="24"/>
                <w:szCs w:val="24"/>
                <w:lang w:eastAsia="ru-RU"/>
              </w:rPr>
            </w:pPr>
          </w:p>
        </w:tc>
        <w:tc>
          <w:tcPr>
            <w:tcW w:w="2127" w:type="dxa"/>
            <w:vMerge w:val="restart"/>
            <w:tcBorders>
              <w:top w:val="nil"/>
              <w:left w:val="single" w:sz="4" w:space="0" w:color="auto"/>
            </w:tcBorders>
          </w:tcPr>
          <w:p w:rsidR="00EA0B58" w:rsidRPr="00CD4233" w:rsidRDefault="00EA0B58" w:rsidP="00991C76">
            <w:pPr>
              <w:spacing w:line="233" w:lineRule="auto"/>
              <w:rPr>
                <w:color w:val="000000"/>
                <w:sz w:val="24"/>
                <w:szCs w:val="24"/>
                <w:lang w:eastAsia="ru-RU"/>
              </w:rPr>
            </w:pPr>
          </w:p>
        </w:tc>
      </w:tr>
      <w:tr w:rsidR="00EA0B58" w:rsidRPr="00CD4233">
        <w:tc>
          <w:tcPr>
            <w:tcW w:w="851" w:type="dxa"/>
            <w:vMerge/>
            <w:tcBorders>
              <w:top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spacing w:line="233" w:lineRule="auto"/>
              <w:rPr>
                <w:color w:val="000000"/>
                <w:sz w:val="24"/>
                <w:szCs w:val="24"/>
                <w:lang w:eastAsia="ru-RU"/>
              </w:rPr>
            </w:pPr>
          </w:p>
        </w:tc>
        <w:tc>
          <w:tcPr>
            <w:tcW w:w="680" w:type="dxa"/>
            <w:vMerge/>
            <w:tcBorders>
              <w:left w:val="single" w:sz="4" w:space="0" w:color="auto"/>
              <w:right w:val="single" w:sz="4" w:space="0" w:color="auto"/>
            </w:tcBorders>
          </w:tcPr>
          <w:p w:rsidR="00EA0B58" w:rsidRPr="00CD4233" w:rsidRDefault="00EA0B58" w:rsidP="00991C76">
            <w:pPr>
              <w:spacing w:line="233" w:lineRule="auto"/>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spacing w:line="233" w:lineRule="auto"/>
              <w:rPr>
                <w:color w:val="000000"/>
                <w:sz w:val="24"/>
                <w:szCs w:val="24"/>
                <w:lang w:eastAsia="ru-RU"/>
              </w:rPr>
            </w:pPr>
            <w:r w:rsidRPr="00CD4233">
              <w:rPr>
                <w:color w:val="000000"/>
                <w:sz w:val="24"/>
                <w:szCs w:val="24"/>
                <w:lang w:eastAsia="ru-RU"/>
              </w:rPr>
              <w:t>2024</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82137,0</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82137,0</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EA0B58" w:rsidRPr="00CD4233" w:rsidRDefault="00EA0B58" w:rsidP="00991C76">
            <w:pPr>
              <w:spacing w:line="233" w:lineRule="auto"/>
              <w:rPr>
                <w:color w:val="000000"/>
                <w:sz w:val="24"/>
                <w:szCs w:val="24"/>
                <w:lang w:eastAsia="ru-RU"/>
              </w:rPr>
            </w:pPr>
          </w:p>
        </w:tc>
        <w:tc>
          <w:tcPr>
            <w:tcW w:w="2127" w:type="dxa"/>
            <w:vMerge/>
            <w:tcBorders>
              <w:left w:val="single" w:sz="4" w:space="0" w:color="auto"/>
            </w:tcBorders>
          </w:tcPr>
          <w:p w:rsidR="00EA0B58" w:rsidRPr="00CD4233" w:rsidRDefault="00EA0B58" w:rsidP="00991C76">
            <w:pPr>
              <w:spacing w:line="233" w:lineRule="auto"/>
              <w:rPr>
                <w:color w:val="000000"/>
                <w:sz w:val="24"/>
                <w:szCs w:val="24"/>
                <w:lang w:eastAsia="ru-RU"/>
              </w:rPr>
            </w:pPr>
          </w:p>
        </w:tc>
      </w:tr>
      <w:tr w:rsidR="00EA0B58" w:rsidRPr="00CD4233">
        <w:tc>
          <w:tcPr>
            <w:tcW w:w="851" w:type="dxa"/>
            <w:vMerge/>
            <w:tcBorders>
              <w:top w:val="single" w:sz="4" w:space="0" w:color="auto"/>
              <w:bottom w:val="single" w:sz="4" w:space="0" w:color="auto"/>
              <w:right w:val="single" w:sz="4" w:space="0" w:color="auto"/>
            </w:tcBorders>
          </w:tcPr>
          <w:p w:rsidR="00EA0B58" w:rsidRPr="00CD4233" w:rsidRDefault="00EA0B58" w:rsidP="00991C76">
            <w:pP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EA0B58" w:rsidRPr="00CD4233" w:rsidRDefault="00EA0B58" w:rsidP="00991C76">
            <w:pPr>
              <w:spacing w:line="233" w:lineRule="auto"/>
              <w:rPr>
                <w:color w:val="000000"/>
                <w:sz w:val="24"/>
                <w:szCs w:val="24"/>
                <w:lang w:eastAsia="ru-RU"/>
              </w:rPr>
            </w:pPr>
          </w:p>
        </w:tc>
        <w:tc>
          <w:tcPr>
            <w:tcW w:w="680" w:type="dxa"/>
            <w:vMerge/>
            <w:tcBorders>
              <w:left w:val="single" w:sz="4" w:space="0" w:color="auto"/>
              <w:right w:val="single" w:sz="4" w:space="0" w:color="auto"/>
            </w:tcBorders>
          </w:tcPr>
          <w:p w:rsidR="00EA0B58" w:rsidRPr="00CD4233" w:rsidRDefault="00EA0B58" w:rsidP="00991C76">
            <w:pPr>
              <w:spacing w:line="233" w:lineRule="auto"/>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spacing w:line="233" w:lineRule="auto"/>
              <w:rPr>
                <w:color w:val="000000"/>
                <w:sz w:val="24"/>
                <w:szCs w:val="24"/>
                <w:lang w:eastAsia="ru-RU"/>
              </w:rPr>
            </w:pPr>
            <w:r w:rsidRPr="00CD4233">
              <w:rPr>
                <w:color w:val="000000"/>
                <w:sz w:val="24"/>
                <w:szCs w:val="24"/>
                <w:lang w:eastAsia="ru-RU"/>
              </w:rPr>
              <w:t>2025</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148652,4</w:t>
            </w:r>
          </w:p>
        </w:tc>
        <w:tc>
          <w:tcPr>
            <w:tcW w:w="1134"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148652,4</w:t>
            </w:r>
          </w:p>
        </w:tc>
        <w:tc>
          <w:tcPr>
            <w:tcW w:w="993" w:type="dxa"/>
            <w:tcBorders>
              <w:top w:val="single" w:sz="4" w:space="0" w:color="auto"/>
              <w:left w:val="single" w:sz="4" w:space="0" w:color="auto"/>
              <w:bottom w:val="single" w:sz="4" w:space="0" w:color="auto"/>
              <w:right w:val="single" w:sz="4" w:space="0" w:color="auto"/>
            </w:tcBorders>
          </w:tcPr>
          <w:p w:rsidR="00EA0B58" w:rsidRPr="00CD4233" w:rsidRDefault="00EA25BC" w:rsidP="00991C76">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EA0B58" w:rsidRPr="00CD4233" w:rsidRDefault="00EA0B58" w:rsidP="00991C76">
            <w:pPr>
              <w:spacing w:line="233" w:lineRule="auto"/>
              <w:rPr>
                <w:color w:val="000000"/>
                <w:sz w:val="24"/>
                <w:szCs w:val="24"/>
                <w:lang w:eastAsia="ru-RU"/>
              </w:rPr>
            </w:pPr>
          </w:p>
        </w:tc>
        <w:tc>
          <w:tcPr>
            <w:tcW w:w="2127" w:type="dxa"/>
            <w:vMerge/>
            <w:tcBorders>
              <w:left w:val="single" w:sz="4" w:space="0" w:color="auto"/>
            </w:tcBorders>
          </w:tcPr>
          <w:p w:rsidR="00EA0B58" w:rsidRPr="00CD4233" w:rsidRDefault="00EA0B58" w:rsidP="00991C76">
            <w:pPr>
              <w:spacing w:line="233" w:lineRule="auto"/>
              <w:rPr>
                <w:color w:val="000000"/>
                <w:sz w:val="24"/>
                <w:szCs w:val="24"/>
                <w:lang w:eastAsia="ru-RU"/>
              </w:rPr>
            </w:pPr>
          </w:p>
        </w:tc>
      </w:tr>
      <w:tr w:rsidR="00696C12" w:rsidRPr="00CD4233">
        <w:tc>
          <w:tcPr>
            <w:tcW w:w="851" w:type="dxa"/>
            <w:vMerge/>
            <w:tcBorders>
              <w:top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680" w:type="dxa"/>
            <w:vMerge/>
            <w:tcBorders>
              <w:left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r w:rsidRPr="00CD4233">
              <w:rPr>
                <w:color w:val="000000"/>
                <w:sz w:val="24"/>
                <w:szCs w:val="24"/>
                <w:lang w:eastAsia="ru-RU"/>
              </w:rPr>
              <w:t>2026</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170249,0</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170249,0</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2127" w:type="dxa"/>
            <w:vMerge/>
            <w:tcBorders>
              <w:left w:val="single" w:sz="4" w:space="0" w:color="auto"/>
            </w:tcBorders>
          </w:tcPr>
          <w:p w:rsidR="00696C12" w:rsidRPr="00CD4233" w:rsidRDefault="00696C12" w:rsidP="00696C12">
            <w:pPr>
              <w:spacing w:line="233" w:lineRule="auto"/>
              <w:rPr>
                <w:color w:val="000000"/>
                <w:sz w:val="24"/>
                <w:szCs w:val="24"/>
                <w:lang w:eastAsia="ru-RU"/>
              </w:rPr>
            </w:pPr>
          </w:p>
        </w:tc>
      </w:tr>
      <w:tr w:rsidR="00696C12" w:rsidRPr="00CD4233">
        <w:tc>
          <w:tcPr>
            <w:tcW w:w="851" w:type="dxa"/>
            <w:vMerge/>
            <w:tcBorders>
              <w:top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680" w:type="dxa"/>
            <w:vMerge/>
            <w:tcBorders>
              <w:left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96C12" w:rsidRPr="00CD4233" w:rsidRDefault="00696C12" w:rsidP="00696C12">
            <w:pPr>
              <w:spacing w:line="233" w:lineRule="auto"/>
              <w:rPr>
                <w:color w:val="000000"/>
                <w:sz w:val="24"/>
                <w:szCs w:val="24"/>
                <w:lang w:eastAsia="ru-RU"/>
              </w:rPr>
            </w:pPr>
            <w:r w:rsidRPr="00CD4233">
              <w:rPr>
                <w:color w:val="000000"/>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54768,6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54768,6</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2127" w:type="dxa"/>
            <w:vMerge/>
            <w:tcBorders>
              <w:left w:val="single" w:sz="4" w:space="0" w:color="auto"/>
            </w:tcBorders>
          </w:tcPr>
          <w:p w:rsidR="00696C12" w:rsidRPr="00CD4233" w:rsidRDefault="00696C12" w:rsidP="00696C12">
            <w:pPr>
              <w:spacing w:line="233" w:lineRule="auto"/>
              <w:rPr>
                <w:color w:val="000000"/>
                <w:sz w:val="24"/>
                <w:szCs w:val="24"/>
                <w:lang w:eastAsia="ru-RU"/>
              </w:rPr>
            </w:pPr>
          </w:p>
        </w:tc>
      </w:tr>
      <w:tr w:rsidR="00696C12" w:rsidRPr="00CD4233">
        <w:tc>
          <w:tcPr>
            <w:tcW w:w="851" w:type="dxa"/>
            <w:vMerge/>
            <w:tcBorders>
              <w:top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680" w:type="dxa"/>
            <w:vMerge/>
            <w:tcBorders>
              <w:left w:val="single" w:sz="4" w:space="0" w:color="auto"/>
              <w:bottom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r w:rsidRPr="00CD4233">
              <w:rPr>
                <w:color w:val="000000"/>
                <w:sz w:val="24"/>
                <w:szCs w:val="24"/>
                <w:lang w:eastAsia="ru-RU"/>
              </w:rPr>
              <w:t>2028</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54768,6</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54768,6</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2127" w:type="dxa"/>
            <w:vMerge/>
            <w:tcBorders>
              <w:left w:val="single" w:sz="4" w:space="0" w:color="auto"/>
            </w:tcBorders>
          </w:tcPr>
          <w:p w:rsidR="00696C12" w:rsidRPr="00CD4233" w:rsidRDefault="00696C12" w:rsidP="00696C12">
            <w:pPr>
              <w:spacing w:line="233" w:lineRule="auto"/>
              <w:rPr>
                <w:color w:val="000000"/>
                <w:sz w:val="24"/>
                <w:szCs w:val="24"/>
                <w:lang w:eastAsia="ru-RU"/>
              </w:rPr>
            </w:pPr>
          </w:p>
        </w:tc>
      </w:tr>
      <w:tr w:rsidR="00696C12" w:rsidRPr="00CD4233">
        <w:tc>
          <w:tcPr>
            <w:tcW w:w="851" w:type="dxa"/>
            <w:vMerge/>
            <w:tcBorders>
              <w:top w:val="single" w:sz="4" w:space="0" w:color="auto"/>
              <w:bottom w:val="single" w:sz="4" w:space="0" w:color="auto"/>
              <w:right w:val="single" w:sz="4" w:space="0" w:color="auto"/>
            </w:tcBorders>
          </w:tcPr>
          <w:p w:rsidR="00696C12" w:rsidRPr="00CD4233" w:rsidRDefault="00696C12" w:rsidP="00696C12">
            <w:pPr>
              <w:rPr>
                <w:color w:val="000000"/>
                <w:sz w:val="24"/>
                <w:szCs w:val="24"/>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680" w:type="dxa"/>
            <w:vMerge/>
            <w:tcBorders>
              <w:left w:val="single" w:sz="4" w:space="0" w:color="auto"/>
              <w:bottom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spacing w:line="233" w:lineRule="auto"/>
              <w:rPr>
                <w:color w:val="000000"/>
                <w:sz w:val="24"/>
                <w:szCs w:val="24"/>
                <w:lang w:eastAsia="ru-RU"/>
              </w:rPr>
            </w:pPr>
            <w:r w:rsidRPr="00CD4233">
              <w:rPr>
                <w:color w:val="000000"/>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542014,2</w:t>
            </w:r>
          </w:p>
        </w:tc>
        <w:tc>
          <w:tcPr>
            <w:tcW w:w="1134"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021"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696C12" w:rsidRPr="00942A14" w:rsidRDefault="00696C12" w:rsidP="00696C12">
            <w:pPr>
              <w:widowControl w:val="0"/>
              <w:autoSpaceDE w:val="0"/>
              <w:autoSpaceDN w:val="0"/>
              <w:adjustRightInd w:val="0"/>
              <w:jc w:val="center"/>
              <w:rPr>
                <w:rFonts w:eastAsia="Times New Roman"/>
                <w:color w:val="000000"/>
                <w:sz w:val="24"/>
                <w:szCs w:val="24"/>
                <w:lang w:eastAsia="ru-RU"/>
              </w:rPr>
            </w:pPr>
            <w:r w:rsidRPr="00942A14">
              <w:rPr>
                <w:rFonts w:eastAsia="Times New Roman"/>
                <w:color w:val="000000"/>
                <w:sz w:val="24"/>
                <w:szCs w:val="24"/>
                <w:lang w:eastAsia="ru-RU"/>
              </w:rPr>
              <w:t>542014,2</w:t>
            </w:r>
          </w:p>
        </w:tc>
        <w:tc>
          <w:tcPr>
            <w:tcW w:w="993" w:type="dxa"/>
            <w:tcBorders>
              <w:top w:val="single" w:sz="4" w:space="0" w:color="auto"/>
              <w:left w:val="single" w:sz="4" w:space="0" w:color="auto"/>
              <w:bottom w:val="single" w:sz="4" w:space="0" w:color="auto"/>
              <w:right w:val="single" w:sz="4" w:space="0" w:color="auto"/>
            </w:tcBorders>
          </w:tcPr>
          <w:p w:rsidR="00696C12" w:rsidRPr="00CD4233" w:rsidRDefault="00696C12" w:rsidP="00696C12">
            <w:pPr>
              <w:widowControl w:val="0"/>
              <w:autoSpaceDE w:val="0"/>
              <w:autoSpaceDN w:val="0"/>
              <w:adjustRightInd w:val="0"/>
              <w:jc w:val="center"/>
              <w:rPr>
                <w:rFonts w:eastAsia="Times New Roman"/>
                <w:color w:val="000000"/>
                <w:sz w:val="24"/>
                <w:szCs w:val="24"/>
                <w:lang w:eastAsia="ru-RU"/>
              </w:rPr>
            </w:pPr>
            <w:r w:rsidRPr="00CD4233">
              <w:rPr>
                <w:rFonts w:eastAsia="Times New Roman"/>
                <w:color w:val="000000"/>
                <w:sz w:val="24"/>
                <w:szCs w:val="24"/>
                <w:lang w:eastAsia="ru-RU"/>
              </w:rPr>
              <w:t>0,0</w:t>
            </w:r>
          </w:p>
        </w:tc>
        <w:tc>
          <w:tcPr>
            <w:tcW w:w="2381" w:type="dxa"/>
            <w:vMerge/>
            <w:tcBorders>
              <w:left w:val="single" w:sz="4" w:space="0" w:color="auto"/>
              <w:bottom w:val="single" w:sz="4" w:space="0" w:color="auto"/>
              <w:right w:val="single" w:sz="4" w:space="0" w:color="auto"/>
            </w:tcBorders>
          </w:tcPr>
          <w:p w:rsidR="00696C12" w:rsidRPr="00CD4233" w:rsidRDefault="00696C12" w:rsidP="00696C12">
            <w:pPr>
              <w:spacing w:line="233" w:lineRule="auto"/>
              <w:jc w:val="center"/>
              <w:rPr>
                <w:color w:val="000000"/>
                <w:sz w:val="24"/>
                <w:szCs w:val="24"/>
                <w:lang w:eastAsia="ru-RU"/>
              </w:rPr>
            </w:pPr>
          </w:p>
        </w:tc>
        <w:tc>
          <w:tcPr>
            <w:tcW w:w="2127" w:type="dxa"/>
            <w:vMerge/>
            <w:tcBorders>
              <w:left w:val="single" w:sz="4" w:space="0" w:color="auto"/>
              <w:bottom w:val="single" w:sz="4" w:space="0" w:color="auto"/>
            </w:tcBorders>
          </w:tcPr>
          <w:p w:rsidR="00696C12" w:rsidRPr="00CD4233" w:rsidRDefault="00696C12" w:rsidP="00696C12">
            <w:pPr>
              <w:spacing w:line="233" w:lineRule="auto"/>
              <w:jc w:val="center"/>
              <w:rPr>
                <w:color w:val="000000"/>
                <w:sz w:val="24"/>
                <w:szCs w:val="24"/>
                <w:lang w:eastAsia="ru-RU"/>
              </w:rPr>
            </w:pPr>
          </w:p>
        </w:tc>
      </w:tr>
      <w:tr w:rsidR="00EA0B58" w:rsidRPr="00CD4233">
        <w:tc>
          <w:tcPr>
            <w:tcW w:w="14601" w:type="dxa"/>
            <w:gridSpan w:val="11"/>
            <w:tcBorders>
              <w:top w:val="single" w:sz="4" w:space="0" w:color="auto"/>
              <w:bottom w:val="single" w:sz="4" w:space="0" w:color="auto"/>
            </w:tcBorders>
          </w:tcPr>
          <w:p w:rsidR="00EA0B58" w:rsidRPr="00CD4233" w:rsidRDefault="00EA25BC" w:rsidP="00991C76">
            <w:pPr>
              <w:spacing w:line="233" w:lineRule="auto"/>
              <w:ind w:firstLine="709"/>
              <w:rPr>
                <w:color w:val="000000"/>
                <w:sz w:val="24"/>
                <w:szCs w:val="24"/>
                <w:lang w:eastAsia="ru-RU"/>
              </w:rPr>
            </w:pPr>
            <w:r w:rsidRPr="00CD4233">
              <w:rPr>
                <w:color w:val="000000"/>
                <w:sz w:val="24"/>
                <w:szCs w:val="24"/>
                <w:lang w:eastAsia="ru-RU"/>
              </w:rPr>
              <w:t>--------------------------------</w:t>
            </w:r>
          </w:p>
          <w:p w:rsidR="00EA0B58" w:rsidRPr="00CD4233" w:rsidRDefault="00EA25BC" w:rsidP="00991C76">
            <w:pPr>
              <w:spacing w:line="233" w:lineRule="auto"/>
              <w:rPr>
                <w:color w:val="000000"/>
                <w:sz w:val="24"/>
                <w:szCs w:val="24"/>
                <w:lang w:eastAsia="ru-RU"/>
              </w:rPr>
            </w:pPr>
            <w:r w:rsidRPr="00CD4233">
              <w:rPr>
                <w:color w:val="000000"/>
                <w:sz w:val="24"/>
                <w:szCs w:val="24"/>
                <w:lang w:eastAsia="ru-RU"/>
              </w:rPr>
              <w:t xml:space="preserve">         &lt;1&gt; Отмечаются мероприятия подпрограммы в следующих случаях:</w:t>
            </w:r>
          </w:p>
          <w:p w:rsidR="00EA0B58" w:rsidRPr="00CD4233" w:rsidRDefault="00EA25BC" w:rsidP="00991C76">
            <w:pPr>
              <w:widowControl w:val="0"/>
              <w:autoSpaceDE w:val="0"/>
              <w:autoSpaceDN w:val="0"/>
              <w:spacing w:line="233" w:lineRule="auto"/>
              <w:ind w:firstLine="540"/>
              <w:jc w:val="both"/>
              <w:rPr>
                <w:rFonts w:eastAsia="Times New Roman"/>
                <w:color w:val="000000"/>
                <w:sz w:val="24"/>
                <w:szCs w:val="24"/>
                <w:lang w:eastAsia="ru-RU"/>
              </w:rPr>
            </w:pPr>
            <w:r w:rsidRPr="00CD4233">
              <w:rPr>
                <w:rFonts w:eastAsia="Times New Roman"/>
                <w:color w:val="000000"/>
                <w:sz w:val="24"/>
                <w:szCs w:val="24"/>
                <w:lang w:eastAsia="ru-RU"/>
              </w:rPr>
              <w:t>&lt;1&gt; Отмечаются мероприятия подпрограммы в следующих случаях:</w:t>
            </w:r>
          </w:p>
          <w:p w:rsidR="00EA0B58" w:rsidRPr="00CD4233" w:rsidRDefault="00EA25BC" w:rsidP="00991C76">
            <w:pPr>
              <w:widowControl w:val="0"/>
              <w:autoSpaceDE w:val="0"/>
              <w:autoSpaceDN w:val="0"/>
              <w:spacing w:line="233" w:lineRule="auto"/>
              <w:ind w:right="39" w:firstLine="540"/>
              <w:jc w:val="both"/>
              <w:rPr>
                <w:rFonts w:eastAsia="Times New Roman"/>
                <w:color w:val="000000"/>
                <w:sz w:val="24"/>
                <w:szCs w:val="24"/>
                <w:lang w:eastAsia="ru-RU"/>
              </w:rPr>
            </w:pPr>
            <w:r w:rsidRPr="00CD4233">
              <w:rPr>
                <w:rFonts w:eastAsia="Times New Roman"/>
                <w:color w:val="000000"/>
                <w:sz w:val="24"/>
                <w:szCs w:val="24"/>
                <w:lang w:eastAsia="ru-RU"/>
              </w:rPr>
              <w:t>если мероприятие включает расходы, направляемые на капитальные вложения в объекты капитального строительства муниципальной собственности и (или) приобретение объектов недвижимого имущества в муниципальную собственность, присваивается статус «1»;</w:t>
            </w:r>
          </w:p>
          <w:p w:rsidR="00EA0B58" w:rsidRPr="00CD4233" w:rsidRDefault="00EA25BC" w:rsidP="00991C76">
            <w:pPr>
              <w:widowControl w:val="0"/>
              <w:autoSpaceDE w:val="0"/>
              <w:autoSpaceDN w:val="0"/>
              <w:spacing w:line="233" w:lineRule="auto"/>
              <w:ind w:firstLine="540"/>
              <w:jc w:val="both"/>
              <w:rPr>
                <w:rFonts w:eastAsia="Times New Roman"/>
                <w:color w:val="000000"/>
                <w:sz w:val="24"/>
                <w:szCs w:val="24"/>
                <w:lang w:eastAsia="ru-RU"/>
              </w:rPr>
            </w:pPr>
            <w:r w:rsidRPr="00CD4233">
              <w:rPr>
                <w:rFonts w:eastAsia="Times New Roman"/>
                <w:color w:val="000000"/>
                <w:sz w:val="24"/>
                <w:szCs w:val="24"/>
                <w:lang w:eastAsia="ru-RU"/>
              </w:rPr>
              <w:t>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года № 596 – 604, 606 целевых показателей, присваивается статус «2»;</w:t>
            </w:r>
          </w:p>
          <w:p w:rsidR="00EA0B58" w:rsidRPr="00CD4233" w:rsidRDefault="00EA25BC" w:rsidP="00991C76">
            <w:pPr>
              <w:widowControl w:val="0"/>
              <w:autoSpaceDE w:val="0"/>
              <w:autoSpaceDN w:val="0"/>
              <w:spacing w:line="233" w:lineRule="auto"/>
              <w:ind w:firstLine="540"/>
              <w:jc w:val="both"/>
              <w:rPr>
                <w:rFonts w:eastAsia="Times New Roman"/>
                <w:color w:val="000000"/>
                <w:sz w:val="24"/>
                <w:szCs w:val="24"/>
                <w:lang w:eastAsia="ru-RU"/>
              </w:rPr>
            </w:pPr>
            <w:r w:rsidRPr="00CD4233">
              <w:rPr>
                <w:rFonts w:eastAsia="Times New Roman"/>
                <w:color w:val="000000"/>
                <w:sz w:val="24"/>
                <w:szCs w:val="24"/>
                <w:lang w:eastAsia="ru-RU"/>
              </w:rPr>
              <w:t>если мероприятие является мероприятием федеральных, региональных проектов, в том числе входящих в состав национальных проектов, присваивается статус «3»;</w:t>
            </w:r>
          </w:p>
          <w:p w:rsidR="00EA0B58" w:rsidRPr="00CD4233" w:rsidRDefault="00EA25BC" w:rsidP="00991C76">
            <w:pPr>
              <w:widowControl w:val="0"/>
              <w:autoSpaceDE w:val="0"/>
              <w:autoSpaceDN w:val="0"/>
              <w:spacing w:line="233" w:lineRule="auto"/>
              <w:ind w:firstLine="540"/>
              <w:jc w:val="both"/>
              <w:rPr>
                <w:rFonts w:eastAsia="Times New Roman"/>
                <w:color w:val="000000"/>
                <w:sz w:val="24"/>
                <w:szCs w:val="24"/>
                <w:lang w:eastAsia="ru-RU"/>
              </w:rPr>
            </w:pPr>
            <w:r w:rsidRPr="00CD4233">
              <w:rPr>
                <w:rFonts w:eastAsia="Times New Roman"/>
                <w:color w:val="000000"/>
                <w:sz w:val="24"/>
                <w:szCs w:val="24"/>
                <w:lang w:eastAsia="ru-RU"/>
              </w:rPr>
              <w:t>если мероприятие является мероприятием муниципальных проектов присваивается статус «4».</w:t>
            </w:r>
          </w:p>
          <w:p w:rsidR="00EA0B58" w:rsidRPr="00CD4233" w:rsidRDefault="00EA25BC" w:rsidP="00991C76">
            <w:pPr>
              <w:widowControl w:val="0"/>
              <w:autoSpaceDE w:val="0"/>
              <w:autoSpaceDN w:val="0"/>
              <w:spacing w:line="233" w:lineRule="auto"/>
              <w:ind w:firstLine="540"/>
              <w:jc w:val="both"/>
              <w:rPr>
                <w:rFonts w:eastAsia="Times New Roman"/>
                <w:color w:val="000000"/>
                <w:sz w:val="24"/>
                <w:szCs w:val="24"/>
                <w:lang w:eastAsia="ru-RU"/>
              </w:rPr>
            </w:pPr>
            <w:r w:rsidRPr="00CD4233">
              <w:rPr>
                <w:rFonts w:eastAsia="Times New Roman"/>
                <w:color w:val="000000"/>
                <w:sz w:val="24"/>
                <w:szCs w:val="24"/>
                <w:lang w:eastAsia="ru-RU"/>
              </w:rPr>
              <w:t>Допускается присваивание нескольких статусов одному мероприятию через дробь.</w:t>
            </w:r>
          </w:p>
          <w:p w:rsidR="00EA0B58" w:rsidRPr="00CD4233" w:rsidRDefault="00EA25BC" w:rsidP="00991C76">
            <w:pPr>
              <w:widowControl w:val="0"/>
              <w:autoSpaceDE w:val="0"/>
              <w:autoSpaceDN w:val="0"/>
              <w:spacing w:line="233" w:lineRule="auto"/>
              <w:ind w:firstLine="540"/>
              <w:jc w:val="both"/>
              <w:rPr>
                <w:rFonts w:eastAsia="Times New Roman"/>
                <w:color w:val="000000"/>
                <w:sz w:val="24"/>
                <w:szCs w:val="24"/>
                <w:lang w:eastAsia="ru-RU"/>
              </w:rPr>
            </w:pPr>
            <w:r w:rsidRPr="00CD4233">
              <w:rPr>
                <w:rFonts w:eastAsia="Times New Roman"/>
                <w:color w:val="000000"/>
                <w:sz w:val="24"/>
                <w:szCs w:val="24"/>
                <w:lang w:eastAsia="ru-RU"/>
              </w:rPr>
              <w:t>* Указывается наименование мероприятия с ссылкой на федеральные, региональные, муниципальные проекты при их наличии.</w:t>
            </w:r>
          </w:p>
          <w:p w:rsidR="00EA0B58" w:rsidRPr="00CD4233" w:rsidRDefault="00EA25BC" w:rsidP="00991C76">
            <w:pPr>
              <w:spacing w:line="233" w:lineRule="auto"/>
              <w:ind w:firstLine="604"/>
              <w:rPr>
                <w:color w:val="000000"/>
                <w:sz w:val="24"/>
                <w:szCs w:val="24"/>
              </w:rPr>
            </w:pPr>
            <w:r w:rsidRPr="00CD4233">
              <w:rPr>
                <w:color w:val="000000"/>
                <w:sz w:val="24"/>
                <w:szCs w:val="24"/>
              </w:rPr>
              <w:t>** Указывается в случае, если основное мероприятие частично содержит финансовое обеспечение муниципального проекта.</w:t>
            </w:r>
          </w:p>
          <w:p w:rsidR="00EA0B58" w:rsidRPr="00CD4233" w:rsidRDefault="00EA0B58" w:rsidP="00991C76">
            <w:pPr>
              <w:spacing w:line="233" w:lineRule="auto"/>
              <w:ind w:firstLine="604"/>
              <w:rPr>
                <w:color w:val="000000"/>
                <w:sz w:val="24"/>
                <w:szCs w:val="24"/>
                <w:lang w:eastAsia="ru-RU"/>
              </w:rPr>
            </w:pPr>
          </w:p>
        </w:tc>
      </w:tr>
    </w:tbl>
    <w:p w:rsidR="00EA0B58" w:rsidRPr="00CD4233" w:rsidRDefault="00EA0B58" w:rsidP="00991C76">
      <w:pPr>
        <w:rPr>
          <w:rFonts w:cs="Times New Roman"/>
        </w:rPr>
        <w:sectPr w:rsidR="00EA0B58" w:rsidRPr="00CD4233">
          <w:headerReference w:type="default" r:id="rId19"/>
          <w:pgSz w:w="16838" w:h="11906" w:orient="landscape"/>
          <w:pgMar w:top="1560" w:right="1134" w:bottom="284" w:left="1134" w:header="709" w:footer="709" w:gutter="0"/>
          <w:cols w:space="708"/>
          <w:docGrid w:linePitch="381"/>
        </w:sectPr>
      </w:pPr>
    </w:p>
    <w:p w:rsidR="00EA0B58" w:rsidRPr="00CD4233" w:rsidRDefault="00EA25BC" w:rsidP="00991C76">
      <w:pPr>
        <w:pStyle w:val="ac"/>
        <w:jc w:val="center"/>
        <w:rPr>
          <w:rFonts w:cs="Times New Roman"/>
          <w:b/>
          <w:szCs w:val="28"/>
        </w:rPr>
      </w:pPr>
      <w:r w:rsidRPr="00CD4233">
        <w:rPr>
          <w:b/>
        </w:rPr>
        <w:lastRenderedPageBreak/>
        <w:t>2. Механизм реализации подпрограммы</w:t>
      </w:r>
    </w:p>
    <w:p w:rsidR="00EA0B58" w:rsidRPr="00CD4233" w:rsidRDefault="00EA0B58" w:rsidP="00991C76">
      <w:pPr>
        <w:pStyle w:val="ConsPlusNormal"/>
        <w:ind w:firstLine="709"/>
        <w:jc w:val="both"/>
      </w:pPr>
    </w:p>
    <w:p w:rsidR="00EA0B58" w:rsidRPr="00CD4233" w:rsidRDefault="00EA25BC" w:rsidP="00991C76">
      <w:pPr>
        <w:pStyle w:val="ConsPlusNormal"/>
        <w:ind w:firstLine="709"/>
        <w:jc w:val="both"/>
        <w:rPr>
          <w:rFonts w:eastAsia="Calibri"/>
          <w:szCs w:val="22"/>
          <w:lang w:eastAsia="en-US"/>
        </w:rPr>
      </w:pPr>
      <w:r w:rsidRPr="00CD4233">
        <w:t xml:space="preserve">Текущее управление подпрограммой осуществляет ее координатор </w:t>
      </w:r>
      <w:r w:rsidRPr="00CD4233">
        <w:rPr>
          <w:rFonts w:eastAsia="Calibri"/>
          <w:szCs w:val="22"/>
          <w:lang w:eastAsia="en-US"/>
        </w:rPr>
        <w:t>–</w:t>
      </w:r>
      <w:r w:rsidRPr="00CD4233">
        <w:t xml:space="preserve">             </w:t>
      </w:r>
      <w:r w:rsidRPr="00CD4233">
        <w:rPr>
          <w:rFonts w:eastAsia="Calibri"/>
          <w:szCs w:val="22"/>
          <w:lang w:eastAsia="en-US"/>
        </w:rPr>
        <w:t xml:space="preserve"> отдел муниципальной службы и кадровой работы.</w:t>
      </w:r>
    </w:p>
    <w:p w:rsidR="00EA0B58" w:rsidRPr="00CD4233" w:rsidRDefault="00EA25BC" w:rsidP="00991C76">
      <w:pPr>
        <w:pStyle w:val="ConsPlusNormal"/>
        <w:ind w:firstLine="709"/>
        <w:jc w:val="both"/>
      </w:pPr>
      <w:r w:rsidRPr="00CD4233">
        <w:t>Координатор муниципальной программы:</w:t>
      </w:r>
    </w:p>
    <w:p w:rsidR="00EA0B58" w:rsidRPr="00CD4233" w:rsidRDefault="00EA25BC" w:rsidP="00991C76">
      <w:pPr>
        <w:pStyle w:val="ConsPlusNormal"/>
        <w:ind w:firstLine="709"/>
        <w:jc w:val="both"/>
      </w:pPr>
      <w:r w:rsidRPr="00CD4233">
        <w:t xml:space="preserve">организует работу по достижению целевых показателей подпрограммы; </w:t>
      </w:r>
    </w:p>
    <w:p w:rsidR="00EA0B58" w:rsidRPr="00CD4233" w:rsidRDefault="00EA25BC" w:rsidP="00991C76">
      <w:pPr>
        <w:pStyle w:val="ConsPlusNormal"/>
        <w:ind w:firstLine="709"/>
        <w:jc w:val="both"/>
      </w:pPr>
      <w:r w:rsidRPr="00CD4233">
        <w:t>несет ответственность за реализацию подпрограммы в части обеспечения целевого и эффективного использования бюджетных средств, выделенных на ее реализацию;</w:t>
      </w:r>
    </w:p>
    <w:p w:rsidR="00EA0B58" w:rsidRPr="00CD4233" w:rsidRDefault="00EA25BC" w:rsidP="00991C76">
      <w:pPr>
        <w:pStyle w:val="ConsPlusNormal"/>
        <w:ind w:firstLine="709"/>
        <w:jc w:val="both"/>
      </w:pPr>
      <w:r w:rsidRPr="00CD4233">
        <w:t>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 их исполнителей, механизма реализации подпрограммы;</w:t>
      </w:r>
    </w:p>
    <w:p w:rsidR="00EA0B58" w:rsidRPr="00CD4233" w:rsidRDefault="00EA25BC" w:rsidP="00991C76">
      <w:pPr>
        <w:pStyle w:val="ConsPlusNormal"/>
        <w:ind w:firstLine="709"/>
        <w:jc w:val="both"/>
      </w:pPr>
      <w:r w:rsidRPr="00CD4233">
        <w:t>организует нормативное правовое и методическое обеспечение реализации подпрограммы;</w:t>
      </w:r>
    </w:p>
    <w:p w:rsidR="00EA0B58" w:rsidRPr="00CD4233" w:rsidRDefault="00EA25BC" w:rsidP="00991C76">
      <w:pPr>
        <w:pStyle w:val="ConsPlusNormal"/>
        <w:ind w:firstLine="709"/>
        <w:jc w:val="both"/>
      </w:pPr>
      <w:r w:rsidRPr="00CD4233">
        <w:t>организует информационную и разъяснительную работу, направленную на освещение целей и задач подпрограммы;</w:t>
      </w:r>
    </w:p>
    <w:p w:rsidR="00EA0B58" w:rsidRPr="00CD4233" w:rsidRDefault="00EA25BC" w:rsidP="00991C76">
      <w:pPr>
        <w:pStyle w:val="ConsPlusNormal"/>
        <w:ind w:firstLine="709"/>
        <w:jc w:val="both"/>
      </w:pPr>
      <w:r w:rsidRPr="00CD4233">
        <w:t>осуществляет разработку плана реализации подпрограммы;</w:t>
      </w:r>
    </w:p>
    <w:p w:rsidR="00EA0B58" w:rsidRPr="00CD4233" w:rsidRDefault="00EA25BC" w:rsidP="00991C76">
      <w:pPr>
        <w:pStyle w:val="ConsPlusNormal"/>
        <w:ind w:firstLine="709"/>
        <w:jc w:val="both"/>
      </w:pPr>
      <w:r w:rsidRPr="00CD4233">
        <w:t>осуществляет ведение ежеквартальной, годовой отчетности по реализации подпрограммы;</w:t>
      </w:r>
    </w:p>
    <w:p w:rsidR="00EA0B58" w:rsidRPr="00CD4233" w:rsidRDefault="00EA25BC" w:rsidP="00991C76">
      <w:pPr>
        <w:pStyle w:val="ConsPlusNormal"/>
        <w:ind w:firstLine="709"/>
        <w:jc w:val="both"/>
      </w:pPr>
      <w:r w:rsidRPr="00CD4233">
        <w:t>осуществляет контроль за выполнением и ходом реализации подпрограммы в целом;</w:t>
      </w:r>
    </w:p>
    <w:p w:rsidR="00EA0B58" w:rsidRPr="00CD4233" w:rsidRDefault="00EA25BC" w:rsidP="00991C76">
      <w:pPr>
        <w:pStyle w:val="ConsPlusNormal"/>
        <w:ind w:firstLine="709"/>
        <w:jc w:val="both"/>
      </w:pPr>
      <w:r w:rsidRPr="00CD4233">
        <w:t>осуществляет иные полномочия, установленные законодательством Российской Федерации, муниципальной программой (подпрограммой).</w:t>
      </w:r>
    </w:p>
    <w:p w:rsidR="00EA0B58" w:rsidRPr="00CD4233" w:rsidRDefault="00EA25BC" w:rsidP="00991C76">
      <w:pPr>
        <w:pStyle w:val="ConsPlusNormal"/>
        <w:ind w:firstLine="709"/>
        <w:jc w:val="both"/>
      </w:pPr>
      <w:r w:rsidRPr="00CD4233">
        <w:t>Участники муниципальной программы в пределах своей компетенции:</w:t>
      </w:r>
    </w:p>
    <w:p w:rsidR="00EA0B58" w:rsidRPr="00CD4233" w:rsidRDefault="00EA25BC" w:rsidP="00991C76">
      <w:pPr>
        <w:pStyle w:val="ConsPlusNormal"/>
        <w:ind w:firstLine="709"/>
        <w:jc w:val="both"/>
      </w:pPr>
      <w:r w:rsidRPr="00CD4233">
        <w:t>ежеквартально, до 5-го числа месяца, следующего за отчетным кварталом, в целях мониторинга реализации мероприятий подпрограммы, представляют координатору подпрограммы заполненные отчетные формы, утвержденные нормативно-правовым актом администрации муниципального образования Темрюкский район;</w:t>
      </w:r>
    </w:p>
    <w:p w:rsidR="00EA0B58" w:rsidRPr="00CD4233" w:rsidRDefault="00EA25BC" w:rsidP="00991C76">
      <w:pPr>
        <w:pStyle w:val="ConsPlusNormal"/>
        <w:ind w:firstLine="709"/>
        <w:jc w:val="both"/>
      </w:pPr>
      <w:r w:rsidRPr="00CD4233">
        <w:t>ежегодно, до 1 февраля года, следующего за отчетным годом, представляют в адрес координатора подпрограммы информацию, необходимую для формирования доклада о ходе реализации муниципальной программы.</w:t>
      </w:r>
    </w:p>
    <w:p w:rsidR="00EA0B58" w:rsidRPr="00CD4233" w:rsidRDefault="00EA0B58" w:rsidP="00991C76">
      <w:pPr>
        <w:jc w:val="center"/>
        <w:rPr>
          <w:b/>
        </w:rPr>
      </w:pPr>
    </w:p>
    <w:p w:rsidR="00EA0B58" w:rsidRPr="00CD4233" w:rsidRDefault="00EA0B58" w:rsidP="00991C76">
      <w:pPr>
        <w:jc w:val="center"/>
        <w:rPr>
          <w:b/>
        </w:rPr>
      </w:pPr>
    </w:p>
    <w:p w:rsidR="00EA0B58" w:rsidRPr="00CD4233" w:rsidRDefault="00EA25BC" w:rsidP="00991C76">
      <w:pPr>
        <w:rPr>
          <w:rFonts w:cs="Times New Roman"/>
          <w:szCs w:val="28"/>
        </w:rPr>
      </w:pPr>
      <w:r w:rsidRPr="00CD4233">
        <w:rPr>
          <w:rFonts w:cs="Times New Roman"/>
          <w:szCs w:val="28"/>
        </w:rPr>
        <w:t>Заместитель главы</w:t>
      </w:r>
    </w:p>
    <w:p w:rsidR="00EA0B58" w:rsidRPr="00CD4233" w:rsidRDefault="00EA25BC" w:rsidP="00991C76">
      <w:pPr>
        <w:rPr>
          <w:rFonts w:cs="Times New Roman"/>
          <w:szCs w:val="28"/>
        </w:rPr>
      </w:pPr>
      <w:r w:rsidRPr="00CD4233">
        <w:rPr>
          <w:rFonts w:cs="Times New Roman"/>
          <w:szCs w:val="28"/>
        </w:rPr>
        <w:t>муниципального образования</w:t>
      </w:r>
    </w:p>
    <w:p w:rsidR="00EA0B58" w:rsidRDefault="00EA25BC" w:rsidP="00991C76">
      <w:pPr>
        <w:rPr>
          <w:rFonts w:cs="Times New Roman"/>
          <w:b/>
        </w:rPr>
      </w:pPr>
      <w:r w:rsidRPr="00CD4233">
        <w:rPr>
          <w:rFonts w:cs="Times New Roman"/>
          <w:szCs w:val="28"/>
        </w:rPr>
        <w:t>Темрюкский муниципальный район                                                                                          Краснодарского края                                                                                      О.В. Дяденко</w:t>
      </w:r>
    </w:p>
    <w:p w:rsidR="00EA0B58" w:rsidRDefault="00EA0B58" w:rsidP="00991C76">
      <w:pPr>
        <w:rPr>
          <w:rFonts w:cs="Times New Roman"/>
          <w:b/>
        </w:rPr>
      </w:pPr>
    </w:p>
    <w:p w:rsidR="00EA0B58" w:rsidRDefault="00EA0B58" w:rsidP="00991C76">
      <w:pPr>
        <w:jc w:val="both"/>
        <w:rPr>
          <w:rFonts w:eastAsia="Calibri" w:cs="Times New Roman"/>
          <w:szCs w:val="28"/>
        </w:rPr>
      </w:pPr>
    </w:p>
    <w:p w:rsidR="00EA0B58" w:rsidRDefault="00EA0B58" w:rsidP="00991C76"/>
    <w:sectPr w:rsidR="00EA0B58">
      <w:headerReference w:type="default" r:id="rId20"/>
      <w:pgSz w:w="11906" w:h="16838"/>
      <w:pgMar w:top="964" w:right="567" w:bottom="1134" w:left="1134" w:header="709" w:footer="709" w:gutter="0"/>
      <w:pgNumType w:start="44"/>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8D1" w:rsidRDefault="00ED78D1">
      <w:r>
        <w:separator/>
      </w:r>
    </w:p>
  </w:endnote>
  <w:endnote w:type="continuationSeparator" w:id="0">
    <w:p w:rsidR="00ED78D1" w:rsidRDefault="00ED7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CYR"/>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DengXian">
    <w:altName w:val="等线"/>
    <w:panose1 w:val="02010600030101010101"/>
    <w:charset w:val="00"/>
    <w:family w:val="auto"/>
    <w:pitch w:val="default"/>
  </w:font>
  <w:font w:name="Arial">
    <w:panose1 w:val="020B0604020202020204"/>
    <w:charset w:val="CC"/>
    <w:family w:val="swiss"/>
    <w:pitch w:val="variable"/>
    <w:sig w:usb0="E0002AFF" w:usb1="C0007843" w:usb2="00000009" w:usb3="00000000" w:csb0="000001FF" w:csb1="00000000"/>
  </w:font>
  <w:font w:name="等线 Light">
    <w:altName w:val="Segoe Print"/>
    <w:charset w:val="00"/>
    <w:family w:val="auto"/>
    <w:pitch w:val="default"/>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8D1" w:rsidRDefault="00ED78D1">
      <w:r>
        <w:separator/>
      </w:r>
    </w:p>
  </w:footnote>
  <w:footnote w:type="continuationSeparator" w:id="0">
    <w:p w:rsidR="00ED78D1" w:rsidRDefault="00ED78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32D" w:rsidRDefault="00C2532D">
    <w:pPr>
      <w:pStyle w:val="a5"/>
      <w:jc w:val="center"/>
    </w:pPr>
    <w:r>
      <w:t>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244232"/>
    </w:sdtPr>
    <w:sdtEndPr/>
    <w:sdtContent>
      <w:p w:rsidR="00C2532D" w:rsidRDefault="00C2532D">
        <w:pPr>
          <w:pStyle w:val="a5"/>
          <w:jc w:val="center"/>
        </w:pPr>
        <w:r>
          <w:fldChar w:fldCharType="begin"/>
        </w:r>
        <w:r>
          <w:instrText>PAGE   \* MERGEFORMAT</w:instrText>
        </w:r>
        <w:r>
          <w:fldChar w:fldCharType="separate"/>
        </w:r>
        <w:r w:rsidR="00A77C2E">
          <w:rPr>
            <w:noProof/>
          </w:rPr>
          <w:t>21</w:t>
        </w:r>
        <w:r>
          <w:fldChar w:fldCharType="end"/>
        </w:r>
      </w:p>
    </w:sdtContent>
  </w:sdt>
  <w:p w:rsidR="00C2532D" w:rsidRDefault="00C2532D">
    <w:pPr>
      <w:pStyle w:val="a5"/>
      <w:tabs>
        <w:tab w:val="clear" w:pos="4677"/>
        <w:tab w:val="clear" w:pos="9355"/>
        <w:tab w:val="left" w:pos="5325"/>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6214678"/>
    </w:sdtPr>
    <w:sdtEndPr/>
    <w:sdtContent>
      <w:p w:rsidR="00C2532D" w:rsidRDefault="00C2532D">
        <w:pPr>
          <w:pStyle w:val="a5"/>
          <w:jc w:val="center"/>
        </w:pPr>
        <w:r>
          <w:fldChar w:fldCharType="begin"/>
        </w:r>
        <w:r>
          <w:instrText>PAGE   \* MERGEFORMAT</w:instrText>
        </w:r>
        <w:r>
          <w:fldChar w:fldCharType="separate"/>
        </w:r>
        <w:r w:rsidR="00A77C2E">
          <w:rPr>
            <w:noProof/>
          </w:rPr>
          <w:t>18</w:t>
        </w:r>
        <w:r>
          <w:fldChar w:fldCharType="end"/>
        </w:r>
      </w:p>
    </w:sdtContent>
  </w:sdt>
  <w:p w:rsidR="00C2532D" w:rsidRDefault="00C2532D">
    <w:pPr>
      <w:pStyle w:val="a5"/>
      <w:jc w:val="cent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9093336"/>
    </w:sdtPr>
    <w:sdtEndPr/>
    <w:sdtContent>
      <w:p w:rsidR="00C2532D" w:rsidRDefault="00C2532D">
        <w:pPr>
          <w:pStyle w:val="a5"/>
          <w:jc w:val="center"/>
        </w:pPr>
        <w:r>
          <w:fldChar w:fldCharType="begin"/>
        </w:r>
        <w:r>
          <w:instrText>PAGE   \* MERGEFORMAT</w:instrText>
        </w:r>
        <w:r>
          <w:fldChar w:fldCharType="separate"/>
        </w:r>
        <w:r w:rsidR="00A77C2E">
          <w:rPr>
            <w:noProof/>
          </w:rPr>
          <w:t>20</w:t>
        </w:r>
        <w:r>
          <w:fldChar w:fldCharType="end"/>
        </w:r>
      </w:p>
    </w:sdtContent>
  </w:sdt>
  <w:p w:rsidR="00C2532D" w:rsidRDefault="00C2532D">
    <w:pPr>
      <w:pStyle w:val="a5"/>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32D" w:rsidRDefault="00ED78D1">
    <w:pPr>
      <w:pStyle w:val="a5"/>
    </w:pPr>
    <w:sdt>
      <w:sdtPr>
        <w:id w:val="-789513966"/>
      </w:sdtPr>
      <w:sdtEndPr/>
      <w:sdtContent>
        <w:r w:rsidR="00C2532D">
          <w:rPr>
            <w:noProof/>
            <w:lang w:eastAsia="ru-RU"/>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page">
                    <wp:align>center</wp:align>
                  </wp:positionV>
                  <wp:extent cx="762000" cy="895350"/>
                  <wp:effectExtent l="0" t="0" r="0" b="0"/>
                  <wp:wrapNone/>
                  <wp:docPr id="8"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wps:spPr>
                        <wps:txbx>
                          <w:txbxContent>
                            <w:sdt>
                              <w:sdtPr>
                                <w:rPr>
                                  <w:rFonts w:eastAsiaTheme="majorEastAsia" w:cs="Times New Roman"/>
                                  <w:szCs w:val="28"/>
                                </w:rPr>
                                <w:id w:val="-1009903396"/>
                              </w:sdtPr>
                              <w:sdtEndPr/>
                              <w:sdtContent>
                                <w:p w:rsidR="00C2532D" w:rsidRDefault="00C2532D">
                                  <w:pPr>
                                    <w:jc w:val="center"/>
                                    <w:rPr>
                                      <w:rFonts w:eastAsiaTheme="majorEastAsia" w:cs="Times New Roman"/>
                                      <w:szCs w:val="28"/>
                                    </w:rPr>
                                  </w:pPr>
                                  <w:r>
                                    <w:rPr>
                                      <w:rFonts w:eastAsiaTheme="minorEastAsia" w:cs="Times New Roman"/>
                                      <w:szCs w:val="28"/>
                                    </w:rPr>
                                    <w:fldChar w:fldCharType="begin"/>
                                  </w:r>
                                  <w:r>
                                    <w:rPr>
                                      <w:rFonts w:cs="Times New Roman"/>
                                      <w:szCs w:val="28"/>
                                    </w:rPr>
                                    <w:instrText>PAGE  \* MERGEFORMAT</w:instrText>
                                  </w:r>
                                  <w:r>
                                    <w:rPr>
                                      <w:rFonts w:eastAsiaTheme="minorEastAsia" w:cs="Times New Roman"/>
                                      <w:szCs w:val="28"/>
                                    </w:rPr>
                                    <w:fldChar w:fldCharType="separate"/>
                                  </w:r>
                                  <w:r w:rsidR="00A77C2E" w:rsidRPr="00A77C2E">
                                    <w:rPr>
                                      <w:rFonts w:eastAsiaTheme="majorEastAsia" w:cs="Times New Roman"/>
                                      <w:noProof/>
                                      <w:szCs w:val="28"/>
                                    </w:rPr>
                                    <w:t>31</w:t>
                                  </w:r>
                                  <w:r>
                                    <w:rPr>
                                      <w:rFonts w:eastAsiaTheme="majorEastAsia" w:cs="Times New Roman"/>
                                      <w:szCs w:val="28"/>
                                    </w:rPr>
                                    <w:fldChar w:fldCharType="end"/>
                                  </w:r>
                                </w:p>
                              </w:sdtContent>
                            </w:sdt>
                          </w:txbxContent>
                        </wps:txbx>
                        <wps:bodyPr rot="0" vert="vert" wrap="square" lIns="91440" tIns="45720" rIns="91440" bIns="45720" anchor="ctr" anchorCtr="0" upright="1">
                          <a:noAutofit/>
                        </wps:bodyPr>
                      </wps:wsp>
                    </a:graphicData>
                  </a:graphic>
                </wp:anchor>
              </w:drawing>
            </mc:Choice>
            <mc:Fallback>
              <w:pict>
                <v:rect id="Прямоугольник 7" o:spid="_x0000_s1026" style="position:absolute;margin-left:0;margin-top:0;width:60pt;height:70.5pt;z-index:251659264;visibility:visible;mso-wrap-style:square;mso-wrap-distance-left:9pt;mso-wrap-distance-top:0;mso-wrap-distance-right:9pt;mso-wrap-distance-bottom:0;mso-position-horizontal:center;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" o:allowincell="f" stroked="f">
                  <v:textbox style="layout-flow:vertical">
                    <w:txbxContent>
                      <w:sdt>
                        <w:sdtPr>
                          <w:rPr>
                            <w:rFonts w:eastAsiaTheme="majorEastAsia" w:cs="Times New Roman"/>
                            <w:szCs w:val="28"/>
                          </w:rPr>
                          <w:id w:val="-1009903396"/>
                        </w:sdtPr>
                        <w:sdtEndPr/>
                        <w:sdtContent>
                          <w:p w:rsidR="00C2532D" w:rsidRDefault="00C2532D">
                            <w:pPr>
                              <w:jc w:val="center"/>
                              <w:rPr>
                                <w:rFonts w:eastAsiaTheme="majorEastAsia" w:cs="Times New Roman"/>
                                <w:szCs w:val="28"/>
                              </w:rPr>
                            </w:pPr>
                            <w:r>
                              <w:rPr>
                                <w:rFonts w:eastAsiaTheme="minorEastAsia" w:cs="Times New Roman"/>
                                <w:szCs w:val="28"/>
                              </w:rPr>
                              <w:fldChar w:fldCharType="begin"/>
                            </w:r>
                            <w:r>
                              <w:rPr>
                                <w:rFonts w:cs="Times New Roman"/>
                                <w:szCs w:val="28"/>
                              </w:rPr>
                              <w:instrText>PAGE  \* MERGEFORMAT</w:instrText>
                            </w:r>
                            <w:r>
                              <w:rPr>
                                <w:rFonts w:eastAsiaTheme="minorEastAsia" w:cs="Times New Roman"/>
                                <w:szCs w:val="28"/>
                              </w:rPr>
                              <w:fldChar w:fldCharType="separate"/>
                            </w:r>
                            <w:r w:rsidR="00A77C2E" w:rsidRPr="00A77C2E">
                              <w:rPr>
                                <w:rFonts w:eastAsiaTheme="majorEastAsia" w:cs="Times New Roman"/>
                                <w:noProof/>
                                <w:szCs w:val="28"/>
                              </w:rPr>
                              <w:t>31</w:t>
                            </w:r>
                            <w:r>
                              <w:rPr>
                                <w:rFonts w:eastAsiaTheme="majorEastAsia" w:cs="Times New Roman"/>
                                <w:szCs w:val="28"/>
                              </w:rPr>
                              <w:fldChar w:fldCharType="end"/>
                            </w:r>
                          </w:p>
                        </w:sdtContent>
                      </w:sdt>
                    </w:txbxContent>
                  </v:textbox>
                  <w10:wrap anchorx="margin" anchory="page"/>
                </v:rect>
              </w:pict>
            </mc:Fallback>
          </mc:AlternateContent>
        </w:r>
      </w:sdtContent>
    </w:sdt>
  </w:p>
  <w:p w:rsidR="00C2532D" w:rsidRDefault="00C2532D">
    <w:pPr>
      <w:pStyle w:val="a5"/>
      <w:tabs>
        <w:tab w:val="clear" w:pos="4677"/>
        <w:tab w:val="clear" w:pos="9355"/>
        <w:tab w:val="left" w:pos="5325"/>
      </w:tabs>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32D" w:rsidRDefault="00C2532D">
    <w:pPr>
      <w:pStyle w:val="a5"/>
      <w:jc w:val="center"/>
    </w:pPr>
  </w:p>
  <w:p w:rsidR="00C2532D" w:rsidRDefault="00C2532D">
    <w:pPr>
      <w:pStyle w:val="a5"/>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8"/>
      </w:rPr>
      <w:id w:val="-1822039227"/>
    </w:sdtPr>
    <w:sdtEndPr/>
    <w:sdtContent>
      <w:p w:rsidR="00C2532D" w:rsidRDefault="00C2532D">
        <w:pPr>
          <w:pStyle w:val="a5"/>
          <w:jc w:val="center"/>
          <w:rPr>
            <w:szCs w:val="28"/>
          </w:rPr>
        </w:pPr>
        <w:r>
          <w:rPr>
            <w:szCs w:val="28"/>
          </w:rPr>
          <w:fldChar w:fldCharType="begin"/>
        </w:r>
        <w:r>
          <w:rPr>
            <w:szCs w:val="28"/>
          </w:rPr>
          <w:instrText>PAGE   \* MERGEFORMAT</w:instrText>
        </w:r>
        <w:r>
          <w:rPr>
            <w:szCs w:val="28"/>
          </w:rPr>
          <w:fldChar w:fldCharType="separate"/>
        </w:r>
        <w:r w:rsidR="00696C12">
          <w:rPr>
            <w:noProof/>
            <w:szCs w:val="28"/>
          </w:rPr>
          <w:t>36</w:t>
        </w:r>
        <w:r>
          <w:rPr>
            <w:szCs w:val="28"/>
          </w:rPr>
          <w:fldChar w:fldCharType="end"/>
        </w:r>
      </w:p>
    </w:sdtContent>
  </w:sdt>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754264"/>
    </w:sdtPr>
    <w:sdtEndPr/>
    <w:sdtContent>
      <w:p w:rsidR="00C2532D" w:rsidRDefault="00C2532D">
        <w:pPr>
          <w:pStyle w:val="a5"/>
          <w:jc w:val="center"/>
        </w:pPr>
        <w:r>
          <w:fldChar w:fldCharType="begin"/>
        </w:r>
        <w:r>
          <w:instrText>PAGE   \* MERGEFORMAT</w:instrText>
        </w:r>
        <w:r>
          <w:fldChar w:fldCharType="separate"/>
        </w:r>
        <w:r w:rsidR="00A77C2E">
          <w:rPr>
            <w:noProof/>
          </w:rPr>
          <w:t>43</w:t>
        </w:r>
        <w:r>
          <w:fldChar w:fldCharType="end"/>
        </w:r>
      </w:p>
    </w:sdtContent>
  </w:sdt>
  <w:sdt>
    <w:sdtPr>
      <w:id w:val="1651868859"/>
    </w:sdtPr>
    <w:sdtEndPr/>
    <w:sdtContent>
      <w:p w:rsidR="00C2532D" w:rsidRDefault="00C2532D">
        <w:pPr>
          <w:pStyle w:val="a5"/>
          <w:tabs>
            <w:tab w:val="clear" w:pos="4677"/>
            <w:tab w:val="clear" w:pos="9355"/>
            <w:tab w:val="left" w:pos="5325"/>
          </w:tabs>
        </w:pPr>
        <w:r>
          <w:rPr>
            <w:noProof/>
            <w:lang w:eastAsia="ru-RU"/>
          </w:rPr>
          <mc:AlternateContent>
            <mc:Choice Requires="wps">
              <w:drawing>
                <wp:anchor distT="0" distB="0" distL="114300" distR="114300" simplePos="0" relativeHeight="251660288" behindDoc="0" locked="0" layoutInCell="0" allowOverlap="1">
                  <wp:simplePos x="0" y="0"/>
                  <wp:positionH relativeFrom="rightMargin">
                    <wp:align>center</wp:align>
                  </wp:positionH>
                  <wp:positionV relativeFrom="page">
                    <wp:align>center</wp:align>
                  </wp:positionV>
                  <wp:extent cx="762000" cy="895350"/>
                  <wp:effectExtent l="0" t="0" r="0" b="0"/>
                  <wp:wrapNone/>
                  <wp:docPr id="6"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wps:spPr>
                        <wps:txbx>
                          <w:txbxContent>
                            <w:sdt>
                              <w:sdtPr>
                                <w:rPr>
                                  <w:rFonts w:eastAsiaTheme="majorEastAsia" w:cs="Times New Roman"/>
                                  <w:szCs w:val="28"/>
                                </w:rPr>
                                <w:id w:val="-232164273"/>
                              </w:sdtPr>
                              <w:sdtEndPr/>
                              <w:sdtContent>
                                <w:p w:rsidR="00C2532D" w:rsidRDefault="00C2532D">
                                  <w:pPr>
                                    <w:jc w:val="center"/>
                                    <w:rPr>
                                      <w:rFonts w:eastAsiaTheme="majorEastAsia" w:cs="Times New Roman"/>
                                      <w:szCs w:val="28"/>
                                    </w:rPr>
                                  </w:pPr>
                                  <w:r>
                                    <w:rPr>
                                      <w:rFonts w:eastAsiaTheme="minorEastAsia" w:cs="Times New Roman"/>
                                      <w:szCs w:val="28"/>
                                    </w:rPr>
                                    <w:fldChar w:fldCharType="begin"/>
                                  </w:r>
                                  <w:r>
                                    <w:rPr>
                                      <w:rFonts w:cs="Times New Roman"/>
                                      <w:szCs w:val="28"/>
                                    </w:rPr>
                                    <w:instrText>PAGE  \* MERGEFORMAT</w:instrText>
                                  </w:r>
                                  <w:r>
                                    <w:rPr>
                                      <w:rFonts w:eastAsiaTheme="minorEastAsia" w:cs="Times New Roman"/>
                                      <w:szCs w:val="28"/>
                                    </w:rPr>
                                    <w:fldChar w:fldCharType="separate"/>
                                  </w:r>
                                  <w:r w:rsidR="00A77C2E" w:rsidRPr="00A77C2E">
                                    <w:rPr>
                                      <w:rFonts w:eastAsiaTheme="majorEastAsia" w:cs="Times New Roman"/>
                                      <w:noProof/>
                                      <w:szCs w:val="28"/>
                                    </w:rPr>
                                    <w:t>43</w:t>
                                  </w:r>
                                  <w:r>
                                    <w:rPr>
                                      <w:rFonts w:eastAsiaTheme="majorEastAsia" w:cs="Times New Roman"/>
                                      <w:szCs w:val="28"/>
                                    </w:rPr>
                                    <w:fldChar w:fldCharType="end"/>
                                  </w:r>
                                </w:p>
                              </w:sdtContent>
                            </w:sdt>
                          </w:txbxContent>
                        </wps:txbx>
                        <wps:bodyPr rot="0" vert="vert" wrap="square" lIns="91440" tIns="45720" rIns="91440" bIns="45720" anchor="ctr" anchorCtr="0" upright="1">
                          <a:noAutofit/>
                        </wps:bodyPr>
                      </wps:wsp>
                    </a:graphicData>
                  </a:graphic>
                </wp:anchor>
              </w:drawing>
            </mc:Choice>
            <mc:Fallback>
              <w:pict>
                <v:rect id="Прямоугольник 9" o:spid="_x0000_s1027" style="position:absolute;margin-left:0;margin-top:0;width:60pt;height:70.5pt;z-index:251660288;visibility:visible;mso-wrap-style:square;mso-wrap-distance-left:9pt;mso-wrap-distance-top:0;mso-wrap-distance-right:9pt;mso-wrap-distance-bottom:0;mso-position-horizontal:center;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" o:allowincell="f" stroked="f">
                  <v:textbox style="layout-flow:vertical">
                    <w:txbxContent>
                      <w:sdt>
                        <w:sdtPr>
                          <w:rPr>
                            <w:rFonts w:eastAsiaTheme="majorEastAsia" w:cs="Times New Roman"/>
                            <w:szCs w:val="28"/>
                          </w:rPr>
                          <w:id w:val="-232164273"/>
                        </w:sdtPr>
                        <w:sdtEndPr/>
                        <w:sdtContent>
                          <w:p w:rsidR="00C2532D" w:rsidRDefault="00C2532D">
                            <w:pPr>
                              <w:jc w:val="center"/>
                              <w:rPr>
                                <w:rFonts w:eastAsiaTheme="majorEastAsia" w:cs="Times New Roman"/>
                                <w:szCs w:val="28"/>
                              </w:rPr>
                            </w:pPr>
                            <w:r>
                              <w:rPr>
                                <w:rFonts w:eastAsiaTheme="minorEastAsia" w:cs="Times New Roman"/>
                                <w:szCs w:val="28"/>
                              </w:rPr>
                              <w:fldChar w:fldCharType="begin"/>
                            </w:r>
                            <w:r>
                              <w:rPr>
                                <w:rFonts w:cs="Times New Roman"/>
                                <w:szCs w:val="28"/>
                              </w:rPr>
                              <w:instrText>PAGE  \* MERGEFORMAT</w:instrText>
                            </w:r>
                            <w:r>
                              <w:rPr>
                                <w:rFonts w:eastAsiaTheme="minorEastAsia" w:cs="Times New Roman"/>
                                <w:szCs w:val="28"/>
                              </w:rPr>
                              <w:fldChar w:fldCharType="separate"/>
                            </w:r>
                            <w:r w:rsidR="00A77C2E" w:rsidRPr="00A77C2E">
                              <w:rPr>
                                <w:rFonts w:eastAsiaTheme="majorEastAsia" w:cs="Times New Roman"/>
                                <w:noProof/>
                                <w:szCs w:val="28"/>
                              </w:rPr>
                              <w:t>43</w:t>
                            </w:r>
                            <w:r>
                              <w:rPr>
                                <w:rFonts w:eastAsiaTheme="majorEastAsia" w:cs="Times New Roman"/>
                                <w:szCs w:val="28"/>
                              </w:rPr>
                              <w:fldChar w:fldCharType="end"/>
                            </w:r>
                          </w:p>
                        </w:sdtContent>
                      </w:sdt>
                    </w:txbxContent>
                  </v:textbox>
                  <w10:wrap anchorx="margin" anchory="page"/>
                </v:rect>
              </w:pict>
            </mc:Fallback>
          </mc:AlternateContent>
        </w:r>
      </w:p>
    </w:sdtContent>
  </w:sdt>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7930724"/>
    </w:sdtPr>
    <w:sdtEndPr/>
    <w:sdtContent>
      <w:p w:rsidR="00C2532D" w:rsidRDefault="00C2532D">
        <w:pPr>
          <w:pStyle w:val="a5"/>
          <w:jc w:val="center"/>
        </w:pPr>
        <w:r>
          <w:fldChar w:fldCharType="begin"/>
        </w:r>
        <w:r>
          <w:instrText>PAGE   \* MERGEFORMAT</w:instrText>
        </w:r>
        <w:r>
          <w:fldChar w:fldCharType="separate"/>
        </w:r>
        <w:r w:rsidR="00A77C2E">
          <w:rPr>
            <w:noProof/>
          </w:rPr>
          <w:t>44</w:t>
        </w:r>
        <w:r>
          <w:fldChar w:fldCharType="end"/>
        </w:r>
      </w:p>
    </w:sdtContent>
  </w:sdt>
  <w:p w:rsidR="00C2532D" w:rsidRDefault="00C2532D">
    <w:pPr>
      <w:pStyle w:val="a5"/>
      <w:rPr>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15B74"/>
    <w:multiLevelType w:val="multilevel"/>
    <w:tmpl w:val="03F15B74"/>
    <w:lvl w:ilvl="0">
      <w:start w:val="1"/>
      <w:numFmt w:val="decimal"/>
      <w:lvlText w:val="%1."/>
      <w:lvlJc w:val="left"/>
      <w:pPr>
        <w:ind w:left="720" w:hanging="360"/>
      </w:pPr>
      <w:rPr>
        <w:rFonts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6B367A"/>
    <w:multiLevelType w:val="multilevel"/>
    <w:tmpl w:val="1D6B367A"/>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F025753"/>
    <w:multiLevelType w:val="multilevel"/>
    <w:tmpl w:val="1F02575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49F2784"/>
    <w:multiLevelType w:val="multilevel"/>
    <w:tmpl w:val="249F27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EA061F9"/>
    <w:multiLevelType w:val="multilevel"/>
    <w:tmpl w:val="2EA061F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3AB07CE"/>
    <w:multiLevelType w:val="multilevel"/>
    <w:tmpl w:val="53AB07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5"/>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E8E"/>
    <w:rsid w:val="00004F27"/>
    <w:rsid w:val="000126B2"/>
    <w:rsid w:val="00016213"/>
    <w:rsid w:val="000306D8"/>
    <w:rsid w:val="00031424"/>
    <w:rsid w:val="0004324D"/>
    <w:rsid w:val="00055D35"/>
    <w:rsid w:val="00056297"/>
    <w:rsid w:val="00060157"/>
    <w:rsid w:val="0006087D"/>
    <w:rsid w:val="000742F8"/>
    <w:rsid w:val="00085885"/>
    <w:rsid w:val="0009602A"/>
    <w:rsid w:val="000A0140"/>
    <w:rsid w:val="000A4BA8"/>
    <w:rsid w:val="000A67C2"/>
    <w:rsid w:val="000B0DEB"/>
    <w:rsid w:val="000C0703"/>
    <w:rsid w:val="000C3663"/>
    <w:rsid w:val="000E0EE2"/>
    <w:rsid w:val="000E30BB"/>
    <w:rsid w:val="000F04FE"/>
    <w:rsid w:val="00120006"/>
    <w:rsid w:val="00120285"/>
    <w:rsid w:val="001436EC"/>
    <w:rsid w:val="00144152"/>
    <w:rsid w:val="00150468"/>
    <w:rsid w:val="00154468"/>
    <w:rsid w:val="001674BD"/>
    <w:rsid w:val="0017376F"/>
    <w:rsid w:val="00173F54"/>
    <w:rsid w:val="0017599A"/>
    <w:rsid w:val="00190B51"/>
    <w:rsid w:val="001A1BA7"/>
    <w:rsid w:val="001A2AFA"/>
    <w:rsid w:val="001B28E1"/>
    <w:rsid w:val="001B380E"/>
    <w:rsid w:val="001B4C37"/>
    <w:rsid w:val="001B5151"/>
    <w:rsid w:val="001D328C"/>
    <w:rsid w:val="001E6AEF"/>
    <w:rsid w:val="001F0867"/>
    <w:rsid w:val="001F3EE9"/>
    <w:rsid w:val="001F44B4"/>
    <w:rsid w:val="002159DC"/>
    <w:rsid w:val="00217C23"/>
    <w:rsid w:val="002250DD"/>
    <w:rsid w:val="00235E6A"/>
    <w:rsid w:val="0024180E"/>
    <w:rsid w:val="002516C4"/>
    <w:rsid w:val="00262424"/>
    <w:rsid w:val="00264A27"/>
    <w:rsid w:val="0027010A"/>
    <w:rsid w:val="00277B7B"/>
    <w:rsid w:val="00283C3D"/>
    <w:rsid w:val="002B5630"/>
    <w:rsid w:val="002B5E4A"/>
    <w:rsid w:val="002C0E0A"/>
    <w:rsid w:val="002C303A"/>
    <w:rsid w:val="002D30F4"/>
    <w:rsid w:val="002D62C8"/>
    <w:rsid w:val="002E13BD"/>
    <w:rsid w:val="002E588F"/>
    <w:rsid w:val="002F61AD"/>
    <w:rsid w:val="003275BC"/>
    <w:rsid w:val="00342EDF"/>
    <w:rsid w:val="00345CDC"/>
    <w:rsid w:val="003560FD"/>
    <w:rsid w:val="0037023E"/>
    <w:rsid w:val="003745FC"/>
    <w:rsid w:val="00377836"/>
    <w:rsid w:val="003A2386"/>
    <w:rsid w:val="003B00F6"/>
    <w:rsid w:val="003B47DC"/>
    <w:rsid w:val="003B7F25"/>
    <w:rsid w:val="003C0BEF"/>
    <w:rsid w:val="003C67E8"/>
    <w:rsid w:val="003D0A43"/>
    <w:rsid w:val="003D73F1"/>
    <w:rsid w:val="003E1C4A"/>
    <w:rsid w:val="003F7D61"/>
    <w:rsid w:val="004148FC"/>
    <w:rsid w:val="00416E78"/>
    <w:rsid w:val="00422855"/>
    <w:rsid w:val="004229FD"/>
    <w:rsid w:val="00427DE0"/>
    <w:rsid w:val="00455292"/>
    <w:rsid w:val="0048255E"/>
    <w:rsid w:val="00490AE9"/>
    <w:rsid w:val="00490BA0"/>
    <w:rsid w:val="00495D0D"/>
    <w:rsid w:val="004A088A"/>
    <w:rsid w:val="004A5670"/>
    <w:rsid w:val="004C3CC3"/>
    <w:rsid w:val="004D3482"/>
    <w:rsid w:val="004D5FB4"/>
    <w:rsid w:val="004D6C34"/>
    <w:rsid w:val="004E26D8"/>
    <w:rsid w:val="004E467F"/>
    <w:rsid w:val="00525FFB"/>
    <w:rsid w:val="005300F4"/>
    <w:rsid w:val="005359B2"/>
    <w:rsid w:val="00544757"/>
    <w:rsid w:val="005506A5"/>
    <w:rsid w:val="0055209B"/>
    <w:rsid w:val="00556E39"/>
    <w:rsid w:val="00556E84"/>
    <w:rsid w:val="005618ED"/>
    <w:rsid w:val="00564DD2"/>
    <w:rsid w:val="00571D26"/>
    <w:rsid w:val="0057418D"/>
    <w:rsid w:val="00577717"/>
    <w:rsid w:val="005812BF"/>
    <w:rsid w:val="00587F45"/>
    <w:rsid w:val="00590C2E"/>
    <w:rsid w:val="00597B75"/>
    <w:rsid w:val="005A601B"/>
    <w:rsid w:val="005A6428"/>
    <w:rsid w:val="005B0721"/>
    <w:rsid w:val="005B247E"/>
    <w:rsid w:val="005D644E"/>
    <w:rsid w:val="005E0ABD"/>
    <w:rsid w:val="005E1ED6"/>
    <w:rsid w:val="006119B4"/>
    <w:rsid w:val="00620104"/>
    <w:rsid w:val="0062185F"/>
    <w:rsid w:val="00622A58"/>
    <w:rsid w:val="00623640"/>
    <w:rsid w:val="00636D6B"/>
    <w:rsid w:val="00643432"/>
    <w:rsid w:val="00646DB6"/>
    <w:rsid w:val="006668BE"/>
    <w:rsid w:val="0068379C"/>
    <w:rsid w:val="00686BDC"/>
    <w:rsid w:val="00696C12"/>
    <w:rsid w:val="006B5092"/>
    <w:rsid w:val="006B7254"/>
    <w:rsid w:val="006C1155"/>
    <w:rsid w:val="006C7DFE"/>
    <w:rsid w:val="006D3B5B"/>
    <w:rsid w:val="006E34E2"/>
    <w:rsid w:val="006E36E7"/>
    <w:rsid w:val="006E5AE4"/>
    <w:rsid w:val="006F66F1"/>
    <w:rsid w:val="00705A47"/>
    <w:rsid w:val="00720838"/>
    <w:rsid w:val="00722136"/>
    <w:rsid w:val="007229DA"/>
    <w:rsid w:val="0073022B"/>
    <w:rsid w:val="0073511E"/>
    <w:rsid w:val="007478DD"/>
    <w:rsid w:val="00760837"/>
    <w:rsid w:val="00761C43"/>
    <w:rsid w:val="00766188"/>
    <w:rsid w:val="00770AA2"/>
    <w:rsid w:val="007772FC"/>
    <w:rsid w:val="007842BE"/>
    <w:rsid w:val="00785DB2"/>
    <w:rsid w:val="007878FE"/>
    <w:rsid w:val="00787C29"/>
    <w:rsid w:val="00795A00"/>
    <w:rsid w:val="007A3B85"/>
    <w:rsid w:val="007A6055"/>
    <w:rsid w:val="007D7B7C"/>
    <w:rsid w:val="007E0021"/>
    <w:rsid w:val="007E224F"/>
    <w:rsid w:val="007E438A"/>
    <w:rsid w:val="007F10AA"/>
    <w:rsid w:val="007F1B49"/>
    <w:rsid w:val="00825D16"/>
    <w:rsid w:val="0083660F"/>
    <w:rsid w:val="00845DEA"/>
    <w:rsid w:val="008550E9"/>
    <w:rsid w:val="008556E5"/>
    <w:rsid w:val="0087113C"/>
    <w:rsid w:val="0087346A"/>
    <w:rsid w:val="00877021"/>
    <w:rsid w:val="0088112D"/>
    <w:rsid w:val="008A5558"/>
    <w:rsid w:val="008B78C7"/>
    <w:rsid w:val="008E24AE"/>
    <w:rsid w:val="008E300B"/>
    <w:rsid w:val="008E52BE"/>
    <w:rsid w:val="00900873"/>
    <w:rsid w:val="00901122"/>
    <w:rsid w:val="009049AE"/>
    <w:rsid w:val="009141AF"/>
    <w:rsid w:val="009224F2"/>
    <w:rsid w:val="00926485"/>
    <w:rsid w:val="00931FEA"/>
    <w:rsid w:val="009325BE"/>
    <w:rsid w:val="0093467B"/>
    <w:rsid w:val="00944970"/>
    <w:rsid w:val="00955352"/>
    <w:rsid w:val="00955517"/>
    <w:rsid w:val="00956FC4"/>
    <w:rsid w:val="009572E3"/>
    <w:rsid w:val="00962BEE"/>
    <w:rsid w:val="00970BDE"/>
    <w:rsid w:val="009776C8"/>
    <w:rsid w:val="009830C2"/>
    <w:rsid w:val="009835A0"/>
    <w:rsid w:val="00991C76"/>
    <w:rsid w:val="00996011"/>
    <w:rsid w:val="009A20E0"/>
    <w:rsid w:val="009B2E7D"/>
    <w:rsid w:val="009B37FC"/>
    <w:rsid w:val="009B590D"/>
    <w:rsid w:val="009D190F"/>
    <w:rsid w:val="009F1CFA"/>
    <w:rsid w:val="009F3411"/>
    <w:rsid w:val="009F611B"/>
    <w:rsid w:val="00A110E9"/>
    <w:rsid w:val="00A17C09"/>
    <w:rsid w:val="00A33FB5"/>
    <w:rsid w:val="00A34282"/>
    <w:rsid w:val="00A35D45"/>
    <w:rsid w:val="00A4026B"/>
    <w:rsid w:val="00A54E40"/>
    <w:rsid w:val="00A568B8"/>
    <w:rsid w:val="00A579DB"/>
    <w:rsid w:val="00A6081E"/>
    <w:rsid w:val="00A62049"/>
    <w:rsid w:val="00A75FB8"/>
    <w:rsid w:val="00A77C2E"/>
    <w:rsid w:val="00A956B1"/>
    <w:rsid w:val="00AA7280"/>
    <w:rsid w:val="00AB2B27"/>
    <w:rsid w:val="00AB7716"/>
    <w:rsid w:val="00AD390E"/>
    <w:rsid w:val="00AE3D05"/>
    <w:rsid w:val="00AE6448"/>
    <w:rsid w:val="00AF1A6D"/>
    <w:rsid w:val="00AF202B"/>
    <w:rsid w:val="00B00935"/>
    <w:rsid w:val="00B10E12"/>
    <w:rsid w:val="00B2477A"/>
    <w:rsid w:val="00B45C60"/>
    <w:rsid w:val="00B46EA6"/>
    <w:rsid w:val="00B54717"/>
    <w:rsid w:val="00B670C2"/>
    <w:rsid w:val="00B702F9"/>
    <w:rsid w:val="00B71ABE"/>
    <w:rsid w:val="00B72695"/>
    <w:rsid w:val="00B7426F"/>
    <w:rsid w:val="00B76A48"/>
    <w:rsid w:val="00B90F86"/>
    <w:rsid w:val="00BA012D"/>
    <w:rsid w:val="00BA158C"/>
    <w:rsid w:val="00BA4998"/>
    <w:rsid w:val="00BB7CF3"/>
    <w:rsid w:val="00BD185F"/>
    <w:rsid w:val="00BE2FF4"/>
    <w:rsid w:val="00BF1866"/>
    <w:rsid w:val="00C0626D"/>
    <w:rsid w:val="00C066A6"/>
    <w:rsid w:val="00C2532D"/>
    <w:rsid w:val="00C27EEC"/>
    <w:rsid w:val="00C3397C"/>
    <w:rsid w:val="00C35B87"/>
    <w:rsid w:val="00C51C55"/>
    <w:rsid w:val="00C5586F"/>
    <w:rsid w:val="00C5593B"/>
    <w:rsid w:val="00C56E08"/>
    <w:rsid w:val="00C6602D"/>
    <w:rsid w:val="00C75C9D"/>
    <w:rsid w:val="00C77B6B"/>
    <w:rsid w:val="00C962B2"/>
    <w:rsid w:val="00C974E4"/>
    <w:rsid w:val="00CA775D"/>
    <w:rsid w:val="00CC2777"/>
    <w:rsid w:val="00CC4CBE"/>
    <w:rsid w:val="00CC6F9D"/>
    <w:rsid w:val="00CD058D"/>
    <w:rsid w:val="00CD2407"/>
    <w:rsid w:val="00CD4233"/>
    <w:rsid w:val="00CD6C83"/>
    <w:rsid w:val="00CE10E5"/>
    <w:rsid w:val="00CE3CCD"/>
    <w:rsid w:val="00CE7434"/>
    <w:rsid w:val="00CE7BC4"/>
    <w:rsid w:val="00CF1500"/>
    <w:rsid w:val="00D01576"/>
    <w:rsid w:val="00D12A9A"/>
    <w:rsid w:val="00D1326C"/>
    <w:rsid w:val="00D21E6D"/>
    <w:rsid w:val="00D25E8C"/>
    <w:rsid w:val="00D26802"/>
    <w:rsid w:val="00D402F4"/>
    <w:rsid w:val="00D46725"/>
    <w:rsid w:val="00D56123"/>
    <w:rsid w:val="00D61467"/>
    <w:rsid w:val="00D61DED"/>
    <w:rsid w:val="00D70833"/>
    <w:rsid w:val="00D72755"/>
    <w:rsid w:val="00D86D75"/>
    <w:rsid w:val="00D90D4D"/>
    <w:rsid w:val="00D91BEE"/>
    <w:rsid w:val="00D93F65"/>
    <w:rsid w:val="00DA2BAD"/>
    <w:rsid w:val="00DB13C6"/>
    <w:rsid w:val="00DB3E8E"/>
    <w:rsid w:val="00DC0CAE"/>
    <w:rsid w:val="00DD0FCE"/>
    <w:rsid w:val="00DD7E90"/>
    <w:rsid w:val="00DE0492"/>
    <w:rsid w:val="00DE745D"/>
    <w:rsid w:val="00E10ADB"/>
    <w:rsid w:val="00E1233E"/>
    <w:rsid w:val="00E15796"/>
    <w:rsid w:val="00E15C25"/>
    <w:rsid w:val="00E17D93"/>
    <w:rsid w:val="00E209A1"/>
    <w:rsid w:val="00E321CA"/>
    <w:rsid w:val="00E40EDB"/>
    <w:rsid w:val="00E41D94"/>
    <w:rsid w:val="00E5206B"/>
    <w:rsid w:val="00E5519C"/>
    <w:rsid w:val="00E57E1F"/>
    <w:rsid w:val="00E60F4E"/>
    <w:rsid w:val="00E7464F"/>
    <w:rsid w:val="00E76CF5"/>
    <w:rsid w:val="00E812A5"/>
    <w:rsid w:val="00E84338"/>
    <w:rsid w:val="00E947FD"/>
    <w:rsid w:val="00EA0B58"/>
    <w:rsid w:val="00EA25BC"/>
    <w:rsid w:val="00EA7D80"/>
    <w:rsid w:val="00EB0F4D"/>
    <w:rsid w:val="00EC3D5C"/>
    <w:rsid w:val="00EC480E"/>
    <w:rsid w:val="00EC4D18"/>
    <w:rsid w:val="00ED0514"/>
    <w:rsid w:val="00ED6AC8"/>
    <w:rsid w:val="00ED78D1"/>
    <w:rsid w:val="00EE2E26"/>
    <w:rsid w:val="00EE5C3A"/>
    <w:rsid w:val="00EF6A0E"/>
    <w:rsid w:val="00F216BD"/>
    <w:rsid w:val="00F24D35"/>
    <w:rsid w:val="00F33B63"/>
    <w:rsid w:val="00F33BC7"/>
    <w:rsid w:val="00F503F6"/>
    <w:rsid w:val="00F533F7"/>
    <w:rsid w:val="00F541F7"/>
    <w:rsid w:val="00F65C2B"/>
    <w:rsid w:val="00F71178"/>
    <w:rsid w:val="00F73271"/>
    <w:rsid w:val="00F8459A"/>
    <w:rsid w:val="00F87B36"/>
    <w:rsid w:val="00F94BD4"/>
    <w:rsid w:val="00F966C4"/>
    <w:rsid w:val="00FA0888"/>
    <w:rsid w:val="00FA34F0"/>
    <w:rsid w:val="00FA3813"/>
    <w:rsid w:val="00FB107B"/>
    <w:rsid w:val="00FB2327"/>
    <w:rsid w:val="00FB27A0"/>
    <w:rsid w:val="00FB2B2A"/>
    <w:rsid w:val="00FC20A4"/>
    <w:rsid w:val="00FC2934"/>
    <w:rsid w:val="00FC2F79"/>
    <w:rsid w:val="00FE6788"/>
    <w:rsid w:val="0327529D"/>
    <w:rsid w:val="04F4650A"/>
    <w:rsid w:val="0F530435"/>
    <w:rsid w:val="0F743AC6"/>
    <w:rsid w:val="10350487"/>
    <w:rsid w:val="137D5F06"/>
    <w:rsid w:val="186C3B20"/>
    <w:rsid w:val="1952091A"/>
    <w:rsid w:val="1A457C63"/>
    <w:rsid w:val="1F3C2B91"/>
    <w:rsid w:val="1F9D516C"/>
    <w:rsid w:val="2094448C"/>
    <w:rsid w:val="20DB03F7"/>
    <w:rsid w:val="262E46B0"/>
    <w:rsid w:val="26DC1852"/>
    <w:rsid w:val="28F043D9"/>
    <w:rsid w:val="2A98605F"/>
    <w:rsid w:val="2C7B2057"/>
    <w:rsid w:val="2F060499"/>
    <w:rsid w:val="37BE1B3E"/>
    <w:rsid w:val="38DB7145"/>
    <w:rsid w:val="3AA76149"/>
    <w:rsid w:val="40EC510F"/>
    <w:rsid w:val="44FF5255"/>
    <w:rsid w:val="455517CB"/>
    <w:rsid w:val="480B39C2"/>
    <w:rsid w:val="4C5713CF"/>
    <w:rsid w:val="4CC01033"/>
    <w:rsid w:val="506E0F2E"/>
    <w:rsid w:val="524471EB"/>
    <w:rsid w:val="55545877"/>
    <w:rsid w:val="58587D80"/>
    <w:rsid w:val="5F5915F3"/>
    <w:rsid w:val="6116713A"/>
    <w:rsid w:val="61962484"/>
    <w:rsid w:val="621171C6"/>
    <w:rsid w:val="69461D42"/>
    <w:rsid w:val="6A29599C"/>
    <w:rsid w:val="6CC94E87"/>
    <w:rsid w:val="6D571067"/>
    <w:rsid w:val="737165F8"/>
    <w:rsid w:val="73E70B37"/>
    <w:rsid w:val="74963CC7"/>
    <w:rsid w:val="751B1984"/>
    <w:rsid w:val="76C20080"/>
    <w:rsid w:val="7B9704D3"/>
    <w:rsid w:val="7DFB3FF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9725E"/>
  <w15:docId w15:val="{C2921DB6-8926-4AEA-B756-3088EADE8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hAnsi="Times New Roman"/>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header"/>
    <w:basedOn w:val="a"/>
    <w:link w:val="a6"/>
    <w:uiPriority w:val="99"/>
    <w:unhideWhenUsed/>
    <w:qFormat/>
    <w:pPr>
      <w:tabs>
        <w:tab w:val="center" w:pos="4677"/>
        <w:tab w:val="right" w:pos="9355"/>
      </w:tabs>
    </w:pPr>
  </w:style>
  <w:style w:type="paragraph" w:styleId="a7">
    <w:name w:val="Body Text"/>
    <w:basedOn w:val="a"/>
    <w:link w:val="a8"/>
    <w:qFormat/>
    <w:pPr>
      <w:jc w:val="both"/>
    </w:pPr>
    <w:rPr>
      <w:rFonts w:eastAsia="Times New Roman" w:cs="Times New Roman"/>
      <w:sz w:val="24"/>
      <w:szCs w:val="20"/>
      <w:lang w:eastAsia="ru-RU"/>
    </w:rPr>
  </w:style>
  <w:style w:type="paragraph" w:styleId="a9">
    <w:name w:val="footer"/>
    <w:basedOn w:val="a"/>
    <w:link w:val="aa"/>
    <w:uiPriority w:val="99"/>
    <w:unhideWhenUsed/>
    <w:qFormat/>
    <w:pPr>
      <w:tabs>
        <w:tab w:val="center" w:pos="4677"/>
        <w:tab w:val="right" w:pos="9355"/>
      </w:tabs>
    </w:pPr>
  </w:style>
  <w:style w:type="table" w:styleId="ab">
    <w:name w:val="Table Grid"/>
    <w:basedOn w:val="a1"/>
    <w:uiPriority w:val="39"/>
    <w:qFormat/>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pPr>
      <w:ind w:left="720"/>
      <w:contextualSpacing/>
    </w:pPr>
  </w:style>
  <w:style w:type="character" w:customStyle="1" w:styleId="a4">
    <w:name w:val="Текст выноски Знак"/>
    <w:basedOn w:val="a0"/>
    <w:link w:val="a3"/>
    <w:uiPriority w:val="99"/>
    <w:semiHidden/>
    <w:qFormat/>
    <w:rPr>
      <w:rFonts w:ascii="Tahoma" w:hAnsi="Tahoma" w:cs="Tahoma"/>
      <w:sz w:val="16"/>
      <w:szCs w:val="16"/>
    </w:rPr>
  </w:style>
  <w:style w:type="character" w:customStyle="1" w:styleId="a6">
    <w:name w:val="Верхний колонтитул Знак"/>
    <w:basedOn w:val="a0"/>
    <w:link w:val="a5"/>
    <w:uiPriority w:val="99"/>
    <w:qFormat/>
    <w:rPr>
      <w:rFonts w:ascii="Times New Roman" w:hAnsi="Times New Roman"/>
      <w:sz w:val="28"/>
    </w:rPr>
  </w:style>
  <w:style w:type="character" w:customStyle="1" w:styleId="aa">
    <w:name w:val="Нижний колонтитул Знак"/>
    <w:basedOn w:val="a0"/>
    <w:link w:val="a9"/>
    <w:uiPriority w:val="99"/>
    <w:qFormat/>
    <w:rPr>
      <w:rFonts w:ascii="Times New Roman" w:hAnsi="Times New Roman"/>
      <w:sz w:val="28"/>
    </w:rPr>
  </w:style>
  <w:style w:type="character" w:customStyle="1" w:styleId="a8">
    <w:name w:val="Основной текст Знак"/>
    <w:basedOn w:val="a0"/>
    <w:link w:val="a7"/>
    <w:qFormat/>
    <w:rPr>
      <w:rFonts w:ascii="Times New Roman" w:eastAsia="Times New Roman" w:hAnsi="Times New Roman" w:cs="Times New Roman"/>
      <w:sz w:val="24"/>
      <w:szCs w:val="20"/>
      <w:lang w:eastAsia="ru-RU"/>
    </w:rPr>
  </w:style>
  <w:style w:type="paragraph" w:styleId="ad">
    <w:name w:val="No Spacing"/>
    <w:link w:val="ae"/>
    <w:uiPriority w:val="1"/>
    <w:qFormat/>
    <w:rPr>
      <w:rFonts w:eastAsiaTheme="minorEastAsia"/>
      <w:sz w:val="22"/>
      <w:szCs w:val="22"/>
    </w:rPr>
  </w:style>
  <w:style w:type="character" w:customStyle="1" w:styleId="ae">
    <w:name w:val="Без интервала Знак"/>
    <w:link w:val="ad"/>
    <w:uiPriority w:val="1"/>
    <w:qFormat/>
    <w:locked/>
    <w:rPr>
      <w:rFonts w:eastAsiaTheme="minorEastAsia"/>
      <w:lang w:eastAsia="ru-RU"/>
    </w:rPr>
  </w:style>
  <w:style w:type="paragraph" w:customStyle="1" w:styleId="af">
    <w:name w:val="Нормальный (таблица)"/>
    <w:basedOn w:val="a"/>
    <w:next w:val="a"/>
    <w:uiPriority w:val="99"/>
    <w:qFormat/>
    <w:pPr>
      <w:widowControl w:val="0"/>
      <w:autoSpaceDE w:val="0"/>
      <w:autoSpaceDN w:val="0"/>
      <w:adjustRightInd w:val="0"/>
      <w:jc w:val="both"/>
    </w:pPr>
    <w:rPr>
      <w:rFonts w:ascii="Arial" w:eastAsia="Times New Roman" w:hAnsi="Arial" w:cs="Arial"/>
      <w:sz w:val="24"/>
      <w:szCs w:val="24"/>
      <w:lang w:eastAsia="ru-RU"/>
    </w:rPr>
  </w:style>
  <w:style w:type="paragraph" w:customStyle="1" w:styleId="ConsPlusNormal">
    <w:name w:val="ConsPlusNormal"/>
    <w:qFormat/>
    <w:pPr>
      <w:widowControl w:val="0"/>
      <w:autoSpaceDE w:val="0"/>
      <w:autoSpaceDN w:val="0"/>
    </w:pPr>
    <w:rPr>
      <w:rFonts w:ascii="Times New Roman" w:eastAsia="Times New Roman" w:hAnsi="Times New Roman" w:cs="Times New Roman"/>
      <w:sz w:val="28"/>
    </w:rPr>
  </w:style>
  <w:style w:type="paragraph" w:customStyle="1" w:styleId="af0">
    <w:name w:val="Прижатый влево"/>
    <w:basedOn w:val="a"/>
    <w:next w:val="a"/>
    <w:uiPriority w:val="99"/>
    <w:qFormat/>
    <w:pPr>
      <w:widowControl w:val="0"/>
      <w:autoSpaceDE w:val="0"/>
      <w:autoSpaceDN w:val="0"/>
      <w:adjustRightInd w:val="0"/>
    </w:pPr>
    <w:rPr>
      <w:rFonts w:ascii="Arial" w:eastAsia="Times New Roman" w:hAnsi="Arial" w:cs="Arial"/>
      <w:sz w:val="24"/>
      <w:szCs w:val="24"/>
      <w:lang w:eastAsia="ru-RU"/>
    </w:rPr>
  </w:style>
  <w:style w:type="paragraph" w:customStyle="1" w:styleId="ConsPlusTitle">
    <w:name w:val="ConsPlusTitle"/>
    <w:qFormat/>
    <w:pPr>
      <w:widowControl w:val="0"/>
      <w:autoSpaceDE w:val="0"/>
      <w:autoSpaceDN w:val="0"/>
    </w:pPr>
    <w:rPr>
      <w:rFonts w:ascii="Calibri" w:eastAsia="Times New Roman" w:hAnsi="Calibri"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CDB1181782DD9694413AF93DE20B6E41595C8C483FDC9E49432E8B569A339CB8DBD43084FBF8610FDA46C47BDDT5Y7M" TargetMode="Externa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DB1181782DD9694413AF93DE20B6E41595C8C483FDC9E49432E8B569A339CB8DBD43084FBF8610FDA46C47BDDT5Y7M" TargetMode="Externa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yperlink" Target="consultantplus://offline/ref=CDB1181782DD9694413AE730F467314B5D50D54238D29317177E8D01C5639AED89946EDDB9BD720ED958C37ADC5D8D9918BE583E898F4FF16A10A703T0Y3M" TargetMode="External"/><Relationship Id="rId19" Type="http://schemas.openxmlformats.org/officeDocument/2006/relationships/header" Target="header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3FF006-5EA7-45CB-BD72-470AFFA2D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50</Pages>
  <Words>12091</Words>
  <Characters>68919</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Gryada Elena Mihaylovna</cp:lastModifiedBy>
  <cp:revision>63</cp:revision>
  <cp:lastPrinted>2024-09-05T10:06:00Z</cp:lastPrinted>
  <dcterms:created xsi:type="dcterms:W3CDTF">2026-04-16T12:51:00Z</dcterms:created>
  <dcterms:modified xsi:type="dcterms:W3CDTF">2026-09-24T08:20:00Z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86D6C6AF582849D9A56A0E65EC4E0516_13</vt:lpwstr>
  </property>
</Properties>
</file>