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2" w:rsidRDefault="00F74FD2" w:rsidP="0040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BBB" w:rsidRDefault="00D01BBB" w:rsidP="00E1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1BBB" w:rsidRPr="001D56D3" w:rsidRDefault="00D01BBB" w:rsidP="00E14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56D3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отношении </w:t>
      </w:r>
      <w:r w:rsidR="001D56D3" w:rsidRPr="001D56D3">
        <w:rPr>
          <w:rFonts w:ascii="Times New Roman" w:hAnsi="Times New Roman" w:cs="Times New Roman"/>
          <w:b/>
          <w:sz w:val="28"/>
          <w:szCs w:val="28"/>
        </w:rPr>
        <w:t>п</w:t>
      </w:r>
      <w:r w:rsidR="001D56D3" w:rsidRP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</w:t>
      </w:r>
      <w:r w:rsidR="001D56D3" w:rsidRP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тановления</w:t>
      </w:r>
      <w:r w:rsidR="001D56D3" w:rsidRP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 муниципального образования Темрюкский район от</w:t>
      </w:r>
      <w:r w:rsid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</w:t>
      </w:r>
      <w:r w:rsidR="001D56D3" w:rsidRP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21 июня 2019 года № 1095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Темрюкский район, предоставленные в аренду без торгов»</w:t>
      </w:r>
    </w:p>
    <w:p w:rsidR="00D01BBB" w:rsidRDefault="00D01BBB" w:rsidP="00D0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D5" w:rsidRPr="003D1BE8" w:rsidRDefault="00D01BBB" w:rsidP="002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Темрюкский район  от 21 ноября 2017 года                № 1833 и Планом проведения экспертизы муниципальных нормативных правовых актов муниципального образования Темрюкский район на </w:t>
      </w:r>
      <w:r w:rsidR="001D56D3">
        <w:rPr>
          <w:rFonts w:ascii="Times New Roman" w:hAnsi="Times New Roman" w:cs="Times New Roman"/>
          <w:sz w:val="28"/>
          <w:szCs w:val="28"/>
        </w:rPr>
        <w:t>второе</w:t>
      </w:r>
      <w:r w:rsidR="00226CD5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управление экономики администрации муниципального образования Темрюкский район проводит публичные консультации в отношении </w:t>
      </w:r>
      <w:r w:rsidR="001D56D3" w:rsidRPr="001D56D3">
        <w:rPr>
          <w:rFonts w:ascii="Times New Roman" w:hAnsi="Times New Roman" w:cs="Times New Roman"/>
          <w:sz w:val="28"/>
          <w:szCs w:val="28"/>
        </w:rPr>
        <w:t>п</w:t>
      </w:r>
      <w:r w:rsidR="001D56D3" w:rsidRPr="001D56D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 администрации муниципального образования Темрюкский район от 21 июня 2019 года № 1095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Темрюкский район, предоставленные в аренду без торгов»</w:t>
      </w:r>
      <w:r w:rsidR="001D5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1BE8">
        <w:rPr>
          <w:rFonts w:ascii="Times New Roman" w:hAnsi="Times New Roman" w:cs="Times New Roman"/>
          <w:sz w:val="28"/>
          <w:szCs w:val="28"/>
        </w:rPr>
        <w:t>(далее — МНПА).</w:t>
      </w:r>
      <w:proofErr w:type="gramEnd"/>
    </w:p>
    <w:p w:rsidR="00226CD5" w:rsidRDefault="00D01BBB" w:rsidP="002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E8">
        <w:rPr>
          <w:rFonts w:ascii="Times New Roman" w:hAnsi="Times New Roman" w:cs="Times New Roman"/>
          <w:sz w:val="28"/>
          <w:szCs w:val="28"/>
        </w:rPr>
        <w:tab/>
        <w:t>Прием замечаний, предложений и иной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</w:t>
      </w:r>
      <w:r w:rsidR="003D1BE8">
        <w:rPr>
          <w:rFonts w:ascii="Times New Roman" w:hAnsi="Times New Roman" w:cs="Times New Roman"/>
          <w:sz w:val="28"/>
          <w:szCs w:val="28"/>
        </w:rPr>
        <w:t>о</w:t>
      </w:r>
      <w:r w:rsidR="001D56D3">
        <w:rPr>
          <w:rFonts w:ascii="Times New Roman" w:hAnsi="Times New Roman" w:cs="Times New Roman"/>
          <w:sz w:val="28"/>
          <w:szCs w:val="28"/>
        </w:rPr>
        <w:t xml:space="preserve"> МНПА, будет осуществляться с 30</w:t>
      </w:r>
      <w:r w:rsidR="00226CD5">
        <w:rPr>
          <w:rFonts w:ascii="Times New Roman" w:hAnsi="Times New Roman" w:cs="Times New Roman"/>
          <w:sz w:val="28"/>
          <w:szCs w:val="28"/>
        </w:rPr>
        <w:t xml:space="preserve"> </w:t>
      </w:r>
      <w:r w:rsidR="001D56D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6C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CD5">
        <w:rPr>
          <w:rFonts w:ascii="Times New Roman" w:hAnsi="Times New Roman" w:cs="Times New Roman"/>
          <w:sz w:val="28"/>
          <w:szCs w:val="28"/>
        </w:rPr>
        <w:t>года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56D3">
        <w:rPr>
          <w:rFonts w:ascii="Times New Roman" w:hAnsi="Times New Roman" w:cs="Times New Roman"/>
          <w:sz w:val="28"/>
          <w:szCs w:val="28"/>
        </w:rPr>
        <w:t>30</w:t>
      </w:r>
      <w:r w:rsidR="00226CD5">
        <w:rPr>
          <w:rFonts w:ascii="Times New Roman" w:hAnsi="Times New Roman" w:cs="Times New Roman"/>
          <w:sz w:val="28"/>
          <w:szCs w:val="28"/>
        </w:rPr>
        <w:t xml:space="preserve"> </w:t>
      </w:r>
      <w:r w:rsidR="001D56D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6CD5">
        <w:rPr>
          <w:rFonts w:ascii="Times New Roman" w:hAnsi="Times New Roman" w:cs="Times New Roman"/>
          <w:sz w:val="28"/>
          <w:szCs w:val="28"/>
        </w:rPr>
        <w:t>20 года на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226C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temryuk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пометкой «экспертиза НПА») или по адресу: г. Темрюк ул. Урицкого, 35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5, телефон для справок:                    8(86148) 5-15-54.</w:t>
      </w:r>
    </w:p>
    <w:p w:rsidR="00D01BBB" w:rsidRDefault="00D01BBB" w:rsidP="005E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окончания экспертизы МНПА:</w:t>
      </w:r>
      <w:r w:rsidR="001D56D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6D3">
        <w:rPr>
          <w:rFonts w:ascii="Times New Roman" w:hAnsi="Times New Roman" w:cs="Times New Roman"/>
          <w:sz w:val="28"/>
          <w:szCs w:val="28"/>
        </w:rPr>
        <w:t>октября</w:t>
      </w:r>
      <w:r w:rsidR="00226CD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7183" w:rsidRDefault="00D01BBB" w:rsidP="005E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6C0D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7183">
        <w:rPr>
          <w:rFonts w:ascii="Times New Roman" w:hAnsi="Times New Roman" w:cs="Times New Roman"/>
          <w:sz w:val="28"/>
          <w:szCs w:val="28"/>
        </w:rPr>
        <w:t>становление</w:t>
      </w:r>
      <w:r w:rsidR="006C0D3F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1D56D3">
        <w:rPr>
          <w:rFonts w:ascii="Times New Roman" w:hAnsi="Times New Roman" w:cs="Times New Roman"/>
          <w:sz w:val="28"/>
          <w:szCs w:val="28"/>
        </w:rPr>
        <w:t>21</w:t>
      </w:r>
      <w:r w:rsidR="006C0D3F">
        <w:rPr>
          <w:rFonts w:ascii="Times New Roman" w:hAnsi="Times New Roman" w:cs="Times New Roman"/>
          <w:sz w:val="28"/>
          <w:szCs w:val="28"/>
        </w:rPr>
        <w:t xml:space="preserve"> </w:t>
      </w:r>
      <w:r w:rsidR="001D56D3">
        <w:rPr>
          <w:rFonts w:ascii="Times New Roman" w:hAnsi="Times New Roman" w:cs="Times New Roman"/>
          <w:sz w:val="28"/>
          <w:szCs w:val="28"/>
        </w:rPr>
        <w:t>июн</w:t>
      </w:r>
      <w:r w:rsidR="003D1BE8">
        <w:rPr>
          <w:rFonts w:ascii="Times New Roman" w:hAnsi="Times New Roman" w:cs="Times New Roman"/>
          <w:sz w:val="28"/>
          <w:szCs w:val="28"/>
        </w:rPr>
        <w:t>я 201</w:t>
      </w:r>
      <w:r w:rsidR="001D56D3">
        <w:rPr>
          <w:rFonts w:ascii="Times New Roman" w:hAnsi="Times New Roman" w:cs="Times New Roman"/>
          <w:sz w:val="28"/>
          <w:szCs w:val="28"/>
        </w:rPr>
        <w:t>9</w:t>
      </w:r>
      <w:r w:rsidR="005E7183">
        <w:rPr>
          <w:rFonts w:ascii="Times New Roman" w:hAnsi="Times New Roman" w:cs="Times New Roman"/>
          <w:sz w:val="28"/>
          <w:szCs w:val="28"/>
        </w:rPr>
        <w:t xml:space="preserve"> год</w:t>
      </w:r>
      <w:r w:rsidR="003D1BE8">
        <w:rPr>
          <w:rFonts w:ascii="Times New Roman" w:hAnsi="Times New Roman" w:cs="Times New Roman"/>
          <w:sz w:val="28"/>
          <w:szCs w:val="28"/>
        </w:rPr>
        <w:t xml:space="preserve">а № </w:t>
      </w:r>
      <w:r w:rsidR="001D56D3">
        <w:rPr>
          <w:rFonts w:ascii="Times New Roman" w:hAnsi="Times New Roman" w:cs="Times New Roman"/>
          <w:sz w:val="28"/>
          <w:szCs w:val="28"/>
        </w:rPr>
        <w:t>1095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hyperlink r:id="rId9" w:history="1">
        <w:r w:rsidR="007D29A1" w:rsidRPr="0064315B">
          <w:rPr>
            <w:rStyle w:val="a5"/>
            <w:rFonts w:ascii="Times New Roman" w:hAnsi="Times New Roman" w:cs="Times New Roman"/>
            <w:b/>
            <w:sz w:val="28"/>
            <w:szCs w:val="24"/>
            <w:shd w:val="clear" w:color="auto" w:fill="FFFFFF"/>
          </w:rPr>
          <w:t>http://www.temryuk.ru/upload/iblock/f26/f26d1627a416b7bfe01a19b2690e2167.pdf</w:t>
        </w:r>
      </w:hyperlink>
      <w:r w:rsidR="007D29A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5E718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F0" w:rsidRDefault="00935BF0" w:rsidP="002E3372">
      <w:pPr>
        <w:spacing w:after="0" w:line="240" w:lineRule="auto"/>
      </w:pPr>
      <w:r>
        <w:separator/>
      </w:r>
    </w:p>
  </w:endnote>
  <w:endnote w:type="continuationSeparator" w:id="0">
    <w:p w:rsidR="00935BF0" w:rsidRDefault="00935BF0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F0" w:rsidRDefault="00935BF0" w:rsidP="002E3372">
      <w:pPr>
        <w:spacing w:after="0" w:line="240" w:lineRule="auto"/>
      </w:pPr>
      <w:r>
        <w:separator/>
      </w:r>
    </w:p>
  </w:footnote>
  <w:footnote w:type="continuationSeparator" w:id="0">
    <w:p w:rsidR="00935BF0" w:rsidRDefault="00935BF0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4AE7"/>
    <w:rsid w:val="00126376"/>
    <w:rsid w:val="0015127F"/>
    <w:rsid w:val="00152E5A"/>
    <w:rsid w:val="00162176"/>
    <w:rsid w:val="00195AA4"/>
    <w:rsid w:val="001A4F56"/>
    <w:rsid w:val="001B1AC3"/>
    <w:rsid w:val="001B650E"/>
    <w:rsid w:val="001C7832"/>
    <w:rsid w:val="001D4146"/>
    <w:rsid w:val="001D56D3"/>
    <w:rsid w:val="001E006C"/>
    <w:rsid w:val="001E1780"/>
    <w:rsid w:val="001E49F2"/>
    <w:rsid w:val="00205C4B"/>
    <w:rsid w:val="00216587"/>
    <w:rsid w:val="00226CD5"/>
    <w:rsid w:val="002301B7"/>
    <w:rsid w:val="002816CA"/>
    <w:rsid w:val="002B66F8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976F9"/>
    <w:rsid w:val="003A0A1B"/>
    <w:rsid w:val="003A5FDB"/>
    <w:rsid w:val="003C312A"/>
    <w:rsid w:val="003C5B0F"/>
    <w:rsid w:val="003D1BE8"/>
    <w:rsid w:val="003D3B4A"/>
    <w:rsid w:val="003E4F39"/>
    <w:rsid w:val="003E7341"/>
    <w:rsid w:val="004001BE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C687A"/>
    <w:rsid w:val="004E3E11"/>
    <w:rsid w:val="004E41CC"/>
    <w:rsid w:val="004E64CF"/>
    <w:rsid w:val="004E7891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4003"/>
    <w:rsid w:val="005E7183"/>
    <w:rsid w:val="005E7483"/>
    <w:rsid w:val="005F7D53"/>
    <w:rsid w:val="00601CE2"/>
    <w:rsid w:val="00617B8C"/>
    <w:rsid w:val="00617F1A"/>
    <w:rsid w:val="0064091F"/>
    <w:rsid w:val="00656724"/>
    <w:rsid w:val="006628E0"/>
    <w:rsid w:val="00670455"/>
    <w:rsid w:val="00670B16"/>
    <w:rsid w:val="00683F2B"/>
    <w:rsid w:val="006851D7"/>
    <w:rsid w:val="00686F98"/>
    <w:rsid w:val="00690CC1"/>
    <w:rsid w:val="0069448B"/>
    <w:rsid w:val="00694909"/>
    <w:rsid w:val="0069582B"/>
    <w:rsid w:val="006A3736"/>
    <w:rsid w:val="006B2A1B"/>
    <w:rsid w:val="006B5610"/>
    <w:rsid w:val="006C0D3F"/>
    <w:rsid w:val="006C307F"/>
    <w:rsid w:val="006E0C9D"/>
    <w:rsid w:val="006F196F"/>
    <w:rsid w:val="006F1DC9"/>
    <w:rsid w:val="007000B0"/>
    <w:rsid w:val="00703ACD"/>
    <w:rsid w:val="007128A2"/>
    <w:rsid w:val="00715DE2"/>
    <w:rsid w:val="007371AC"/>
    <w:rsid w:val="00742BF4"/>
    <w:rsid w:val="007619F2"/>
    <w:rsid w:val="0076798D"/>
    <w:rsid w:val="00770E2F"/>
    <w:rsid w:val="00787FC9"/>
    <w:rsid w:val="007957A3"/>
    <w:rsid w:val="007A2E9C"/>
    <w:rsid w:val="007D2269"/>
    <w:rsid w:val="007D29A1"/>
    <w:rsid w:val="007E5626"/>
    <w:rsid w:val="007F236D"/>
    <w:rsid w:val="007F38C1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74A63"/>
    <w:rsid w:val="008A3642"/>
    <w:rsid w:val="008A7322"/>
    <w:rsid w:val="008B0513"/>
    <w:rsid w:val="008C5306"/>
    <w:rsid w:val="008C791D"/>
    <w:rsid w:val="008F0D8B"/>
    <w:rsid w:val="00901625"/>
    <w:rsid w:val="00923F3F"/>
    <w:rsid w:val="00935BF0"/>
    <w:rsid w:val="009672D8"/>
    <w:rsid w:val="0098656B"/>
    <w:rsid w:val="009B27BE"/>
    <w:rsid w:val="009B418F"/>
    <w:rsid w:val="009C10A5"/>
    <w:rsid w:val="009D4BC8"/>
    <w:rsid w:val="009E38A7"/>
    <w:rsid w:val="00A05879"/>
    <w:rsid w:val="00A11866"/>
    <w:rsid w:val="00A12C88"/>
    <w:rsid w:val="00A43A9A"/>
    <w:rsid w:val="00A6034A"/>
    <w:rsid w:val="00A61211"/>
    <w:rsid w:val="00A63E45"/>
    <w:rsid w:val="00A84A57"/>
    <w:rsid w:val="00AA72A6"/>
    <w:rsid w:val="00AB520E"/>
    <w:rsid w:val="00AC4062"/>
    <w:rsid w:val="00AC78D1"/>
    <w:rsid w:val="00AD783E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1169F"/>
    <w:rsid w:val="00C27780"/>
    <w:rsid w:val="00C42991"/>
    <w:rsid w:val="00C57FC8"/>
    <w:rsid w:val="00C62660"/>
    <w:rsid w:val="00C745B0"/>
    <w:rsid w:val="00C77E4D"/>
    <w:rsid w:val="00C85FBE"/>
    <w:rsid w:val="00CA6A82"/>
    <w:rsid w:val="00CE1D7C"/>
    <w:rsid w:val="00CE6E4B"/>
    <w:rsid w:val="00CF06DE"/>
    <w:rsid w:val="00CF167C"/>
    <w:rsid w:val="00D01BBB"/>
    <w:rsid w:val="00D1219D"/>
    <w:rsid w:val="00D21D1C"/>
    <w:rsid w:val="00D3755F"/>
    <w:rsid w:val="00D376D1"/>
    <w:rsid w:val="00D44A46"/>
    <w:rsid w:val="00D471F3"/>
    <w:rsid w:val="00D57781"/>
    <w:rsid w:val="00D60EAC"/>
    <w:rsid w:val="00D61745"/>
    <w:rsid w:val="00D8114B"/>
    <w:rsid w:val="00DB7C09"/>
    <w:rsid w:val="00DE0A4E"/>
    <w:rsid w:val="00DF267C"/>
    <w:rsid w:val="00E0388B"/>
    <w:rsid w:val="00E05DEF"/>
    <w:rsid w:val="00E146AE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29FB"/>
    <w:rsid w:val="00EF4466"/>
    <w:rsid w:val="00EF6612"/>
    <w:rsid w:val="00EF6DE1"/>
    <w:rsid w:val="00F00B92"/>
    <w:rsid w:val="00F03D2B"/>
    <w:rsid w:val="00F060ED"/>
    <w:rsid w:val="00F21F3A"/>
    <w:rsid w:val="00F25B8E"/>
    <w:rsid w:val="00F365C0"/>
    <w:rsid w:val="00F464AB"/>
    <w:rsid w:val="00F56681"/>
    <w:rsid w:val="00F64EF1"/>
    <w:rsid w:val="00F74FD2"/>
    <w:rsid w:val="00F804C1"/>
    <w:rsid w:val="00F86915"/>
    <w:rsid w:val="00F978B6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B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C27780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77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B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C27780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77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mryuk.ru/upload/iblock/f26/f26d1627a416b7bfe01a19b2690e21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42B7-933D-42E8-B950-7461BEFA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Moroz</cp:lastModifiedBy>
  <cp:revision>26</cp:revision>
  <cp:lastPrinted>2020-07-23T11:41:00Z</cp:lastPrinted>
  <dcterms:created xsi:type="dcterms:W3CDTF">2018-01-15T06:36:00Z</dcterms:created>
  <dcterms:modified xsi:type="dcterms:W3CDTF">2020-07-23T11:42:00Z</dcterms:modified>
</cp:coreProperties>
</file>