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B0" w:rsidRDefault="00E614B0" w:rsidP="00E73AF4">
      <w:pPr>
        <w:pStyle w:val="2"/>
        <w:jc w:val="center"/>
        <w:rPr>
          <w:lang w:val="en-US"/>
        </w:rPr>
      </w:pPr>
    </w:p>
    <w:p w:rsidR="00E73AF4" w:rsidRPr="00E614B0" w:rsidRDefault="00277C96" w:rsidP="00E73AF4">
      <w:pPr>
        <w:pStyle w:val="2"/>
        <w:jc w:val="center"/>
        <w:rPr>
          <w:color w:val="000000" w:themeColor="text1"/>
          <w:sz w:val="28"/>
          <w:szCs w:val="28"/>
        </w:rPr>
      </w:pPr>
      <w:hyperlink r:id="rId6" w:tooltip="Ссылка: Работодателям о выполнении Закона " w:history="1">
        <w:r w:rsidR="00E73AF4" w:rsidRPr="00E614B0">
          <w:rPr>
            <w:rStyle w:val="a3"/>
            <w:color w:val="000000" w:themeColor="text1"/>
            <w:sz w:val="28"/>
            <w:szCs w:val="28"/>
            <w:u w:val="none"/>
          </w:rPr>
          <w:t>Работодателям о выполнении Закона «О квотировании рабочих                       ме</w:t>
        </w:r>
        <w:proofErr w:type="gramStart"/>
        <w:r w:rsidR="00E73AF4" w:rsidRPr="00E614B0">
          <w:rPr>
            <w:rStyle w:val="a3"/>
            <w:color w:val="000000" w:themeColor="text1"/>
            <w:sz w:val="28"/>
            <w:szCs w:val="28"/>
            <w:u w:val="none"/>
          </w:rPr>
          <w:t>ст в Кр</w:t>
        </w:r>
        <w:proofErr w:type="gramEnd"/>
        <w:r w:rsidR="00E73AF4" w:rsidRPr="00E614B0">
          <w:rPr>
            <w:rStyle w:val="a3"/>
            <w:color w:val="000000" w:themeColor="text1"/>
            <w:sz w:val="28"/>
            <w:szCs w:val="28"/>
            <w:u w:val="none"/>
          </w:rPr>
          <w:t>аснодарском крае»</w:t>
        </w:r>
      </w:hyperlink>
    </w:p>
    <w:p w:rsidR="008D3E18" w:rsidRPr="002E0436" w:rsidRDefault="00672CCE" w:rsidP="00C054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Нормативным актом, устанавливающим правовые, экономические и организационные основы государственной политики содействия занятости населения, в том числе гарантии государства по реализации конституционных прав граждан Российской Федерации на труд и социальную защиту от безработицы, является Закон Российской Федерации от 19 апреля 1991 г. N 1032-1 "О занятости на</w:t>
      </w:r>
      <w:r w:rsidR="002E0436">
        <w:rPr>
          <w:sz w:val="28"/>
          <w:szCs w:val="28"/>
        </w:rPr>
        <w:t>селения в Российской Федерации"</w:t>
      </w:r>
      <w:r w:rsidR="00E73AF4">
        <w:rPr>
          <w:sz w:val="28"/>
          <w:szCs w:val="28"/>
        </w:rPr>
        <w:t>.</w:t>
      </w:r>
    </w:p>
    <w:p w:rsidR="00672CCE" w:rsidRPr="002E0436" w:rsidRDefault="00672CCE" w:rsidP="00C0547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На основании ст. 5 названного Закона государственная политика в области содействия занятости населения, в частности, направлена на осуществление мероприятий, способствующих занятости граждан, испытывающих трудности в поиске работы:</w:t>
      </w:r>
    </w:p>
    <w:p w:rsidR="00672CCE" w:rsidRPr="002E0436" w:rsidRDefault="00672CCE" w:rsidP="00C0547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- инвалидов;</w:t>
      </w:r>
    </w:p>
    <w:p w:rsidR="00672CCE" w:rsidRPr="002E0436" w:rsidRDefault="00672CCE" w:rsidP="00C0547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- лиц, освобожденных из учреждений, исполняющих наказание в виде лишения свободы;</w:t>
      </w:r>
    </w:p>
    <w:p w:rsidR="008D3E18" w:rsidRPr="002E0436" w:rsidRDefault="008D3E18" w:rsidP="00C0547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436">
        <w:rPr>
          <w:sz w:val="28"/>
          <w:szCs w:val="28"/>
        </w:rPr>
        <w:t xml:space="preserve">-лиц, </w:t>
      </w:r>
      <w:r w:rsidR="00584149" w:rsidRPr="002E0436">
        <w:rPr>
          <w:rStyle w:val="FontStyle17"/>
          <w:sz w:val="28"/>
          <w:szCs w:val="28"/>
        </w:rPr>
        <w:t>прошедших курс лечения и реабилитации от наркомании и алкоголизма;</w:t>
      </w:r>
    </w:p>
    <w:p w:rsidR="00672CCE" w:rsidRPr="002E0436" w:rsidRDefault="00672CCE" w:rsidP="00C0547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- несовершеннолетних в возрасте от 14 до 18 лет;</w:t>
      </w:r>
    </w:p>
    <w:p w:rsidR="00672CCE" w:rsidRPr="002E0436" w:rsidRDefault="00672CCE" w:rsidP="00C0547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- граждан, уволенных с военной службы, и членов их семей;</w:t>
      </w:r>
    </w:p>
    <w:p w:rsidR="00672CCE" w:rsidRPr="002E0436" w:rsidRDefault="00672CCE" w:rsidP="00C0547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- одиноких и многодетных родителей, воспитывающих несовершеннолетних детей, детей-инвалидов;</w:t>
      </w:r>
    </w:p>
    <w:p w:rsidR="00672CCE" w:rsidRDefault="00672CCE" w:rsidP="00C0547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- граждан в возрасте от 18 до 23 лет, имеющих среднее профессиональное образование и ищущих работу впервые.</w:t>
      </w:r>
    </w:p>
    <w:p w:rsidR="000F7CBB" w:rsidRPr="000F7CBB" w:rsidRDefault="000F7CBB" w:rsidP="006329C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6329C0">
        <w:rPr>
          <w:rFonts w:ascii="Times New Roman" w:hAnsi="Times New Roman" w:cs="Times New Roman"/>
          <w:sz w:val="28"/>
          <w:szCs w:val="28"/>
        </w:rPr>
        <w:t>З</w:t>
      </w:r>
      <w:r w:rsidRPr="000F7CBB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от </w:t>
      </w:r>
      <w:r w:rsidRPr="000F7CBB">
        <w:rPr>
          <w:rFonts w:ascii="Times New Roman" w:eastAsia="Times New Roman" w:hAnsi="Times New Roman" w:cs="Times New Roman"/>
          <w:sz w:val="28"/>
          <w:szCs w:val="28"/>
          <w:lang w:eastAsia="ru-RU"/>
        </w:rPr>
        <w:t>24 ноября 1995 года N 181-ФЗ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социальной защите инвалидов в </w:t>
      </w:r>
      <w:r w:rsidRPr="00D8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6329C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8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</w:t>
      </w:r>
      <w:proofErr w:type="spellStart"/>
      <w:r w:rsidRPr="00D87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D8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</w:t>
      </w:r>
    </w:p>
    <w:p w:rsidR="000F7CBB" w:rsidRPr="000F7CBB" w:rsidRDefault="000F7CBB" w:rsidP="000F7C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0F7CBB" w:rsidRPr="000F7CBB" w:rsidRDefault="000F7CBB" w:rsidP="000F7C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0F7CBB" w:rsidRPr="000F7CBB" w:rsidRDefault="000F7CBB" w:rsidP="000F7CB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предоставляется ежегодный отпуск не менее 30 календарных дней.</w:t>
      </w:r>
    </w:p>
    <w:p w:rsidR="006329C0" w:rsidRDefault="00584149" w:rsidP="00C05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36">
        <w:rPr>
          <w:rFonts w:ascii="Times New Roman" w:hAnsi="Times New Roman" w:cs="Times New Roman"/>
          <w:sz w:val="28"/>
          <w:szCs w:val="28"/>
        </w:rPr>
        <w:t>О</w:t>
      </w:r>
      <w:r w:rsidR="00672CCE" w:rsidRPr="002E0436">
        <w:rPr>
          <w:rFonts w:ascii="Times New Roman" w:hAnsi="Times New Roman" w:cs="Times New Roman"/>
          <w:sz w:val="28"/>
          <w:szCs w:val="28"/>
        </w:rPr>
        <w:t>рганизации должны не только выделить рабочие места</w:t>
      </w:r>
      <w:r w:rsidR="00E81963">
        <w:rPr>
          <w:rFonts w:ascii="Times New Roman" w:hAnsi="Times New Roman" w:cs="Times New Roman"/>
          <w:sz w:val="28"/>
          <w:szCs w:val="28"/>
        </w:rPr>
        <w:t xml:space="preserve"> для трудоустройства инвалидов и иных категорий граждан</w:t>
      </w:r>
      <w:r w:rsidR="006329C0">
        <w:rPr>
          <w:rFonts w:ascii="Times New Roman" w:hAnsi="Times New Roman" w:cs="Times New Roman"/>
          <w:sz w:val="28"/>
          <w:szCs w:val="28"/>
        </w:rPr>
        <w:t>,</w:t>
      </w:r>
      <w:r w:rsidR="00E81963">
        <w:rPr>
          <w:rFonts w:ascii="Times New Roman" w:hAnsi="Times New Roman" w:cs="Times New Roman"/>
          <w:sz w:val="28"/>
          <w:szCs w:val="28"/>
        </w:rPr>
        <w:t xml:space="preserve"> нуждающихся в трудоустройстве.</w:t>
      </w:r>
      <w:r w:rsidR="00E73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CCE" w:rsidRPr="002E0436">
        <w:rPr>
          <w:rFonts w:ascii="Times New Roman" w:hAnsi="Times New Roman" w:cs="Times New Roman"/>
          <w:sz w:val="28"/>
          <w:szCs w:val="28"/>
        </w:rPr>
        <w:t xml:space="preserve">Кроме этого, они обязаны ежемесячно представлять </w:t>
      </w:r>
      <w:r w:rsidR="00E73AF4">
        <w:rPr>
          <w:rFonts w:ascii="Times New Roman" w:hAnsi="Times New Roman" w:cs="Times New Roman"/>
          <w:sz w:val="28"/>
          <w:szCs w:val="28"/>
        </w:rPr>
        <w:t>в ГКУ КК ЦЗН Темрюкского района</w:t>
      </w:r>
      <w:r w:rsidR="00672CCE" w:rsidRPr="002E0436">
        <w:rPr>
          <w:rFonts w:ascii="Times New Roman" w:hAnsi="Times New Roman" w:cs="Times New Roman"/>
          <w:sz w:val="28"/>
          <w:szCs w:val="28"/>
        </w:rPr>
        <w:t xml:space="preserve"> информацию о наличии свободных рабочих мест и вакантных должностей, созданных или выделенных рабочих местах для трудоустройства инвалидов</w:t>
      </w:r>
      <w:r w:rsidR="00E81963" w:rsidRPr="00E81963">
        <w:rPr>
          <w:rFonts w:ascii="Times New Roman" w:hAnsi="Times New Roman" w:cs="Times New Roman"/>
          <w:sz w:val="28"/>
          <w:szCs w:val="28"/>
        </w:rPr>
        <w:t xml:space="preserve"> </w:t>
      </w:r>
      <w:r w:rsidR="00E81963">
        <w:rPr>
          <w:rFonts w:ascii="Times New Roman" w:hAnsi="Times New Roman" w:cs="Times New Roman"/>
          <w:sz w:val="28"/>
          <w:szCs w:val="28"/>
        </w:rPr>
        <w:t>и иных категорий граждан</w:t>
      </w:r>
      <w:r w:rsidR="006329C0">
        <w:rPr>
          <w:rFonts w:ascii="Times New Roman" w:hAnsi="Times New Roman" w:cs="Times New Roman"/>
          <w:sz w:val="28"/>
          <w:szCs w:val="28"/>
        </w:rPr>
        <w:t>,</w:t>
      </w:r>
      <w:r w:rsidR="00E81963">
        <w:rPr>
          <w:rFonts w:ascii="Times New Roman" w:hAnsi="Times New Roman" w:cs="Times New Roman"/>
          <w:sz w:val="28"/>
          <w:szCs w:val="28"/>
        </w:rPr>
        <w:t xml:space="preserve"> нуждающихся в трудоустройстве</w:t>
      </w:r>
      <w:r w:rsidR="006329C0">
        <w:rPr>
          <w:rFonts w:ascii="Times New Roman" w:hAnsi="Times New Roman" w:cs="Times New Roman"/>
          <w:sz w:val="28"/>
          <w:szCs w:val="28"/>
        </w:rPr>
        <w:t>,</w:t>
      </w:r>
      <w:r w:rsidR="00E81963">
        <w:rPr>
          <w:rFonts w:ascii="Times New Roman" w:hAnsi="Times New Roman" w:cs="Times New Roman"/>
          <w:sz w:val="28"/>
          <w:szCs w:val="28"/>
        </w:rPr>
        <w:t xml:space="preserve"> </w:t>
      </w:r>
      <w:r w:rsidR="00672CCE" w:rsidRPr="002E0436">
        <w:rPr>
          <w:rFonts w:ascii="Times New Roman" w:hAnsi="Times New Roman" w:cs="Times New Roman"/>
          <w:sz w:val="28"/>
          <w:szCs w:val="28"/>
        </w:rPr>
        <w:t>в соот</w:t>
      </w:r>
      <w:r w:rsidR="006329C0">
        <w:rPr>
          <w:rFonts w:ascii="Times New Roman" w:hAnsi="Times New Roman" w:cs="Times New Roman"/>
          <w:sz w:val="28"/>
          <w:szCs w:val="28"/>
        </w:rPr>
        <w:t>ветствии с установленной квотой</w:t>
      </w:r>
      <w:r w:rsidR="00672CCE" w:rsidRPr="002E0436">
        <w:rPr>
          <w:rFonts w:ascii="Times New Roman" w:hAnsi="Times New Roman" w:cs="Times New Roman"/>
          <w:sz w:val="28"/>
          <w:szCs w:val="28"/>
        </w:rPr>
        <w:t>, включая информацию о локальных нормативных актах, содержащих сведения о данных рабочих местах, выполнении квоты для приема на работу инвалидов</w:t>
      </w:r>
      <w:proofErr w:type="gramEnd"/>
      <w:r w:rsidR="006329C0" w:rsidRPr="006329C0">
        <w:rPr>
          <w:rFonts w:ascii="Times New Roman" w:hAnsi="Times New Roman" w:cs="Times New Roman"/>
          <w:sz w:val="28"/>
          <w:szCs w:val="28"/>
        </w:rPr>
        <w:t xml:space="preserve"> </w:t>
      </w:r>
      <w:r w:rsidR="006329C0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6329C0">
        <w:rPr>
          <w:rFonts w:ascii="Times New Roman" w:hAnsi="Times New Roman" w:cs="Times New Roman"/>
          <w:sz w:val="28"/>
          <w:szCs w:val="28"/>
        </w:rPr>
        <w:lastRenderedPageBreak/>
        <w:t>категорий граждан</w:t>
      </w:r>
      <w:r w:rsidR="00E73AF4">
        <w:rPr>
          <w:rFonts w:ascii="Times New Roman" w:hAnsi="Times New Roman" w:cs="Times New Roman"/>
          <w:sz w:val="28"/>
          <w:szCs w:val="28"/>
        </w:rPr>
        <w:t xml:space="preserve"> (обычно локаль</w:t>
      </w:r>
      <w:r w:rsidR="000335E6">
        <w:rPr>
          <w:rFonts w:ascii="Times New Roman" w:hAnsi="Times New Roman" w:cs="Times New Roman"/>
          <w:sz w:val="28"/>
          <w:szCs w:val="28"/>
        </w:rPr>
        <w:t>н</w:t>
      </w:r>
      <w:r w:rsidR="00E73AF4">
        <w:rPr>
          <w:rFonts w:ascii="Times New Roman" w:hAnsi="Times New Roman" w:cs="Times New Roman"/>
          <w:sz w:val="28"/>
          <w:szCs w:val="28"/>
        </w:rPr>
        <w:t>ым нормативным актом является приказ о выделении, создании квотируемого рабочего места)</w:t>
      </w:r>
      <w:r w:rsidR="00672CCE" w:rsidRPr="002E04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436" w:rsidRPr="002E0436" w:rsidRDefault="002E0436" w:rsidP="00C05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36">
        <w:rPr>
          <w:rFonts w:ascii="Times New Roman" w:hAnsi="Times New Roman" w:cs="Times New Roman"/>
          <w:sz w:val="28"/>
          <w:szCs w:val="28"/>
        </w:rPr>
        <w:t>Отчет  «Сведения о квотируемых рабочих местах»</w:t>
      </w:r>
      <w:r w:rsidR="006329C0">
        <w:rPr>
          <w:rFonts w:ascii="Times New Roman" w:hAnsi="Times New Roman" w:cs="Times New Roman"/>
          <w:sz w:val="28"/>
          <w:szCs w:val="28"/>
        </w:rPr>
        <w:t>,</w:t>
      </w:r>
      <w:r w:rsidRPr="002E0436">
        <w:rPr>
          <w:rFonts w:ascii="Times New Roman" w:hAnsi="Times New Roman" w:cs="Times New Roman"/>
          <w:sz w:val="28"/>
          <w:szCs w:val="28"/>
        </w:rPr>
        <w:t xml:space="preserve"> так же как и отчет о вакансиях</w:t>
      </w:r>
      <w:r w:rsidR="006329C0">
        <w:rPr>
          <w:rFonts w:ascii="Times New Roman" w:hAnsi="Times New Roman" w:cs="Times New Roman"/>
          <w:sz w:val="28"/>
          <w:szCs w:val="28"/>
        </w:rPr>
        <w:t>,</w:t>
      </w:r>
      <w:r w:rsidRPr="002E0436">
        <w:rPr>
          <w:rFonts w:ascii="Times New Roman" w:hAnsi="Times New Roman" w:cs="Times New Roman"/>
          <w:sz w:val="28"/>
          <w:szCs w:val="28"/>
        </w:rPr>
        <w:t xml:space="preserve"> можно сдавать через «</w:t>
      </w:r>
      <w:hyperlink r:id="rId7" w:tooltip="Интерактивный портал" w:history="1">
        <w:r w:rsidRPr="002E0436">
          <w:rPr>
            <w:rStyle w:val="a3"/>
            <w:rFonts w:ascii="Times New Roman" w:hAnsi="Times New Roman" w:cs="Times New Roman"/>
            <w:sz w:val="28"/>
            <w:szCs w:val="28"/>
          </w:rPr>
          <w:t>Интерактивный портал</w:t>
        </w:r>
      </w:hyperlink>
      <w:r w:rsidRPr="002E0436">
        <w:rPr>
          <w:rFonts w:ascii="Times New Roman" w:hAnsi="Times New Roman" w:cs="Times New Roman"/>
          <w:sz w:val="28"/>
          <w:szCs w:val="28"/>
        </w:rPr>
        <w:t>» путем регистрации в «</w:t>
      </w:r>
      <w:hyperlink r:id="rId8" w:tooltip="Личном кабинете работодателя" w:history="1">
        <w:r w:rsidRPr="002E0436">
          <w:rPr>
            <w:rStyle w:val="a3"/>
            <w:rFonts w:ascii="Times New Roman" w:hAnsi="Times New Roman" w:cs="Times New Roman"/>
            <w:sz w:val="28"/>
            <w:szCs w:val="28"/>
          </w:rPr>
          <w:t>Личном кабинете работодателя</w:t>
        </w:r>
      </w:hyperlink>
      <w:r w:rsidR="0029330A">
        <w:rPr>
          <w:rFonts w:ascii="Times New Roman" w:hAnsi="Times New Roman" w:cs="Times New Roman"/>
          <w:sz w:val="28"/>
          <w:szCs w:val="28"/>
        </w:rPr>
        <w:t>» в срок до 25 числа каждого месяца.</w:t>
      </w:r>
    </w:p>
    <w:p w:rsidR="00584149" w:rsidRPr="002E0436" w:rsidRDefault="00584149" w:rsidP="006329C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436">
        <w:rPr>
          <w:sz w:val="28"/>
          <w:szCs w:val="28"/>
        </w:rPr>
        <w:t>Требования к квотируемым вакансиям:</w:t>
      </w:r>
    </w:p>
    <w:p w:rsidR="00672CCE" w:rsidRPr="002E0436" w:rsidRDefault="00E81963" w:rsidP="00C05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672CCE"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размера заработной платы по вакансиям, заявленным на квотируемые рабочие места (размер тарифной ставки или должностного оклада, компенсационные и стимулирующие выплаты, установленные положением об оплате труда или иным локальным нормативным актом);</w:t>
      </w:r>
    </w:p>
    <w:p w:rsidR="00672CCE" w:rsidRPr="002E0436" w:rsidRDefault="00672CCE" w:rsidP="00C05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E8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условий труда на всех квотированных рабочих местах, обратив особое внимание на рабочие места для инвалидов и несовершеннолетних граждан в возрасте от 14 до 18 лет;</w:t>
      </w:r>
    </w:p>
    <w:p w:rsidR="00672CCE" w:rsidRPr="002E0436" w:rsidRDefault="00672CCE" w:rsidP="00C05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</w:t>
      </w:r>
      <w:r w:rsidR="00E819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локальном нормативном акте работодателя превышения установленной квоты;</w:t>
      </w:r>
    </w:p>
    <w:p w:rsidR="00672CCE" w:rsidRPr="002E0436" w:rsidRDefault="00672CCE" w:rsidP="00C05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819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профессий (специальностей, должностей) вакантных квотируемых мест (ежегодно заявляемых работодателями и длительно более 6 месяцев не заполняемых), с целью трудоустройства на них граждан, зарегистрированных в целях поиска работы, безработных, на основании предложений органов социальной защиты населения, управления образованием, здравоохранения, по делам молодежи, органов внутренних дел, общественных организаций инвалидов;</w:t>
      </w:r>
    </w:p>
    <w:p w:rsidR="00672CCE" w:rsidRPr="002E0436" w:rsidRDefault="00E81963" w:rsidP="00C054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672CCE"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100-процентному заполнению квотируемых рабочих мест.</w:t>
      </w:r>
    </w:p>
    <w:p w:rsidR="00672CCE" w:rsidRDefault="00672CCE" w:rsidP="00D9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обязанностей по созданию или выделению рабочих ме</w:t>
      </w:r>
      <w:proofErr w:type="gramStart"/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сч</w:t>
      </w:r>
      <w:proofErr w:type="gramEnd"/>
      <w:r w:rsidRP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установленной квоты, за непредставление или несвоевременное предоставление информации о квотируемых рабочих местах установлена административная ответственность в соответствии с Законом Краснодарского края от 23 июля 2003 года №608-КЗ «Об административных правонарушениях»</w:t>
      </w:r>
      <w:r w:rsidR="002E0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4B0" w:rsidRDefault="00E614B0" w:rsidP="00D9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14B0" w:rsidRDefault="00E614B0" w:rsidP="00D9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14B0" w:rsidRDefault="00E614B0" w:rsidP="00D9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14B0" w:rsidRDefault="00E614B0" w:rsidP="00D9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614B0" w:rsidRPr="00E614B0" w:rsidRDefault="00E614B0" w:rsidP="00D9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312F" w:rsidRDefault="00DD312F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12F" w:rsidRDefault="00DD312F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ГКУ КК ЦЗН </w:t>
      </w:r>
    </w:p>
    <w:p w:rsidR="00DD312F" w:rsidRDefault="00DD312F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А.В.Музыченко</w:t>
      </w: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Pr="00255A21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Default="00E73AF4" w:rsidP="00DD3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F4" w:rsidRPr="00E614B0" w:rsidRDefault="00E73AF4" w:rsidP="00E7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3AF4" w:rsidRPr="00E614B0" w:rsidSect="00E73AF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55D"/>
    <w:multiLevelType w:val="multilevel"/>
    <w:tmpl w:val="2B9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08B1"/>
    <w:rsid w:val="00015406"/>
    <w:rsid w:val="000334E1"/>
    <w:rsid w:val="000335E6"/>
    <w:rsid w:val="00076A59"/>
    <w:rsid w:val="000A323D"/>
    <w:rsid w:val="000E682B"/>
    <w:rsid w:val="000E7A69"/>
    <w:rsid w:val="000F3B6B"/>
    <w:rsid w:val="000F7CBB"/>
    <w:rsid w:val="00185068"/>
    <w:rsid w:val="001854A8"/>
    <w:rsid w:val="001B058E"/>
    <w:rsid w:val="001B692C"/>
    <w:rsid w:val="001C4572"/>
    <w:rsid w:val="0020479F"/>
    <w:rsid w:val="00206857"/>
    <w:rsid w:val="00232832"/>
    <w:rsid w:val="00240FE3"/>
    <w:rsid w:val="00244E8D"/>
    <w:rsid w:val="00255A21"/>
    <w:rsid w:val="00277C96"/>
    <w:rsid w:val="00287C8A"/>
    <w:rsid w:val="0029330A"/>
    <w:rsid w:val="002C2932"/>
    <w:rsid w:val="002E0436"/>
    <w:rsid w:val="00394593"/>
    <w:rsid w:val="00397DFF"/>
    <w:rsid w:val="003A6A4A"/>
    <w:rsid w:val="003F1536"/>
    <w:rsid w:val="00401D7D"/>
    <w:rsid w:val="00465790"/>
    <w:rsid w:val="00480B14"/>
    <w:rsid w:val="004C35ED"/>
    <w:rsid w:val="005101B9"/>
    <w:rsid w:val="00515F9D"/>
    <w:rsid w:val="00533EDD"/>
    <w:rsid w:val="0057052E"/>
    <w:rsid w:val="00584149"/>
    <w:rsid w:val="00594AF9"/>
    <w:rsid w:val="005A248B"/>
    <w:rsid w:val="005A59D0"/>
    <w:rsid w:val="005A6478"/>
    <w:rsid w:val="005D3CA3"/>
    <w:rsid w:val="005D62AE"/>
    <w:rsid w:val="006270F3"/>
    <w:rsid w:val="006329C0"/>
    <w:rsid w:val="00662871"/>
    <w:rsid w:val="00663453"/>
    <w:rsid w:val="00666834"/>
    <w:rsid w:val="00672CCE"/>
    <w:rsid w:val="00672D8C"/>
    <w:rsid w:val="006744E5"/>
    <w:rsid w:val="006809D7"/>
    <w:rsid w:val="00692B2F"/>
    <w:rsid w:val="006B21A7"/>
    <w:rsid w:val="006C6A5D"/>
    <w:rsid w:val="006D1795"/>
    <w:rsid w:val="006D7A05"/>
    <w:rsid w:val="007145A6"/>
    <w:rsid w:val="00775B6D"/>
    <w:rsid w:val="007E5877"/>
    <w:rsid w:val="00891CCB"/>
    <w:rsid w:val="008A6949"/>
    <w:rsid w:val="008C518D"/>
    <w:rsid w:val="008D3E18"/>
    <w:rsid w:val="00921E8A"/>
    <w:rsid w:val="009272DC"/>
    <w:rsid w:val="00944495"/>
    <w:rsid w:val="009858F2"/>
    <w:rsid w:val="009A4AD0"/>
    <w:rsid w:val="009B08B1"/>
    <w:rsid w:val="009C313B"/>
    <w:rsid w:val="009C3CCB"/>
    <w:rsid w:val="00A3509A"/>
    <w:rsid w:val="00B11344"/>
    <w:rsid w:val="00B27402"/>
    <w:rsid w:val="00BD73EC"/>
    <w:rsid w:val="00BF0F0C"/>
    <w:rsid w:val="00C05474"/>
    <w:rsid w:val="00C61311"/>
    <w:rsid w:val="00C6175A"/>
    <w:rsid w:val="00C62EF9"/>
    <w:rsid w:val="00C6502A"/>
    <w:rsid w:val="00C87E56"/>
    <w:rsid w:val="00C94893"/>
    <w:rsid w:val="00CA0552"/>
    <w:rsid w:val="00CA4E10"/>
    <w:rsid w:val="00CD0D5C"/>
    <w:rsid w:val="00CF1821"/>
    <w:rsid w:val="00D1484C"/>
    <w:rsid w:val="00D80742"/>
    <w:rsid w:val="00D87D3F"/>
    <w:rsid w:val="00D92796"/>
    <w:rsid w:val="00DB0EE7"/>
    <w:rsid w:val="00DC427F"/>
    <w:rsid w:val="00DD312F"/>
    <w:rsid w:val="00DF6911"/>
    <w:rsid w:val="00DF77DB"/>
    <w:rsid w:val="00E12C5B"/>
    <w:rsid w:val="00E15B7E"/>
    <w:rsid w:val="00E614B0"/>
    <w:rsid w:val="00E62BB1"/>
    <w:rsid w:val="00E73AF4"/>
    <w:rsid w:val="00E81963"/>
    <w:rsid w:val="00E94E1F"/>
    <w:rsid w:val="00EB2686"/>
    <w:rsid w:val="00EC3813"/>
    <w:rsid w:val="00EE4815"/>
    <w:rsid w:val="00F14CCC"/>
    <w:rsid w:val="00F97C4E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F9"/>
  </w:style>
  <w:style w:type="paragraph" w:styleId="2">
    <w:name w:val="heading 2"/>
    <w:basedOn w:val="a"/>
    <w:link w:val="20"/>
    <w:uiPriority w:val="9"/>
    <w:qFormat/>
    <w:rsid w:val="00E73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B08B1"/>
  </w:style>
  <w:style w:type="character" w:styleId="a3">
    <w:name w:val="Hyperlink"/>
    <w:basedOn w:val="a0"/>
    <w:uiPriority w:val="99"/>
    <w:semiHidden/>
    <w:unhideWhenUsed/>
    <w:rsid w:val="009B08B1"/>
    <w:rPr>
      <w:color w:val="0000FF"/>
      <w:u w:val="single"/>
    </w:rPr>
  </w:style>
  <w:style w:type="table" w:styleId="a4">
    <w:name w:val="Table Grid"/>
    <w:basedOn w:val="a1"/>
    <w:uiPriority w:val="59"/>
    <w:rsid w:val="005D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584149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73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03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pa.bezformata.ru/word/lichnij-kabinet-rabotodatelya/4876241/" TargetMode="External"/><Relationship Id="rId3" Type="http://schemas.openxmlformats.org/officeDocument/2006/relationships/styles" Target="styles.xml"/><Relationship Id="rId7" Type="http://schemas.openxmlformats.org/officeDocument/2006/relationships/hyperlink" Target="http://anapa.bezformata.ru/word/interaktivnij-portal/651019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.ru/?p=870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3F25-D373-4113-B311-3645154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1</cp:lastModifiedBy>
  <cp:revision>5</cp:revision>
  <cp:lastPrinted>2017-06-14T06:14:00Z</cp:lastPrinted>
  <dcterms:created xsi:type="dcterms:W3CDTF">2017-06-14T05:49:00Z</dcterms:created>
  <dcterms:modified xsi:type="dcterms:W3CDTF">2017-12-27T06:18:00Z</dcterms:modified>
</cp:coreProperties>
</file>