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6" w:rsidRPr="00BF4F9D" w:rsidRDefault="003D1775" w:rsidP="00670F37">
      <w:pPr>
        <w:jc w:val="center"/>
        <w:rPr>
          <w:b/>
          <w:sz w:val="32"/>
          <w:szCs w:val="32"/>
        </w:rPr>
      </w:pPr>
      <w:r w:rsidRPr="00BF4F9D">
        <w:rPr>
          <w:b/>
          <w:sz w:val="32"/>
          <w:szCs w:val="32"/>
        </w:rPr>
        <w:t xml:space="preserve">О проведении </w:t>
      </w:r>
      <w:proofErr w:type="gramStart"/>
      <w:r w:rsidRPr="00BF4F9D">
        <w:rPr>
          <w:b/>
          <w:sz w:val="32"/>
          <w:szCs w:val="32"/>
        </w:rPr>
        <w:t>профилактических</w:t>
      </w:r>
      <w:proofErr w:type="gramEnd"/>
    </w:p>
    <w:p w:rsidR="00C87A9F" w:rsidRPr="00BF4F9D" w:rsidRDefault="00C87A9F" w:rsidP="00670F37">
      <w:pPr>
        <w:jc w:val="center"/>
        <w:rPr>
          <w:b/>
          <w:sz w:val="32"/>
          <w:szCs w:val="32"/>
        </w:rPr>
      </w:pPr>
      <w:r w:rsidRPr="00BF4F9D">
        <w:rPr>
          <w:b/>
          <w:sz w:val="32"/>
          <w:szCs w:val="32"/>
        </w:rPr>
        <w:t>прививок отдельных групп граждан</w:t>
      </w:r>
    </w:p>
    <w:p w:rsidR="00C87A9F" w:rsidRPr="00BF4F9D" w:rsidRDefault="00C87A9F" w:rsidP="0082233F">
      <w:pPr>
        <w:jc w:val="both"/>
        <w:rPr>
          <w:sz w:val="32"/>
          <w:szCs w:val="32"/>
        </w:rPr>
      </w:pPr>
    </w:p>
    <w:p w:rsidR="00C87A9F" w:rsidRPr="00BF4F9D" w:rsidRDefault="00C87A9F" w:rsidP="00C87A9F">
      <w:pPr>
        <w:ind w:firstLine="708"/>
        <w:jc w:val="both"/>
        <w:rPr>
          <w:szCs w:val="28"/>
        </w:rPr>
      </w:pPr>
      <w:r w:rsidRPr="00BF4F9D">
        <w:rPr>
          <w:szCs w:val="28"/>
        </w:rPr>
        <w:t>В связи с продолжающейся угрозой распространения новой коронавиру</w:t>
      </w:r>
      <w:r w:rsidRPr="00BF4F9D">
        <w:rPr>
          <w:szCs w:val="28"/>
        </w:rPr>
        <w:t>с</w:t>
      </w:r>
      <w:r w:rsidRPr="00BF4F9D">
        <w:rPr>
          <w:szCs w:val="28"/>
        </w:rPr>
        <w:t>ной инфекции (</w:t>
      </w:r>
      <w:r w:rsidRPr="00BF4F9D">
        <w:rPr>
          <w:szCs w:val="28"/>
          <w:lang w:val="en-US"/>
        </w:rPr>
        <w:t>COVID</w:t>
      </w:r>
      <w:r w:rsidRPr="00BF4F9D">
        <w:rPr>
          <w:szCs w:val="28"/>
        </w:rPr>
        <w:t>-19) главным государственным санитарным врачом по Краснодарскому краю 11 ноября 2021 года подписано  постановление №16 «О проведении профилактических прививок отдельных групп граждан по эпид</w:t>
      </w:r>
      <w:r w:rsidRPr="00BF4F9D">
        <w:rPr>
          <w:szCs w:val="28"/>
        </w:rPr>
        <w:t>е</w:t>
      </w:r>
      <w:r w:rsidRPr="00BF4F9D">
        <w:rPr>
          <w:szCs w:val="28"/>
        </w:rPr>
        <w:t xml:space="preserve">мическим показателям». </w:t>
      </w:r>
    </w:p>
    <w:p w:rsidR="00C87A9F" w:rsidRPr="00BF4F9D" w:rsidRDefault="00886F4E" w:rsidP="00C87A9F">
      <w:pPr>
        <w:ind w:firstLine="708"/>
        <w:jc w:val="both"/>
        <w:rPr>
          <w:szCs w:val="28"/>
        </w:rPr>
      </w:pPr>
      <w:r w:rsidRPr="00BF4F9D">
        <w:rPr>
          <w:szCs w:val="28"/>
        </w:rPr>
        <w:t>В соответствии с постановлением обязательной вакцинации подлежат следующие категории граждан:</w:t>
      </w:r>
    </w:p>
    <w:p w:rsidR="00886F4E" w:rsidRPr="00BF4F9D" w:rsidRDefault="00886F4E" w:rsidP="00C87A9F">
      <w:pPr>
        <w:ind w:firstLine="708"/>
        <w:jc w:val="both"/>
        <w:rPr>
          <w:szCs w:val="28"/>
        </w:rPr>
      </w:pPr>
      <w:r w:rsidRPr="00BF4F9D">
        <w:rPr>
          <w:szCs w:val="28"/>
        </w:rPr>
        <w:t>- лица в возрасте 60 лет и старше;</w:t>
      </w:r>
    </w:p>
    <w:p w:rsidR="00886F4E" w:rsidRPr="00BF4F9D" w:rsidRDefault="00886F4E" w:rsidP="00C87A9F">
      <w:pPr>
        <w:ind w:firstLine="708"/>
        <w:jc w:val="both"/>
        <w:rPr>
          <w:szCs w:val="28"/>
        </w:rPr>
      </w:pPr>
      <w:r w:rsidRPr="00BF4F9D">
        <w:rPr>
          <w:szCs w:val="28"/>
        </w:rPr>
        <w:t>- работники организаций социального обслуживания и многофункци</w:t>
      </w:r>
      <w:r w:rsidRPr="00BF4F9D">
        <w:rPr>
          <w:szCs w:val="28"/>
        </w:rPr>
        <w:t>о</w:t>
      </w:r>
      <w:r w:rsidRPr="00BF4F9D">
        <w:rPr>
          <w:szCs w:val="28"/>
        </w:rPr>
        <w:t>нальных центров;</w:t>
      </w:r>
    </w:p>
    <w:p w:rsidR="00886F4E" w:rsidRPr="00BF4F9D" w:rsidRDefault="00886F4E" w:rsidP="00C87A9F">
      <w:pPr>
        <w:ind w:firstLine="708"/>
        <w:jc w:val="both"/>
        <w:rPr>
          <w:szCs w:val="28"/>
        </w:rPr>
      </w:pPr>
      <w:r w:rsidRPr="00BF4F9D">
        <w:rPr>
          <w:szCs w:val="28"/>
        </w:rPr>
        <w:t>- лица, проживающие в организациях социального обслуживания;</w:t>
      </w:r>
    </w:p>
    <w:p w:rsidR="00886F4E" w:rsidRPr="00BF4F9D" w:rsidRDefault="00886F4E" w:rsidP="00C87A9F">
      <w:pPr>
        <w:ind w:firstLine="708"/>
        <w:jc w:val="both"/>
        <w:rPr>
          <w:szCs w:val="28"/>
        </w:rPr>
      </w:pPr>
      <w:r w:rsidRPr="00BF4F9D">
        <w:rPr>
          <w:szCs w:val="28"/>
        </w:rPr>
        <w:t xml:space="preserve">- лица с хроническими заболеваниями, в том числе с заболеваниями </w:t>
      </w:r>
      <w:proofErr w:type="spellStart"/>
      <w:r w:rsidRPr="00BF4F9D">
        <w:rPr>
          <w:szCs w:val="28"/>
        </w:rPr>
        <w:t>бронхолегочной</w:t>
      </w:r>
      <w:proofErr w:type="spellEnd"/>
      <w:r w:rsidRPr="00BF4F9D">
        <w:rPr>
          <w:szCs w:val="28"/>
        </w:rPr>
        <w:t xml:space="preserve"> системы, </w:t>
      </w:r>
      <w:proofErr w:type="spellStart"/>
      <w:proofErr w:type="gramStart"/>
      <w:r w:rsidRPr="00BF4F9D">
        <w:rPr>
          <w:szCs w:val="28"/>
        </w:rPr>
        <w:t>сердечно-сосудистыми</w:t>
      </w:r>
      <w:proofErr w:type="spellEnd"/>
      <w:proofErr w:type="gramEnd"/>
      <w:r w:rsidRPr="00BF4F9D">
        <w:rPr>
          <w:szCs w:val="28"/>
        </w:rPr>
        <w:t xml:space="preserve"> заболеваниями, сахарным диабетом и ожирением.  </w:t>
      </w:r>
    </w:p>
    <w:p w:rsidR="00C87A9F" w:rsidRPr="00BF4F9D" w:rsidRDefault="00886F4E" w:rsidP="0082233F">
      <w:pPr>
        <w:jc w:val="both"/>
        <w:rPr>
          <w:szCs w:val="28"/>
        </w:rPr>
      </w:pPr>
      <w:r w:rsidRPr="00BF4F9D">
        <w:rPr>
          <w:szCs w:val="28"/>
        </w:rPr>
        <w:tab/>
      </w:r>
      <w:proofErr w:type="gramStart"/>
      <w:r w:rsidR="00517C4D" w:rsidRPr="00BF4F9D">
        <w:rPr>
          <w:szCs w:val="28"/>
        </w:rPr>
        <w:t>Руководителям организаций, индивидуальным предпринимателям, ос</w:t>
      </w:r>
      <w:r w:rsidR="00517C4D" w:rsidRPr="00BF4F9D">
        <w:rPr>
          <w:szCs w:val="28"/>
        </w:rPr>
        <w:t>у</w:t>
      </w:r>
      <w:r w:rsidR="00517C4D" w:rsidRPr="00BF4F9D">
        <w:rPr>
          <w:szCs w:val="28"/>
        </w:rPr>
        <w:t>ществляющим деятельность на территории Краснодарского края в сферах соц</w:t>
      </w:r>
      <w:r w:rsidR="00517C4D" w:rsidRPr="00BF4F9D">
        <w:rPr>
          <w:szCs w:val="28"/>
        </w:rPr>
        <w:t>и</w:t>
      </w:r>
      <w:r w:rsidR="00517C4D" w:rsidRPr="00BF4F9D">
        <w:rPr>
          <w:szCs w:val="28"/>
        </w:rPr>
        <w:t>ального обслуживания необходимо в срок до 13 декабря 2021</w:t>
      </w:r>
      <w:r w:rsidR="00596155" w:rsidRPr="00BF4F9D">
        <w:rPr>
          <w:szCs w:val="28"/>
        </w:rPr>
        <w:t>организовать пр</w:t>
      </w:r>
      <w:r w:rsidR="00596155" w:rsidRPr="00BF4F9D">
        <w:rPr>
          <w:szCs w:val="28"/>
        </w:rPr>
        <w:t>о</w:t>
      </w:r>
      <w:r w:rsidR="00596155" w:rsidRPr="00BF4F9D">
        <w:rPr>
          <w:szCs w:val="28"/>
        </w:rPr>
        <w:t>ведение профилактических прививок первым компонентом (дозой) или одн</w:t>
      </w:r>
      <w:r w:rsidR="00596155" w:rsidRPr="00BF4F9D">
        <w:rPr>
          <w:szCs w:val="28"/>
        </w:rPr>
        <w:t>о</w:t>
      </w:r>
      <w:r w:rsidR="00596155" w:rsidRPr="00BF4F9D">
        <w:rPr>
          <w:szCs w:val="28"/>
        </w:rPr>
        <w:t>компонентной вакциной, в срок до 13 января 2022 вторым компонентом (дозой) вакцины против новой коронавирусной инфекции, не менее 80% от общей чи</w:t>
      </w:r>
      <w:r w:rsidR="00596155" w:rsidRPr="00BF4F9D">
        <w:rPr>
          <w:szCs w:val="28"/>
        </w:rPr>
        <w:t>с</w:t>
      </w:r>
      <w:r w:rsidR="00596155" w:rsidRPr="00BF4F9D">
        <w:rPr>
          <w:szCs w:val="28"/>
        </w:rPr>
        <w:t>ленности работников, сотрудников.</w:t>
      </w:r>
      <w:proofErr w:type="gramEnd"/>
    </w:p>
    <w:p w:rsidR="00596155" w:rsidRPr="00BF4F9D" w:rsidRDefault="003474D3" w:rsidP="00A92255">
      <w:pPr>
        <w:jc w:val="both"/>
        <w:rPr>
          <w:szCs w:val="28"/>
        </w:rPr>
      </w:pPr>
      <w:r w:rsidRPr="00BF4F9D">
        <w:rPr>
          <w:szCs w:val="28"/>
        </w:rPr>
        <w:tab/>
        <w:t>Обязательная вакцинация не распространяется на лиц, имеющих прот</w:t>
      </w:r>
      <w:r w:rsidRPr="00BF4F9D">
        <w:rPr>
          <w:szCs w:val="28"/>
        </w:rPr>
        <w:t>и</w:t>
      </w:r>
      <w:r w:rsidRPr="00BF4F9D">
        <w:rPr>
          <w:szCs w:val="28"/>
        </w:rPr>
        <w:t>вопоказания в соответствии с инструкцией по медицинскому применению и</w:t>
      </w:r>
      <w:r w:rsidRPr="00BF4F9D">
        <w:rPr>
          <w:szCs w:val="28"/>
        </w:rPr>
        <w:t>м</w:t>
      </w:r>
      <w:r w:rsidRPr="00BF4F9D">
        <w:rPr>
          <w:szCs w:val="28"/>
        </w:rPr>
        <w:t>мунобиологических лекарственных препаратов, предназначенных для проф</w:t>
      </w:r>
      <w:r w:rsidRPr="00BF4F9D">
        <w:rPr>
          <w:szCs w:val="28"/>
        </w:rPr>
        <w:t>и</w:t>
      </w:r>
      <w:r w:rsidRPr="00BF4F9D">
        <w:rPr>
          <w:szCs w:val="28"/>
        </w:rPr>
        <w:t>лактики новой коронавирусной инфекции.</w:t>
      </w:r>
    </w:p>
    <w:p w:rsidR="003474D3" w:rsidRPr="00BF4F9D" w:rsidRDefault="003474D3" w:rsidP="00A92255">
      <w:pPr>
        <w:jc w:val="both"/>
        <w:rPr>
          <w:szCs w:val="28"/>
        </w:rPr>
      </w:pPr>
      <w:r w:rsidRPr="00BF4F9D">
        <w:rPr>
          <w:szCs w:val="28"/>
        </w:rPr>
        <w:tab/>
        <w:t>Кроме того, в соответствии с Указом Президента РФ от 20.10.2021 №595 и Перечнем поручений Президента РФ по итогам совещания с членами Прав</w:t>
      </w:r>
      <w:r w:rsidRPr="00BF4F9D">
        <w:rPr>
          <w:szCs w:val="28"/>
        </w:rPr>
        <w:t>и</w:t>
      </w:r>
      <w:r w:rsidRPr="00BF4F9D">
        <w:rPr>
          <w:szCs w:val="28"/>
        </w:rPr>
        <w:t>тельства РФ от 24.10.2021</w:t>
      </w:r>
      <w:r w:rsidR="000239AC" w:rsidRPr="00BF4F9D">
        <w:rPr>
          <w:szCs w:val="28"/>
        </w:rPr>
        <w:t>,</w:t>
      </w:r>
      <w:r w:rsidRPr="00BF4F9D">
        <w:rPr>
          <w:szCs w:val="28"/>
        </w:rPr>
        <w:t xml:space="preserve"> рекомендовано на 4 недели </w:t>
      </w:r>
      <w:proofErr w:type="gramStart"/>
      <w:r w:rsidRPr="00BF4F9D">
        <w:rPr>
          <w:szCs w:val="28"/>
        </w:rPr>
        <w:t>перевести</w:t>
      </w:r>
      <w:proofErr w:type="gramEnd"/>
      <w:r w:rsidRPr="00BF4F9D">
        <w:rPr>
          <w:szCs w:val="28"/>
        </w:rPr>
        <w:t xml:space="preserve"> сотрудников старше 60 лет на удаленную работу на период прохождения вакцинации и пр</w:t>
      </w:r>
      <w:r w:rsidRPr="00BF4F9D">
        <w:rPr>
          <w:szCs w:val="28"/>
        </w:rPr>
        <w:t>е</w:t>
      </w:r>
      <w:r w:rsidRPr="00BF4F9D">
        <w:rPr>
          <w:szCs w:val="28"/>
        </w:rPr>
        <w:t xml:space="preserve">доставить </w:t>
      </w:r>
      <w:r w:rsidR="000239AC" w:rsidRPr="00BF4F9D">
        <w:rPr>
          <w:szCs w:val="28"/>
        </w:rPr>
        <w:t>2</w:t>
      </w:r>
      <w:r w:rsidRPr="00BF4F9D">
        <w:rPr>
          <w:szCs w:val="28"/>
        </w:rPr>
        <w:t xml:space="preserve"> оплачиваемых выходных дня для ее прохождения.</w:t>
      </w:r>
    </w:p>
    <w:p w:rsidR="00DD2F15" w:rsidRPr="00BF4F9D" w:rsidRDefault="00F47481" w:rsidP="00A92255">
      <w:pPr>
        <w:jc w:val="both"/>
        <w:rPr>
          <w:szCs w:val="28"/>
        </w:rPr>
      </w:pPr>
      <w:r w:rsidRPr="00BF4F9D">
        <w:rPr>
          <w:szCs w:val="28"/>
        </w:rPr>
        <w:tab/>
        <w:t>В целях сохранения здоровья сотрудников просим провести в своем тр</w:t>
      </w:r>
      <w:r w:rsidRPr="00BF4F9D">
        <w:rPr>
          <w:szCs w:val="28"/>
        </w:rPr>
        <w:t>у</w:t>
      </w:r>
      <w:r w:rsidRPr="00BF4F9D">
        <w:rPr>
          <w:szCs w:val="28"/>
        </w:rPr>
        <w:t xml:space="preserve">довом коллективе информационно-разъяснительную работу о необходимости и важности вакцинации. </w:t>
      </w:r>
    </w:p>
    <w:p w:rsidR="003474D3" w:rsidRPr="00BF4F9D" w:rsidRDefault="00BF4F9D" w:rsidP="00670F37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851717</wp:posOffset>
            </wp:positionV>
            <wp:extent cx="6120493" cy="2329543"/>
            <wp:effectExtent l="19050" t="0" r="0" b="0"/>
            <wp:wrapNone/>
            <wp:docPr id="2" name="Рисунок 2" descr="C:\Users\1\Desktop\Vakc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Vakcin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232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9AC" w:rsidRPr="00BF4F9D">
        <w:rPr>
          <w:szCs w:val="28"/>
        </w:rPr>
        <w:tab/>
        <w:t>Также обращаем внимание, что решением Российской трехсторонней к</w:t>
      </w:r>
      <w:r w:rsidR="000239AC" w:rsidRPr="00BF4F9D">
        <w:rPr>
          <w:szCs w:val="28"/>
        </w:rPr>
        <w:t>о</w:t>
      </w:r>
      <w:r w:rsidR="000239AC" w:rsidRPr="00BF4F9D">
        <w:rPr>
          <w:szCs w:val="28"/>
        </w:rPr>
        <w:t xml:space="preserve">миссии по регулированию социально-трудовых отношений </w:t>
      </w:r>
      <w:r w:rsidR="00A92255" w:rsidRPr="00BF4F9D">
        <w:rPr>
          <w:szCs w:val="28"/>
        </w:rPr>
        <w:t xml:space="preserve">№9 от </w:t>
      </w:r>
      <w:r w:rsidR="000239AC" w:rsidRPr="00BF4F9D">
        <w:rPr>
          <w:szCs w:val="28"/>
        </w:rPr>
        <w:t xml:space="preserve">29 октября 2021 года </w:t>
      </w:r>
      <w:r w:rsidR="00A92255" w:rsidRPr="00BF4F9D">
        <w:rPr>
          <w:szCs w:val="28"/>
        </w:rPr>
        <w:t xml:space="preserve">рекомендовано </w:t>
      </w:r>
      <w:r w:rsidR="000239AC" w:rsidRPr="00BF4F9D">
        <w:rPr>
          <w:szCs w:val="28"/>
        </w:rPr>
        <w:t xml:space="preserve">работодателям </w:t>
      </w:r>
      <w:r w:rsidR="00A92255" w:rsidRPr="00BF4F9D">
        <w:rPr>
          <w:szCs w:val="28"/>
        </w:rPr>
        <w:t>предусматривать в  коллективных д</w:t>
      </w:r>
      <w:r w:rsidR="00A92255" w:rsidRPr="00BF4F9D">
        <w:rPr>
          <w:szCs w:val="28"/>
        </w:rPr>
        <w:t>о</w:t>
      </w:r>
      <w:r w:rsidR="00A92255" w:rsidRPr="00BF4F9D">
        <w:rPr>
          <w:szCs w:val="28"/>
        </w:rPr>
        <w:t xml:space="preserve">говорах или локальных нормативных актах положения по предоставлению </w:t>
      </w:r>
      <w:r w:rsidR="000239AC" w:rsidRPr="00BF4F9D">
        <w:rPr>
          <w:szCs w:val="28"/>
        </w:rPr>
        <w:t>р</w:t>
      </w:r>
      <w:r w:rsidR="000239AC" w:rsidRPr="00BF4F9D">
        <w:rPr>
          <w:szCs w:val="28"/>
        </w:rPr>
        <w:t>а</w:t>
      </w:r>
      <w:r w:rsidR="000239AC" w:rsidRPr="00BF4F9D">
        <w:rPr>
          <w:szCs w:val="28"/>
        </w:rPr>
        <w:t xml:space="preserve">ботникам, проходящим вакцинацию против новой </w:t>
      </w:r>
      <w:proofErr w:type="spellStart"/>
      <w:r w:rsidR="000239AC" w:rsidRPr="00BF4F9D">
        <w:rPr>
          <w:szCs w:val="28"/>
        </w:rPr>
        <w:t>коронавирусной</w:t>
      </w:r>
      <w:proofErr w:type="spellEnd"/>
      <w:r w:rsidR="000239AC" w:rsidRPr="00BF4F9D">
        <w:rPr>
          <w:szCs w:val="28"/>
        </w:rPr>
        <w:t xml:space="preserve"> инфекции, двух оплачиваемых дополнительных дней отдыха.</w:t>
      </w:r>
      <w:r w:rsidR="00A92255" w:rsidRPr="00BF4F9D">
        <w:rPr>
          <w:szCs w:val="28"/>
        </w:rPr>
        <w:tab/>
      </w:r>
    </w:p>
    <w:p w:rsidR="00C87A9F" w:rsidRDefault="00C87A9F" w:rsidP="0082233F">
      <w:pPr>
        <w:jc w:val="both"/>
      </w:pPr>
    </w:p>
    <w:p w:rsidR="00E17A60" w:rsidRPr="00B9119D" w:rsidRDefault="00E17A60" w:rsidP="0082233F">
      <w:pPr>
        <w:jc w:val="both"/>
      </w:pPr>
    </w:p>
    <w:sectPr w:rsidR="00E17A60" w:rsidRPr="00B9119D" w:rsidSect="00670F37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97"/>
    <w:multiLevelType w:val="hybridMultilevel"/>
    <w:tmpl w:val="A078A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C0B18"/>
    <w:multiLevelType w:val="hybridMultilevel"/>
    <w:tmpl w:val="93C6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110B9"/>
    <w:multiLevelType w:val="singleLevel"/>
    <w:tmpl w:val="6A30259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39AC"/>
    <w:rsid w:val="000265BC"/>
    <w:rsid w:val="00035D32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C56B4"/>
    <w:rsid w:val="000D73C4"/>
    <w:rsid w:val="000E3775"/>
    <w:rsid w:val="000E3E04"/>
    <w:rsid w:val="00112603"/>
    <w:rsid w:val="00132087"/>
    <w:rsid w:val="001344EC"/>
    <w:rsid w:val="001400E7"/>
    <w:rsid w:val="0017589B"/>
    <w:rsid w:val="00185FD3"/>
    <w:rsid w:val="00191453"/>
    <w:rsid w:val="00194CCA"/>
    <w:rsid w:val="001C7624"/>
    <w:rsid w:val="001D6825"/>
    <w:rsid w:val="00200879"/>
    <w:rsid w:val="002277E3"/>
    <w:rsid w:val="00232B43"/>
    <w:rsid w:val="002451F2"/>
    <w:rsid w:val="00270EC2"/>
    <w:rsid w:val="002801E2"/>
    <w:rsid w:val="002B6D3E"/>
    <w:rsid w:val="002E2DAC"/>
    <w:rsid w:val="002E7616"/>
    <w:rsid w:val="002F41D1"/>
    <w:rsid w:val="00324C68"/>
    <w:rsid w:val="003474D3"/>
    <w:rsid w:val="00362079"/>
    <w:rsid w:val="0038052C"/>
    <w:rsid w:val="003818C9"/>
    <w:rsid w:val="003A0B04"/>
    <w:rsid w:val="003A5E76"/>
    <w:rsid w:val="003B18E2"/>
    <w:rsid w:val="003B78A5"/>
    <w:rsid w:val="003C1F5C"/>
    <w:rsid w:val="003D1775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0105"/>
    <w:rsid w:val="00486167"/>
    <w:rsid w:val="004878DC"/>
    <w:rsid w:val="00490FDF"/>
    <w:rsid w:val="004951E2"/>
    <w:rsid w:val="004C0E87"/>
    <w:rsid w:val="004C4992"/>
    <w:rsid w:val="004C693E"/>
    <w:rsid w:val="00513154"/>
    <w:rsid w:val="00517C4D"/>
    <w:rsid w:val="00520740"/>
    <w:rsid w:val="00552045"/>
    <w:rsid w:val="005648EB"/>
    <w:rsid w:val="00596155"/>
    <w:rsid w:val="005B08CE"/>
    <w:rsid w:val="005D2FAA"/>
    <w:rsid w:val="005E239C"/>
    <w:rsid w:val="005F4441"/>
    <w:rsid w:val="006302EF"/>
    <w:rsid w:val="006532CA"/>
    <w:rsid w:val="00655482"/>
    <w:rsid w:val="00670F37"/>
    <w:rsid w:val="00680EAE"/>
    <w:rsid w:val="006C1CA3"/>
    <w:rsid w:val="006D11FF"/>
    <w:rsid w:val="006E6148"/>
    <w:rsid w:val="00703688"/>
    <w:rsid w:val="00734343"/>
    <w:rsid w:val="00742243"/>
    <w:rsid w:val="00777306"/>
    <w:rsid w:val="0079217D"/>
    <w:rsid w:val="00795797"/>
    <w:rsid w:val="007A7F12"/>
    <w:rsid w:val="007B4387"/>
    <w:rsid w:val="0082233F"/>
    <w:rsid w:val="00835D12"/>
    <w:rsid w:val="0084111A"/>
    <w:rsid w:val="008529D6"/>
    <w:rsid w:val="00865601"/>
    <w:rsid w:val="00886F4E"/>
    <w:rsid w:val="008911AC"/>
    <w:rsid w:val="008A7042"/>
    <w:rsid w:val="008C2346"/>
    <w:rsid w:val="008F28A2"/>
    <w:rsid w:val="0094352B"/>
    <w:rsid w:val="0094521B"/>
    <w:rsid w:val="00957F8A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72C"/>
    <w:rsid w:val="00A92255"/>
    <w:rsid w:val="00A933E1"/>
    <w:rsid w:val="00AA1928"/>
    <w:rsid w:val="00AB1F1A"/>
    <w:rsid w:val="00AC0A6F"/>
    <w:rsid w:val="00AC2BE4"/>
    <w:rsid w:val="00AE0406"/>
    <w:rsid w:val="00B33B1E"/>
    <w:rsid w:val="00B9119D"/>
    <w:rsid w:val="00BB25FE"/>
    <w:rsid w:val="00BC079E"/>
    <w:rsid w:val="00BC631C"/>
    <w:rsid w:val="00BF4F9D"/>
    <w:rsid w:val="00C1163B"/>
    <w:rsid w:val="00C360A2"/>
    <w:rsid w:val="00C57C49"/>
    <w:rsid w:val="00C57DBE"/>
    <w:rsid w:val="00C87A9F"/>
    <w:rsid w:val="00C9133B"/>
    <w:rsid w:val="00CA6466"/>
    <w:rsid w:val="00CD41D9"/>
    <w:rsid w:val="00CE69C0"/>
    <w:rsid w:val="00CF4936"/>
    <w:rsid w:val="00CF500F"/>
    <w:rsid w:val="00CF7BE1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2F15"/>
    <w:rsid w:val="00DD368D"/>
    <w:rsid w:val="00DE359F"/>
    <w:rsid w:val="00DE510E"/>
    <w:rsid w:val="00E052A5"/>
    <w:rsid w:val="00E104CA"/>
    <w:rsid w:val="00E17A60"/>
    <w:rsid w:val="00E44A70"/>
    <w:rsid w:val="00E81963"/>
    <w:rsid w:val="00E833EC"/>
    <w:rsid w:val="00EB5F1A"/>
    <w:rsid w:val="00EF376D"/>
    <w:rsid w:val="00F212F7"/>
    <w:rsid w:val="00F45984"/>
    <w:rsid w:val="00F47347"/>
    <w:rsid w:val="00F47481"/>
    <w:rsid w:val="00F514EB"/>
    <w:rsid w:val="00F51F6C"/>
    <w:rsid w:val="00F62EF4"/>
    <w:rsid w:val="00F7239A"/>
    <w:rsid w:val="00F97555"/>
    <w:rsid w:val="00FC7B5A"/>
    <w:rsid w:val="00FE1539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1539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rFonts w:ascii="Segoe UI" w:hAnsi="Segoe UI" w:cs="Segoe UI"/>
      <w:sz w:val="24"/>
    </w:rPr>
  </w:style>
  <w:style w:type="paragraph" w:customStyle="1" w:styleId="Style12">
    <w:name w:val="Style12"/>
    <w:basedOn w:val="a"/>
    <w:uiPriority w:val="99"/>
    <w:rsid w:val="00FE1539"/>
    <w:pPr>
      <w:widowControl w:val="0"/>
      <w:autoSpaceDE w:val="0"/>
      <w:autoSpaceDN w:val="0"/>
      <w:adjustRightInd w:val="0"/>
      <w:spacing w:line="230" w:lineRule="exact"/>
      <w:ind w:firstLine="566"/>
    </w:pPr>
    <w:rPr>
      <w:rFonts w:ascii="Segoe UI" w:hAnsi="Segoe UI" w:cs="Segoe UI"/>
      <w:sz w:val="24"/>
    </w:rPr>
  </w:style>
  <w:style w:type="character" w:customStyle="1" w:styleId="FontStyle25">
    <w:name w:val="Font Style25"/>
    <w:basedOn w:val="a0"/>
    <w:uiPriority w:val="99"/>
    <w:rsid w:val="00FE1539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FE1539"/>
    <w:pPr>
      <w:ind w:left="720"/>
      <w:contextualSpacing/>
    </w:pPr>
  </w:style>
  <w:style w:type="paragraph" w:customStyle="1" w:styleId="Style13">
    <w:name w:val="Style13"/>
    <w:basedOn w:val="a"/>
    <w:uiPriority w:val="99"/>
    <w:rsid w:val="00B9119D"/>
    <w:pPr>
      <w:widowControl w:val="0"/>
      <w:autoSpaceDE w:val="0"/>
      <w:autoSpaceDN w:val="0"/>
      <w:adjustRightInd w:val="0"/>
      <w:spacing w:line="230" w:lineRule="exact"/>
      <w:ind w:hanging="1613"/>
    </w:pPr>
    <w:rPr>
      <w:rFonts w:ascii="Segoe UI" w:hAnsi="Segoe UI" w:cs="Segoe UI"/>
      <w:sz w:val="24"/>
    </w:rPr>
  </w:style>
  <w:style w:type="character" w:customStyle="1" w:styleId="FontStyle26">
    <w:name w:val="Font Style26"/>
    <w:basedOn w:val="a0"/>
    <w:uiPriority w:val="99"/>
    <w:rsid w:val="00B911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3474D3"/>
    <w:pPr>
      <w:widowControl w:val="0"/>
      <w:autoSpaceDE w:val="0"/>
      <w:autoSpaceDN w:val="0"/>
      <w:adjustRightInd w:val="0"/>
      <w:spacing w:line="379" w:lineRule="exact"/>
      <w:jc w:val="both"/>
    </w:pPr>
    <w:rPr>
      <w:sz w:val="24"/>
    </w:rPr>
  </w:style>
  <w:style w:type="character" w:customStyle="1" w:styleId="FontStyle15">
    <w:name w:val="Font Style15"/>
    <w:basedOn w:val="a0"/>
    <w:uiPriority w:val="99"/>
    <w:rsid w:val="003474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3474D3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3474D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0">
    <w:name w:val="Font Style20"/>
    <w:basedOn w:val="a0"/>
    <w:uiPriority w:val="99"/>
    <w:rsid w:val="003474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2021-11-23T08:49:00Z</cp:lastPrinted>
  <dcterms:created xsi:type="dcterms:W3CDTF">2021-11-23T07:18:00Z</dcterms:created>
  <dcterms:modified xsi:type="dcterms:W3CDTF">2021-11-23T08:49:00Z</dcterms:modified>
</cp:coreProperties>
</file>