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0C" w:rsidRPr="006A1D30" w:rsidRDefault="00BC0A13" w:rsidP="00F53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D30">
        <w:rPr>
          <w:rFonts w:ascii="Times New Roman" w:hAnsi="Times New Roman" w:cs="Times New Roman"/>
          <w:b/>
          <w:sz w:val="28"/>
          <w:szCs w:val="28"/>
        </w:rPr>
        <w:t>Запрещение дискриминации в сфере труда</w:t>
      </w:r>
    </w:p>
    <w:p w:rsidR="00B257EA" w:rsidRPr="006A1D30" w:rsidRDefault="00370D25" w:rsidP="00B2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D30">
        <w:rPr>
          <w:rFonts w:ascii="Times New Roman" w:hAnsi="Times New Roman" w:cs="Times New Roman"/>
          <w:sz w:val="28"/>
          <w:szCs w:val="28"/>
        </w:rPr>
        <w:tab/>
      </w:r>
      <w:r w:rsidR="0028224F" w:rsidRPr="006A1D30">
        <w:rPr>
          <w:rFonts w:ascii="Times New Roman" w:hAnsi="Times New Roman" w:cs="Times New Roman"/>
          <w:sz w:val="28"/>
          <w:szCs w:val="28"/>
        </w:rPr>
        <w:t>Пунктом 6 статьи 25 Закона Российской Федерации "О занятости насел</w:t>
      </w:r>
      <w:r w:rsidR="0028224F" w:rsidRPr="006A1D30">
        <w:rPr>
          <w:rFonts w:ascii="Times New Roman" w:hAnsi="Times New Roman" w:cs="Times New Roman"/>
          <w:sz w:val="28"/>
          <w:szCs w:val="28"/>
        </w:rPr>
        <w:t>е</w:t>
      </w:r>
      <w:r w:rsidR="0028224F" w:rsidRPr="006A1D30">
        <w:rPr>
          <w:rFonts w:ascii="Times New Roman" w:hAnsi="Times New Roman" w:cs="Times New Roman"/>
          <w:sz w:val="28"/>
          <w:szCs w:val="28"/>
        </w:rPr>
        <w:t>ния в Российской Федерации" определено, что в</w:t>
      </w:r>
      <w:r w:rsidR="00BC0A13" w:rsidRPr="006A1D30">
        <w:rPr>
          <w:rFonts w:ascii="Times New Roman" w:hAnsi="Times New Roman" w:cs="Times New Roman"/>
          <w:sz w:val="28"/>
          <w:szCs w:val="28"/>
        </w:rPr>
        <w:t xml:space="preserve"> объявлениях о </w:t>
      </w:r>
      <w:r w:rsidR="00B257EA" w:rsidRPr="006A1D30">
        <w:rPr>
          <w:rFonts w:ascii="Times New Roman" w:hAnsi="Times New Roman" w:cs="Times New Roman"/>
          <w:sz w:val="28"/>
          <w:szCs w:val="28"/>
        </w:rPr>
        <w:t>найме работн</w:t>
      </w:r>
      <w:r w:rsidR="00B257EA" w:rsidRPr="006A1D30">
        <w:rPr>
          <w:rFonts w:ascii="Times New Roman" w:hAnsi="Times New Roman" w:cs="Times New Roman"/>
          <w:sz w:val="28"/>
          <w:szCs w:val="28"/>
        </w:rPr>
        <w:t>и</w:t>
      </w:r>
      <w:r w:rsidR="00B257EA" w:rsidRPr="006A1D30">
        <w:rPr>
          <w:rFonts w:ascii="Times New Roman" w:hAnsi="Times New Roman" w:cs="Times New Roman"/>
          <w:sz w:val="28"/>
          <w:szCs w:val="28"/>
        </w:rPr>
        <w:t>ков</w:t>
      </w:r>
      <w:r w:rsidR="00FE1DE1" w:rsidRPr="006A1D30">
        <w:rPr>
          <w:rFonts w:ascii="Times New Roman" w:hAnsi="Times New Roman" w:cs="Times New Roman"/>
          <w:sz w:val="28"/>
          <w:szCs w:val="28"/>
        </w:rPr>
        <w:t xml:space="preserve"> запрещено</w:t>
      </w:r>
      <w:r w:rsidR="00BC0A13" w:rsidRPr="006A1D30">
        <w:rPr>
          <w:rFonts w:ascii="Times New Roman" w:hAnsi="Times New Roman" w:cs="Times New Roman"/>
          <w:sz w:val="28"/>
          <w:szCs w:val="28"/>
        </w:rPr>
        <w:t xml:space="preserve"> упоминание </w:t>
      </w:r>
      <w:proofErr w:type="gramStart"/>
      <w:r w:rsidR="00BC0A13" w:rsidRPr="006A1D30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="00BC0A13" w:rsidRPr="006A1D30">
        <w:rPr>
          <w:rFonts w:ascii="Times New Roman" w:hAnsi="Times New Roman" w:cs="Times New Roman"/>
          <w:sz w:val="28"/>
          <w:szCs w:val="28"/>
        </w:rPr>
        <w:t xml:space="preserve"> о каком бы то ни было прямом или ко</w:t>
      </w:r>
      <w:r w:rsidR="00BC0A13" w:rsidRPr="006A1D30">
        <w:rPr>
          <w:rFonts w:ascii="Times New Roman" w:hAnsi="Times New Roman" w:cs="Times New Roman"/>
          <w:sz w:val="28"/>
          <w:szCs w:val="28"/>
        </w:rPr>
        <w:t>с</w:t>
      </w:r>
      <w:r w:rsidR="00BC0A13" w:rsidRPr="006A1D30">
        <w:rPr>
          <w:rFonts w:ascii="Times New Roman" w:hAnsi="Times New Roman" w:cs="Times New Roman"/>
          <w:sz w:val="28"/>
          <w:szCs w:val="28"/>
        </w:rPr>
        <w:t>венном ограничении прав или об установлении прямых или косвенных пр</w:t>
      </w:r>
      <w:r w:rsidR="00BC0A13" w:rsidRPr="006A1D30">
        <w:rPr>
          <w:rFonts w:ascii="Times New Roman" w:hAnsi="Times New Roman" w:cs="Times New Roman"/>
          <w:sz w:val="28"/>
          <w:szCs w:val="28"/>
        </w:rPr>
        <w:t>е</w:t>
      </w:r>
      <w:r w:rsidR="00BC0A13" w:rsidRPr="006A1D30">
        <w:rPr>
          <w:rFonts w:ascii="Times New Roman" w:hAnsi="Times New Roman" w:cs="Times New Roman"/>
          <w:sz w:val="28"/>
          <w:szCs w:val="28"/>
        </w:rPr>
        <w:t>имуществ в зависимости от пола, расы, цвета кожи, национальности, языка, происхождения и иных обстоятельств, не связанных с деловыми качествами работников</w:t>
      </w:r>
      <w:r w:rsidR="0028224F" w:rsidRPr="006A1D30">
        <w:rPr>
          <w:rFonts w:ascii="Times New Roman" w:hAnsi="Times New Roman" w:cs="Times New Roman"/>
          <w:sz w:val="28"/>
          <w:szCs w:val="28"/>
        </w:rPr>
        <w:t>.</w:t>
      </w:r>
      <w:r w:rsidR="008D2105" w:rsidRPr="006A1D30">
        <w:rPr>
          <w:rFonts w:ascii="Times New Roman" w:hAnsi="Times New Roman" w:cs="Times New Roman"/>
          <w:sz w:val="28"/>
          <w:szCs w:val="28"/>
        </w:rPr>
        <w:tab/>
      </w:r>
    </w:p>
    <w:p w:rsidR="00FE1DE1" w:rsidRPr="006A1D30" w:rsidRDefault="00B257EA" w:rsidP="00B2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D30">
        <w:rPr>
          <w:rFonts w:ascii="Times New Roman" w:hAnsi="Times New Roman" w:cs="Times New Roman"/>
          <w:sz w:val="28"/>
          <w:szCs w:val="28"/>
        </w:rPr>
        <w:tab/>
      </w:r>
      <w:r w:rsidR="008D2105" w:rsidRPr="006A1D30">
        <w:rPr>
          <w:rFonts w:ascii="Times New Roman" w:hAnsi="Times New Roman" w:cs="Times New Roman"/>
          <w:sz w:val="28"/>
          <w:szCs w:val="28"/>
        </w:rPr>
        <w:t>Под распространением содержащей ограничения дискриминационного характера информации следует понимать опубликование таких сведений в п</w:t>
      </w:r>
      <w:r w:rsidR="008D2105" w:rsidRPr="006A1D30">
        <w:rPr>
          <w:rFonts w:ascii="Times New Roman" w:hAnsi="Times New Roman" w:cs="Times New Roman"/>
          <w:sz w:val="28"/>
          <w:szCs w:val="28"/>
        </w:rPr>
        <w:t>е</w:t>
      </w:r>
      <w:r w:rsidR="008D2105" w:rsidRPr="006A1D30">
        <w:rPr>
          <w:rFonts w:ascii="Times New Roman" w:hAnsi="Times New Roman" w:cs="Times New Roman"/>
          <w:sz w:val="28"/>
          <w:szCs w:val="28"/>
        </w:rPr>
        <w:t>чати, трансляцию по радио и телевидению, в других средствах массовой и</w:t>
      </w:r>
      <w:r w:rsidR="008D2105" w:rsidRPr="006A1D30">
        <w:rPr>
          <w:rFonts w:ascii="Times New Roman" w:hAnsi="Times New Roman" w:cs="Times New Roman"/>
          <w:sz w:val="28"/>
          <w:szCs w:val="28"/>
        </w:rPr>
        <w:t>н</w:t>
      </w:r>
      <w:r w:rsidR="008D2105" w:rsidRPr="006A1D30">
        <w:rPr>
          <w:rFonts w:ascii="Times New Roman" w:hAnsi="Times New Roman" w:cs="Times New Roman"/>
          <w:sz w:val="28"/>
          <w:szCs w:val="28"/>
        </w:rPr>
        <w:t>формации, распространение в сети Интернет, а так</w:t>
      </w:r>
      <w:r w:rsidR="0014343B" w:rsidRPr="006A1D30">
        <w:rPr>
          <w:rFonts w:ascii="Times New Roman" w:hAnsi="Times New Roman" w:cs="Times New Roman"/>
          <w:sz w:val="28"/>
          <w:szCs w:val="28"/>
        </w:rPr>
        <w:t xml:space="preserve"> </w:t>
      </w:r>
      <w:r w:rsidR="008D2105" w:rsidRPr="006A1D30">
        <w:rPr>
          <w:rFonts w:ascii="Times New Roman" w:hAnsi="Times New Roman" w:cs="Times New Roman"/>
          <w:sz w:val="28"/>
          <w:szCs w:val="28"/>
        </w:rPr>
        <w:t>же с использованием иных средств телекоммуникационной связи, распространение в виде печатной, ре</w:t>
      </w:r>
      <w:r w:rsidR="008D2105" w:rsidRPr="006A1D30">
        <w:rPr>
          <w:rFonts w:ascii="Times New Roman" w:hAnsi="Times New Roman" w:cs="Times New Roman"/>
          <w:sz w:val="28"/>
          <w:szCs w:val="28"/>
        </w:rPr>
        <w:t>к</w:t>
      </w:r>
      <w:r w:rsidR="008D2105" w:rsidRPr="006A1D30">
        <w:rPr>
          <w:rFonts w:ascii="Times New Roman" w:hAnsi="Times New Roman" w:cs="Times New Roman"/>
          <w:sz w:val="28"/>
          <w:szCs w:val="28"/>
        </w:rPr>
        <w:t>ламной или аудиовизуальной продукции и т.д.</w:t>
      </w:r>
    </w:p>
    <w:p w:rsidR="002E18DD" w:rsidRDefault="008D2105" w:rsidP="00B25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D30">
        <w:rPr>
          <w:rFonts w:ascii="Times New Roman" w:hAnsi="Times New Roman" w:cs="Times New Roman"/>
          <w:sz w:val="28"/>
          <w:szCs w:val="28"/>
        </w:rPr>
        <w:tab/>
      </w:r>
      <w:r w:rsidR="00BC0A13" w:rsidRPr="006A1D30">
        <w:rPr>
          <w:rFonts w:ascii="Times New Roman" w:hAnsi="Times New Roman" w:cs="Times New Roman"/>
          <w:sz w:val="28"/>
          <w:szCs w:val="28"/>
        </w:rPr>
        <w:t>Работодатель должен учитывать только профессиональные и деловые к</w:t>
      </w:r>
      <w:r w:rsidR="00BC0A13" w:rsidRPr="006A1D30">
        <w:rPr>
          <w:rFonts w:ascii="Times New Roman" w:hAnsi="Times New Roman" w:cs="Times New Roman"/>
          <w:sz w:val="28"/>
          <w:szCs w:val="28"/>
        </w:rPr>
        <w:t>а</w:t>
      </w:r>
      <w:r w:rsidR="00BC0A13" w:rsidRPr="006A1D30">
        <w:rPr>
          <w:rFonts w:ascii="Times New Roman" w:hAnsi="Times New Roman" w:cs="Times New Roman"/>
          <w:sz w:val="28"/>
          <w:szCs w:val="28"/>
        </w:rPr>
        <w:t>чества сотрудника при приеме на работу. Под деловыми качествами работника понимают способности физического лица выполнять определенную трудовую функцию с учетом имеющихся у него профессионально - квалификационных и лично</w:t>
      </w:r>
      <w:r w:rsidR="00370D25" w:rsidRPr="006A1D30">
        <w:rPr>
          <w:rFonts w:ascii="Times New Roman" w:hAnsi="Times New Roman" w:cs="Times New Roman"/>
          <w:sz w:val="28"/>
          <w:szCs w:val="28"/>
        </w:rPr>
        <w:t xml:space="preserve">стных </w:t>
      </w:r>
      <w:r w:rsidR="00BC0A13" w:rsidRPr="006A1D30">
        <w:rPr>
          <w:rFonts w:ascii="Times New Roman" w:hAnsi="Times New Roman" w:cs="Times New Roman"/>
          <w:sz w:val="28"/>
          <w:szCs w:val="28"/>
        </w:rPr>
        <w:t>к</w:t>
      </w:r>
      <w:r w:rsidR="00B257EA" w:rsidRPr="006A1D30">
        <w:rPr>
          <w:rFonts w:ascii="Times New Roman" w:hAnsi="Times New Roman" w:cs="Times New Roman"/>
          <w:sz w:val="28"/>
          <w:szCs w:val="28"/>
        </w:rPr>
        <w:t>а</w:t>
      </w:r>
      <w:r w:rsidR="00BC0A13" w:rsidRPr="006A1D30">
        <w:rPr>
          <w:rFonts w:ascii="Times New Roman" w:hAnsi="Times New Roman" w:cs="Times New Roman"/>
          <w:sz w:val="28"/>
          <w:szCs w:val="28"/>
        </w:rPr>
        <w:t>честв.</w:t>
      </w:r>
      <w:r w:rsidR="00BC0A13" w:rsidRPr="006A1D30">
        <w:rPr>
          <w:rFonts w:ascii="Times New Roman" w:hAnsi="Times New Roman" w:cs="Times New Roman"/>
          <w:sz w:val="28"/>
          <w:szCs w:val="28"/>
        </w:rPr>
        <w:br/>
      </w:r>
      <w:r w:rsidR="002E18DD" w:rsidRPr="006A1D30">
        <w:rPr>
          <w:rFonts w:ascii="Times New Roman" w:hAnsi="Times New Roman" w:cs="Times New Roman"/>
          <w:sz w:val="28"/>
          <w:szCs w:val="28"/>
        </w:rPr>
        <w:tab/>
      </w:r>
      <w:r w:rsidR="00BC0A13" w:rsidRPr="006A1D30">
        <w:rPr>
          <w:rFonts w:ascii="Times New Roman" w:hAnsi="Times New Roman" w:cs="Times New Roman"/>
          <w:sz w:val="28"/>
          <w:szCs w:val="28"/>
        </w:rPr>
        <w:t>За необоснованный отказ соискателю в заключени</w:t>
      </w:r>
      <w:proofErr w:type="gramStart"/>
      <w:r w:rsidR="00BC0A13" w:rsidRPr="006A1D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C0A13" w:rsidRPr="006A1D30">
        <w:rPr>
          <w:rFonts w:ascii="Times New Roman" w:hAnsi="Times New Roman" w:cs="Times New Roman"/>
          <w:sz w:val="28"/>
          <w:szCs w:val="28"/>
        </w:rPr>
        <w:t xml:space="preserve"> трудового договора, а также за нарушение порядка уведомления его о причине отказа работодатель может быть привлечен к административной ответс</w:t>
      </w:r>
      <w:r w:rsidR="00FE1DE1" w:rsidRPr="006A1D30">
        <w:rPr>
          <w:rFonts w:ascii="Times New Roman" w:hAnsi="Times New Roman" w:cs="Times New Roman"/>
          <w:sz w:val="28"/>
          <w:szCs w:val="28"/>
        </w:rPr>
        <w:t xml:space="preserve">твенности по ч.1 ст.5.27 </w:t>
      </w:r>
      <w:proofErr w:type="spellStart"/>
      <w:r w:rsidR="00FE1DE1" w:rsidRPr="006A1D30">
        <w:rPr>
          <w:rFonts w:ascii="Times New Roman" w:hAnsi="Times New Roman" w:cs="Times New Roman"/>
          <w:sz w:val="28"/>
          <w:szCs w:val="28"/>
        </w:rPr>
        <w:t>К</w:t>
      </w:r>
      <w:r w:rsidR="00FE1DE1" w:rsidRPr="006A1D30">
        <w:rPr>
          <w:rFonts w:ascii="Times New Roman" w:hAnsi="Times New Roman" w:cs="Times New Roman"/>
          <w:sz w:val="28"/>
          <w:szCs w:val="28"/>
        </w:rPr>
        <w:t>о</w:t>
      </w:r>
      <w:r w:rsidR="00FE1DE1" w:rsidRPr="006A1D30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="00FE1DE1" w:rsidRPr="006A1D30">
        <w:rPr>
          <w:rFonts w:ascii="Times New Roman" w:hAnsi="Times New Roman" w:cs="Times New Roman"/>
          <w:sz w:val="28"/>
          <w:szCs w:val="28"/>
        </w:rPr>
        <w:t xml:space="preserve"> РФ</w:t>
      </w:r>
      <w:r w:rsidR="00BC0A13" w:rsidRPr="00370D25">
        <w:rPr>
          <w:rFonts w:ascii="Times New Roman" w:hAnsi="Times New Roman" w:cs="Times New Roman"/>
          <w:sz w:val="28"/>
          <w:szCs w:val="28"/>
        </w:rPr>
        <w:t>.</w:t>
      </w:r>
    </w:p>
    <w:p w:rsidR="00B53651" w:rsidRDefault="002E18DD" w:rsidP="00B53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3651" w:rsidRPr="00370D25" w:rsidRDefault="002E18DD" w:rsidP="008D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2105">
        <w:rPr>
          <w:noProof/>
          <w:lang w:eastAsia="ru-RU"/>
        </w:rPr>
        <w:drawing>
          <wp:inline distT="0" distB="0" distL="0" distR="0">
            <wp:extent cx="6095503" cy="3967701"/>
            <wp:effectExtent l="19050" t="0" r="497" b="0"/>
            <wp:docPr id="4" name="Рисунок 4" descr="https://avatars.mds.yandex.net/get-zen_doc/1923220/pub_5e199b2d43fdc000b1d6a9f8_5e19a139ecfb8000ad88e04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923220/pub_5e199b2d43fdc000b1d6a9f8_5e19a139ecfb8000ad88e041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503" cy="396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3651" w:rsidRPr="00370D25" w:rsidSect="00FE1DE1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BC0A13"/>
    <w:rsid w:val="000F374D"/>
    <w:rsid w:val="0014343B"/>
    <w:rsid w:val="0028224F"/>
    <w:rsid w:val="002E18DD"/>
    <w:rsid w:val="00370D25"/>
    <w:rsid w:val="003E245B"/>
    <w:rsid w:val="006A1D30"/>
    <w:rsid w:val="007E1995"/>
    <w:rsid w:val="008D2105"/>
    <w:rsid w:val="00956C8C"/>
    <w:rsid w:val="00981A19"/>
    <w:rsid w:val="00993751"/>
    <w:rsid w:val="00AC0D3F"/>
    <w:rsid w:val="00B257EA"/>
    <w:rsid w:val="00B53651"/>
    <w:rsid w:val="00BC0A13"/>
    <w:rsid w:val="00F53B0C"/>
    <w:rsid w:val="00FE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</dc:creator>
  <cp:lastModifiedBy>1</cp:lastModifiedBy>
  <cp:revision>5</cp:revision>
  <cp:lastPrinted>2022-04-29T11:56:00Z</cp:lastPrinted>
  <dcterms:created xsi:type="dcterms:W3CDTF">2022-04-28T13:23:00Z</dcterms:created>
  <dcterms:modified xsi:type="dcterms:W3CDTF">2022-04-29T12:00:00Z</dcterms:modified>
</cp:coreProperties>
</file>