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3" w:rsidRPr="00D24703" w:rsidRDefault="00D24703" w:rsidP="00D24703">
      <w:pPr>
        <w:pStyle w:val="41"/>
        <w:shd w:val="clear" w:color="auto" w:fill="auto"/>
        <w:spacing w:before="0" w:line="240" w:lineRule="auto"/>
        <w:ind w:right="48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D24703">
        <w:rPr>
          <w:rFonts w:ascii="Times New Roman" w:hAnsi="Times New Roman" w:cs="Times New Roman"/>
          <w:b/>
          <w:i/>
          <w:sz w:val="30"/>
          <w:szCs w:val="30"/>
        </w:rPr>
        <w:t>Ко Дню защиты детей в рамках краевой акции «Ты нужен Кубани!»</w:t>
      </w:r>
    </w:p>
    <w:p w:rsidR="00D24703" w:rsidRDefault="00D24703" w:rsidP="00D24703">
      <w:pPr>
        <w:pStyle w:val="41"/>
        <w:shd w:val="clear" w:color="auto" w:fill="auto"/>
        <w:spacing w:before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703" w:rsidRDefault="008B52B0" w:rsidP="00D24703">
      <w:pPr>
        <w:pStyle w:val="41"/>
        <w:shd w:val="clear" w:color="auto" w:fill="auto"/>
        <w:spacing w:before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7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002280" cy="2505075"/>
            <wp:effectExtent l="19050" t="0" r="7620" b="0"/>
            <wp:wrapSquare wrapText="bothSides"/>
            <wp:docPr id="6" name="Рисунок 1" descr="http://young.smb.gov.ru/files/images/%D0%95%D0%BB%D0%B5%D0%BD%D0%B0/%D0%BC%D0%BE%D0%BB%D0%BE%D0%B4%D0%BE%D0%B9/%D0%B4%D0%B5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oung.smb.gov.ru/files/images/%D0%95%D0%BB%D0%B5%D0%BD%D0%B0/%D0%BC%D0%BE%D0%BB%D0%BE%D0%B4%D0%BE%D0%B9/%D0%B4%D0%B5%D1%82%D0%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978">
        <w:rPr>
          <w:rFonts w:ascii="Times New Roman" w:hAnsi="Times New Roman" w:cs="Times New Roman"/>
          <w:b/>
          <w:sz w:val="28"/>
          <w:szCs w:val="28"/>
        </w:rPr>
        <w:t>3</w:t>
      </w:r>
      <w:r w:rsidR="000320EC" w:rsidRPr="00D24703">
        <w:rPr>
          <w:rFonts w:ascii="Times New Roman" w:hAnsi="Times New Roman" w:cs="Times New Roman"/>
          <w:b/>
          <w:sz w:val="28"/>
          <w:szCs w:val="28"/>
        </w:rPr>
        <w:t xml:space="preserve"> июня 2016 года </w:t>
      </w:r>
    </w:p>
    <w:p w:rsidR="00D24703" w:rsidRPr="00D24703" w:rsidRDefault="00D24703" w:rsidP="00D24703">
      <w:pPr>
        <w:pStyle w:val="41"/>
        <w:shd w:val="clear" w:color="auto" w:fill="auto"/>
        <w:spacing w:before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0EC" w:rsidRPr="008B52B0" w:rsidRDefault="000320EC" w:rsidP="00D24703">
      <w:pPr>
        <w:pStyle w:val="41"/>
        <w:shd w:val="clear" w:color="auto" w:fill="auto"/>
        <w:spacing w:before="0" w:line="240" w:lineRule="auto"/>
        <w:ind w:right="4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="005876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Pr="00AF1B63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8B52B0">
        <w:rPr>
          <w:rFonts w:ascii="Times New Roman" w:hAnsi="Times New Roman" w:cs="Times New Roman"/>
          <w:b/>
          <w:i/>
          <w:sz w:val="28"/>
          <w:szCs w:val="28"/>
        </w:rPr>
        <w:t xml:space="preserve">ГКУ СО КК </w:t>
      </w:r>
      <w:r w:rsidRPr="008B52B0">
        <w:rPr>
          <w:rStyle w:val="a3"/>
          <w:rFonts w:ascii="Times New Roman" w:hAnsi="Times New Roman" w:cs="Times New Roman"/>
          <w:i/>
          <w:sz w:val="28"/>
          <w:szCs w:val="28"/>
        </w:rPr>
        <w:t>"Темрюкский реабилитационный центр для детей и подростков с ограниченными возможностями"</w:t>
      </w:r>
      <w:r w:rsidRPr="00DF0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2B0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Pr="00AF1B63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AF1B63">
        <w:rPr>
          <w:rFonts w:ascii="Times New Roman" w:hAnsi="Times New Roman" w:cs="Times New Roman"/>
          <w:sz w:val="28"/>
          <w:szCs w:val="28"/>
        </w:rPr>
        <w:t>профориентационн</w:t>
      </w:r>
      <w:r w:rsidR="00DF0D4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F0D48">
        <w:rPr>
          <w:rFonts w:ascii="Times New Roman" w:hAnsi="Times New Roman" w:cs="Times New Roman"/>
          <w:sz w:val="28"/>
          <w:szCs w:val="28"/>
        </w:rPr>
        <w:t xml:space="preserve"> </w:t>
      </w:r>
      <w:r w:rsidR="00E3673D">
        <w:rPr>
          <w:rFonts w:ascii="Times New Roman" w:hAnsi="Times New Roman" w:cs="Times New Roman"/>
          <w:sz w:val="28"/>
          <w:szCs w:val="28"/>
        </w:rPr>
        <w:t>мероприятия</w:t>
      </w:r>
      <w:r w:rsidRPr="00AF1B63">
        <w:rPr>
          <w:rFonts w:ascii="Times New Roman" w:hAnsi="Times New Roman" w:cs="Times New Roman"/>
          <w:sz w:val="28"/>
          <w:szCs w:val="28"/>
        </w:rPr>
        <w:t xml:space="preserve"> </w:t>
      </w:r>
      <w:r w:rsidRPr="008B52B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F0D48" w:rsidRPr="008B52B0">
        <w:rPr>
          <w:rFonts w:ascii="Times New Roman" w:hAnsi="Times New Roman" w:cs="Times New Roman"/>
          <w:b/>
          <w:i/>
          <w:sz w:val="28"/>
          <w:szCs w:val="28"/>
        </w:rPr>
        <w:t>Твоя профессия – твое будущее».</w:t>
      </w:r>
    </w:p>
    <w:p w:rsidR="00FB0A5B" w:rsidRDefault="000320EC" w:rsidP="008B52B0">
      <w:pPr>
        <w:jc w:val="both"/>
      </w:pPr>
      <w:r>
        <w:rPr>
          <w:szCs w:val="28"/>
        </w:rPr>
        <w:t xml:space="preserve">Планируется </w:t>
      </w:r>
      <w:r w:rsidR="003C7E4B">
        <w:rPr>
          <w:szCs w:val="28"/>
        </w:rPr>
        <w:t>вовлечение</w:t>
      </w:r>
      <w:r>
        <w:rPr>
          <w:szCs w:val="28"/>
        </w:rPr>
        <w:t xml:space="preserve"> ребят</w:t>
      </w:r>
      <w:r w:rsidRPr="00AF1B63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профориентационн</w:t>
      </w:r>
      <w:r w:rsidR="00E3673D">
        <w:rPr>
          <w:szCs w:val="28"/>
        </w:rPr>
        <w:t>ы</w:t>
      </w:r>
      <w:r w:rsidR="003C7E4B">
        <w:rPr>
          <w:szCs w:val="28"/>
        </w:rPr>
        <w:t>е</w:t>
      </w:r>
      <w:proofErr w:type="spellEnd"/>
      <w:r>
        <w:rPr>
          <w:szCs w:val="28"/>
        </w:rPr>
        <w:t xml:space="preserve"> игр</w:t>
      </w:r>
      <w:r w:rsidR="003C7E4B">
        <w:rPr>
          <w:szCs w:val="28"/>
        </w:rPr>
        <w:t>ы и викторины</w:t>
      </w:r>
      <w:r w:rsidR="000543A9">
        <w:rPr>
          <w:szCs w:val="28"/>
        </w:rPr>
        <w:t>. Показ видеороликов</w:t>
      </w:r>
      <w:r w:rsidR="000543A9" w:rsidRPr="00AC0172">
        <w:rPr>
          <w:szCs w:val="28"/>
        </w:rPr>
        <w:t xml:space="preserve"> </w:t>
      </w:r>
      <w:r w:rsidR="000543A9">
        <w:rPr>
          <w:szCs w:val="28"/>
        </w:rPr>
        <w:t xml:space="preserve">о востребованных профессиях </w:t>
      </w:r>
      <w:r w:rsidR="000543A9" w:rsidRPr="00AC0172">
        <w:rPr>
          <w:szCs w:val="28"/>
        </w:rPr>
        <w:t>на рынке труда Темрюкского района и Краснодарского края</w:t>
      </w:r>
      <w:r w:rsidR="000543A9">
        <w:rPr>
          <w:szCs w:val="28"/>
        </w:rPr>
        <w:t>. Проведение</w:t>
      </w:r>
      <w:r>
        <w:rPr>
          <w:szCs w:val="28"/>
        </w:rPr>
        <w:t xml:space="preserve">  </w:t>
      </w:r>
      <w:r w:rsidR="00E3673D">
        <w:rPr>
          <w:szCs w:val="28"/>
        </w:rPr>
        <w:t>компьютерно</w:t>
      </w:r>
      <w:r w:rsidR="005876B0">
        <w:rPr>
          <w:szCs w:val="28"/>
        </w:rPr>
        <w:t>го</w:t>
      </w:r>
      <w:r w:rsidR="00E3673D">
        <w:rPr>
          <w:szCs w:val="28"/>
        </w:rPr>
        <w:t xml:space="preserve"> </w:t>
      </w:r>
      <w:r w:rsidRPr="00AF1B63">
        <w:rPr>
          <w:szCs w:val="28"/>
        </w:rPr>
        <w:t xml:space="preserve"> тестировани</w:t>
      </w:r>
      <w:r w:rsidR="005876B0">
        <w:rPr>
          <w:szCs w:val="28"/>
        </w:rPr>
        <w:t>я</w:t>
      </w:r>
      <w:r w:rsidRPr="00AF1B63">
        <w:rPr>
          <w:szCs w:val="28"/>
        </w:rPr>
        <w:t xml:space="preserve"> </w:t>
      </w:r>
      <w:r>
        <w:rPr>
          <w:szCs w:val="28"/>
        </w:rPr>
        <w:t>с целью</w:t>
      </w:r>
      <w:r w:rsidRPr="00AF1B63">
        <w:rPr>
          <w:szCs w:val="28"/>
        </w:rPr>
        <w:t xml:space="preserve"> </w:t>
      </w:r>
      <w:r w:rsidR="003C7E4B">
        <w:rPr>
          <w:szCs w:val="28"/>
        </w:rPr>
        <w:t xml:space="preserve">выявления доминирующих </w:t>
      </w:r>
      <w:r w:rsidR="00E3673D">
        <w:t>профессиональных интересов и склонностей</w:t>
      </w:r>
      <w:r w:rsidR="003C7E4B">
        <w:t xml:space="preserve"> </w:t>
      </w:r>
      <w:r w:rsidR="005876B0">
        <w:t xml:space="preserve">подростков с ограниченными </w:t>
      </w:r>
      <w:proofErr w:type="gramStart"/>
      <w:r w:rsidR="005876B0">
        <w:t>возможностями</w:t>
      </w:r>
      <w:proofErr w:type="gramEnd"/>
      <w:r w:rsidR="005876B0">
        <w:t xml:space="preserve"> </w:t>
      </w:r>
      <w:r w:rsidR="003C7E4B">
        <w:t>к</w:t>
      </w:r>
      <w:r w:rsidR="00E3673D">
        <w:t xml:space="preserve"> определенны</w:t>
      </w:r>
      <w:r w:rsidR="003C7E4B">
        <w:t>м</w:t>
      </w:r>
      <w:r w:rsidR="00E3673D">
        <w:t xml:space="preserve"> профессиональны</w:t>
      </w:r>
      <w:r w:rsidR="003C7E4B">
        <w:t>м</w:t>
      </w:r>
      <w:r w:rsidR="00E3673D">
        <w:t xml:space="preserve"> сфера</w:t>
      </w:r>
      <w:r w:rsidR="003C7E4B">
        <w:t>м</w:t>
      </w:r>
      <w:r w:rsidR="005876B0">
        <w:t xml:space="preserve"> и профессиям, </w:t>
      </w:r>
      <w:r w:rsidR="00E3673D">
        <w:t>пользующихся спросом на рынке труда.</w:t>
      </w:r>
    </w:p>
    <w:p w:rsidR="000543A9" w:rsidRDefault="000543A9" w:rsidP="000543A9">
      <w:pPr>
        <w:ind w:firstLine="708"/>
        <w:jc w:val="both"/>
      </w:pPr>
      <w:r>
        <w:rPr>
          <w:szCs w:val="28"/>
        </w:rPr>
        <w:t xml:space="preserve">Целью данного мероприятия </w:t>
      </w:r>
      <w:r>
        <w:t xml:space="preserve">является активизация процесса формирования психологической готовности детей и подростков с ограниченными </w:t>
      </w:r>
      <w:proofErr w:type="gramStart"/>
      <w:r>
        <w:t>возможностями к</w:t>
      </w:r>
      <w:proofErr w:type="gramEnd"/>
      <w:r>
        <w:t xml:space="preserve"> профессиональному самоопределению. Первоочередными  задачами выступают: формирование потребности в профессиональном самоопределении, профессиональной направленности, активизации профессионального самосознания, положительного отношения к себе как субъекту будущей профессиональной деятельности. Развитие умения анализировать профессии и профессиональную деятельность и соотносить свои интересы и склонности с требованиями профессии. С</w:t>
      </w:r>
      <w:r w:rsidR="002D32A4">
        <w:t>пособствовать формированию  обоснованного</w:t>
      </w:r>
      <w:r>
        <w:t xml:space="preserve"> профессионально</w:t>
      </w:r>
      <w:r w:rsidR="002D32A4">
        <w:t>го</w:t>
      </w:r>
      <w:r>
        <w:t xml:space="preserve"> намерени</w:t>
      </w:r>
      <w:r w:rsidR="002D32A4">
        <w:t>я</w:t>
      </w:r>
      <w:r>
        <w:t xml:space="preserve"> и устойчив</w:t>
      </w:r>
      <w:r w:rsidR="002D32A4">
        <w:t>ой</w:t>
      </w:r>
      <w:r>
        <w:t xml:space="preserve"> профессиональн</w:t>
      </w:r>
      <w:r w:rsidR="002D32A4">
        <w:t>ой</w:t>
      </w:r>
      <w:r>
        <w:t xml:space="preserve"> направленност</w:t>
      </w:r>
      <w:r w:rsidR="002D32A4">
        <w:t>и</w:t>
      </w:r>
      <w:r>
        <w:t>.</w:t>
      </w:r>
    </w:p>
    <w:p w:rsidR="003C4E84" w:rsidRDefault="003C4E84" w:rsidP="000543A9">
      <w:pPr>
        <w:ind w:firstLine="708"/>
        <w:jc w:val="both"/>
      </w:pPr>
    </w:p>
    <w:p w:rsidR="003C4E84" w:rsidRDefault="003C4E84" w:rsidP="000543A9">
      <w:pPr>
        <w:ind w:firstLine="708"/>
        <w:jc w:val="both"/>
      </w:pPr>
    </w:p>
    <w:p w:rsidR="00D24703" w:rsidRDefault="003C4E84" w:rsidP="000543A9">
      <w:pPr>
        <w:ind w:firstLine="708"/>
        <w:jc w:val="both"/>
      </w:pPr>
      <w:r>
        <w:t xml:space="preserve">                                                                     А.В. </w:t>
      </w:r>
      <w:proofErr w:type="spellStart"/>
      <w:r>
        <w:t>Музыченко</w:t>
      </w:r>
      <w:proofErr w:type="spellEnd"/>
    </w:p>
    <w:p w:rsidR="003C4E84" w:rsidRDefault="003C4E84" w:rsidP="000543A9">
      <w:pPr>
        <w:ind w:firstLine="708"/>
        <w:jc w:val="both"/>
      </w:pPr>
      <w:r>
        <w:t xml:space="preserve">                                                                     Руководитель ГКУ КК </w:t>
      </w:r>
    </w:p>
    <w:p w:rsidR="003C4E84" w:rsidRDefault="003C4E84" w:rsidP="000543A9">
      <w:pPr>
        <w:ind w:firstLine="708"/>
        <w:jc w:val="both"/>
      </w:pPr>
      <w:r>
        <w:t xml:space="preserve">                                                                          ЦЗН «Темрюкского района»</w:t>
      </w:r>
    </w:p>
    <w:p w:rsidR="003C4E84" w:rsidRDefault="003C4E84" w:rsidP="000543A9">
      <w:pPr>
        <w:ind w:firstLine="708"/>
        <w:jc w:val="both"/>
      </w:pPr>
    </w:p>
    <w:p w:rsidR="00D24703" w:rsidRPr="00E3673D" w:rsidRDefault="00D24703" w:rsidP="000543A9">
      <w:pPr>
        <w:ind w:firstLine="708"/>
        <w:jc w:val="both"/>
        <w:rPr>
          <w:szCs w:val="28"/>
        </w:rPr>
      </w:pPr>
    </w:p>
    <w:sectPr w:rsidR="00D24703" w:rsidRPr="00E3673D" w:rsidSect="00FB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0EC"/>
    <w:rsid w:val="00005ABE"/>
    <w:rsid w:val="000320EC"/>
    <w:rsid w:val="000543A9"/>
    <w:rsid w:val="00153095"/>
    <w:rsid w:val="002D32A4"/>
    <w:rsid w:val="003C4E84"/>
    <w:rsid w:val="003C7E4B"/>
    <w:rsid w:val="005876B0"/>
    <w:rsid w:val="007C5618"/>
    <w:rsid w:val="008B52B0"/>
    <w:rsid w:val="008F4C30"/>
    <w:rsid w:val="00A02978"/>
    <w:rsid w:val="00D24703"/>
    <w:rsid w:val="00D739BF"/>
    <w:rsid w:val="00DF0D48"/>
    <w:rsid w:val="00E3673D"/>
    <w:rsid w:val="00FB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rsid w:val="000320EC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320EC"/>
    <w:pPr>
      <w:shd w:val="clear" w:color="auto" w:fill="FFFFFF"/>
      <w:spacing w:before="4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320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3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2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6</cp:revision>
  <cp:lastPrinted>2016-05-23T13:34:00Z</cp:lastPrinted>
  <dcterms:created xsi:type="dcterms:W3CDTF">2016-05-23T08:26:00Z</dcterms:created>
  <dcterms:modified xsi:type="dcterms:W3CDTF">2016-05-24T07:15:00Z</dcterms:modified>
</cp:coreProperties>
</file>