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32" w:rsidRDefault="00D976ED" w:rsidP="00EE4332">
      <w:pPr>
        <w:jc w:val="center"/>
        <w:rPr>
          <w:b/>
          <w:sz w:val="28"/>
          <w:szCs w:val="28"/>
          <w:lang w:val="en-US"/>
        </w:rPr>
      </w:pPr>
      <w:r w:rsidRPr="00A33E38">
        <w:rPr>
          <w:b/>
          <w:sz w:val="28"/>
          <w:szCs w:val="28"/>
        </w:rPr>
        <w:t xml:space="preserve">Ситуация на рынке труда </w:t>
      </w:r>
      <w:r w:rsidR="000C17DC">
        <w:rPr>
          <w:b/>
          <w:sz w:val="28"/>
          <w:szCs w:val="28"/>
        </w:rPr>
        <w:t xml:space="preserve">на 1 </w:t>
      </w:r>
      <w:r w:rsidR="000102DD">
        <w:rPr>
          <w:b/>
          <w:sz w:val="28"/>
          <w:szCs w:val="28"/>
        </w:rPr>
        <w:t xml:space="preserve">сентября </w:t>
      </w:r>
    </w:p>
    <w:p w:rsidR="009832B8" w:rsidRPr="00A33E38" w:rsidRDefault="00D976ED" w:rsidP="00EE4332">
      <w:pPr>
        <w:jc w:val="center"/>
        <w:rPr>
          <w:b/>
          <w:sz w:val="28"/>
          <w:szCs w:val="28"/>
        </w:rPr>
      </w:pPr>
      <w:r w:rsidRPr="00A33E38">
        <w:rPr>
          <w:b/>
          <w:sz w:val="28"/>
          <w:szCs w:val="28"/>
        </w:rPr>
        <w:t>в муниципальном образовании Темрюкский район</w:t>
      </w:r>
    </w:p>
    <w:p w:rsidR="00D976ED" w:rsidRDefault="00D976ED" w:rsidP="00EE4332">
      <w:pPr>
        <w:ind w:firstLine="567"/>
        <w:jc w:val="center"/>
        <w:rPr>
          <w:b/>
          <w:sz w:val="28"/>
          <w:szCs w:val="28"/>
        </w:rPr>
      </w:pPr>
    </w:p>
    <w:p w:rsidR="009E0CEB" w:rsidRPr="00DC7FAC" w:rsidRDefault="009E0CEB" w:rsidP="00EE4332">
      <w:pPr>
        <w:ind w:firstLine="567"/>
        <w:jc w:val="both"/>
        <w:rPr>
          <w:sz w:val="28"/>
          <w:szCs w:val="28"/>
        </w:rPr>
      </w:pPr>
      <w:r w:rsidRPr="000A0756">
        <w:rPr>
          <w:sz w:val="28"/>
          <w:szCs w:val="28"/>
        </w:rPr>
        <w:t xml:space="preserve">Государственное учреждение Краснодарского края «Центр занятости населения Темрюкского района» обслуживает граждан 36 населенных пунктов муниципального образования </w:t>
      </w:r>
      <w:r w:rsidRPr="00A33E38">
        <w:rPr>
          <w:sz w:val="28"/>
          <w:szCs w:val="28"/>
        </w:rPr>
        <w:t>Темрюкский район, в том числе 1 горо</w:t>
      </w:r>
      <w:r w:rsidR="00DC7FAC">
        <w:rPr>
          <w:sz w:val="28"/>
          <w:szCs w:val="28"/>
        </w:rPr>
        <w:t>дского и 11 сельских поселений.</w:t>
      </w:r>
    </w:p>
    <w:p w:rsidR="009E0CEB" w:rsidRDefault="009E0CEB" w:rsidP="00EE4332">
      <w:pPr>
        <w:ind w:firstLine="567"/>
        <w:jc w:val="both"/>
        <w:rPr>
          <w:sz w:val="28"/>
          <w:szCs w:val="28"/>
        </w:rPr>
      </w:pPr>
      <w:r w:rsidRPr="00A33E38">
        <w:rPr>
          <w:sz w:val="28"/>
          <w:szCs w:val="28"/>
        </w:rPr>
        <w:t>На территории района проживает 11</w:t>
      </w:r>
      <w:r>
        <w:rPr>
          <w:sz w:val="28"/>
          <w:szCs w:val="28"/>
        </w:rPr>
        <w:t>9</w:t>
      </w:r>
      <w:r w:rsidRPr="00A33E38">
        <w:rPr>
          <w:sz w:val="28"/>
          <w:szCs w:val="28"/>
        </w:rPr>
        <w:t>,1 тысячи человек, в том числе 3</w:t>
      </w:r>
      <w:r>
        <w:rPr>
          <w:sz w:val="28"/>
          <w:szCs w:val="28"/>
        </w:rPr>
        <w:t>8</w:t>
      </w:r>
      <w:r w:rsidRPr="00A33E3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A33E3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33E38">
        <w:rPr>
          <w:sz w:val="28"/>
          <w:szCs w:val="28"/>
        </w:rPr>
        <w:t xml:space="preserve">чел – городское население и </w:t>
      </w:r>
      <w:r>
        <w:rPr>
          <w:sz w:val="28"/>
          <w:szCs w:val="28"/>
        </w:rPr>
        <w:t>80</w:t>
      </w:r>
      <w:r w:rsidRPr="00A33E3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A33E38">
        <w:rPr>
          <w:sz w:val="28"/>
          <w:szCs w:val="28"/>
        </w:rPr>
        <w:t xml:space="preserve"> тыс</w:t>
      </w:r>
      <w:proofErr w:type="gramStart"/>
      <w:r w:rsidRPr="00A33E38">
        <w:rPr>
          <w:sz w:val="28"/>
          <w:szCs w:val="28"/>
        </w:rPr>
        <w:t>.ч</w:t>
      </w:r>
      <w:proofErr w:type="gramEnd"/>
      <w:r w:rsidRPr="00A33E38">
        <w:rPr>
          <w:sz w:val="28"/>
          <w:szCs w:val="28"/>
        </w:rPr>
        <w:t>ел. – жители села. Численность трудоспособного населения в трудоспособном возрасте составляет 6</w:t>
      </w:r>
      <w:r>
        <w:rPr>
          <w:sz w:val="28"/>
          <w:szCs w:val="28"/>
        </w:rPr>
        <w:t>8</w:t>
      </w:r>
      <w:r w:rsidRPr="00A33E38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Pr="00A33E38">
        <w:rPr>
          <w:sz w:val="28"/>
          <w:szCs w:val="28"/>
        </w:rPr>
        <w:t>тысячи человек.</w:t>
      </w:r>
      <w:r w:rsidR="000B1B7F">
        <w:rPr>
          <w:sz w:val="28"/>
          <w:szCs w:val="28"/>
        </w:rPr>
        <w:t xml:space="preserve"> </w:t>
      </w:r>
    </w:p>
    <w:p w:rsidR="000102DD" w:rsidRDefault="000102DD" w:rsidP="00EE433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0756">
        <w:rPr>
          <w:sz w:val="28"/>
          <w:szCs w:val="28"/>
        </w:rPr>
        <w:t xml:space="preserve">На </w:t>
      </w:r>
      <w:r>
        <w:rPr>
          <w:sz w:val="28"/>
          <w:szCs w:val="28"/>
        </w:rPr>
        <w:t>1 сентября 2013 г</w:t>
      </w:r>
      <w:r w:rsidRPr="000A0756">
        <w:rPr>
          <w:sz w:val="28"/>
          <w:szCs w:val="28"/>
        </w:rPr>
        <w:t xml:space="preserve">ода </w:t>
      </w:r>
      <w:r w:rsidRPr="00BF2099">
        <w:rPr>
          <w:b/>
          <w:sz w:val="28"/>
          <w:szCs w:val="28"/>
        </w:rPr>
        <w:t>уровень регистрируемой безработицы</w:t>
      </w:r>
      <w:r w:rsidRPr="000A075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A0756">
        <w:rPr>
          <w:sz w:val="28"/>
          <w:szCs w:val="28"/>
        </w:rPr>
        <w:t xml:space="preserve">Темрюкском </w:t>
      </w:r>
      <w:r w:rsidRPr="00BF2099">
        <w:rPr>
          <w:b/>
          <w:sz w:val="28"/>
          <w:szCs w:val="28"/>
        </w:rPr>
        <w:t>районе</w:t>
      </w:r>
      <w:r w:rsidRPr="000A0756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ет</w:t>
      </w:r>
      <w:r w:rsidRPr="000A0756">
        <w:rPr>
          <w:sz w:val="28"/>
          <w:szCs w:val="28"/>
        </w:rPr>
        <w:t xml:space="preserve"> </w:t>
      </w:r>
      <w:r w:rsidRPr="00BF2099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4, по краю 0,7</w:t>
      </w:r>
    </w:p>
    <w:p w:rsidR="000102DD" w:rsidRPr="00B803A0" w:rsidRDefault="000102DD" w:rsidP="00EE4332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Pr="00B803A0">
        <w:rPr>
          <w:b/>
          <w:sz w:val="28"/>
          <w:szCs w:val="28"/>
        </w:rPr>
        <w:t>безработных</w:t>
      </w:r>
      <w:r>
        <w:rPr>
          <w:sz w:val="28"/>
          <w:szCs w:val="28"/>
        </w:rPr>
        <w:t xml:space="preserve"> граждан на 1 сентября 2013г. составляет 274 </w:t>
      </w:r>
      <w:r w:rsidRPr="00B803A0">
        <w:rPr>
          <w:b/>
          <w:sz w:val="28"/>
          <w:szCs w:val="28"/>
        </w:rPr>
        <w:t>человек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. За август 2013г. обратились за </w:t>
      </w:r>
      <w:r w:rsidRPr="00B803A0">
        <w:rPr>
          <w:b/>
          <w:sz w:val="28"/>
          <w:szCs w:val="28"/>
        </w:rPr>
        <w:t>содействием в поиске подходящей работы</w:t>
      </w:r>
      <w:r>
        <w:rPr>
          <w:b/>
          <w:sz w:val="28"/>
          <w:szCs w:val="28"/>
        </w:rPr>
        <w:t xml:space="preserve"> 340 </w:t>
      </w:r>
      <w:r w:rsidRPr="00B803A0">
        <w:rPr>
          <w:b/>
          <w:sz w:val="28"/>
          <w:szCs w:val="28"/>
        </w:rPr>
        <w:t xml:space="preserve">человека, из них </w:t>
      </w:r>
      <w:r>
        <w:rPr>
          <w:b/>
          <w:sz w:val="28"/>
          <w:szCs w:val="28"/>
        </w:rPr>
        <w:t xml:space="preserve">151  - </w:t>
      </w:r>
      <w:r w:rsidRPr="00B803A0">
        <w:rPr>
          <w:b/>
          <w:sz w:val="28"/>
          <w:szCs w:val="28"/>
        </w:rPr>
        <w:t>незанятые граждане.</w:t>
      </w:r>
    </w:p>
    <w:p w:rsidR="000102DD" w:rsidRPr="00A33E38" w:rsidRDefault="000102DD" w:rsidP="00EE4332">
      <w:pPr>
        <w:spacing w:line="252" w:lineRule="auto"/>
        <w:ind w:firstLine="567"/>
        <w:contextualSpacing/>
        <w:jc w:val="both"/>
        <w:rPr>
          <w:sz w:val="28"/>
          <w:szCs w:val="28"/>
        </w:rPr>
      </w:pPr>
      <w:r w:rsidRPr="00A33E38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 сентября </w:t>
      </w:r>
      <w:r w:rsidRPr="00A33E38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A33E38">
        <w:rPr>
          <w:sz w:val="28"/>
          <w:szCs w:val="28"/>
        </w:rPr>
        <w:t xml:space="preserve"> года  </w:t>
      </w:r>
      <w:r w:rsidRPr="00BF2099">
        <w:rPr>
          <w:b/>
          <w:sz w:val="28"/>
          <w:szCs w:val="28"/>
        </w:rPr>
        <w:t xml:space="preserve">коэффициент напряженности </w:t>
      </w:r>
      <w:r w:rsidRPr="00A33E38">
        <w:rPr>
          <w:sz w:val="28"/>
          <w:szCs w:val="28"/>
        </w:rPr>
        <w:t xml:space="preserve">на рынке труда </w:t>
      </w:r>
      <w:r w:rsidRPr="00540B18">
        <w:rPr>
          <w:b/>
          <w:sz w:val="28"/>
          <w:szCs w:val="28"/>
        </w:rPr>
        <w:t>Темрюкского района</w:t>
      </w:r>
      <w:r w:rsidRPr="00A33E38">
        <w:rPr>
          <w:sz w:val="28"/>
          <w:szCs w:val="28"/>
        </w:rPr>
        <w:t xml:space="preserve"> (отношение численности незанятых граждан, обратившихся за содействием в поиске подходящей работы, к количеству вакант</w:t>
      </w:r>
      <w:r>
        <w:rPr>
          <w:sz w:val="28"/>
          <w:szCs w:val="28"/>
        </w:rPr>
        <w:t>ных рабочих мест</w:t>
      </w:r>
      <w:r w:rsidRPr="00A33E38">
        <w:rPr>
          <w:sz w:val="28"/>
          <w:szCs w:val="28"/>
        </w:rPr>
        <w:t xml:space="preserve">) составил </w:t>
      </w:r>
      <w:r>
        <w:rPr>
          <w:sz w:val="28"/>
          <w:szCs w:val="28"/>
        </w:rPr>
        <w:t xml:space="preserve"> </w:t>
      </w:r>
      <w:r w:rsidRPr="00BF2099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3</w:t>
      </w:r>
      <w:r w:rsidRPr="00A33E38">
        <w:rPr>
          <w:sz w:val="28"/>
          <w:szCs w:val="28"/>
        </w:rPr>
        <w:t xml:space="preserve">,  на одного </w:t>
      </w:r>
      <w:r>
        <w:rPr>
          <w:sz w:val="28"/>
          <w:szCs w:val="28"/>
        </w:rPr>
        <w:t>незанятого</w:t>
      </w:r>
      <w:r w:rsidRPr="00A33E38">
        <w:rPr>
          <w:sz w:val="28"/>
          <w:szCs w:val="28"/>
        </w:rPr>
        <w:t xml:space="preserve"> приходится</w:t>
      </w:r>
      <w:r>
        <w:rPr>
          <w:sz w:val="28"/>
          <w:szCs w:val="28"/>
        </w:rPr>
        <w:t xml:space="preserve"> 4 </w:t>
      </w:r>
      <w:r w:rsidRPr="00A33E38">
        <w:rPr>
          <w:sz w:val="28"/>
          <w:szCs w:val="28"/>
        </w:rPr>
        <w:t>ваканси</w:t>
      </w:r>
      <w:r>
        <w:rPr>
          <w:sz w:val="28"/>
          <w:szCs w:val="28"/>
        </w:rPr>
        <w:t xml:space="preserve">й. Коэффициент напряженности на рынке труда </w:t>
      </w:r>
      <w:r w:rsidRPr="00540B18">
        <w:rPr>
          <w:b/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составляет </w:t>
      </w:r>
      <w:r w:rsidRPr="00540B18">
        <w:rPr>
          <w:b/>
          <w:sz w:val="28"/>
          <w:szCs w:val="28"/>
        </w:rPr>
        <w:t>0,2</w:t>
      </w:r>
      <w:r>
        <w:rPr>
          <w:sz w:val="28"/>
          <w:szCs w:val="28"/>
        </w:rPr>
        <w:t xml:space="preserve">. </w:t>
      </w:r>
    </w:p>
    <w:p w:rsidR="000102DD" w:rsidRPr="000A0756" w:rsidRDefault="000102DD" w:rsidP="00EE433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2013 года заявлено </w:t>
      </w:r>
      <w:r w:rsidRPr="00ED1ABD">
        <w:rPr>
          <w:b/>
          <w:sz w:val="28"/>
          <w:szCs w:val="28"/>
        </w:rPr>
        <w:t>498</w:t>
      </w:r>
      <w:r>
        <w:rPr>
          <w:sz w:val="28"/>
          <w:szCs w:val="28"/>
        </w:rPr>
        <w:t xml:space="preserve"> вакансий, на 1 сентября имеется </w:t>
      </w:r>
      <w:r w:rsidRPr="00540B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676</w:t>
      </w:r>
      <w:r>
        <w:rPr>
          <w:sz w:val="28"/>
          <w:szCs w:val="28"/>
        </w:rPr>
        <w:t xml:space="preserve"> вакансии.</w:t>
      </w:r>
    </w:p>
    <w:p w:rsidR="00381603" w:rsidRPr="000A0756" w:rsidRDefault="00381603" w:rsidP="00EE433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0756">
        <w:rPr>
          <w:sz w:val="28"/>
          <w:szCs w:val="28"/>
        </w:rPr>
        <w:t xml:space="preserve">В общем количестве заявок от предприятий </w:t>
      </w:r>
      <w:r>
        <w:rPr>
          <w:sz w:val="28"/>
          <w:szCs w:val="28"/>
        </w:rPr>
        <w:t xml:space="preserve"> 64</w:t>
      </w:r>
      <w:r w:rsidRPr="000A0756">
        <w:rPr>
          <w:sz w:val="28"/>
          <w:szCs w:val="28"/>
        </w:rPr>
        <w:t xml:space="preserve">% вакансий приходится на рабочие специальности и </w:t>
      </w:r>
      <w:r>
        <w:rPr>
          <w:sz w:val="28"/>
          <w:szCs w:val="28"/>
        </w:rPr>
        <w:t xml:space="preserve"> 36</w:t>
      </w:r>
      <w:r w:rsidRPr="000A0756">
        <w:rPr>
          <w:sz w:val="28"/>
          <w:szCs w:val="28"/>
        </w:rPr>
        <w:t>% на специалистов и служащих.</w:t>
      </w:r>
    </w:p>
    <w:p w:rsidR="00381603" w:rsidRPr="000A0756" w:rsidRDefault="00381603" w:rsidP="00EE433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востребованными вакансиями являются профессии виноградарь – более 13,6%, водителя – 4,6%, электрики различных квалификаций – 2,9%,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 – 1%. Из вакансий специалистов – врачи – 5,3%, учителя различных специальностей – 1,6%, воспитатели детских садов, медсестры, инженеры различных специальностей.</w:t>
      </w:r>
    </w:p>
    <w:p w:rsidR="00381603" w:rsidRDefault="00381603" w:rsidP="00EE433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востребованные профессии и специальности в </w:t>
      </w:r>
      <w:r w:rsidRPr="00BF2099">
        <w:rPr>
          <w:b/>
          <w:sz w:val="28"/>
          <w:szCs w:val="28"/>
        </w:rPr>
        <w:t>Краснодарском крае</w:t>
      </w:r>
      <w:r>
        <w:rPr>
          <w:sz w:val="28"/>
          <w:szCs w:val="28"/>
        </w:rPr>
        <w:t xml:space="preserve"> являются: водитель автомобиля, слесарь, бетонщик,  продавец продовольственных товаров, электромонтер, арматурщик, каменщик,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, повар. Из вакансий специалистов: врач,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естра</w:t>
      </w:r>
      <w:proofErr w:type="spellEnd"/>
      <w:r>
        <w:rPr>
          <w:sz w:val="28"/>
          <w:szCs w:val="28"/>
        </w:rPr>
        <w:t>, воспитатели, фельдшер, музыкальный руководитель, фармацевт</w:t>
      </w:r>
    </w:p>
    <w:p w:rsidR="00DC7FAC" w:rsidRPr="00FC5899" w:rsidRDefault="00DC7FAC" w:rsidP="00EE4332">
      <w:pPr>
        <w:ind w:firstLine="567"/>
        <w:jc w:val="both"/>
        <w:rPr>
          <w:sz w:val="28"/>
          <w:szCs w:val="28"/>
        </w:rPr>
      </w:pPr>
      <w:r w:rsidRPr="00FC5899">
        <w:rPr>
          <w:color w:val="000033"/>
          <w:sz w:val="28"/>
          <w:szCs w:val="28"/>
        </w:rPr>
        <w:t xml:space="preserve">Информацию о направлениях деятельности центра занятости, имеющихся вакансиях, полезные сведения для работодателей и граждан, узнать о профессиях и специальностях наиболее востребованных сегодня и многое другое на </w:t>
      </w:r>
      <w:r w:rsidRPr="00FC5899">
        <w:rPr>
          <w:sz w:val="28"/>
          <w:szCs w:val="28"/>
        </w:rPr>
        <w:t xml:space="preserve">Информационном портале </w:t>
      </w:r>
      <w:r w:rsidRPr="00FC5899">
        <w:rPr>
          <w:b/>
          <w:sz w:val="28"/>
          <w:szCs w:val="28"/>
          <w:u w:val="single"/>
          <w:lang w:val="en-US"/>
        </w:rPr>
        <w:t>http</w:t>
      </w:r>
      <w:r w:rsidRPr="00FC5899">
        <w:rPr>
          <w:b/>
          <w:sz w:val="28"/>
          <w:szCs w:val="28"/>
          <w:u w:val="single"/>
        </w:rPr>
        <w:t>://</w:t>
      </w:r>
      <w:r w:rsidRPr="00FC5899">
        <w:rPr>
          <w:b/>
          <w:sz w:val="28"/>
          <w:szCs w:val="28"/>
          <w:u w:val="single"/>
          <w:lang w:val="en-US"/>
        </w:rPr>
        <w:t>www</w:t>
      </w:r>
      <w:r w:rsidRPr="00FC5899">
        <w:rPr>
          <w:b/>
          <w:sz w:val="28"/>
          <w:szCs w:val="28"/>
          <w:u w:val="single"/>
        </w:rPr>
        <w:t>.</w:t>
      </w:r>
      <w:proofErr w:type="spellStart"/>
      <w:r w:rsidRPr="00FC5899">
        <w:rPr>
          <w:b/>
          <w:sz w:val="28"/>
          <w:szCs w:val="28"/>
          <w:u w:val="single"/>
          <w:lang w:val="en-US"/>
        </w:rPr>
        <w:t>kubzan</w:t>
      </w:r>
      <w:proofErr w:type="spellEnd"/>
      <w:r w:rsidRPr="00FC5899">
        <w:rPr>
          <w:b/>
          <w:sz w:val="28"/>
          <w:szCs w:val="28"/>
          <w:u w:val="single"/>
        </w:rPr>
        <w:t>.</w:t>
      </w:r>
      <w:proofErr w:type="spellStart"/>
      <w:r w:rsidRPr="00FC5899">
        <w:rPr>
          <w:b/>
          <w:sz w:val="28"/>
          <w:szCs w:val="28"/>
          <w:u w:val="single"/>
          <w:lang w:val="en-US"/>
        </w:rPr>
        <w:t>ru</w:t>
      </w:r>
      <w:proofErr w:type="spellEnd"/>
      <w:r w:rsidRPr="00FC5899">
        <w:rPr>
          <w:sz w:val="28"/>
          <w:szCs w:val="28"/>
        </w:rPr>
        <w:t>.</w:t>
      </w:r>
    </w:p>
    <w:p w:rsidR="00DC7FAC" w:rsidRPr="00FC5899" w:rsidRDefault="00DC7FAC" w:rsidP="00EE4332">
      <w:pPr>
        <w:ind w:firstLine="567"/>
        <w:jc w:val="both"/>
        <w:rPr>
          <w:sz w:val="28"/>
          <w:szCs w:val="28"/>
        </w:rPr>
      </w:pPr>
      <w:r w:rsidRPr="00FC5899">
        <w:rPr>
          <w:sz w:val="28"/>
          <w:szCs w:val="28"/>
        </w:rPr>
        <w:t>Специально для людей с ограничениями по зрению была доработана версия Информационного портала для слабовидящих граждан. Адаптированная версия портала предоставляет возможности просмотра основных сведений о деятельности органов по труду и занятости населения и</w:t>
      </w:r>
      <w:r w:rsidR="000B1B7F">
        <w:rPr>
          <w:sz w:val="28"/>
          <w:szCs w:val="28"/>
        </w:rPr>
        <w:t xml:space="preserve"> </w:t>
      </w:r>
      <w:r w:rsidRPr="00FC5899">
        <w:rPr>
          <w:sz w:val="28"/>
          <w:szCs w:val="28"/>
        </w:rPr>
        <w:lastRenderedPageBreak/>
        <w:t>удобные настройки отображения данных на странице браузера. Настройка отображения включает в себя выбор размера шрифтов, цветовой гаммы страницы и межстрочного интервала.</w:t>
      </w:r>
    </w:p>
    <w:p w:rsidR="00DC7FAC" w:rsidRPr="00DC7FAC" w:rsidRDefault="00DC7FAC" w:rsidP="00EE4332">
      <w:pPr>
        <w:ind w:firstLine="567"/>
        <w:jc w:val="both"/>
        <w:rPr>
          <w:b/>
          <w:sz w:val="28"/>
          <w:szCs w:val="28"/>
        </w:rPr>
      </w:pPr>
      <w:r w:rsidRPr="00FC5899">
        <w:rPr>
          <w:sz w:val="28"/>
          <w:szCs w:val="28"/>
        </w:rPr>
        <w:t xml:space="preserve">Переход на адаптированную версию Портала можно осуществить по ссылке (значок в виде глаза), расположенной в верхнем правом углу Информационного портала </w:t>
      </w:r>
      <w:r w:rsidRPr="00FC5899">
        <w:rPr>
          <w:b/>
          <w:sz w:val="28"/>
          <w:szCs w:val="28"/>
          <w:u w:val="single"/>
          <w:lang w:val="en-US"/>
        </w:rPr>
        <w:t>http</w:t>
      </w:r>
      <w:r w:rsidRPr="00FC5899">
        <w:rPr>
          <w:b/>
          <w:sz w:val="28"/>
          <w:szCs w:val="28"/>
          <w:u w:val="single"/>
        </w:rPr>
        <w:t>://</w:t>
      </w:r>
      <w:r w:rsidRPr="00FC5899">
        <w:rPr>
          <w:b/>
          <w:sz w:val="28"/>
          <w:szCs w:val="28"/>
          <w:u w:val="single"/>
          <w:lang w:val="en-US"/>
        </w:rPr>
        <w:t>www</w:t>
      </w:r>
      <w:r w:rsidRPr="00FC5899">
        <w:rPr>
          <w:b/>
          <w:sz w:val="28"/>
          <w:szCs w:val="28"/>
          <w:u w:val="single"/>
        </w:rPr>
        <w:t>.</w:t>
      </w:r>
      <w:proofErr w:type="spellStart"/>
      <w:r w:rsidRPr="00FC5899">
        <w:rPr>
          <w:b/>
          <w:sz w:val="28"/>
          <w:szCs w:val="28"/>
          <w:u w:val="single"/>
          <w:lang w:val="en-US"/>
        </w:rPr>
        <w:t>kubzan</w:t>
      </w:r>
      <w:proofErr w:type="spellEnd"/>
      <w:r w:rsidRPr="00FC5899">
        <w:rPr>
          <w:b/>
          <w:sz w:val="28"/>
          <w:szCs w:val="28"/>
          <w:u w:val="single"/>
        </w:rPr>
        <w:t>.</w:t>
      </w:r>
      <w:proofErr w:type="spellStart"/>
      <w:r w:rsidRPr="00FC5899">
        <w:rPr>
          <w:b/>
          <w:sz w:val="28"/>
          <w:szCs w:val="28"/>
          <w:u w:val="single"/>
          <w:lang w:val="en-US"/>
        </w:rPr>
        <w:t>ru</w:t>
      </w:r>
      <w:proofErr w:type="spellEnd"/>
      <w:r w:rsidRPr="00DC7FAC">
        <w:rPr>
          <w:b/>
          <w:sz w:val="28"/>
          <w:szCs w:val="28"/>
          <w:u w:val="single"/>
        </w:rPr>
        <w:t>.</w:t>
      </w:r>
    </w:p>
    <w:p w:rsidR="00BF2099" w:rsidRPr="00DC7FAC" w:rsidRDefault="00BF2099" w:rsidP="00DC7FAC">
      <w:pPr>
        <w:ind w:firstLine="567"/>
        <w:jc w:val="both"/>
        <w:rPr>
          <w:sz w:val="28"/>
          <w:szCs w:val="28"/>
        </w:rPr>
      </w:pPr>
    </w:p>
    <w:sectPr w:rsidR="00BF2099" w:rsidRPr="00DC7FAC" w:rsidSect="002426E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2BEE"/>
    <w:multiLevelType w:val="multilevel"/>
    <w:tmpl w:val="155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76ED"/>
    <w:rsid w:val="0000537A"/>
    <w:rsid w:val="000069A0"/>
    <w:rsid w:val="000102DD"/>
    <w:rsid w:val="00030E2F"/>
    <w:rsid w:val="00035553"/>
    <w:rsid w:val="000401A4"/>
    <w:rsid w:val="00046337"/>
    <w:rsid w:val="000515C4"/>
    <w:rsid w:val="000A0756"/>
    <w:rsid w:val="000A257A"/>
    <w:rsid w:val="000A2BAD"/>
    <w:rsid w:val="000B1B7F"/>
    <w:rsid w:val="000C17DC"/>
    <w:rsid w:val="000C54A6"/>
    <w:rsid w:val="000E788B"/>
    <w:rsid w:val="001025B4"/>
    <w:rsid w:val="00112F01"/>
    <w:rsid w:val="00120EDF"/>
    <w:rsid w:val="001238E4"/>
    <w:rsid w:val="00146064"/>
    <w:rsid w:val="0016773B"/>
    <w:rsid w:val="00173B1A"/>
    <w:rsid w:val="001C5B9C"/>
    <w:rsid w:val="002033C2"/>
    <w:rsid w:val="00211C04"/>
    <w:rsid w:val="0022317E"/>
    <w:rsid w:val="00232BB9"/>
    <w:rsid w:val="002379DC"/>
    <w:rsid w:val="002426E5"/>
    <w:rsid w:val="00250383"/>
    <w:rsid w:val="002703AE"/>
    <w:rsid w:val="00291D1C"/>
    <w:rsid w:val="0029679A"/>
    <w:rsid w:val="00297E1A"/>
    <w:rsid w:val="002A3DE3"/>
    <w:rsid w:val="002B4F13"/>
    <w:rsid w:val="002B53EB"/>
    <w:rsid w:val="002C1997"/>
    <w:rsid w:val="002E0230"/>
    <w:rsid w:val="002E13E1"/>
    <w:rsid w:val="002F0B17"/>
    <w:rsid w:val="002F19A9"/>
    <w:rsid w:val="002F5A09"/>
    <w:rsid w:val="002F76B5"/>
    <w:rsid w:val="002F7C0E"/>
    <w:rsid w:val="0031149A"/>
    <w:rsid w:val="00333EDB"/>
    <w:rsid w:val="00360A21"/>
    <w:rsid w:val="00372446"/>
    <w:rsid w:val="00381603"/>
    <w:rsid w:val="00396728"/>
    <w:rsid w:val="003A4532"/>
    <w:rsid w:val="003B3D49"/>
    <w:rsid w:val="003B5079"/>
    <w:rsid w:val="003C1978"/>
    <w:rsid w:val="003F4611"/>
    <w:rsid w:val="003F6FE1"/>
    <w:rsid w:val="00444DFC"/>
    <w:rsid w:val="004510C6"/>
    <w:rsid w:val="00454DDF"/>
    <w:rsid w:val="00473AAF"/>
    <w:rsid w:val="00491237"/>
    <w:rsid w:val="004927D4"/>
    <w:rsid w:val="004A240D"/>
    <w:rsid w:val="004B30E2"/>
    <w:rsid w:val="004D4148"/>
    <w:rsid w:val="004E1468"/>
    <w:rsid w:val="0051667E"/>
    <w:rsid w:val="00545676"/>
    <w:rsid w:val="00553A15"/>
    <w:rsid w:val="005679CF"/>
    <w:rsid w:val="00570E3D"/>
    <w:rsid w:val="00573817"/>
    <w:rsid w:val="00574F22"/>
    <w:rsid w:val="005A3AF4"/>
    <w:rsid w:val="005A4925"/>
    <w:rsid w:val="005A6689"/>
    <w:rsid w:val="005C002A"/>
    <w:rsid w:val="005C2B7A"/>
    <w:rsid w:val="005D3E2C"/>
    <w:rsid w:val="005D563C"/>
    <w:rsid w:val="005D6A69"/>
    <w:rsid w:val="005F1AEB"/>
    <w:rsid w:val="0061541B"/>
    <w:rsid w:val="00624246"/>
    <w:rsid w:val="00637FB7"/>
    <w:rsid w:val="0064296C"/>
    <w:rsid w:val="00676E30"/>
    <w:rsid w:val="00692863"/>
    <w:rsid w:val="006935D4"/>
    <w:rsid w:val="00695CD7"/>
    <w:rsid w:val="006A48C6"/>
    <w:rsid w:val="006C08EF"/>
    <w:rsid w:val="006C0D27"/>
    <w:rsid w:val="006C4837"/>
    <w:rsid w:val="006C6EAB"/>
    <w:rsid w:val="006E66A1"/>
    <w:rsid w:val="006F2438"/>
    <w:rsid w:val="006F7829"/>
    <w:rsid w:val="00704208"/>
    <w:rsid w:val="00742D15"/>
    <w:rsid w:val="007561E7"/>
    <w:rsid w:val="007774FD"/>
    <w:rsid w:val="007E2ABB"/>
    <w:rsid w:val="007E46A9"/>
    <w:rsid w:val="008028BB"/>
    <w:rsid w:val="008459AC"/>
    <w:rsid w:val="008569D6"/>
    <w:rsid w:val="00871324"/>
    <w:rsid w:val="008749E7"/>
    <w:rsid w:val="00882515"/>
    <w:rsid w:val="00884778"/>
    <w:rsid w:val="008860E4"/>
    <w:rsid w:val="008931DF"/>
    <w:rsid w:val="008C07D9"/>
    <w:rsid w:val="00912088"/>
    <w:rsid w:val="009256FE"/>
    <w:rsid w:val="0094162D"/>
    <w:rsid w:val="00945431"/>
    <w:rsid w:val="00970D77"/>
    <w:rsid w:val="009719CD"/>
    <w:rsid w:val="009726C5"/>
    <w:rsid w:val="00972CFB"/>
    <w:rsid w:val="009832B8"/>
    <w:rsid w:val="00987693"/>
    <w:rsid w:val="0099637A"/>
    <w:rsid w:val="009C0B64"/>
    <w:rsid w:val="009C5A38"/>
    <w:rsid w:val="009D7A22"/>
    <w:rsid w:val="009E0835"/>
    <w:rsid w:val="009E0CEB"/>
    <w:rsid w:val="009F62D6"/>
    <w:rsid w:val="00A02714"/>
    <w:rsid w:val="00A165F1"/>
    <w:rsid w:val="00A27F37"/>
    <w:rsid w:val="00A33E38"/>
    <w:rsid w:val="00A46E87"/>
    <w:rsid w:val="00A70CA5"/>
    <w:rsid w:val="00A74D1F"/>
    <w:rsid w:val="00AA2167"/>
    <w:rsid w:val="00AD1C8C"/>
    <w:rsid w:val="00AD68E4"/>
    <w:rsid w:val="00B15BBB"/>
    <w:rsid w:val="00B3150B"/>
    <w:rsid w:val="00B3285E"/>
    <w:rsid w:val="00B725C9"/>
    <w:rsid w:val="00B72FCA"/>
    <w:rsid w:val="00B803A0"/>
    <w:rsid w:val="00B85E94"/>
    <w:rsid w:val="00B91994"/>
    <w:rsid w:val="00BA3FD5"/>
    <w:rsid w:val="00BB4924"/>
    <w:rsid w:val="00BF2099"/>
    <w:rsid w:val="00BF2366"/>
    <w:rsid w:val="00BF4DD9"/>
    <w:rsid w:val="00BF5FCC"/>
    <w:rsid w:val="00C0570A"/>
    <w:rsid w:val="00C25B26"/>
    <w:rsid w:val="00C45D83"/>
    <w:rsid w:val="00C56AB1"/>
    <w:rsid w:val="00C60395"/>
    <w:rsid w:val="00C60451"/>
    <w:rsid w:val="00C90EBC"/>
    <w:rsid w:val="00C91052"/>
    <w:rsid w:val="00C91C92"/>
    <w:rsid w:val="00CB1098"/>
    <w:rsid w:val="00CB7558"/>
    <w:rsid w:val="00CE0F8E"/>
    <w:rsid w:val="00D077F2"/>
    <w:rsid w:val="00D12013"/>
    <w:rsid w:val="00D143C4"/>
    <w:rsid w:val="00D22932"/>
    <w:rsid w:val="00D34380"/>
    <w:rsid w:val="00D4745E"/>
    <w:rsid w:val="00D51ADD"/>
    <w:rsid w:val="00D66A75"/>
    <w:rsid w:val="00D70985"/>
    <w:rsid w:val="00D84CC2"/>
    <w:rsid w:val="00D9743C"/>
    <w:rsid w:val="00D976ED"/>
    <w:rsid w:val="00DA43C2"/>
    <w:rsid w:val="00DC27EA"/>
    <w:rsid w:val="00DC7FAC"/>
    <w:rsid w:val="00DE5819"/>
    <w:rsid w:val="00DE740D"/>
    <w:rsid w:val="00E02DE8"/>
    <w:rsid w:val="00E13E4D"/>
    <w:rsid w:val="00E15406"/>
    <w:rsid w:val="00E16482"/>
    <w:rsid w:val="00E17227"/>
    <w:rsid w:val="00E6533C"/>
    <w:rsid w:val="00E67FB4"/>
    <w:rsid w:val="00E73239"/>
    <w:rsid w:val="00E935D4"/>
    <w:rsid w:val="00E95024"/>
    <w:rsid w:val="00E95B3F"/>
    <w:rsid w:val="00EA18A4"/>
    <w:rsid w:val="00EE37FB"/>
    <w:rsid w:val="00EE41F5"/>
    <w:rsid w:val="00EE4332"/>
    <w:rsid w:val="00EF0B03"/>
    <w:rsid w:val="00EF4578"/>
    <w:rsid w:val="00EF5C44"/>
    <w:rsid w:val="00F038AB"/>
    <w:rsid w:val="00F23552"/>
    <w:rsid w:val="00F34F9B"/>
    <w:rsid w:val="00F51F2E"/>
    <w:rsid w:val="00F53BC8"/>
    <w:rsid w:val="00F8353C"/>
    <w:rsid w:val="00F84EDD"/>
    <w:rsid w:val="00FB114D"/>
    <w:rsid w:val="00FB6857"/>
    <w:rsid w:val="00FC5899"/>
    <w:rsid w:val="00FC6196"/>
    <w:rsid w:val="00FD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BC8"/>
    <w:rPr>
      <w:sz w:val="24"/>
      <w:szCs w:val="24"/>
    </w:rPr>
  </w:style>
  <w:style w:type="paragraph" w:styleId="8">
    <w:name w:val="heading 8"/>
    <w:basedOn w:val="a"/>
    <w:next w:val="a"/>
    <w:qFormat/>
    <w:rsid w:val="00EF457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A2167"/>
    <w:pPr>
      <w:ind w:firstLine="709"/>
      <w:jc w:val="both"/>
    </w:pPr>
    <w:rPr>
      <w:bCs/>
      <w:color w:val="FF0000"/>
      <w:szCs w:val="28"/>
    </w:rPr>
  </w:style>
  <w:style w:type="paragraph" w:styleId="a3">
    <w:name w:val="Body Text Indent"/>
    <w:basedOn w:val="a"/>
    <w:rsid w:val="00AA2167"/>
    <w:pPr>
      <w:ind w:firstLine="720"/>
      <w:jc w:val="both"/>
    </w:pPr>
    <w:rPr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A2167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EF4578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EF4578"/>
    <w:pPr>
      <w:spacing w:after="120"/>
    </w:pPr>
  </w:style>
  <w:style w:type="paragraph" w:customStyle="1" w:styleId="ConsNormal">
    <w:name w:val="ConsNormal"/>
    <w:rsid w:val="00EF4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Strong"/>
    <w:basedOn w:val="a0"/>
    <w:qFormat/>
    <w:rsid w:val="000A0756"/>
    <w:rPr>
      <w:b/>
      <w:bCs/>
    </w:rPr>
  </w:style>
  <w:style w:type="paragraph" w:styleId="a6">
    <w:name w:val="Normal (Web)"/>
    <w:basedOn w:val="a"/>
    <w:rsid w:val="000A0756"/>
    <w:pPr>
      <w:spacing w:before="100" w:beforeAutospacing="1" w:after="100" w:afterAutospacing="1"/>
    </w:pPr>
  </w:style>
  <w:style w:type="table" w:styleId="a7">
    <w:name w:val="Table Grid"/>
    <w:basedOn w:val="a1"/>
    <w:rsid w:val="00BF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B5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5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4576E-4DFB-48EE-9623-17C67E69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Ситуация на рынке труда</vt:lpstr>
    </vt:vector>
  </TitlesOfParts>
  <Company>ЦЗН Темрюк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Ситуация на рынке труда</dc:title>
  <dc:creator>Кайванова</dc:creator>
  <cp:lastModifiedBy>1</cp:lastModifiedBy>
  <cp:revision>6</cp:revision>
  <cp:lastPrinted>2013-09-03T10:43:00Z</cp:lastPrinted>
  <dcterms:created xsi:type="dcterms:W3CDTF">2013-08-07T06:50:00Z</dcterms:created>
  <dcterms:modified xsi:type="dcterms:W3CDTF">2013-09-05T07:30:00Z</dcterms:modified>
</cp:coreProperties>
</file>