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5" w:rsidRPr="0084444A" w:rsidRDefault="0084444A" w:rsidP="0084444A">
      <w:pPr>
        <w:pStyle w:val="a3"/>
        <w:jc w:val="center"/>
        <w:rPr>
          <w:rFonts w:ascii="Times New Roman" w:hAnsi="Times New Roman" w:cs="Times New Roman"/>
          <w:b/>
          <w:sz w:val="28"/>
          <w:szCs w:val="28"/>
        </w:rPr>
      </w:pPr>
      <w:r w:rsidRPr="0084444A">
        <w:rPr>
          <w:rFonts w:ascii="Times New Roman" w:hAnsi="Times New Roman" w:cs="Times New Roman"/>
          <w:b/>
          <w:sz w:val="28"/>
          <w:szCs w:val="28"/>
        </w:rPr>
        <w:t>РОССИЙСКАЯ ФЕДЕРАЦИЯ</w:t>
      </w:r>
    </w:p>
    <w:p w:rsidR="0084444A" w:rsidRPr="0084444A" w:rsidRDefault="0084444A" w:rsidP="0084444A">
      <w:pPr>
        <w:pStyle w:val="a3"/>
        <w:jc w:val="center"/>
        <w:rPr>
          <w:rFonts w:ascii="Times New Roman" w:hAnsi="Times New Roman" w:cs="Times New Roman"/>
          <w:b/>
          <w:sz w:val="28"/>
          <w:szCs w:val="28"/>
        </w:rPr>
      </w:pPr>
      <w:r w:rsidRPr="0084444A">
        <w:rPr>
          <w:rFonts w:ascii="Times New Roman" w:hAnsi="Times New Roman" w:cs="Times New Roman"/>
          <w:b/>
          <w:sz w:val="28"/>
          <w:szCs w:val="28"/>
        </w:rPr>
        <w:t>АДМИНИСТРАЦИЯ МУНИЦИПАЛЬНОГО ОБРАЗОВАНИЯ</w:t>
      </w:r>
    </w:p>
    <w:p w:rsidR="0084444A" w:rsidRDefault="0084444A" w:rsidP="0084444A">
      <w:pPr>
        <w:pStyle w:val="a3"/>
        <w:jc w:val="center"/>
        <w:rPr>
          <w:rFonts w:ascii="Times New Roman" w:hAnsi="Times New Roman" w:cs="Times New Roman"/>
          <w:b/>
          <w:sz w:val="28"/>
          <w:szCs w:val="28"/>
        </w:rPr>
      </w:pPr>
      <w:r w:rsidRPr="0084444A">
        <w:rPr>
          <w:rFonts w:ascii="Times New Roman" w:hAnsi="Times New Roman" w:cs="Times New Roman"/>
          <w:b/>
          <w:sz w:val="28"/>
          <w:szCs w:val="28"/>
        </w:rPr>
        <w:t>ТЕМРЮКСКИЙ РАЙОН</w:t>
      </w:r>
    </w:p>
    <w:p w:rsidR="00D3593B" w:rsidRDefault="00D3593B" w:rsidP="0084444A">
      <w:pPr>
        <w:pStyle w:val="a3"/>
        <w:jc w:val="center"/>
        <w:rPr>
          <w:rFonts w:ascii="Times New Roman" w:hAnsi="Times New Roman" w:cs="Times New Roman"/>
          <w:b/>
          <w:sz w:val="28"/>
          <w:szCs w:val="28"/>
        </w:rPr>
      </w:pPr>
    </w:p>
    <w:p w:rsidR="00D3593B" w:rsidRPr="0084444A" w:rsidRDefault="00D3593B" w:rsidP="0084444A">
      <w:pPr>
        <w:pStyle w:val="a3"/>
        <w:jc w:val="center"/>
        <w:rPr>
          <w:rFonts w:ascii="Times New Roman" w:hAnsi="Times New Roman" w:cs="Times New Roman"/>
          <w:b/>
          <w:sz w:val="28"/>
          <w:szCs w:val="28"/>
        </w:rPr>
      </w:pPr>
      <w:r>
        <w:rPr>
          <w:rFonts w:ascii="Times New Roman" w:hAnsi="Times New Roman" w:cs="Times New Roman"/>
          <w:b/>
          <w:sz w:val="28"/>
          <w:szCs w:val="28"/>
        </w:rPr>
        <w:t>САНИТАРНО-ПРОТИВОЭПИДЕМИЧЕСКАЯ КОМИССИИЯ</w:t>
      </w:r>
    </w:p>
    <w:p w:rsidR="0084444A" w:rsidRPr="0084444A" w:rsidRDefault="0084444A" w:rsidP="0084444A">
      <w:pPr>
        <w:pStyle w:val="a3"/>
        <w:jc w:val="center"/>
        <w:rPr>
          <w:rFonts w:ascii="Times New Roman" w:hAnsi="Times New Roman" w:cs="Times New Roman"/>
          <w:b/>
          <w:sz w:val="28"/>
          <w:szCs w:val="28"/>
        </w:rPr>
      </w:pPr>
    </w:p>
    <w:p w:rsidR="0084444A" w:rsidRPr="0084444A" w:rsidRDefault="00717B89" w:rsidP="0084444A">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 № 9</w:t>
      </w:r>
    </w:p>
    <w:p w:rsidR="0084444A" w:rsidRDefault="0084444A" w:rsidP="0084444A">
      <w:pPr>
        <w:pStyle w:val="a3"/>
        <w:rPr>
          <w:rFonts w:ascii="Times New Roman" w:hAnsi="Times New Roman" w:cs="Times New Roman"/>
          <w:sz w:val="28"/>
          <w:szCs w:val="28"/>
        </w:rPr>
      </w:pPr>
    </w:p>
    <w:p w:rsidR="0084444A" w:rsidRDefault="00717B89" w:rsidP="0084444A">
      <w:pPr>
        <w:pStyle w:val="a3"/>
        <w:rPr>
          <w:rFonts w:ascii="Times New Roman" w:hAnsi="Times New Roman" w:cs="Times New Roman"/>
          <w:sz w:val="28"/>
          <w:szCs w:val="28"/>
        </w:rPr>
      </w:pPr>
      <w:r>
        <w:rPr>
          <w:rFonts w:ascii="Times New Roman" w:hAnsi="Times New Roman" w:cs="Times New Roman"/>
          <w:sz w:val="28"/>
          <w:szCs w:val="28"/>
        </w:rPr>
        <w:t>3 июня</w:t>
      </w:r>
      <w:r w:rsidR="00DF7D38">
        <w:rPr>
          <w:rFonts w:ascii="Times New Roman" w:hAnsi="Times New Roman" w:cs="Times New Roman"/>
          <w:sz w:val="28"/>
          <w:szCs w:val="28"/>
        </w:rPr>
        <w:t xml:space="preserve"> 2022</w:t>
      </w:r>
      <w:r w:rsidR="0084444A">
        <w:rPr>
          <w:rFonts w:ascii="Times New Roman" w:hAnsi="Times New Roman" w:cs="Times New Roman"/>
          <w:sz w:val="28"/>
          <w:szCs w:val="28"/>
        </w:rPr>
        <w:t xml:space="preserve"> год</w:t>
      </w:r>
    </w:p>
    <w:p w:rsidR="0084444A" w:rsidRDefault="0084444A" w:rsidP="0084444A">
      <w:pPr>
        <w:pStyle w:val="a3"/>
        <w:rPr>
          <w:rFonts w:ascii="Times New Roman" w:hAnsi="Times New Roman" w:cs="Times New Roman"/>
          <w:sz w:val="28"/>
          <w:szCs w:val="28"/>
        </w:rPr>
      </w:pPr>
    </w:p>
    <w:p w:rsidR="00717B89" w:rsidRDefault="00717B89" w:rsidP="008B62A6">
      <w:pPr>
        <w:pStyle w:val="a3"/>
        <w:jc w:val="center"/>
        <w:rPr>
          <w:rFonts w:ascii="Times New Roman" w:hAnsi="Times New Roman" w:cs="Times New Roman"/>
          <w:b/>
          <w:sz w:val="28"/>
          <w:szCs w:val="28"/>
        </w:rPr>
      </w:pPr>
      <w:r w:rsidRPr="00717B89">
        <w:rPr>
          <w:rFonts w:ascii="Times New Roman" w:hAnsi="Times New Roman" w:cs="Times New Roman"/>
          <w:b/>
          <w:sz w:val="28"/>
          <w:szCs w:val="28"/>
        </w:rPr>
        <w:t>О профилактики заболевания чумы мелких жвачных</w:t>
      </w:r>
    </w:p>
    <w:p w:rsidR="00717B89" w:rsidRDefault="00717B89" w:rsidP="00717B89">
      <w:pPr>
        <w:pStyle w:val="a3"/>
        <w:ind w:firstLine="708"/>
        <w:rPr>
          <w:rFonts w:ascii="Times New Roman" w:hAnsi="Times New Roman" w:cs="Times New Roman"/>
          <w:sz w:val="24"/>
          <w:szCs w:val="24"/>
        </w:rPr>
      </w:pP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xml:space="preserve">В целях </w:t>
      </w:r>
      <w:proofErr w:type="gramStart"/>
      <w:r w:rsidRPr="00717B89">
        <w:rPr>
          <w:rFonts w:ascii="Times New Roman" w:hAnsi="Times New Roman" w:cs="Times New Roman"/>
          <w:sz w:val="24"/>
          <w:szCs w:val="24"/>
        </w:rPr>
        <w:t>обеспечения эпизоотического благополучия территории Темрюкского района Краснодарского края</w:t>
      </w:r>
      <w:proofErr w:type="gramEnd"/>
      <w:r w:rsidRPr="00717B89">
        <w:rPr>
          <w:rFonts w:ascii="Times New Roman" w:hAnsi="Times New Roman" w:cs="Times New Roman"/>
          <w:sz w:val="24"/>
          <w:szCs w:val="24"/>
        </w:rPr>
        <w:t xml:space="preserve"> по чуме мелких жвачных (далее - ЧМЖ) и недопущения ее распространения с территории государств, граничащих с Российской Федерацией, которое может привести к масштабному экономическому ущербу, снижению инвестиционной привлекательности отросли АПК.</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bCs/>
          <w:sz w:val="24"/>
          <w:szCs w:val="24"/>
        </w:rPr>
        <w:t>Чума мелкого рогатого скота</w:t>
      </w:r>
      <w:r w:rsidRPr="00717B89">
        <w:rPr>
          <w:rFonts w:ascii="Times New Roman" w:hAnsi="Times New Roman" w:cs="Times New Roman"/>
          <w:sz w:val="24"/>
          <w:szCs w:val="24"/>
        </w:rPr>
        <w:t xml:space="preserve"> — остро или подостро протекающая вирусная болезнь коз и овец, характеризующаяся лихорадкой, конъюнктивитом, ринитом, некротическим стоматитом, гастроэнтеритом, пневмонией и гибелью.</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Историческая справка, распространение, степень опасности и экономический ущерб.</w:t>
      </w:r>
      <w:r w:rsidRPr="00717B89">
        <w:rPr>
          <w:rFonts w:ascii="Times New Roman" w:hAnsi="Times New Roman" w:cs="Times New Roman"/>
          <w:b/>
          <w:sz w:val="24"/>
          <w:szCs w:val="24"/>
        </w:rPr>
        <w:t xml:space="preserve"> </w:t>
      </w:r>
      <w:r w:rsidRPr="00717B89">
        <w:rPr>
          <w:rFonts w:ascii="Times New Roman" w:hAnsi="Times New Roman" w:cs="Times New Roman"/>
          <w:sz w:val="24"/>
          <w:szCs w:val="24"/>
        </w:rPr>
        <w:t>В отличие от чумы крупного рогатого скота, ликвидированной на земном шаре к 2011 г</w:t>
      </w:r>
      <w:r>
        <w:rPr>
          <w:rFonts w:ascii="Times New Roman" w:hAnsi="Times New Roman" w:cs="Times New Roman"/>
          <w:sz w:val="24"/>
          <w:szCs w:val="24"/>
        </w:rPr>
        <w:t>оду</w:t>
      </w:r>
      <w:r w:rsidRPr="00717B89">
        <w:rPr>
          <w:rFonts w:ascii="Times New Roman" w:hAnsi="Times New Roman" w:cs="Times New Roman"/>
          <w:sz w:val="24"/>
          <w:szCs w:val="24"/>
        </w:rPr>
        <w:t>, чума мелких жвачных, исторически регистрируемая в Западной Экваториальной Африке, во второй половине XX в. стала распространяться и в настоящее время ее диагностируют в большинстве африканских стран, на Ближнем Востоке, Центральной и Южной Азии. На территории нашей страны болезнь никогда не регистрировалась, но в настоящее время, в связи с продолжающимся глобальным распространением, представляет реальную угрозу. Чума мелких жвачных относится к особо опасным (эмерджентным) болезням животных и причиняет большой ущерб козоводству и овцеводству неблагополучных стран.</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Возбудитель болезни.</w:t>
      </w:r>
      <w:r w:rsidRPr="00717B89">
        <w:rPr>
          <w:rFonts w:ascii="Times New Roman" w:hAnsi="Times New Roman" w:cs="Times New Roman"/>
          <w:b/>
          <w:sz w:val="24"/>
          <w:szCs w:val="24"/>
        </w:rPr>
        <w:t xml:space="preserve"> </w:t>
      </w:r>
      <w:proofErr w:type="gramStart"/>
      <w:r w:rsidRPr="00717B89">
        <w:rPr>
          <w:rFonts w:ascii="Times New Roman" w:hAnsi="Times New Roman" w:cs="Times New Roman"/>
          <w:sz w:val="24"/>
          <w:szCs w:val="24"/>
        </w:rPr>
        <w:t xml:space="preserve">Вирус семейства </w:t>
      </w:r>
      <w:proofErr w:type="spellStart"/>
      <w:r w:rsidRPr="00717B89">
        <w:rPr>
          <w:rFonts w:ascii="Times New Roman" w:hAnsi="Times New Roman" w:cs="Times New Roman"/>
          <w:i/>
          <w:sz w:val="24"/>
          <w:szCs w:val="24"/>
        </w:rPr>
        <w:t>Paramyxoviridae</w:t>
      </w:r>
      <w:proofErr w:type="spellEnd"/>
      <w:r w:rsidRPr="00717B89">
        <w:rPr>
          <w:rFonts w:ascii="Times New Roman" w:hAnsi="Times New Roman" w:cs="Times New Roman"/>
          <w:i/>
          <w:sz w:val="24"/>
          <w:szCs w:val="24"/>
        </w:rPr>
        <w:t xml:space="preserve">, </w:t>
      </w:r>
      <w:r w:rsidRPr="00717B89">
        <w:rPr>
          <w:rFonts w:ascii="Times New Roman" w:hAnsi="Times New Roman" w:cs="Times New Roman"/>
          <w:sz w:val="24"/>
          <w:szCs w:val="24"/>
        </w:rPr>
        <w:t xml:space="preserve">рода </w:t>
      </w:r>
      <w:r w:rsidRPr="00717B89">
        <w:rPr>
          <w:rFonts w:ascii="Times New Roman" w:hAnsi="Times New Roman" w:cs="Times New Roman"/>
          <w:i/>
          <w:sz w:val="24"/>
          <w:szCs w:val="24"/>
        </w:rPr>
        <w:t xml:space="preserve">Мог- </w:t>
      </w:r>
      <w:proofErr w:type="spellStart"/>
      <w:r w:rsidRPr="00717B89">
        <w:rPr>
          <w:rFonts w:ascii="Times New Roman" w:hAnsi="Times New Roman" w:cs="Times New Roman"/>
          <w:i/>
          <w:sz w:val="24"/>
          <w:szCs w:val="24"/>
        </w:rPr>
        <w:t>billivirus</w:t>
      </w:r>
      <w:proofErr w:type="spellEnd"/>
      <w:r w:rsidRPr="00717B89">
        <w:rPr>
          <w:rFonts w:ascii="Times New Roman" w:hAnsi="Times New Roman" w:cs="Times New Roman"/>
          <w:i/>
          <w:sz w:val="24"/>
          <w:szCs w:val="24"/>
        </w:rPr>
        <w:t xml:space="preserve">, </w:t>
      </w:r>
      <w:r w:rsidRPr="00717B89">
        <w:rPr>
          <w:rFonts w:ascii="Times New Roman" w:hAnsi="Times New Roman" w:cs="Times New Roman"/>
          <w:sz w:val="24"/>
          <w:szCs w:val="24"/>
        </w:rPr>
        <w:t>имеет один тип, но четыре генетические линии; родственен вирусам чумы крупного рогатого скота, чумы плотоядных и кори человека.</w:t>
      </w:r>
      <w:proofErr w:type="gramEnd"/>
      <w:r w:rsidRPr="00717B89">
        <w:rPr>
          <w:rFonts w:ascii="Times New Roman" w:hAnsi="Times New Roman" w:cs="Times New Roman"/>
          <w:sz w:val="24"/>
          <w:szCs w:val="24"/>
        </w:rPr>
        <w:t xml:space="preserve"> </w:t>
      </w:r>
      <w:r>
        <w:rPr>
          <w:rFonts w:ascii="Times New Roman" w:hAnsi="Times New Roman" w:cs="Times New Roman"/>
          <w:sz w:val="24"/>
          <w:szCs w:val="24"/>
        </w:rPr>
        <w:t>Вирус хорошо сохраняется в диапа</w:t>
      </w:r>
      <w:r w:rsidRPr="00717B89">
        <w:rPr>
          <w:rFonts w:ascii="Times New Roman" w:hAnsi="Times New Roman" w:cs="Times New Roman"/>
          <w:sz w:val="24"/>
          <w:szCs w:val="24"/>
        </w:rPr>
        <w:t xml:space="preserve">зоне </w:t>
      </w:r>
      <w:proofErr w:type="spellStart"/>
      <w:r w:rsidRPr="00717B89">
        <w:rPr>
          <w:rFonts w:ascii="Times New Roman" w:hAnsi="Times New Roman" w:cs="Times New Roman"/>
          <w:sz w:val="24"/>
          <w:szCs w:val="24"/>
        </w:rPr>
        <w:t>pH</w:t>
      </w:r>
      <w:proofErr w:type="spellEnd"/>
      <w:r w:rsidRPr="00717B89">
        <w:rPr>
          <w:rFonts w:ascii="Times New Roman" w:hAnsi="Times New Roman" w:cs="Times New Roman"/>
          <w:sz w:val="24"/>
          <w:szCs w:val="24"/>
        </w:rPr>
        <w:t xml:space="preserve"> 5,8—10,0. Разрушается при температуре 50</w:t>
      </w:r>
      <w:proofErr w:type="gramStart"/>
      <w:r w:rsidRPr="00717B89">
        <w:rPr>
          <w:rFonts w:ascii="Times New Roman" w:hAnsi="Times New Roman" w:cs="Times New Roman"/>
          <w:sz w:val="24"/>
          <w:szCs w:val="24"/>
        </w:rPr>
        <w:t xml:space="preserve"> °С</w:t>
      </w:r>
      <w:proofErr w:type="gramEnd"/>
      <w:r w:rsidRPr="00717B89">
        <w:rPr>
          <w:rFonts w:ascii="Times New Roman" w:hAnsi="Times New Roman" w:cs="Times New Roman"/>
          <w:sz w:val="24"/>
          <w:szCs w:val="24"/>
        </w:rPr>
        <w:t xml:space="preserve"> в течение 1 ч, при 100 °С мгновенно; длительно сохраняется в охлажденном и замороженном мясе; чувствителен к </w:t>
      </w:r>
      <w:proofErr w:type="spellStart"/>
      <w:r w:rsidRPr="00717B89">
        <w:rPr>
          <w:rFonts w:ascii="Times New Roman" w:hAnsi="Times New Roman" w:cs="Times New Roman"/>
          <w:sz w:val="24"/>
          <w:szCs w:val="24"/>
        </w:rPr>
        <w:t>дезинфектантам</w:t>
      </w:r>
      <w:proofErr w:type="spellEnd"/>
      <w:r w:rsidRPr="00717B89">
        <w:rPr>
          <w:rFonts w:ascii="Times New Roman" w:hAnsi="Times New Roman" w:cs="Times New Roman"/>
          <w:sz w:val="24"/>
          <w:szCs w:val="24"/>
        </w:rPr>
        <w:t>.</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Эпизоотологические данные.</w:t>
      </w:r>
      <w:r w:rsidRPr="00717B89">
        <w:rPr>
          <w:rFonts w:ascii="Times New Roman" w:hAnsi="Times New Roman" w:cs="Times New Roman"/>
          <w:b/>
          <w:sz w:val="24"/>
          <w:szCs w:val="24"/>
        </w:rPr>
        <w:t xml:space="preserve"> </w:t>
      </w:r>
      <w:r w:rsidRPr="00717B89">
        <w:rPr>
          <w:rFonts w:ascii="Times New Roman" w:hAnsi="Times New Roman" w:cs="Times New Roman"/>
          <w:sz w:val="24"/>
          <w:szCs w:val="24"/>
        </w:rPr>
        <w:t xml:space="preserve">Наиболее восприимчивы к чуме мелких жвачных козы, несколько менее овцы. </w:t>
      </w:r>
      <w:proofErr w:type="gramStart"/>
      <w:r w:rsidRPr="00717B89">
        <w:rPr>
          <w:rFonts w:ascii="Times New Roman" w:hAnsi="Times New Roman" w:cs="Times New Roman"/>
          <w:sz w:val="24"/>
          <w:szCs w:val="24"/>
        </w:rPr>
        <w:t>Кроме того, могут болеть представители диких копытных — газели, козероги, сернобыки, буйволы, верблюды, африканские антилопы, американские белохвостые олени.</w:t>
      </w:r>
      <w:proofErr w:type="gramEnd"/>
      <w:r w:rsidRPr="00717B89">
        <w:rPr>
          <w:rFonts w:ascii="Times New Roman" w:hAnsi="Times New Roman" w:cs="Times New Roman"/>
          <w:sz w:val="24"/>
          <w:szCs w:val="24"/>
        </w:rPr>
        <w:t xml:space="preserve"> Крупный рогатый скот и свиньи переболевают бессимптомно и не распространяют инфекцию.</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Источник возбудителя инфекции — больные и переболевшие животные, а также особи в инкубационный период болезни. Вирус выделяется во внешнюю среду с выделениями из глаз, носовой и ротовой полостей, а также с фекалиями.</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Заражение происходит респираторным путем, при вдыхан</w:t>
      </w:r>
      <w:proofErr w:type="gramStart"/>
      <w:r w:rsidRPr="00717B89">
        <w:rPr>
          <w:rFonts w:ascii="Times New Roman" w:hAnsi="Times New Roman" w:cs="Times New Roman"/>
          <w:sz w:val="24"/>
          <w:szCs w:val="24"/>
        </w:rPr>
        <w:t>ии аэ</w:t>
      </w:r>
      <w:proofErr w:type="gramEnd"/>
      <w:r w:rsidRPr="00717B89">
        <w:rPr>
          <w:rFonts w:ascii="Times New Roman" w:hAnsi="Times New Roman" w:cs="Times New Roman"/>
          <w:sz w:val="24"/>
          <w:szCs w:val="24"/>
        </w:rPr>
        <w:t>роз</w:t>
      </w:r>
      <w:r>
        <w:rPr>
          <w:rFonts w:ascii="Times New Roman" w:hAnsi="Times New Roman" w:cs="Times New Roman"/>
          <w:sz w:val="24"/>
          <w:szCs w:val="24"/>
        </w:rPr>
        <w:t>олей, образовавшихся при чиханье</w:t>
      </w:r>
      <w:r w:rsidRPr="00717B89">
        <w:rPr>
          <w:rFonts w:ascii="Times New Roman" w:hAnsi="Times New Roman" w:cs="Times New Roman"/>
          <w:sz w:val="24"/>
          <w:szCs w:val="24"/>
        </w:rPr>
        <w:t xml:space="preserve"> и кашле больных животных. Возможна механическая передача возбудителя через подстилку и предметы ухода. Переносчики не известны. </w:t>
      </w:r>
      <w:proofErr w:type="spellStart"/>
      <w:r w:rsidRPr="00717B89">
        <w:rPr>
          <w:rFonts w:ascii="Times New Roman" w:hAnsi="Times New Roman" w:cs="Times New Roman"/>
          <w:sz w:val="24"/>
          <w:szCs w:val="24"/>
        </w:rPr>
        <w:t>Контагиозность</w:t>
      </w:r>
      <w:proofErr w:type="spellEnd"/>
      <w:r w:rsidRPr="00717B89">
        <w:rPr>
          <w:rFonts w:ascii="Times New Roman" w:hAnsi="Times New Roman" w:cs="Times New Roman"/>
          <w:sz w:val="24"/>
          <w:szCs w:val="24"/>
        </w:rPr>
        <w:t xml:space="preserve"> болезни в целом </w:t>
      </w:r>
      <w:proofErr w:type="gramStart"/>
      <w:r w:rsidRPr="00717B89">
        <w:rPr>
          <w:rFonts w:ascii="Times New Roman" w:hAnsi="Times New Roman" w:cs="Times New Roman"/>
          <w:sz w:val="24"/>
          <w:szCs w:val="24"/>
        </w:rPr>
        <w:t>невысокая</w:t>
      </w:r>
      <w:proofErr w:type="gramEnd"/>
      <w:r w:rsidRPr="00717B89">
        <w:rPr>
          <w:rFonts w:ascii="Times New Roman" w:hAnsi="Times New Roman" w:cs="Times New Roman"/>
          <w:sz w:val="24"/>
          <w:szCs w:val="24"/>
        </w:rPr>
        <w:t xml:space="preserve"> — для заражения необходим тесный контакт здоровых и больных животных в стаде. Сезонность выражена: животные чаще заболевают в дождливую или холодную погоду.</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Заболеваемость достигает 80</w:t>
      </w:r>
      <w:r>
        <w:rPr>
          <w:rFonts w:ascii="Times New Roman" w:hAnsi="Times New Roman" w:cs="Times New Roman"/>
          <w:sz w:val="24"/>
          <w:szCs w:val="24"/>
        </w:rPr>
        <w:t xml:space="preserve"> - </w:t>
      </w:r>
      <w:r w:rsidRPr="00717B89">
        <w:rPr>
          <w:rFonts w:ascii="Times New Roman" w:hAnsi="Times New Roman" w:cs="Times New Roman"/>
          <w:sz w:val="24"/>
          <w:szCs w:val="24"/>
        </w:rPr>
        <w:t>90%, летальность</w:t>
      </w:r>
      <w:r>
        <w:rPr>
          <w:rFonts w:ascii="Times New Roman" w:hAnsi="Times New Roman" w:cs="Times New Roman"/>
          <w:sz w:val="24"/>
          <w:szCs w:val="24"/>
        </w:rPr>
        <w:t xml:space="preserve"> – </w:t>
      </w:r>
      <w:r w:rsidRPr="00717B89">
        <w:rPr>
          <w:rFonts w:ascii="Times New Roman" w:hAnsi="Times New Roman" w:cs="Times New Roman"/>
          <w:sz w:val="24"/>
          <w:szCs w:val="24"/>
        </w:rPr>
        <w:t>50</w:t>
      </w:r>
      <w:r>
        <w:rPr>
          <w:rFonts w:ascii="Times New Roman" w:hAnsi="Times New Roman" w:cs="Times New Roman"/>
          <w:sz w:val="24"/>
          <w:szCs w:val="24"/>
        </w:rPr>
        <w:t xml:space="preserve"> - </w:t>
      </w:r>
      <w:r w:rsidRPr="00717B89">
        <w:rPr>
          <w:rFonts w:ascii="Times New Roman" w:hAnsi="Times New Roman" w:cs="Times New Roman"/>
          <w:sz w:val="24"/>
          <w:szCs w:val="24"/>
        </w:rPr>
        <w:t xml:space="preserve">80%, особенно у коз. Вместе с тем, в первичных эпизоотических случаях заболеваемость и летальность могут достигать </w:t>
      </w:r>
      <w:r w:rsidRPr="00717B89">
        <w:rPr>
          <w:rFonts w:ascii="Times New Roman" w:hAnsi="Times New Roman" w:cs="Times New Roman"/>
          <w:sz w:val="24"/>
          <w:szCs w:val="24"/>
        </w:rPr>
        <w:lastRenderedPageBreak/>
        <w:t>100%. В стационарно неблагополучных зонах они могут быть значительно ниже. Молодняк</w:t>
      </w:r>
      <w:r>
        <w:rPr>
          <w:rFonts w:ascii="Times New Roman" w:hAnsi="Times New Roman" w:cs="Times New Roman"/>
          <w:sz w:val="24"/>
          <w:szCs w:val="24"/>
        </w:rPr>
        <w:t xml:space="preserve">   </w:t>
      </w:r>
      <w:r w:rsidRPr="00717B89">
        <w:rPr>
          <w:rFonts w:ascii="Times New Roman" w:hAnsi="Times New Roman" w:cs="Times New Roman"/>
          <w:sz w:val="24"/>
          <w:szCs w:val="24"/>
        </w:rPr>
        <w:t xml:space="preserve"> 4</w:t>
      </w:r>
      <w:r>
        <w:rPr>
          <w:rFonts w:ascii="Times New Roman" w:hAnsi="Times New Roman" w:cs="Times New Roman"/>
          <w:sz w:val="24"/>
          <w:szCs w:val="24"/>
        </w:rPr>
        <w:t xml:space="preserve"> - </w:t>
      </w:r>
      <w:r w:rsidRPr="00717B89">
        <w:rPr>
          <w:rFonts w:ascii="Times New Roman" w:hAnsi="Times New Roman" w:cs="Times New Roman"/>
          <w:sz w:val="24"/>
          <w:szCs w:val="24"/>
        </w:rPr>
        <w:t>8-месячного возраста переболевает, как правило, тяжелее.</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Патогенез.</w:t>
      </w:r>
      <w:r w:rsidRPr="00717B89">
        <w:rPr>
          <w:rFonts w:ascii="Times New Roman" w:hAnsi="Times New Roman" w:cs="Times New Roman"/>
          <w:b/>
          <w:sz w:val="24"/>
          <w:szCs w:val="24"/>
        </w:rPr>
        <w:t xml:space="preserve"> </w:t>
      </w:r>
      <w:r w:rsidRPr="00717B89">
        <w:rPr>
          <w:rFonts w:ascii="Times New Roman" w:hAnsi="Times New Roman" w:cs="Times New Roman"/>
          <w:sz w:val="24"/>
          <w:szCs w:val="24"/>
        </w:rPr>
        <w:t>После заражения вирус проникает в кровь, разносится по всему организму и размножается преимущественно в лимфоузлах, костном мозге, в легких, слизистых оболочках дыхательных путей и желудочно-кишечного тракта. В результате повреждения стенок кровеносных сосудов развивается некроз эпителия слизистых оболочек, появляются эрозии и язвы. Вследствие тяжелого поражения слизистой оболочки желудочно-кишечного тракта резко расстраивается пищеварение, развивается диарея, быстро наступает обезвоживание организма, нарушается кровообращение, возможна сердечная недостаточность, что приводит к смерти животного.</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Течение и клиническое проявление.</w:t>
      </w:r>
      <w:r w:rsidRPr="00717B89">
        <w:rPr>
          <w:rFonts w:ascii="Times New Roman" w:hAnsi="Times New Roman" w:cs="Times New Roman"/>
          <w:b/>
          <w:sz w:val="24"/>
          <w:szCs w:val="24"/>
        </w:rPr>
        <w:t xml:space="preserve"> </w:t>
      </w:r>
      <w:r w:rsidRPr="00717B89">
        <w:rPr>
          <w:rFonts w:ascii="Times New Roman" w:hAnsi="Times New Roman" w:cs="Times New Roman"/>
          <w:sz w:val="24"/>
          <w:szCs w:val="24"/>
        </w:rPr>
        <w:t>Инкубационный период болезни 3</w:t>
      </w:r>
      <w:r>
        <w:rPr>
          <w:rFonts w:ascii="Times New Roman" w:hAnsi="Times New Roman" w:cs="Times New Roman"/>
          <w:sz w:val="24"/>
          <w:szCs w:val="24"/>
        </w:rPr>
        <w:t xml:space="preserve"> - </w:t>
      </w:r>
      <w:r w:rsidRPr="00717B89">
        <w:rPr>
          <w:rFonts w:ascii="Times New Roman" w:hAnsi="Times New Roman" w:cs="Times New Roman"/>
          <w:sz w:val="24"/>
          <w:szCs w:val="24"/>
        </w:rPr>
        <w:t>10 сут</w:t>
      </w:r>
      <w:r>
        <w:rPr>
          <w:rFonts w:ascii="Times New Roman" w:hAnsi="Times New Roman" w:cs="Times New Roman"/>
          <w:sz w:val="24"/>
          <w:szCs w:val="24"/>
        </w:rPr>
        <w:t>ок</w:t>
      </w:r>
      <w:r w:rsidRPr="00717B89">
        <w:rPr>
          <w:rFonts w:ascii="Times New Roman" w:hAnsi="Times New Roman" w:cs="Times New Roman"/>
          <w:sz w:val="24"/>
          <w:szCs w:val="24"/>
        </w:rPr>
        <w:t xml:space="preserve"> (согласно кодексу МЭБ до 21 сут</w:t>
      </w:r>
      <w:r>
        <w:rPr>
          <w:rFonts w:ascii="Times New Roman" w:hAnsi="Times New Roman" w:cs="Times New Roman"/>
          <w:sz w:val="24"/>
          <w:szCs w:val="24"/>
        </w:rPr>
        <w:t>ок</w:t>
      </w:r>
      <w:r w:rsidRPr="00717B89">
        <w:rPr>
          <w:rFonts w:ascii="Times New Roman" w:hAnsi="Times New Roman" w:cs="Times New Roman"/>
          <w:sz w:val="24"/>
          <w:szCs w:val="24"/>
        </w:rPr>
        <w:t xml:space="preserve">). Течение сверхострое, </w:t>
      </w:r>
      <w:r>
        <w:rPr>
          <w:rFonts w:ascii="Times New Roman" w:hAnsi="Times New Roman" w:cs="Times New Roman"/>
          <w:sz w:val="24"/>
          <w:szCs w:val="24"/>
        </w:rPr>
        <w:t>о</w:t>
      </w:r>
      <w:r w:rsidRPr="00717B89">
        <w:rPr>
          <w:rFonts w:ascii="Times New Roman" w:hAnsi="Times New Roman" w:cs="Times New Roman"/>
          <w:sz w:val="24"/>
          <w:szCs w:val="24"/>
        </w:rPr>
        <w:t>строе и подострое.</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xml:space="preserve">При </w:t>
      </w:r>
      <w:r w:rsidRPr="00717B89">
        <w:rPr>
          <w:rFonts w:ascii="Times New Roman" w:hAnsi="Times New Roman" w:cs="Times New Roman"/>
          <w:i/>
          <w:sz w:val="24"/>
          <w:szCs w:val="24"/>
        </w:rPr>
        <w:t xml:space="preserve">сверхостром течении </w:t>
      </w:r>
      <w:r w:rsidRPr="00717B89">
        <w:rPr>
          <w:rFonts w:ascii="Times New Roman" w:hAnsi="Times New Roman" w:cs="Times New Roman"/>
          <w:sz w:val="24"/>
          <w:szCs w:val="24"/>
        </w:rPr>
        <w:t>резко повышается температура тела, животные угнетены и быстро погибают.</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i/>
          <w:sz w:val="24"/>
          <w:szCs w:val="24"/>
        </w:rPr>
        <w:t xml:space="preserve">Острое течение </w:t>
      </w:r>
      <w:proofErr w:type="gramStart"/>
      <w:r w:rsidRPr="00717B89">
        <w:rPr>
          <w:rFonts w:ascii="Times New Roman" w:hAnsi="Times New Roman" w:cs="Times New Roman"/>
          <w:sz w:val="24"/>
          <w:szCs w:val="24"/>
        </w:rPr>
        <w:t>начинается внезапным повышением температуры тела до 40-41 °С. Лихорадка продолжается</w:t>
      </w:r>
      <w:proofErr w:type="gramEnd"/>
      <w:r w:rsidRPr="00717B89">
        <w:rPr>
          <w:rFonts w:ascii="Times New Roman" w:hAnsi="Times New Roman" w:cs="Times New Roman"/>
          <w:sz w:val="24"/>
          <w:szCs w:val="24"/>
        </w:rPr>
        <w:t>, как правило, в течение</w:t>
      </w:r>
      <w:r>
        <w:rPr>
          <w:rFonts w:ascii="Times New Roman" w:hAnsi="Times New Roman" w:cs="Times New Roman"/>
          <w:sz w:val="24"/>
          <w:szCs w:val="24"/>
        </w:rPr>
        <w:t xml:space="preserve"> </w:t>
      </w:r>
      <w:r w:rsidRPr="00717B89">
        <w:rPr>
          <w:rFonts w:ascii="Times New Roman" w:hAnsi="Times New Roman" w:cs="Times New Roman"/>
          <w:sz w:val="24"/>
          <w:szCs w:val="24"/>
        </w:rPr>
        <w:t>5</w:t>
      </w:r>
      <w:r>
        <w:rPr>
          <w:rFonts w:ascii="Times New Roman" w:hAnsi="Times New Roman" w:cs="Times New Roman"/>
          <w:sz w:val="24"/>
          <w:szCs w:val="24"/>
        </w:rPr>
        <w:t xml:space="preserve"> - </w:t>
      </w:r>
      <w:r w:rsidRPr="00717B89">
        <w:rPr>
          <w:rFonts w:ascii="Times New Roman" w:hAnsi="Times New Roman" w:cs="Times New Roman"/>
          <w:sz w:val="24"/>
          <w:szCs w:val="24"/>
        </w:rPr>
        <w:t>8 сут</w:t>
      </w:r>
      <w:r>
        <w:rPr>
          <w:rFonts w:ascii="Times New Roman" w:hAnsi="Times New Roman" w:cs="Times New Roman"/>
          <w:sz w:val="24"/>
          <w:szCs w:val="24"/>
        </w:rPr>
        <w:t>ок</w:t>
      </w:r>
      <w:r w:rsidRPr="00717B89">
        <w:rPr>
          <w:rFonts w:ascii="Times New Roman" w:hAnsi="Times New Roman" w:cs="Times New Roman"/>
          <w:sz w:val="24"/>
          <w:szCs w:val="24"/>
        </w:rPr>
        <w:t xml:space="preserve">, затем температура опускается до нормы перед смертью. Больные животные проявляют беспокойство, сменяющееся угнетением, аппетит ухудшается, шерсть становится тусклой, свалявшейся, губы </w:t>
      </w:r>
      <w:r>
        <w:rPr>
          <w:rFonts w:ascii="Times New Roman" w:hAnsi="Times New Roman" w:cs="Times New Roman"/>
          <w:sz w:val="24"/>
          <w:szCs w:val="24"/>
        </w:rPr>
        <w:t xml:space="preserve">- </w:t>
      </w:r>
      <w:r w:rsidRPr="00717B89">
        <w:rPr>
          <w:rFonts w:ascii="Times New Roman" w:hAnsi="Times New Roman" w:cs="Times New Roman"/>
          <w:sz w:val="24"/>
          <w:szCs w:val="24"/>
        </w:rPr>
        <w:t>сухими.</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xml:space="preserve">С начала лихорадки появляются серозные выделения из носа, которые постепенно становятся </w:t>
      </w:r>
      <w:proofErr w:type="spellStart"/>
      <w:r w:rsidRPr="00717B89">
        <w:rPr>
          <w:rFonts w:ascii="Times New Roman" w:hAnsi="Times New Roman" w:cs="Times New Roman"/>
          <w:sz w:val="24"/>
          <w:szCs w:val="24"/>
        </w:rPr>
        <w:t>слизисто</w:t>
      </w:r>
      <w:proofErr w:type="spellEnd"/>
      <w:r w:rsidRPr="00717B89">
        <w:rPr>
          <w:rFonts w:ascii="Times New Roman" w:hAnsi="Times New Roman" w:cs="Times New Roman"/>
          <w:sz w:val="24"/>
          <w:szCs w:val="24"/>
        </w:rPr>
        <w:t>-гнойными, обильными. Подсыхая, они образуют корки, которые могут закупоривать ноздри. В попытке очистить нос животные чихают, возникает одышка. На слизистых оболочках носовой полости появляются очаги некрозов. Аналогичные изменения происходят на конъюнктиве. Засыхающие гнойные выделения скапливаются во внутреннем углу глаза, вызывают слипание век.</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xml:space="preserve">В ротовой полости наблюдают некротический стоматит. Он начинается с появления мелких, шероховатых, красных поверхностных некротических очагов на деснах ниже резцов. Эти очаги в течение 48 ч постепенно увеличиваются и распространяются на твердое нёбо, щеки и боковые поверхности передней части языка. Возникают эрозии и язвы на языке. Некротические корки и струпья скапливаются в углах рта, на коже </w:t>
      </w:r>
      <w:proofErr w:type="gramStart"/>
      <w:r w:rsidRPr="00717B89">
        <w:rPr>
          <w:rFonts w:ascii="Times New Roman" w:hAnsi="Times New Roman" w:cs="Times New Roman"/>
          <w:sz w:val="24"/>
          <w:szCs w:val="24"/>
        </w:rPr>
        <w:t>морды</w:t>
      </w:r>
      <w:proofErr w:type="gramEnd"/>
      <w:r w:rsidRPr="00717B89">
        <w:rPr>
          <w:rFonts w:ascii="Times New Roman" w:hAnsi="Times New Roman" w:cs="Times New Roman"/>
          <w:sz w:val="24"/>
          <w:szCs w:val="24"/>
        </w:rPr>
        <w:t>, краях губ. При этом может несколько усилиться слюнотечение. При поражении ротовой полости у большинства животных возникает профузная диарея, часто с примесью крови.</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xml:space="preserve">При прогрессировании болезни проявляются признаки сильного обезвоживания, истощение, одышка. На поздних стадиях развивается бронхопневмония. Беременные животные могут абортировать. Поражение </w:t>
      </w:r>
      <w:proofErr w:type="gramStart"/>
      <w:r w:rsidRPr="00717B89">
        <w:rPr>
          <w:rFonts w:ascii="Times New Roman" w:hAnsi="Times New Roman" w:cs="Times New Roman"/>
          <w:sz w:val="24"/>
          <w:szCs w:val="24"/>
        </w:rPr>
        <w:t>морды</w:t>
      </w:r>
      <w:proofErr w:type="gramEnd"/>
      <w:r w:rsidRPr="00717B89">
        <w:rPr>
          <w:rFonts w:ascii="Times New Roman" w:hAnsi="Times New Roman" w:cs="Times New Roman"/>
          <w:sz w:val="24"/>
          <w:szCs w:val="24"/>
        </w:rPr>
        <w:t xml:space="preserve"> и бронхопневмония на поздних стадиях болезни считаются характерными признаками чумы мелких жвачных.</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Тяжесть заболевания и исход болезни коррелируют со степенью поражений полости рта. Прогноз при остром течении болезни, как правило, неблагоприятный. Смерть обычно наступает на 5-10-е сутки болезни. Недостаток корма, стрессы, вторичные паразитарные и бактериальные инфекции могут осложнять течение болезни.</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xml:space="preserve">При </w:t>
      </w:r>
      <w:r w:rsidRPr="00717B89">
        <w:rPr>
          <w:rFonts w:ascii="Times New Roman" w:hAnsi="Times New Roman" w:cs="Times New Roman"/>
          <w:i/>
          <w:sz w:val="24"/>
          <w:szCs w:val="24"/>
        </w:rPr>
        <w:t>подостром течении</w:t>
      </w:r>
      <w:r w:rsidRPr="00717B89">
        <w:rPr>
          <w:rFonts w:ascii="Times New Roman" w:hAnsi="Times New Roman" w:cs="Times New Roman"/>
          <w:sz w:val="24"/>
          <w:szCs w:val="24"/>
        </w:rPr>
        <w:t>, которое наблюдается в основном в энзоотичных зонах, заболевание длится 10</w:t>
      </w:r>
      <w:r>
        <w:rPr>
          <w:rFonts w:ascii="Times New Roman" w:hAnsi="Times New Roman" w:cs="Times New Roman"/>
          <w:sz w:val="24"/>
          <w:szCs w:val="24"/>
        </w:rPr>
        <w:t xml:space="preserve"> - </w:t>
      </w:r>
      <w:r w:rsidRPr="00717B89">
        <w:rPr>
          <w:rFonts w:ascii="Times New Roman" w:hAnsi="Times New Roman" w:cs="Times New Roman"/>
          <w:sz w:val="24"/>
          <w:szCs w:val="24"/>
        </w:rPr>
        <w:t>15 сут</w:t>
      </w:r>
      <w:r>
        <w:rPr>
          <w:rFonts w:ascii="Times New Roman" w:hAnsi="Times New Roman" w:cs="Times New Roman"/>
          <w:sz w:val="24"/>
          <w:szCs w:val="24"/>
        </w:rPr>
        <w:t>ок</w:t>
      </w:r>
      <w:r w:rsidRPr="00717B89">
        <w:rPr>
          <w:rFonts w:ascii="Times New Roman" w:hAnsi="Times New Roman" w:cs="Times New Roman"/>
          <w:sz w:val="24"/>
          <w:szCs w:val="24"/>
        </w:rPr>
        <w:t>, клинические признаки менее выражены и характеризуются лихорадкой и носовыми истечениями.</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Диагностика и дифференциальная диагностика.</w:t>
      </w:r>
      <w:r w:rsidRPr="00717B89">
        <w:rPr>
          <w:rFonts w:ascii="Times New Roman" w:hAnsi="Times New Roman" w:cs="Times New Roman"/>
          <w:b/>
          <w:sz w:val="24"/>
          <w:szCs w:val="24"/>
        </w:rPr>
        <w:t xml:space="preserve"> </w:t>
      </w:r>
      <w:r w:rsidRPr="00717B89">
        <w:rPr>
          <w:rFonts w:ascii="Times New Roman" w:hAnsi="Times New Roman" w:cs="Times New Roman"/>
          <w:sz w:val="24"/>
          <w:szCs w:val="24"/>
        </w:rPr>
        <w:t xml:space="preserve">Предварительный диагноз устанавливают на основании эпизоотологических, клинических данных и результатов </w:t>
      </w:r>
      <w:proofErr w:type="gramStart"/>
      <w:r w:rsidRPr="00717B89">
        <w:rPr>
          <w:rFonts w:ascii="Times New Roman" w:hAnsi="Times New Roman" w:cs="Times New Roman"/>
          <w:sz w:val="24"/>
          <w:szCs w:val="24"/>
        </w:rPr>
        <w:t>патолого-анатомических</w:t>
      </w:r>
      <w:proofErr w:type="gramEnd"/>
      <w:r w:rsidRPr="00717B89">
        <w:rPr>
          <w:rFonts w:ascii="Times New Roman" w:hAnsi="Times New Roman" w:cs="Times New Roman"/>
          <w:sz w:val="24"/>
          <w:szCs w:val="24"/>
        </w:rPr>
        <w:t xml:space="preserve"> исследований. Лабораторное подтверждение является обязательным, особенно в регионах, где ранее болезнь не регистрировали.</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В лабораторию отправляют кровь с добавлением антикоагулянтов, сыворотки крови (желательно парные), брыжеечные лимфатические узлы, селезенку, легкие, миндалины, участки подвздошной кишки и толстого отдела кишечника, а также тампоны и смывы с глазными или носовыми истечениями. Пробы в свежем виде или на льду должны быть доставлены в лабораторию в течение 12 ч после взятия.</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lastRenderedPageBreak/>
        <w:t>В неблагополучных странах при лабораторной диагностике выделяют и идентифицируют вирус в культуре тканей, ПЦР; для идентификации вируса и определения титра антител применяют серологические методы — PH, РДП, РИФ, И ФА.</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xml:space="preserve">Болезнь </w:t>
      </w:r>
      <w:r w:rsidRPr="00717B89">
        <w:rPr>
          <w:rFonts w:ascii="Times New Roman" w:hAnsi="Times New Roman" w:cs="Times New Roman"/>
          <w:i/>
          <w:sz w:val="24"/>
          <w:szCs w:val="24"/>
        </w:rPr>
        <w:t xml:space="preserve">дифференцируют </w:t>
      </w:r>
      <w:r w:rsidRPr="00717B89">
        <w:rPr>
          <w:rFonts w:ascii="Times New Roman" w:hAnsi="Times New Roman" w:cs="Times New Roman"/>
          <w:sz w:val="24"/>
          <w:szCs w:val="24"/>
        </w:rPr>
        <w:t xml:space="preserve">от ящура, оспы, </w:t>
      </w:r>
      <w:proofErr w:type="spellStart"/>
      <w:r w:rsidRPr="00717B89">
        <w:rPr>
          <w:rFonts w:ascii="Times New Roman" w:hAnsi="Times New Roman" w:cs="Times New Roman"/>
          <w:sz w:val="24"/>
          <w:szCs w:val="24"/>
        </w:rPr>
        <w:t>пастереллеза</w:t>
      </w:r>
      <w:proofErr w:type="spellEnd"/>
      <w:r w:rsidRPr="00717B89">
        <w:rPr>
          <w:rFonts w:ascii="Times New Roman" w:hAnsi="Times New Roman" w:cs="Times New Roman"/>
          <w:sz w:val="24"/>
          <w:szCs w:val="24"/>
        </w:rPr>
        <w:t xml:space="preserve">, </w:t>
      </w:r>
      <w:proofErr w:type="spellStart"/>
      <w:r w:rsidRPr="00717B89">
        <w:rPr>
          <w:rFonts w:ascii="Times New Roman" w:hAnsi="Times New Roman" w:cs="Times New Roman"/>
          <w:sz w:val="24"/>
          <w:szCs w:val="24"/>
        </w:rPr>
        <w:t>блутанга</w:t>
      </w:r>
      <w:proofErr w:type="spellEnd"/>
      <w:r w:rsidRPr="00717B89">
        <w:rPr>
          <w:rFonts w:ascii="Times New Roman" w:hAnsi="Times New Roman" w:cs="Times New Roman"/>
          <w:sz w:val="24"/>
          <w:szCs w:val="24"/>
        </w:rPr>
        <w:t xml:space="preserve">, </w:t>
      </w:r>
      <w:proofErr w:type="spellStart"/>
      <w:r w:rsidRPr="00717B89">
        <w:rPr>
          <w:rFonts w:ascii="Times New Roman" w:hAnsi="Times New Roman" w:cs="Times New Roman"/>
          <w:sz w:val="24"/>
          <w:szCs w:val="24"/>
        </w:rPr>
        <w:t>коудриоза</w:t>
      </w:r>
      <w:proofErr w:type="spellEnd"/>
      <w:r w:rsidRPr="00717B89">
        <w:rPr>
          <w:rFonts w:ascii="Times New Roman" w:hAnsi="Times New Roman" w:cs="Times New Roman"/>
          <w:sz w:val="24"/>
          <w:szCs w:val="24"/>
        </w:rPr>
        <w:t xml:space="preserve">, </w:t>
      </w:r>
      <w:proofErr w:type="spellStart"/>
      <w:r w:rsidRPr="00717B89">
        <w:rPr>
          <w:rFonts w:ascii="Times New Roman" w:hAnsi="Times New Roman" w:cs="Times New Roman"/>
          <w:sz w:val="24"/>
          <w:szCs w:val="24"/>
        </w:rPr>
        <w:t>эктимы</w:t>
      </w:r>
      <w:proofErr w:type="spellEnd"/>
      <w:r w:rsidRPr="00717B89">
        <w:rPr>
          <w:rFonts w:ascii="Times New Roman" w:hAnsi="Times New Roman" w:cs="Times New Roman"/>
          <w:sz w:val="24"/>
          <w:szCs w:val="24"/>
        </w:rPr>
        <w:t xml:space="preserve">, </w:t>
      </w:r>
      <w:proofErr w:type="spellStart"/>
      <w:r w:rsidRPr="00717B89">
        <w:rPr>
          <w:rFonts w:ascii="Times New Roman" w:hAnsi="Times New Roman" w:cs="Times New Roman"/>
          <w:sz w:val="24"/>
          <w:szCs w:val="24"/>
        </w:rPr>
        <w:t>эймериоза</w:t>
      </w:r>
      <w:proofErr w:type="spellEnd"/>
      <w:r w:rsidRPr="00717B89">
        <w:rPr>
          <w:rFonts w:ascii="Times New Roman" w:hAnsi="Times New Roman" w:cs="Times New Roman"/>
          <w:sz w:val="24"/>
          <w:szCs w:val="24"/>
        </w:rPr>
        <w:t>, отравлений растительными и минеральными ядами.</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Иммунитет, специфическая профилактика</w:t>
      </w:r>
      <w:r w:rsidRPr="00717B89">
        <w:rPr>
          <w:rFonts w:ascii="Times New Roman" w:hAnsi="Times New Roman" w:cs="Times New Roman"/>
          <w:b/>
          <w:sz w:val="24"/>
          <w:szCs w:val="24"/>
        </w:rPr>
        <w:t xml:space="preserve">. </w:t>
      </w:r>
      <w:r w:rsidRPr="00717B89">
        <w:rPr>
          <w:rFonts w:ascii="Times New Roman" w:hAnsi="Times New Roman" w:cs="Times New Roman"/>
          <w:sz w:val="24"/>
          <w:szCs w:val="24"/>
        </w:rPr>
        <w:t xml:space="preserve">При </w:t>
      </w:r>
      <w:proofErr w:type="spellStart"/>
      <w:r w:rsidRPr="00717B89">
        <w:rPr>
          <w:rFonts w:ascii="Times New Roman" w:hAnsi="Times New Roman" w:cs="Times New Roman"/>
          <w:sz w:val="24"/>
          <w:szCs w:val="24"/>
        </w:rPr>
        <w:t>переболевании</w:t>
      </w:r>
      <w:proofErr w:type="spellEnd"/>
      <w:r w:rsidRPr="00717B89">
        <w:rPr>
          <w:rFonts w:ascii="Times New Roman" w:hAnsi="Times New Roman" w:cs="Times New Roman"/>
          <w:sz w:val="24"/>
          <w:szCs w:val="24"/>
        </w:rPr>
        <w:t xml:space="preserve"> у животных формируется стойкий (более 4 лет), практически пожизненный иммунитет. Вакцинацию против чумы мелкого рогатого скота во многих африканских странах проводят инактивированными </w:t>
      </w:r>
      <w:proofErr w:type="spellStart"/>
      <w:r w:rsidRPr="00717B89">
        <w:rPr>
          <w:rFonts w:ascii="Times New Roman" w:hAnsi="Times New Roman" w:cs="Times New Roman"/>
          <w:sz w:val="24"/>
          <w:szCs w:val="24"/>
        </w:rPr>
        <w:t>культуральными</w:t>
      </w:r>
      <w:proofErr w:type="spellEnd"/>
      <w:r w:rsidRPr="00717B89">
        <w:rPr>
          <w:rFonts w:ascii="Times New Roman" w:hAnsi="Times New Roman" w:cs="Times New Roman"/>
          <w:sz w:val="24"/>
          <w:szCs w:val="24"/>
        </w:rPr>
        <w:t xml:space="preserve"> вакцинами. Могут быть использованы также живые </w:t>
      </w:r>
      <w:proofErr w:type="spellStart"/>
      <w:r w:rsidRPr="00717B89">
        <w:rPr>
          <w:rFonts w:ascii="Times New Roman" w:hAnsi="Times New Roman" w:cs="Times New Roman"/>
          <w:sz w:val="24"/>
          <w:szCs w:val="24"/>
        </w:rPr>
        <w:t>аттенуированные</w:t>
      </w:r>
      <w:proofErr w:type="spellEnd"/>
      <w:r w:rsidRPr="00717B89">
        <w:rPr>
          <w:rFonts w:ascii="Times New Roman" w:hAnsi="Times New Roman" w:cs="Times New Roman"/>
          <w:sz w:val="24"/>
          <w:szCs w:val="24"/>
        </w:rPr>
        <w:t xml:space="preserve"> вакцины. Рекомбинантные вакцины разрабатываются за рубежом.</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Лечение.</w:t>
      </w:r>
      <w:r w:rsidRPr="00717B89">
        <w:rPr>
          <w:rFonts w:ascii="Times New Roman" w:hAnsi="Times New Roman" w:cs="Times New Roman"/>
          <w:b/>
          <w:sz w:val="24"/>
          <w:szCs w:val="24"/>
        </w:rPr>
        <w:t xml:space="preserve"> </w:t>
      </w:r>
      <w:r w:rsidRPr="00717B89">
        <w:rPr>
          <w:rFonts w:ascii="Times New Roman" w:hAnsi="Times New Roman" w:cs="Times New Roman"/>
          <w:sz w:val="24"/>
          <w:szCs w:val="24"/>
        </w:rPr>
        <w:t>При возникновении болезни в ранее благополучных странах больные и подозрительные по заболеванию козы или овцы подлежат уничтожению.</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Профилактика.</w:t>
      </w:r>
      <w:r w:rsidRPr="00717B89">
        <w:rPr>
          <w:rFonts w:ascii="Times New Roman" w:hAnsi="Times New Roman" w:cs="Times New Roman"/>
          <w:b/>
          <w:sz w:val="24"/>
          <w:szCs w:val="24"/>
        </w:rPr>
        <w:t xml:space="preserve"> </w:t>
      </w:r>
      <w:r w:rsidRPr="00717B89">
        <w:rPr>
          <w:rFonts w:ascii="Times New Roman" w:hAnsi="Times New Roman" w:cs="Times New Roman"/>
          <w:sz w:val="24"/>
          <w:szCs w:val="24"/>
        </w:rPr>
        <w:t>Общие профилактические противоэпизоотические мероприятия заключаются в следующем:</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изучение эпизоотической обстановки в странах, граничащих с Россией;</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недопущение появления в пограничной зоне безнадзорного скота;</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ветеринарный контроль отловленных или отстрелянных в приграничной зоне диких животных, а также найденных трупов;</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xml:space="preserve">- перемещение и ввод новых животных, особенно импортных, только после ветеринарного осмотра и профилактического </w:t>
      </w:r>
      <w:proofErr w:type="spellStart"/>
      <w:r w:rsidRPr="00717B89">
        <w:rPr>
          <w:rFonts w:ascii="Times New Roman" w:hAnsi="Times New Roman" w:cs="Times New Roman"/>
          <w:sz w:val="24"/>
          <w:szCs w:val="24"/>
        </w:rPr>
        <w:t>карантинирования</w:t>
      </w:r>
      <w:proofErr w:type="spellEnd"/>
      <w:r w:rsidRPr="00717B89">
        <w:rPr>
          <w:rFonts w:ascii="Times New Roman" w:hAnsi="Times New Roman" w:cs="Times New Roman"/>
          <w:sz w:val="24"/>
          <w:szCs w:val="24"/>
        </w:rPr>
        <w:t xml:space="preserve"> в течение 30 сут</w:t>
      </w:r>
      <w:r>
        <w:rPr>
          <w:rFonts w:ascii="Times New Roman" w:hAnsi="Times New Roman" w:cs="Times New Roman"/>
          <w:sz w:val="24"/>
          <w:szCs w:val="24"/>
        </w:rPr>
        <w:t>ок</w:t>
      </w:r>
      <w:r w:rsidRPr="00717B89">
        <w:rPr>
          <w:rFonts w:ascii="Times New Roman" w:hAnsi="Times New Roman" w:cs="Times New Roman"/>
          <w:sz w:val="24"/>
          <w:szCs w:val="24"/>
        </w:rPr>
        <w:t>;</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xml:space="preserve">- недопущение смешивания животных разных стад, а также контакта домашних животных с </w:t>
      </w:r>
      <w:proofErr w:type="gramStart"/>
      <w:r w:rsidRPr="00717B89">
        <w:rPr>
          <w:rFonts w:ascii="Times New Roman" w:hAnsi="Times New Roman" w:cs="Times New Roman"/>
          <w:sz w:val="24"/>
          <w:szCs w:val="24"/>
        </w:rPr>
        <w:t>дикими</w:t>
      </w:r>
      <w:proofErr w:type="gramEnd"/>
      <w:r w:rsidRPr="00717B89">
        <w:rPr>
          <w:rFonts w:ascii="Times New Roman" w:hAnsi="Times New Roman" w:cs="Times New Roman"/>
          <w:sz w:val="24"/>
          <w:szCs w:val="24"/>
        </w:rPr>
        <w:t>;</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транспортировка животных, продуктов и сырья животного происхождения только через пограничные контрольные ветеринарные пункты в установленном порядке;</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Меры борьбы.</w:t>
      </w:r>
      <w:r w:rsidRPr="00717B89">
        <w:rPr>
          <w:rFonts w:ascii="Times New Roman" w:hAnsi="Times New Roman" w:cs="Times New Roman"/>
          <w:b/>
          <w:sz w:val="24"/>
          <w:szCs w:val="24"/>
        </w:rPr>
        <w:t xml:space="preserve"> </w:t>
      </w:r>
      <w:r w:rsidRPr="00717B89">
        <w:rPr>
          <w:rFonts w:ascii="Times New Roman" w:hAnsi="Times New Roman" w:cs="Times New Roman"/>
          <w:sz w:val="24"/>
          <w:szCs w:val="24"/>
        </w:rPr>
        <w:t>Борьба с болезнью базируется на комплексе мероприятий. Мероприятия по ликвидации чумы мелкого рогатого скота предусматривают клинические осмотры, изоляцию и убой всех больных животных, утилизацию трупов и отходов. Трупы и туши животных сжигают вместе с кожей. Всю территорию убойной площадки тщательно дезинфицируют. Собранные навоз, мусор, остатки корма сжигают. Жидкий навоз, навозную жижу обеззараживают формалином. Уничтожают грызунов, организуют отпугивание птиц. Помещения, загоны и другие места, где находятся животные, ежедневно подвергают дезинфекции. В первичных очагах допускается убой всего стада неблагополучного пункта.</w:t>
      </w:r>
    </w:p>
    <w:p w:rsidR="00717B89" w:rsidRPr="00717B89" w:rsidRDefault="00717B89" w:rsidP="00717B89">
      <w:pPr>
        <w:pStyle w:val="a3"/>
        <w:ind w:firstLine="708"/>
        <w:jc w:val="both"/>
        <w:rPr>
          <w:rFonts w:ascii="Times New Roman" w:hAnsi="Times New Roman" w:cs="Times New Roman"/>
          <w:sz w:val="24"/>
          <w:szCs w:val="24"/>
        </w:rPr>
      </w:pPr>
      <w:r w:rsidRPr="00717B89">
        <w:rPr>
          <w:rFonts w:ascii="Times New Roman" w:hAnsi="Times New Roman" w:cs="Times New Roman"/>
          <w:sz w:val="24"/>
          <w:szCs w:val="24"/>
        </w:rPr>
        <w:t xml:space="preserve">В целях исключения риска возникновения и распространения заболевания ЧМЖ, обеспечения эпизоотического благополучия Темрюкского района, необходимо усилить мероприятия, направленные на </w:t>
      </w:r>
      <w:r>
        <w:rPr>
          <w:rFonts w:ascii="Times New Roman" w:hAnsi="Times New Roman" w:cs="Times New Roman"/>
          <w:sz w:val="24"/>
          <w:szCs w:val="24"/>
        </w:rPr>
        <w:t xml:space="preserve">профилактику инфекции. В связи с </w:t>
      </w:r>
      <w:proofErr w:type="gramStart"/>
      <w:r>
        <w:rPr>
          <w:rFonts w:ascii="Times New Roman" w:hAnsi="Times New Roman" w:cs="Times New Roman"/>
          <w:sz w:val="24"/>
          <w:szCs w:val="24"/>
        </w:rPr>
        <w:t>вышеизложенным</w:t>
      </w:r>
      <w:proofErr w:type="gramEnd"/>
      <w:r>
        <w:rPr>
          <w:rFonts w:ascii="Times New Roman" w:hAnsi="Times New Roman" w:cs="Times New Roman"/>
          <w:sz w:val="24"/>
          <w:szCs w:val="24"/>
        </w:rPr>
        <w:t xml:space="preserve"> санитарно-</w:t>
      </w:r>
      <w:proofErr w:type="spellStart"/>
      <w:r>
        <w:rPr>
          <w:rFonts w:ascii="Times New Roman" w:hAnsi="Times New Roman" w:cs="Times New Roman"/>
          <w:sz w:val="24"/>
          <w:szCs w:val="24"/>
        </w:rPr>
        <w:t>эпиидемическая</w:t>
      </w:r>
      <w:proofErr w:type="spellEnd"/>
      <w:r>
        <w:rPr>
          <w:rFonts w:ascii="Times New Roman" w:hAnsi="Times New Roman" w:cs="Times New Roman"/>
          <w:sz w:val="24"/>
          <w:szCs w:val="24"/>
        </w:rPr>
        <w:t xml:space="preserve"> комиссия </w:t>
      </w:r>
    </w:p>
    <w:p w:rsidR="00CC06A2" w:rsidRDefault="00CC06A2" w:rsidP="00CC06A2">
      <w:pPr>
        <w:pStyle w:val="a3"/>
        <w:ind w:firstLine="708"/>
        <w:jc w:val="both"/>
        <w:rPr>
          <w:rFonts w:ascii="Times New Roman" w:hAnsi="Times New Roman" w:cs="Times New Roman"/>
          <w:sz w:val="24"/>
          <w:szCs w:val="24"/>
        </w:rPr>
      </w:pPr>
    </w:p>
    <w:p w:rsidR="00692F6F" w:rsidRPr="000175E4" w:rsidRDefault="00692F6F" w:rsidP="000175E4">
      <w:pPr>
        <w:pStyle w:val="a3"/>
        <w:ind w:firstLine="708"/>
        <w:jc w:val="center"/>
        <w:rPr>
          <w:rFonts w:ascii="Times New Roman" w:hAnsi="Times New Roman" w:cs="Times New Roman"/>
          <w:b/>
          <w:sz w:val="28"/>
          <w:szCs w:val="28"/>
        </w:rPr>
      </w:pPr>
      <w:r w:rsidRPr="000175E4">
        <w:rPr>
          <w:rFonts w:ascii="Times New Roman" w:hAnsi="Times New Roman" w:cs="Times New Roman"/>
          <w:b/>
          <w:sz w:val="28"/>
          <w:szCs w:val="28"/>
        </w:rPr>
        <w:t>ПОСТАНОВЛЯЕТ:</w:t>
      </w:r>
    </w:p>
    <w:p w:rsidR="00A9345F" w:rsidRDefault="00A9345F" w:rsidP="00A9345F">
      <w:pPr>
        <w:pStyle w:val="a3"/>
        <w:rPr>
          <w:rFonts w:ascii="Times New Roman" w:hAnsi="Times New Roman" w:cs="Times New Roman"/>
          <w:b/>
          <w:bCs/>
          <w:sz w:val="24"/>
          <w:szCs w:val="24"/>
        </w:rPr>
      </w:pPr>
    </w:p>
    <w:p w:rsidR="00A9345F" w:rsidRPr="00A9345F" w:rsidRDefault="00A9345F" w:rsidP="00A9345F">
      <w:pPr>
        <w:pStyle w:val="a3"/>
        <w:ind w:firstLine="708"/>
        <w:jc w:val="both"/>
        <w:rPr>
          <w:rFonts w:ascii="Times New Roman" w:hAnsi="Times New Roman" w:cs="Times New Roman"/>
          <w:b/>
          <w:bCs/>
          <w:sz w:val="24"/>
          <w:szCs w:val="24"/>
        </w:rPr>
      </w:pPr>
      <w:r w:rsidRPr="00A9345F">
        <w:rPr>
          <w:rFonts w:ascii="Times New Roman" w:hAnsi="Times New Roman" w:cs="Times New Roman"/>
          <w:b/>
          <w:bCs/>
          <w:sz w:val="24"/>
          <w:szCs w:val="24"/>
        </w:rPr>
        <w:t>1. ГБУ КК «Управление ветеринарии Темрюкского района» (Пронин Н.И.):</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 xml:space="preserve">1.1. Обеспечить 100 % охват осмотром восприимчивого поголовья  животных  к чуме мелких жвачных при осуществлении плановых противоэпизоотических мероприятий в </w:t>
      </w:r>
      <w:r>
        <w:rPr>
          <w:rFonts w:ascii="Times New Roman" w:hAnsi="Times New Roman" w:cs="Times New Roman"/>
          <w:sz w:val="24"/>
          <w:szCs w:val="24"/>
        </w:rPr>
        <w:t>муниципальном образовании</w:t>
      </w:r>
      <w:r w:rsidRPr="00A9345F">
        <w:rPr>
          <w:rFonts w:ascii="Times New Roman" w:hAnsi="Times New Roman" w:cs="Times New Roman"/>
          <w:sz w:val="24"/>
          <w:szCs w:val="24"/>
        </w:rPr>
        <w:t xml:space="preserve"> Темрюкский район на обслуживаемой территории.</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 xml:space="preserve">1.2. Провести разъяснительную работу с владельцами животных о недопустимости убоя животных вне предприятий по убою и без проведения </w:t>
      </w:r>
      <w:proofErr w:type="spellStart"/>
      <w:r w:rsidRPr="00A9345F">
        <w:rPr>
          <w:rFonts w:ascii="Times New Roman" w:hAnsi="Times New Roman" w:cs="Times New Roman"/>
          <w:sz w:val="24"/>
          <w:szCs w:val="24"/>
        </w:rPr>
        <w:t>предубойного</w:t>
      </w:r>
      <w:proofErr w:type="spellEnd"/>
      <w:r w:rsidRPr="00A9345F">
        <w:rPr>
          <w:rFonts w:ascii="Times New Roman" w:hAnsi="Times New Roman" w:cs="Times New Roman"/>
          <w:sz w:val="24"/>
          <w:szCs w:val="24"/>
        </w:rPr>
        <w:t xml:space="preserve"> осмотра животных ветеринарным специалистом</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 xml:space="preserve">1.3. Провести разъяснительную работу в СМИ, </w:t>
      </w:r>
      <w:r>
        <w:rPr>
          <w:rFonts w:ascii="Times New Roman" w:hAnsi="Times New Roman" w:cs="Times New Roman"/>
          <w:sz w:val="24"/>
          <w:szCs w:val="24"/>
        </w:rPr>
        <w:t xml:space="preserve">распространить </w:t>
      </w:r>
      <w:r w:rsidRPr="00A9345F">
        <w:rPr>
          <w:rFonts w:ascii="Times New Roman" w:hAnsi="Times New Roman" w:cs="Times New Roman"/>
          <w:sz w:val="24"/>
          <w:szCs w:val="24"/>
        </w:rPr>
        <w:t xml:space="preserve">листовки, памятки об опасности  заболевания </w:t>
      </w:r>
      <w:r w:rsidR="0069629A">
        <w:rPr>
          <w:rFonts w:ascii="Times New Roman" w:hAnsi="Times New Roman" w:cs="Times New Roman"/>
          <w:sz w:val="24"/>
          <w:szCs w:val="24"/>
        </w:rPr>
        <w:t>–</w:t>
      </w:r>
      <w:r w:rsidRPr="00A9345F">
        <w:rPr>
          <w:rFonts w:ascii="Times New Roman" w:hAnsi="Times New Roman" w:cs="Times New Roman"/>
          <w:sz w:val="24"/>
          <w:szCs w:val="24"/>
        </w:rPr>
        <w:t xml:space="preserve"> </w:t>
      </w:r>
      <w:r w:rsidR="0069629A">
        <w:rPr>
          <w:rFonts w:ascii="Times New Roman" w:hAnsi="Times New Roman" w:cs="Times New Roman"/>
          <w:sz w:val="24"/>
          <w:szCs w:val="24"/>
        </w:rPr>
        <w:t>чума мелких жвачных животных</w:t>
      </w:r>
      <w:r w:rsidRPr="00A9345F">
        <w:rPr>
          <w:rFonts w:ascii="Times New Roman" w:hAnsi="Times New Roman" w:cs="Times New Roman"/>
          <w:sz w:val="24"/>
          <w:szCs w:val="24"/>
        </w:rPr>
        <w:t>.</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69629A">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lastRenderedPageBreak/>
        <w:t>1.4. Обеспечить работоспособность дезинфекционной техники и провести ревизию дезинфекционных средств.</w:t>
      </w:r>
    </w:p>
    <w:p w:rsidR="00A9345F" w:rsidRPr="00A9345F" w:rsidRDefault="00A9345F" w:rsidP="0069629A">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1.5. Усилить разъяснительную работу с руководителями хозяйствующих субъектов о необходимости соблюдения ветеринарных правил и санитарных требований при  осуществлении хозяйственной деятельности (организации пастбищ, пашни, огородов, водопоев).</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 xml:space="preserve"> Срок: постоянно</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1.6. В случаи обнаружения животных с отклонениями от физиологической нормы, характерных для ЧМЖ, организовать отбор биоматериала и направление в аккредитованные лаборатории для проведения исследований.</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b/>
          <w:sz w:val="24"/>
          <w:szCs w:val="24"/>
        </w:rPr>
      </w:pPr>
      <w:r w:rsidRPr="00A9345F">
        <w:rPr>
          <w:rFonts w:ascii="Times New Roman" w:hAnsi="Times New Roman" w:cs="Times New Roman"/>
          <w:b/>
          <w:sz w:val="24"/>
          <w:szCs w:val="24"/>
        </w:rPr>
        <w:t xml:space="preserve">2. ГБУ КК «Управление ветеринарии Темрюкского района», главам </w:t>
      </w:r>
      <w:r>
        <w:rPr>
          <w:rFonts w:ascii="Times New Roman" w:hAnsi="Times New Roman" w:cs="Times New Roman"/>
          <w:b/>
          <w:sz w:val="24"/>
          <w:szCs w:val="24"/>
        </w:rPr>
        <w:t>Темрюкского</w:t>
      </w:r>
      <w:r w:rsidRPr="00A9345F">
        <w:rPr>
          <w:rFonts w:ascii="Times New Roman" w:hAnsi="Times New Roman" w:cs="Times New Roman"/>
          <w:b/>
          <w:sz w:val="24"/>
          <w:szCs w:val="24"/>
        </w:rPr>
        <w:t xml:space="preserve"> городского и сельских поселений муниципального образования Темрюкский район:</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2.1. В целях обеспечения достоверного учета и идентификации сельскохозяйственных животных  проводить совместный мониторинг личных подсобных хозяй</w:t>
      </w:r>
      <w:proofErr w:type="gramStart"/>
      <w:r w:rsidRPr="00A9345F">
        <w:rPr>
          <w:rFonts w:ascii="Times New Roman" w:hAnsi="Times New Roman" w:cs="Times New Roman"/>
          <w:sz w:val="24"/>
          <w:szCs w:val="24"/>
        </w:rPr>
        <w:t>ств гр</w:t>
      </w:r>
      <w:proofErr w:type="gramEnd"/>
      <w:r w:rsidRPr="00A9345F">
        <w:rPr>
          <w:rFonts w:ascii="Times New Roman" w:hAnsi="Times New Roman" w:cs="Times New Roman"/>
          <w:sz w:val="24"/>
          <w:szCs w:val="24"/>
        </w:rPr>
        <w:t>аждан.</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b/>
          <w:bCs/>
          <w:sz w:val="24"/>
          <w:szCs w:val="24"/>
        </w:rPr>
      </w:pPr>
      <w:r w:rsidRPr="00A9345F">
        <w:rPr>
          <w:rFonts w:ascii="Times New Roman" w:hAnsi="Times New Roman" w:cs="Times New Roman"/>
          <w:b/>
          <w:bCs/>
          <w:sz w:val="24"/>
          <w:szCs w:val="24"/>
        </w:rPr>
        <w:t xml:space="preserve">3. Главе </w:t>
      </w:r>
      <w:r>
        <w:rPr>
          <w:rFonts w:ascii="Times New Roman" w:hAnsi="Times New Roman" w:cs="Times New Roman"/>
          <w:b/>
          <w:bCs/>
          <w:sz w:val="24"/>
          <w:szCs w:val="24"/>
        </w:rPr>
        <w:t xml:space="preserve">муниципального образования </w:t>
      </w:r>
      <w:r w:rsidRPr="00A9345F">
        <w:rPr>
          <w:rFonts w:ascii="Times New Roman" w:hAnsi="Times New Roman" w:cs="Times New Roman"/>
          <w:b/>
          <w:bCs/>
          <w:sz w:val="24"/>
          <w:szCs w:val="24"/>
        </w:rPr>
        <w:t>Темрюкск</w:t>
      </w:r>
      <w:r>
        <w:rPr>
          <w:rFonts w:ascii="Times New Roman" w:hAnsi="Times New Roman" w:cs="Times New Roman"/>
          <w:b/>
          <w:bCs/>
          <w:sz w:val="24"/>
          <w:szCs w:val="24"/>
        </w:rPr>
        <w:t>ий</w:t>
      </w:r>
      <w:r w:rsidRPr="00A9345F">
        <w:rPr>
          <w:rFonts w:ascii="Times New Roman" w:hAnsi="Times New Roman" w:cs="Times New Roman"/>
          <w:b/>
          <w:bCs/>
          <w:sz w:val="24"/>
          <w:szCs w:val="24"/>
        </w:rPr>
        <w:t xml:space="preserve"> район:</w:t>
      </w:r>
    </w:p>
    <w:p w:rsidR="00A9345F" w:rsidRPr="00A9345F" w:rsidRDefault="00A9345F" w:rsidP="00A9345F">
      <w:pPr>
        <w:pStyle w:val="a3"/>
        <w:ind w:firstLine="708"/>
        <w:jc w:val="both"/>
        <w:rPr>
          <w:rFonts w:ascii="Times New Roman" w:hAnsi="Times New Roman" w:cs="Times New Roman"/>
          <w:b/>
          <w:bCs/>
          <w:sz w:val="24"/>
          <w:szCs w:val="24"/>
        </w:rPr>
      </w:pPr>
      <w:r w:rsidRPr="00A9345F">
        <w:rPr>
          <w:rFonts w:ascii="Times New Roman" w:hAnsi="Times New Roman" w:cs="Times New Roman"/>
          <w:sz w:val="24"/>
          <w:szCs w:val="24"/>
        </w:rPr>
        <w:t>3.1. В случаях обнаружения трупов животных, а также мест несанкционированного сброса биологических отходов на территории Темрюкского района, принимать своевременно исчерпывающие меры</w:t>
      </w:r>
      <w:r w:rsidRPr="00A9345F">
        <w:rPr>
          <w:rFonts w:ascii="Times New Roman" w:hAnsi="Times New Roman" w:cs="Times New Roman"/>
          <w:b/>
          <w:bCs/>
          <w:sz w:val="24"/>
          <w:szCs w:val="24"/>
        </w:rPr>
        <w:t xml:space="preserve"> </w:t>
      </w:r>
      <w:r w:rsidRPr="00A9345F">
        <w:rPr>
          <w:rFonts w:ascii="Times New Roman" w:hAnsi="Times New Roman" w:cs="Times New Roman"/>
          <w:sz w:val="24"/>
          <w:szCs w:val="24"/>
        </w:rPr>
        <w:t xml:space="preserve"> по их сбору и уничтожению (утилизации).</w:t>
      </w:r>
    </w:p>
    <w:p w:rsidR="00A9345F" w:rsidRPr="00A9345F" w:rsidRDefault="00A9345F" w:rsidP="00A9345F">
      <w:pPr>
        <w:pStyle w:val="a3"/>
        <w:jc w:val="right"/>
        <w:rPr>
          <w:rFonts w:ascii="Times New Roman" w:hAnsi="Times New Roman" w:cs="Times New Roman"/>
          <w:b/>
          <w:bCs/>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b/>
          <w:bCs/>
          <w:sz w:val="24"/>
          <w:szCs w:val="24"/>
        </w:rPr>
      </w:pPr>
      <w:r w:rsidRPr="00A9345F">
        <w:rPr>
          <w:rFonts w:ascii="Times New Roman" w:hAnsi="Times New Roman" w:cs="Times New Roman"/>
          <w:b/>
          <w:bCs/>
          <w:sz w:val="24"/>
          <w:szCs w:val="24"/>
        </w:rPr>
        <w:t xml:space="preserve">4. Южное межрегиональное управление </w:t>
      </w:r>
      <w:proofErr w:type="spellStart"/>
      <w:r w:rsidRPr="00A9345F">
        <w:rPr>
          <w:rFonts w:ascii="Times New Roman" w:hAnsi="Times New Roman" w:cs="Times New Roman"/>
          <w:b/>
          <w:bCs/>
          <w:sz w:val="24"/>
          <w:szCs w:val="24"/>
        </w:rPr>
        <w:t>Россельхознадзора</w:t>
      </w:r>
      <w:proofErr w:type="spellEnd"/>
      <w:r w:rsidRPr="00A9345F">
        <w:rPr>
          <w:rFonts w:ascii="Times New Roman" w:hAnsi="Times New Roman" w:cs="Times New Roman"/>
          <w:b/>
          <w:bCs/>
          <w:sz w:val="24"/>
          <w:szCs w:val="24"/>
        </w:rPr>
        <w:t>:</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 xml:space="preserve">4.1. При осуществлении импорта подконтрольной </w:t>
      </w:r>
      <w:proofErr w:type="spellStart"/>
      <w:r w:rsidRPr="00A9345F">
        <w:rPr>
          <w:rFonts w:ascii="Times New Roman" w:hAnsi="Times New Roman" w:cs="Times New Roman"/>
          <w:sz w:val="24"/>
          <w:szCs w:val="24"/>
        </w:rPr>
        <w:t>госветнадзору</w:t>
      </w:r>
      <w:proofErr w:type="spellEnd"/>
      <w:r w:rsidRPr="00A9345F">
        <w:rPr>
          <w:rFonts w:ascii="Times New Roman" w:hAnsi="Times New Roman" w:cs="Times New Roman"/>
          <w:sz w:val="24"/>
          <w:szCs w:val="24"/>
        </w:rPr>
        <w:t xml:space="preserve"> грузов, транспортировку животных, продуктов и сырья животного происхождения осуществлять только через пограничные контрольные ветеринарные пункты в установленном порядке,</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b/>
          <w:bCs/>
          <w:sz w:val="24"/>
          <w:szCs w:val="24"/>
        </w:rPr>
      </w:pPr>
      <w:r w:rsidRPr="00A9345F">
        <w:rPr>
          <w:rFonts w:ascii="Times New Roman" w:hAnsi="Times New Roman" w:cs="Times New Roman"/>
          <w:b/>
          <w:bCs/>
          <w:sz w:val="24"/>
          <w:szCs w:val="24"/>
        </w:rPr>
        <w:t>5. Хозяйствующим субъектам</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назависимо</w:t>
      </w:r>
      <w:proofErr w:type="spellEnd"/>
      <w:r>
        <w:rPr>
          <w:rFonts w:ascii="Times New Roman" w:hAnsi="Times New Roman" w:cs="Times New Roman"/>
          <w:b/>
          <w:bCs/>
          <w:sz w:val="24"/>
          <w:szCs w:val="24"/>
        </w:rPr>
        <w:t xml:space="preserve"> от правовой формы собственности), занятым</w:t>
      </w:r>
      <w:r w:rsidRPr="00A9345F">
        <w:rPr>
          <w:rFonts w:ascii="Times New Roman" w:hAnsi="Times New Roman" w:cs="Times New Roman"/>
          <w:b/>
          <w:bCs/>
          <w:sz w:val="24"/>
          <w:szCs w:val="24"/>
        </w:rPr>
        <w:t xml:space="preserve"> содержанием сельскохозяйственных животных:</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 xml:space="preserve">5.1. Осуществлять перемещение и ввод новых животных, особенно импортных, только после ветеринарного осмотра и профилактического </w:t>
      </w:r>
      <w:proofErr w:type="spellStart"/>
      <w:r w:rsidRPr="00A9345F">
        <w:rPr>
          <w:rFonts w:ascii="Times New Roman" w:hAnsi="Times New Roman" w:cs="Times New Roman"/>
          <w:sz w:val="24"/>
          <w:szCs w:val="24"/>
        </w:rPr>
        <w:t>карантинирования</w:t>
      </w:r>
      <w:proofErr w:type="spellEnd"/>
      <w:r w:rsidRPr="00A9345F">
        <w:rPr>
          <w:rFonts w:ascii="Times New Roman" w:hAnsi="Times New Roman" w:cs="Times New Roman"/>
          <w:sz w:val="24"/>
          <w:szCs w:val="24"/>
        </w:rPr>
        <w:t xml:space="preserve"> в течение 30 суток.</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5.2. Не допускать смешивания животных разных стад, а также конт</w:t>
      </w:r>
      <w:r>
        <w:rPr>
          <w:rFonts w:ascii="Times New Roman" w:hAnsi="Times New Roman" w:cs="Times New Roman"/>
          <w:sz w:val="24"/>
          <w:szCs w:val="24"/>
        </w:rPr>
        <w:t>акта домашних животных с дикими животными.</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b/>
          <w:bCs/>
          <w:sz w:val="24"/>
          <w:szCs w:val="24"/>
        </w:rPr>
      </w:pPr>
      <w:r w:rsidRPr="00A9345F">
        <w:rPr>
          <w:rFonts w:ascii="Times New Roman" w:hAnsi="Times New Roman" w:cs="Times New Roman"/>
          <w:b/>
          <w:bCs/>
          <w:sz w:val="24"/>
          <w:szCs w:val="24"/>
        </w:rPr>
        <w:t>6. Темрюкская районная организация Краснодарского края краевая общественная организация охотников и рыболовов (РО ККОООР):</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 xml:space="preserve">6.1. Недопущение появления в </w:t>
      </w:r>
      <w:proofErr w:type="spellStart"/>
      <w:r w:rsidRPr="00A9345F">
        <w:rPr>
          <w:rFonts w:ascii="Times New Roman" w:hAnsi="Times New Roman" w:cs="Times New Roman"/>
          <w:sz w:val="24"/>
          <w:szCs w:val="24"/>
        </w:rPr>
        <w:t>охотугодьях</w:t>
      </w:r>
      <w:proofErr w:type="spellEnd"/>
      <w:r w:rsidRPr="00A9345F">
        <w:rPr>
          <w:rFonts w:ascii="Times New Roman" w:hAnsi="Times New Roman" w:cs="Times New Roman"/>
          <w:sz w:val="24"/>
          <w:szCs w:val="24"/>
        </w:rPr>
        <w:t xml:space="preserve"> Темрюкского РО ККОООР безнадзорного скота.</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 xml:space="preserve">6.2. Подвергать ветеринарному осмотру отловленных или отстрелянных в </w:t>
      </w:r>
      <w:proofErr w:type="spellStart"/>
      <w:r w:rsidRPr="00A9345F">
        <w:rPr>
          <w:rFonts w:ascii="Times New Roman" w:hAnsi="Times New Roman" w:cs="Times New Roman"/>
          <w:sz w:val="24"/>
          <w:szCs w:val="24"/>
        </w:rPr>
        <w:t>охотугодьях</w:t>
      </w:r>
      <w:proofErr w:type="spellEnd"/>
      <w:r w:rsidRPr="00A9345F">
        <w:rPr>
          <w:rFonts w:ascii="Times New Roman" w:hAnsi="Times New Roman" w:cs="Times New Roman"/>
          <w:sz w:val="24"/>
          <w:szCs w:val="24"/>
        </w:rPr>
        <w:t xml:space="preserve"> </w:t>
      </w:r>
      <w:proofErr w:type="gramStart"/>
      <w:r w:rsidRPr="00A9345F">
        <w:rPr>
          <w:rFonts w:ascii="Times New Roman" w:hAnsi="Times New Roman" w:cs="Times New Roman"/>
          <w:sz w:val="24"/>
          <w:szCs w:val="24"/>
        </w:rPr>
        <w:t>Темрюкского</w:t>
      </w:r>
      <w:proofErr w:type="gramEnd"/>
      <w:r w:rsidRPr="00A9345F">
        <w:rPr>
          <w:rFonts w:ascii="Times New Roman" w:hAnsi="Times New Roman" w:cs="Times New Roman"/>
          <w:sz w:val="24"/>
          <w:szCs w:val="24"/>
        </w:rPr>
        <w:t xml:space="preserve"> РО ККОООР  восприимчивых к ЧМЖ диких животных, а также найденных трупов.</w:t>
      </w:r>
    </w:p>
    <w:p w:rsidR="00A9345F" w:rsidRPr="00A9345F" w:rsidRDefault="00A9345F" w:rsidP="00A9345F">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sz w:val="24"/>
          <w:szCs w:val="24"/>
        </w:rPr>
        <w:t>6.3. В случаях обнаружения трупов</w:t>
      </w:r>
      <w:r>
        <w:rPr>
          <w:rFonts w:ascii="Times New Roman" w:hAnsi="Times New Roman" w:cs="Times New Roman"/>
          <w:sz w:val="24"/>
          <w:szCs w:val="24"/>
        </w:rPr>
        <w:t>,</w:t>
      </w:r>
      <w:r w:rsidRPr="00A9345F">
        <w:rPr>
          <w:rFonts w:ascii="Times New Roman" w:hAnsi="Times New Roman" w:cs="Times New Roman"/>
          <w:sz w:val="24"/>
          <w:szCs w:val="24"/>
        </w:rPr>
        <w:t xml:space="preserve"> восприимчивых к ЧМЖ диких животных на территории </w:t>
      </w:r>
      <w:proofErr w:type="spellStart"/>
      <w:r w:rsidRPr="00A9345F">
        <w:rPr>
          <w:rFonts w:ascii="Times New Roman" w:hAnsi="Times New Roman" w:cs="Times New Roman"/>
          <w:sz w:val="24"/>
          <w:szCs w:val="24"/>
        </w:rPr>
        <w:t>охотугодий</w:t>
      </w:r>
      <w:proofErr w:type="spellEnd"/>
      <w:r w:rsidRPr="00A9345F">
        <w:rPr>
          <w:rFonts w:ascii="Times New Roman" w:hAnsi="Times New Roman" w:cs="Times New Roman"/>
          <w:sz w:val="24"/>
          <w:szCs w:val="24"/>
        </w:rPr>
        <w:t xml:space="preserve"> Темрюкского РО ККОООР, принимать своевременно исчерпывающие меры</w:t>
      </w:r>
      <w:r w:rsidRPr="00A9345F">
        <w:rPr>
          <w:rFonts w:ascii="Times New Roman" w:hAnsi="Times New Roman" w:cs="Times New Roman"/>
          <w:b/>
          <w:bCs/>
          <w:sz w:val="24"/>
          <w:szCs w:val="24"/>
        </w:rPr>
        <w:t xml:space="preserve"> </w:t>
      </w:r>
      <w:r w:rsidRPr="00A9345F">
        <w:rPr>
          <w:rFonts w:ascii="Times New Roman" w:hAnsi="Times New Roman" w:cs="Times New Roman"/>
          <w:sz w:val="24"/>
          <w:szCs w:val="24"/>
        </w:rPr>
        <w:t xml:space="preserve"> по их сбору и уничтожению (утилизации).</w:t>
      </w:r>
    </w:p>
    <w:p w:rsidR="00A9345F" w:rsidRPr="00A9345F" w:rsidRDefault="00A9345F" w:rsidP="00A9345F">
      <w:pPr>
        <w:pStyle w:val="a3"/>
        <w:jc w:val="right"/>
        <w:rPr>
          <w:rFonts w:ascii="Times New Roman" w:hAnsi="Times New Roman" w:cs="Times New Roman"/>
          <w:b/>
          <w:bCs/>
          <w:sz w:val="24"/>
          <w:szCs w:val="24"/>
        </w:rPr>
      </w:pPr>
      <w:r w:rsidRPr="00A9345F">
        <w:rPr>
          <w:rFonts w:ascii="Times New Roman" w:hAnsi="Times New Roman" w:cs="Times New Roman"/>
          <w:sz w:val="24"/>
          <w:szCs w:val="24"/>
        </w:rPr>
        <w:t>Срок: постоянно</w:t>
      </w:r>
    </w:p>
    <w:p w:rsidR="00A9345F" w:rsidRPr="00A9345F" w:rsidRDefault="00A9345F" w:rsidP="00A9345F">
      <w:pPr>
        <w:pStyle w:val="a3"/>
        <w:ind w:firstLine="708"/>
        <w:jc w:val="both"/>
        <w:rPr>
          <w:rFonts w:ascii="Times New Roman" w:hAnsi="Times New Roman" w:cs="Times New Roman"/>
          <w:sz w:val="24"/>
          <w:szCs w:val="24"/>
        </w:rPr>
      </w:pPr>
      <w:r w:rsidRPr="00A9345F">
        <w:rPr>
          <w:rFonts w:ascii="Times New Roman" w:hAnsi="Times New Roman" w:cs="Times New Roman"/>
          <w:b/>
          <w:sz w:val="24"/>
          <w:szCs w:val="24"/>
        </w:rPr>
        <w:t>7. Отделу информатизации и взаимодействия со СМИ администрации муниципального образования Темрюкский район, газете «Тамань»:</w:t>
      </w:r>
    </w:p>
    <w:p w:rsidR="00A9345F" w:rsidRPr="00A9345F" w:rsidRDefault="00A9345F" w:rsidP="00A9345F">
      <w:pPr>
        <w:pStyle w:val="a3"/>
        <w:jc w:val="both"/>
        <w:rPr>
          <w:rFonts w:ascii="Times New Roman" w:hAnsi="Times New Roman" w:cs="Times New Roman"/>
          <w:sz w:val="24"/>
          <w:szCs w:val="24"/>
        </w:rPr>
      </w:pPr>
      <w:r w:rsidRPr="00A9345F">
        <w:rPr>
          <w:rFonts w:ascii="Times New Roman" w:hAnsi="Times New Roman" w:cs="Times New Roman"/>
          <w:sz w:val="24"/>
          <w:szCs w:val="24"/>
        </w:rPr>
        <w:lastRenderedPageBreak/>
        <w:tab/>
        <w:t>7.1. Осуществлять содействие ГБУ КК «Управление ветеринарии Темрюкского района» в публикации материалов по информированию населения об опасности особо опасного инфекционного заболевания чума мелких жвачных.</w:t>
      </w:r>
    </w:p>
    <w:p w:rsidR="00A9345F" w:rsidRPr="00A9345F" w:rsidRDefault="00A9345F" w:rsidP="0069629A">
      <w:pPr>
        <w:pStyle w:val="a3"/>
        <w:jc w:val="right"/>
        <w:rPr>
          <w:rFonts w:ascii="Times New Roman" w:hAnsi="Times New Roman" w:cs="Times New Roman"/>
          <w:sz w:val="24"/>
          <w:szCs w:val="24"/>
        </w:rPr>
      </w:pPr>
      <w:r w:rsidRPr="00A9345F">
        <w:rPr>
          <w:rFonts w:ascii="Times New Roman" w:hAnsi="Times New Roman" w:cs="Times New Roman"/>
          <w:sz w:val="24"/>
          <w:szCs w:val="24"/>
        </w:rPr>
        <w:t>Срок:  до 30.06.2022  года</w:t>
      </w:r>
    </w:p>
    <w:p w:rsidR="00CC06A2" w:rsidRPr="00CC06A2" w:rsidRDefault="0069629A" w:rsidP="00CC06A2">
      <w:pPr>
        <w:pStyle w:val="a3"/>
        <w:rPr>
          <w:rFonts w:ascii="Times New Roman" w:hAnsi="Times New Roman" w:cs="Times New Roman"/>
          <w:sz w:val="24"/>
          <w:szCs w:val="24"/>
        </w:rPr>
      </w:pPr>
      <w:r>
        <w:rPr>
          <w:rFonts w:ascii="Times New Roman" w:hAnsi="Times New Roman" w:cs="Times New Roman"/>
          <w:sz w:val="24"/>
          <w:szCs w:val="24"/>
        </w:rPr>
        <w:tab/>
        <w:t>8. Контроль исполнения оставляю за собой.</w:t>
      </w:r>
      <w:bookmarkStart w:id="0" w:name="_GoBack"/>
      <w:bookmarkEnd w:id="0"/>
    </w:p>
    <w:p w:rsidR="00C26635" w:rsidRPr="002255B0" w:rsidRDefault="00C26635" w:rsidP="00692F6F">
      <w:pPr>
        <w:pStyle w:val="a3"/>
        <w:jc w:val="both"/>
        <w:rPr>
          <w:rFonts w:ascii="Times New Roman" w:hAnsi="Times New Roman" w:cs="Times New Roman"/>
          <w:sz w:val="24"/>
          <w:szCs w:val="24"/>
        </w:rPr>
      </w:pPr>
    </w:p>
    <w:p w:rsidR="000175E4" w:rsidRPr="002255B0" w:rsidRDefault="000175E4" w:rsidP="00692F6F">
      <w:pPr>
        <w:pStyle w:val="a3"/>
        <w:jc w:val="both"/>
        <w:rPr>
          <w:rFonts w:ascii="Times New Roman" w:hAnsi="Times New Roman" w:cs="Times New Roman"/>
          <w:sz w:val="24"/>
          <w:szCs w:val="24"/>
        </w:rPr>
      </w:pPr>
      <w:r w:rsidRPr="002255B0">
        <w:rPr>
          <w:rFonts w:ascii="Times New Roman" w:hAnsi="Times New Roman" w:cs="Times New Roman"/>
          <w:sz w:val="24"/>
          <w:szCs w:val="24"/>
        </w:rPr>
        <w:t>Председатель СПЭК</w:t>
      </w:r>
    </w:p>
    <w:p w:rsidR="000175E4" w:rsidRPr="002255B0" w:rsidRDefault="000175E4" w:rsidP="00692F6F">
      <w:pPr>
        <w:pStyle w:val="a3"/>
        <w:jc w:val="both"/>
        <w:rPr>
          <w:rFonts w:ascii="Times New Roman" w:hAnsi="Times New Roman" w:cs="Times New Roman"/>
          <w:sz w:val="24"/>
          <w:szCs w:val="24"/>
        </w:rPr>
      </w:pPr>
      <w:r w:rsidRPr="002255B0">
        <w:rPr>
          <w:rFonts w:ascii="Times New Roman" w:hAnsi="Times New Roman" w:cs="Times New Roman"/>
          <w:sz w:val="24"/>
          <w:szCs w:val="24"/>
        </w:rPr>
        <w:t>МО Темрюкский район,</w:t>
      </w:r>
    </w:p>
    <w:p w:rsidR="000175E4" w:rsidRPr="002255B0" w:rsidRDefault="000175E4" w:rsidP="00692F6F">
      <w:pPr>
        <w:pStyle w:val="a3"/>
        <w:jc w:val="both"/>
        <w:rPr>
          <w:rFonts w:ascii="Times New Roman" w:hAnsi="Times New Roman" w:cs="Times New Roman"/>
          <w:sz w:val="24"/>
          <w:szCs w:val="24"/>
        </w:rPr>
      </w:pPr>
      <w:r w:rsidRPr="002255B0">
        <w:rPr>
          <w:rFonts w:ascii="Times New Roman" w:hAnsi="Times New Roman" w:cs="Times New Roman"/>
          <w:sz w:val="24"/>
          <w:szCs w:val="24"/>
        </w:rPr>
        <w:t>заместитель главы</w:t>
      </w:r>
    </w:p>
    <w:p w:rsidR="000175E4" w:rsidRPr="002255B0" w:rsidRDefault="000175E4" w:rsidP="00692F6F">
      <w:pPr>
        <w:pStyle w:val="a3"/>
        <w:jc w:val="both"/>
        <w:rPr>
          <w:rFonts w:ascii="Times New Roman" w:hAnsi="Times New Roman" w:cs="Times New Roman"/>
          <w:sz w:val="24"/>
          <w:szCs w:val="24"/>
        </w:rPr>
      </w:pPr>
      <w:r w:rsidRPr="002255B0">
        <w:rPr>
          <w:rFonts w:ascii="Times New Roman" w:hAnsi="Times New Roman" w:cs="Times New Roman"/>
          <w:sz w:val="24"/>
          <w:szCs w:val="24"/>
        </w:rPr>
        <w:t xml:space="preserve">МО Темрюкский район                                                                                                 О.В. </w:t>
      </w:r>
      <w:proofErr w:type="spellStart"/>
      <w:r w:rsidRPr="002255B0">
        <w:rPr>
          <w:rFonts w:ascii="Times New Roman" w:hAnsi="Times New Roman" w:cs="Times New Roman"/>
          <w:sz w:val="24"/>
          <w:szCs w:val="24"/>
        </w:rPr>
        <w:t>Дяденко</w:t>
      </w:r>
      <w:proofErr w:type="spellEnd"/>
    </w:p>
    <w:p w:rsidR="0069629A" w:rsidRDefault="0069629A" w:rsidP="0069629A">
      <w:pPr>
        <w:pStyle w:val="a3"/>
        <w:rPr>
          <w:rFonts w:ascii="Times New Roman" w:hAnsi="Times New Roman" w:cs="Times New Roman"/>
          <w:sz w:val="24"/>
          <w:szCs w:val="24"/>
        </w:rPr>
      </w:pPr>
    </w:p>
    <w:p w:rsidR="0069629A" w:rsidRPr="0069629A" w:rsidRDefault="0069629A" w:rsidP="0069629A">
      <w:pPr>
        <w:pStyle w:val="a3"/>
        <w:rPr>
          <w:rFonts w:ascii="Times New Roman" w:hAnsi="Times New Roman" w:cs="Times New Roman"/>
          <w:sz w:val="24"/>
          <w:szCs w:val="24"/>
        </w:rPr>
      </w:pPr>
      <w:r w:rsidRPr="0069629A">
        <w:rPr>
          <w:rFonts w:ascii="Times New Roman" w:hAnsi="Times New Roman" w:cs="Times New Roman"/>
          <w:sz w:val="24"/>
          <w:szCs w:val="24"/>
        </w:rPr>
        <w:t>Начальник ГБУ КК</w:t>
      </w:r>
    </w:p>
    <w:p w:rsidR="0069629A" w:rsidRPr="0069629A" w:rsidRDefault="0069629A" w:rsidP="0069629A">
      <w:pPr>
        <w:pStyle w:val="a3"/>
        <w:rPr>
          <w:rFonts w:ascii="Times New Roman" w:hAnsi="Times New Roman" w:cs="Times New Roman"/>
          <w:sz w:val="24"/>
          <w:szCs w:val="24"/>
        </w:rPr>
      </w:pPr>
      <w:r w:rsidRPr="0069629A">
        <w:rPr>
          <w:rFonts w:ascii="Times New Roman" w:hAnsi="Times New Roman" w:cs="Times New Roman"/>
          <w:sz w:val="24"/>
          <w:szCs w:val="24"/>
        </w:rPr>
        <w:t>«Управление ветеринарии</w:t>
      </w:r>
    </w:p>
    <w:p w:rsidR="0069629A" w:rsidRPr="0069629A" w:rsidRDefault="0069629A" w:rsidP="0069629A">
      <w:pPr>
        <w:pStyle w:val="a3"/>
        <w:rPr>
          <w:rFonts w:ascii="Times New Roman" w:hAnsi="Times New Roman" w:cs="Times New Roman"/>
          <w:sz w:val="24"/>
          <w:szCs w:val="24"/>
        </w:rPr>
      </w:pPr>
      <w:r w:rsidRPr="0069629A">
        <w:rPr>
          <w:rFonts w:ascii="Times New Roman" w:hAnsi="Times New Roman" w:cs="Times New Roman"/>
          <w:sz w:val="24"/>
          <w:szCs w:val="24"/>
        </w:rPr>
        <w:t xml:space="preserve">Темрюкского района»                                                                   </w:t>
      </w:r>
      <w:r>
        <w:rPr>
          <w:rFonts w:ascii="Times New Roman" w:hAnsi="Times New Roman" w:cs="Times New Roman"/>
          <w:sz w:val="24"/>
          <w:szCs w:val="24"/>
        </w:rPr>
        <w:t xml:space="preserve">                      </w:t>
      </w:r>
      <w:r w:rsidRPr="0069629A">
        <w:rPr>
          <w:rFonts w:ascii="Times New Roman" w:hAnsi="Times New Roman" w:cs="Times New Roman"/>
          <w:sz w:val="24"/>
          <w:szCs w:val="24"/>
        </w:rPr>
        <w:t xml:space="preserve">           Н.И. Пронин</w:t>
      </w:r>
    </w:p>
    <w:p w:rsidR="000175E4" w:rsidRPr="002255B0" w:rsidRDefault="000175E4" w:rsidP="00692F6F">
      <w:pPr>
        <w:pStyle w:val="a3"/>
        <w:jc w:val="both"/>
        <w:rPr>
          <w:rFonts w:ascii="Times New Roman" w:hAnsi="Times New Roman" w:cs="Times New Roman"/>
          <w:sz w:val="24"/>
          <w:szCs w:val="24"/>
        </w:rPr>
      </w:pPr>
    </w:p>
    <w:p w:rsidR="000175E4" w:rsidRPr="002255B0" w:rsidRDefault="000175E4" w:rsidP="00692F6F">
      <w:pPr>
        <w:pStyle w:val="a3"/>
        <w:jc w:val="both"/>
        <w:rPr>
          <w:rFonts w:ascii="Times New Roman" w:hAnsi="Times New Roman" w:cs="Times New Roman"/>
          <w:sz w:val="24"/>
          <w:szCs w:val="24"/>
        </w:rPr>
      </w:pPr>
      <w:r w:rsidRPr="002255B0">
        <w:rPr>
          <w:rFonts w:ascii="Times New Roman" w:hAnsi="Times New Roman" w:cs="Times New Roman"/>
          <w:sz w:val="24"/>
          <w:szCs w:val="24"/>
        </w:rPr>
        <w:t>Секретарь СПЭК</w:t>
      </w:r>
    </w:p>
    <w:p w:rsidR="000175E4" w:rsidRPr="002255B0" w:rsidRDefault="000175E4" w:rsidP="00692F6F">
      <w:pPr>
        <w:pStyle w:val="a3"/>
        <w:jc w:val="both"/>
        <w:rPr>
          <w:rFonts w:ascii="Times New Roman" w:hAnsi="Times New Roman" w:cs="Times New Roman"/>
          <w:sz w:val="24"/>
          <w:szCs w:val="24"/>
        </w:rPr>
      </w:pPr>
      <w:r w:rsidRPr="002255B0">
        <w:rPr>
          <w:rFonts w:ascii="Times New Roman" w:hAnsi="Times New Roman" w:cs="Times New Roman"/>
          <w:sz w:val="24"/>
          <w:szCs w:val="24"/>
        </w:rPr>
        <w:t>МО Темрюкский район,</w:t>
      </w:r>
    </w:p>
    <w:p w:rsidR="000175E4" w:rsidRPr="002255B0" w:rsidRDefault="000175E4" w:rsidP="00692F6F">
      <w:pPr>
        <w:pStyle w:val="a3"/>
        <w:jc w:val="both"/>
        <w:rPr>
          <w:rFonts w:ascii="Times New Roman" w:hAnsi="Times New Roman" w:cs="Times New Roman"/>
          <w:sz w:val="24"/>
          <w:szCs w:val="24"/>
        </w:rPr>
      </w:pPr>
      <w:r w:rsidRPr="002255B0">
        <w:rPr>
          <w:rFonts w:ascii="Times New Roman" w:hAnsi="Times New Roman" w:cs="Times New Roman"/>
          <w:sz w:val="24"/>
          <w:szCs w:val="24"/>
        </w:rPr>
        <w:t xml:space="preserve">начальник отдела </w:t>
      </w:r>
      <w:proofErr w:type="gramStart"/>
      <w:r w:rsidRPr="002255B0">
        <w:rPr>
          <w:rFonts w:ascii="Times New Roman" w:hAnsi="Times New Roman" w:cs="Times New Roman"/>
          <w:sz w:val="24"/>
          <w:szCs w:val="24"/>
        </w:rPr>
        <w:t>по</w:t>
      </w:r>
      <w:proofErr w:type="gramEnd"/>
      <w:r w:rsidRPr="002255B0">
        <w:rPr>
          <w:rFonts w:ascii="Times New Roman" w:hAnsi="Times New Roman" w:cs="Times New Roman"/>
          <w:sz w:val="24"/>
          <w:szCs w:val="24"/>
        </w:rPr>
        <w:t xml:space="preserve"> </w:t>
      </w:r>
    </w:p>
    <w:p w:rsidR="000175E4" w:rsidRPr="002255B0" w:rsidRDefault="000175E4" w:rsidP="00692F6F">
      <w:pPr>
        <w:pStyle w:val="a3"/>
        <w:jc w:val="both"/>
        <w:rPr>
          <w:rFonts w:ascii="Times New Roman" w:hAnsi="Times New Roman" w:cs="Times New Roman"/>
          <w:sz w:val="24"/>
          <w:szCs w:val="24"/>
        </w:rPr>
      </w:pPr>
      <w:r w:rsidRPr="002255B0">
        <w:rPr>
          <w:rFonts w:ascii="Times New Roman" w:hAnsi="Times New Roman" w:cs="Times New Roman"/>
          <w:sz w:val="24"/>
          <w:szCs w:val="24"/>
        </w:rPr>
        <w:t>социально-трудовым отношениям</w:t>
      </w:r>
    </w:p>
    <w:p w:rsidR="000175E4" w:rsidRPr="002255B0" w:rsidRDefault="000175E4" w:rsidP="00692F6F">
      <w:pPr>
        <w:pStyle w:val="a3"/>
        <w:jc w:val="both"/>
        <w:rPr>
          <w:rFonts w:ascii="Times New Roman" w:hAnsi="Times New Roman" w:cs="Times New Roman"/>
          <w:sz w:val="24"/>
          <w:szCs w:val="24"/>
        </w:rPr>
      </w:pPr>
      <w:r w:rsidRPr="002255B0">
        <w:rPr>
          <w:rFonts w:ascii="Times New Roman" w:hAnsi="Times New Roman" w:cs="Times New Roman"/>
          <w:sz w:val="24"/>
          <w:szCs w:val="24"/>
        </w:rPr>
        <w:t>администрации МО</w:t>
      </w:r>
    </w:p>
    <w:p w:rsidR="000175E4" w:rsidRPr="000175E4" w:rsidRDefault="000175E4" w:rsidP="00692F6F">
      <w:pPr>
        <w:pStyle w:val="a3"/>
        <w:jc w:val="both"/>
        <w:rPr>
          <w:rFonts w:ascii="Times New Roman" w:hAnsi="Times New Roman" w:cs="Times New Roman"/>
          <w:sz w:val="24"/>
          <w:szCs w:val="24"/>
        </w:rPr>
      </w:pPr>
      <w:r w:rsidRPr="002255B0">
        <w:rPr>
          <w:rFonts w:ascii="Times New Roman" w:hAnsi="Times New Roman" w:cs="Times New Roman"/>
          <w:sz w:val="24"/>
          <w:szCs w:val="24"/>
        </w:rPr>
        <w:t xml:space="preserve">Темрюкский район                                                                                                 </w:t>
      </w:r>
      <w:r>
        <w:rPr>
          <w:rFonts w:ascii="Times New Roman" w:hAnsi="Times New Roman" w:cs="Times New Roman"/>
          <w:sz w:val="24"/>
          <w:szCs w:val="24"/>
        </w:rPr>
        <w:t>С.Н. Кондратьева</w:t>
      </w:r>
    </w:p>
    <w:sectPr w:rsidR="000175E4" w:rsidRPr="000175E4" w:rsidSect="0069629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C0" w:rsidRDefault="003319C0" w:rsidP="000175E4">
      <w:pPr>
        <w:spacing w:after="0" w:line="240" w:lineRule="auto"/>
      </w:pPr>
      <w:r>
        <w:separator/>
      </w:r>
    </w:p>
  </w:endnote>
  <w:endnote w:type="continuationSeparator" w:id="0">
    <w:p w:rsidR="003319C0" w:rsidRDefault="003319C0" w:rsidP="0001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C0" w:rsidRDefault="003319C0" w:rsidP="000175E4">
      <w:pPr>
        <w:spacing w:after="0" w:line="240" w:lineRule="auto"/>
      </w:pPr>
      <w:r>
        <w:separator/>
      </w:r>
    </w:p>
  </w:footnote>
  <w:footnote w:type="continuationSeparator" w:id="0">
    <w:p w:rsidR="003319C0" w:rsidRDefault="003319C0" w:rsidP="0001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794575"/>
      <w:docPartObj>
        <w:docPartGallery w:val="Page Numbers (Top of Page)"/>
        <w:docPartUnique/>
      </w:docPartObj>
    </w:sdtPr>
    <w:sdtEndPr>
      <w:rPr>
        <w:rFonts w:ascii="Times New Roman" w:hAnsi="Times New Roman" w:cs="Times New Roman"/>
        <w:sz w:val="28"/>
        <w:szCs w:val="28"/>
      </w:rPr>
    </w:sdtEndPr>
    <w:sdtContent>
      <w:p w:rsidR="000175E4" w:rsidRPr="00C26635" w:rsidRDefault="000175E4">
        <w:pPr>
          <w:pStyle w:val="a4"/>
          <w:jc w:val="center"/>
          <w:rPr>
            <w:rFonts w:ascii="Times New Roman" w:hAnsi="Times New Roman" w:cs="Times New Roman"/>
            <w:sz w:val="28"/>
            <w:szCs w:val="28"/>
          </w:rPr>
        </w:pPr>
        <w:r w:rsidRPr="00C26635">
          <w:rPr>
            <w:rFonts w:ascii="Times New Roman" w:hAnsi="Times New Roman" w:cs="Times New Roman"/>
            <w:sz w:val="28"/>
            <w:szCs w:val="28"/>
          </w:rPr>
          <w:fldChar w:fldCharType="begin"/>
        </w:r>
        <w:r w:rsidRPr="00C26635">
          <w:rPr>
            <w:rFonts w:ascii="Times New Roman" w:hAnsi="Times New Roman" w:cs="Times New Roman"/>
            <w:sz w:val="28"/>
            <w:szCs w:val="28"/>
          </w:rPr>
          <w:instrText>PAGE   \* MERGEFORMAT</w:instrText>
        </w:r>
        <w:r w:rsidRPr="00C26635">
          <w:rPr>
            <w:rFonts w:ascii="Times New Roman" w:hAnsi="Times New Roman" w:cs="Times New Roman"/>
            <w:sz w:val="28"/>
            <w:szCs w:val="28"/>
          </w:rPr>
          <w:fldChar w:fldCharType="separate"/>
        </w:r>
        <w:r w:rsidR="0069629A">
          <w:rPr>
            <w:rFonts w:ascii="Times New Roman" w:hAnsi="Times New Roman" w:cs="Times New Roman"/>
            <w:noProof/>
            <w:sz w:val="28"/>
            <w:szCs w:val="28"/>
          </w:rPr>
          <w:t>2</w:t>
        </w:r>
        <w:r w:rsidRPr="00C26635">
          <w:rPr>
            <w:rFonts w:ascii="Times New Roman" w:hAnsi="Times New Roman" w:cs="Times New Roman"/>
            <w:sz w:val="28"/>
            <w:szCs w:val="28"/>
          </w:rPr>
          <w:fldChar w:fldCharType="end"/>
        </w:r>
      </w:p>
    </w:sdtContent>
  </w:sdt>
  <w:p w:rsidR="000175E4" w:rsidRDefault="000175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EB0"/>
    <w:multiLevelType w:val="hybridMultilevel"/>
    <w:tmpl w:val="F88E2AAA"/>
    <w:lvl w:ilvl="0" w:tplc="0CA6AB0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4E175C"/>
    <w:multiLevelType w:val="multilevel"/>
    <w:tmpl w:val="AFDAD06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1F3288"/>
    <w:multiLevelType w:val="multilevel"/>
    <w:tmpl w:val="80FA6DF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E0C47E5"/>
    <w:multiLevelType w:val="multilevel"/>
    <w:tmpl w:val="CBF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C2DAD"/>
    <w:multiLevelType w:val="multilevel"/>
    <w:tmpl w:val="E70C32F6"/>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4FD035E8"/>
    <w:multiLevelType w:val="hybridMultilevel"/>
    <w:tmpl w:val="114AB4B4"/>
    <w:lvl w:ilvl="0" w:tplc="F716B87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B76121E"/>
    <w:multiLevelType w:val="hybridMultilevel"/>
    <w:tmpl w:val="64E082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5B947939"/>
    <w:multiLevelType w:val="multilevel"/>
    <w:tmpl w:val="B2808E5A"/>
    <w:lvl w:ilvl="0">
      <w:start w:val="1"/>
      <w:numFmt w:val="decimal"/>
      <w:lvlText w:val="%1."/>
      <w:lvlJc w:val="left"/>
      <w:pPr>
        <w:ind w:left="6773" w:hanging="360"/>
      </w:pPr>
      <w:rPr>
        <w:color w:val="404040"/>
      </w:rPr>
    </w:lvl>
    <w:lvl w:ilvl="1">
      <w:start w:val="1"/>
      <w:numFmt w:val="decimal"/>
      <w:lvlText w:val="%1.%2."/>
      <w:lvlJc w:val="left"/>
      <w:pPr>
        <w:ind w:left="6354" w:hanging="432"/>
      </w:pPr>
      <w:rPr>
        <w:color w:val="auto"/>
      </w:rPr>
    </w:lvl>
    <w:lvl w:ilvl="2">
      <w:start w:val="1"/>
      <w:numFmt w:val="decimal"/>
      <w:lvlText w:val="%1.%2.%3."/>
      <w:lvlJc w:val="left"/>
      <w:pPr>
        <w:ind w:left="6786" w:hanging="504"/>
      </w:pPr>
    </w:lvl>
    <w:lvl w:ilvl="3">
      <w:start w:val="1"/>
      <w:numFmt w:val="decimal"/>
      <w:lvlText w:val="%1.%2.%3.%4."/>
      <w:lvlJc w:val="left"/>
      <w:pPr>
        <w:ind w:left="7290" w:hanging="648"/>
      </w:pPr>
    </w:lvl>
    <w:lvl w:ilvl="4">
      <w:start w:val="1"/>
      <w:numFmt w:val="decimal"/>
      <w:lvlText w:val="%1.%2.%3.%4.%5."/>
      <w:lvlJc w:val="left"/>
      <w:pPr>
        <w:ind w:left="7794" w:hanging="792"/>
      </w:pPr>
    </w:lvl>
    <w:lvl w:ilvl="5">
      <w:start w:val="1"/>
      <w:numFmt w:val="decimal"/>
      <w:lvlText w:val="%1.%2.%3.%4.%5.%6."/>
      <w:lvlJc w:val="left"/>
      <w:pPr>
        <w:ind w:left="8298" w:hanging="936"/>
      </w:pPr>
    </w:lvl>
    <w:lvl w:ilvl="6">
      <w:start w:val="1"/>
      <w:numFmt w:val="decimal"/>
      <w:lvlText w:val="%1.%2.%3.%4.%5.%6.%7."/>
      <w:lvlJc w:val="left"/>
      <w:pPr>
        <w:ind w:left="8802" w:hanging="1080"/>
      </w:pPr>
    </w:lvl>
    <w:lvl w:ilvl="7">
      <w:start w:val="1"/>
      <w:numFmt w:val="decimal"/>
      <w:lvlText w:val="%1.%2.%3.%4.%5.%6.%7.%8."/>
      <w:lvlJc w:val="left"/>
      <w:pPr>
        <w:ind w:left="9306" w:hanging="1224"/>
      </w:pPr>
    </w:lvl>
    <w:lvl w:ilvl="8">
      <w:start w:val="1"/>
      <w:numFmt w:val="decimal"/>
      <w:lvlText w:val="%1.%2.%3.%4.%5.%6.%7.%8.%9."/>
      <w:lvlJc w:val="left"/>
      <w:pPr>
        <w:ind w:left="9882" w:hanging="1440"/>
      </w:pPr>
    </w:lvl>
  </w:abstractNum>
  <w:abstractNum w:abstractNumId="8">
    <w:nsid w:val="5C3655CF"/>
    <w:multiLevelType w:val="hybridMultilevel"/>
    <w:tmpl w:val="97A2B1D0"/>
    <w:lvl w:ilvl="0" w:tplc="B8A4E7CA">
      <w:start w:val="1"/>
      <w:numFmt w:val="bullet"/>
      <w:lvlText w:val=""/>
      <w:lvlJc w:val="left"/>
      <w:pPr>
        <w:ind w:left="1571"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3962B2"/>
    <w:multiLevelType w:val="hybridMultilevel"/>
    <w:tmpl w:val="3E5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5707BC"/>
    <w:multiLevelType w:val="multilevel"/>
    <w:tmpl w:val="ADE2514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3"/>
  </w:num>
  <w:num w:numId="3">
    <w:abstractNumId w:val="7"/>
  </w:num>
  <w:num w:numId="4">
    <w:abstractNumId w:val="8"/>
  </w:num>
  <w:num w:numId="5">
    <w:abstractNumId w:val="9"/>
  </w:num>
  <w:num w:numId="6">
    <w:abstractNumId w:val="6"/>
  </w:num>
  <w:num w:numId="7">
    <w:abstractNumId w:val="2"/>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2B"/>
    <w:rsid w:val="000175E4"/>
    <w:rsid w:val="000E146B"/>
    <w:rsid w:val="000E429C"/>
    <w:rsid w:val="001725A6"/>
    <w:rsid w:val="00180C64"/>
    <w:rsid w:val="001A632B"/>
    <w:rsid w:val="00205129"/>
    <w:rsid w:val="002255B0"/>
    <w:rsid w:val="002A5847"/>
    <w:rsid w:val="0033166B"/>
    <w:rsid w:val="003319C0"/>
    <w:rsid w:val="00354E79"/>
    <w:rsid w:val="003A66AA"/>
    <w:rsid w:val="00437DCE"/>
    <w:rsid w:val="00461087"/>
    <w:rsid w:val="004F5A6C"/>
    <w:rsid w:val="005361A4"/>
    <w:rsid w:val="00577B20"/>
    <w:rsid w:val="005875A5"/>
    <w:rsid w:val="005B1DB3"/>
    <w:rsid w:val="0063496C"/>
    <w:rsid w:val="006367A9"/>
    <w:rsid w:val="00637EAF"/>
    <w:rsid w:val="00692F6F"/>
    <w:rsid w:val="0069629A"/>
    <w:rsid w:val="00710E79"/>
    <w:rsid w:val="00717B89"/>
    <w:rsid w:val="007240BE"/>
    <w:rsid w:val="0084113D"/>
    <w:rsid w:val="0084444A"/>
    <w:rsid w:val="00880B29"/>
    <w:rsid w:val="008B62A6"/>
    <w:rsid w:val="009044DA"/>
    <w:rsid w:val="00954E75"/>
    <w:rsid w:val="009A25F5"/>
    <w:rsid w:val="009A3A01"/>
    <w:rsid w:val="009E1984"/>
    <w:rsid w:val="009F2508"/>
    <w:rsid w:val="00A9345F"/>
    <w:rsid w:val="00B04F60"/>
    <w:rsid w:val="00B36D05"/>
    <w:rsid w:val="00B45B70"/>
    <w:rsid w:val="00B74208"/>
    <w:rsid w:val="00B77E39"/>
    <w:rsid w:val="00BA1866"/>
    <w:rsid w:val="00BF1C09"/>
    <w:rsid w:val="00C0343B"/>
    <w:rsid w:val="00C26635"/>
    <w:rsid w:val="00C2698C"/>
    <w:rsid w:val="00C74BCA"/>
    <w:rsid w:val="00CA4874"/>
    <w:rsid w:val="00CC06A2"/>
    <w:rsid w:val="00D04EDD"/>
    <w:rsid w:val="00D3593B"/>
    <w:rsid w:val="00DE228E"/>
    <w:rsid w:val="00DF7D38"/>
    <w:rsid w:val="00E73F99"/>
    <w:rsid w:val="00EE6E62"/>
    <w:rsid w:val="00F06835"/>
    <w:rsid w:val="00F723E6"/>
    <w:rsid w:val="00F8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44A"/>
    <w:pPr>
      <w:spacing w:after="0" w:line="240" w:lineRule="auto"/>
    </w:pPr>
  </w:style>
  <w:style w:type="paragraph" w:styleId="a4">
    <w:name w:val="header"/>
    <w:basedOn w:val="a"/>
    <w:link w:val="a5"/>
    <w:uiPriority w:val="99"/>
    <w:unhideWhenUsed/>
    <w:rsid w:val="000175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5E4"/>
  </w:style>
  <w:style w:type="paragraph" w:styleId="a6">
    <w:name w:val="footer"/>
    <w:basedOn w:val="a"/>
    <w:link w:val="a7"/>
    <w:uiPriority w:val="99"/>
    <w:unhideWhenUsed/>
    <w:rsid w:val="000175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75E4"/>
  </w:style>
  <w:style w:type="paragraph" w:styleId="a8">
    <w:name w:val="Balloon Text"/>
    <w:basedOn w:val="a"/>
    <w:link w:val="a9"/>
    <w:uiPriority w:val="99"/>
    <w:semiHidden/>
    <w:unhideWhenUsed/>
    <w:rsid w:val="00C269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98C"/>
    <w:rPr>
      <w:rFonts w:ascii="Tahoma" w:hAnsi="Tahoma" w:cs="Tahoma"/>
      <w:sz w:val="16"/>
      <w:szCs w:val="16"/>
    </w:rPr>
  </w:style>
  <w:style w:type="character" w:styleId="aa">
    <w:name w:val="Hyperlink"/>
    <w:basedOn w:val="a0"/>
    <w:uiPriority w:val="99"/>
    <w:unhideWhenUsed/>
    <w:rsid w:val="002A5847"/>
    <w:rPr>
      <w:color w:val="0000FF" w:themeColor="hyperlink"/>
      <w:u w:val="single"/>
    </w:rPr>
  </w:style>
  <w:style w:type="paragraph" w:styleId="ab">
    <w:name w:val="List Paragraph"/>
    <w:basedOn w:val="a"/>
    <w:uiPriority w:val="34"/>
    <w:qFormat/>
    <w:rsid w:val="009A25F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44A"/>
    <w:pPr>
      <w:spacing w:after="0" w:line="240" w:lineRule="auto"/>
    </w:pPr>
  </w:style>
  <w:style w:type="paragraph" w:styleId="a4">
    <w:name w:val="header"/>
    <w:basedOn w:val="a"/>
    <w:link w:val="a5"/>
    <w:uiPriority w:val="99"/>
    <w:unhideWhenUsed/>
    <w:rsid w:val="000175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5E4"/>
  </w:style>
  <w:style w:type="paragraph" w:styleId="a6">
    <w:name w:val="footer"/>
    <w:basedOn w:val="a"/>
    <w:link w:val="a7"/>
    <w:uiPriority w:val="99"/>
    <w:unhideWhenUsed/>
    <w:rsid w:val="000175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75E4"/>
  </w:style>
  <w:style w:type="paragraph" w:styleId="a8">
    <w:name w:val="Balloon Text"/>
    <w:basedOn w:val="a"/>
    <w:link w:val="a9"/>
    <w:uiPriority w:val="99"/>
    <w:semiHidden/>
    <w:unhideWhenUsed/>
    <w:rsid w:val="00C269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98C"/>
    <w:rPr>
      <w:rFonts w:ascii="Tahoma" w:hAnsi="Tahoma" w:cs="Tahoma"/>
      <w:sz w:val="16"/>
      <w:szCs w:val="16"/>
    </w:rPr>
  </w:style>
  <w:style w:type="character" w:styleId="aa">
    <w:name w:val="Hyperlink"/>
    <w:basedOn w:val="a0"/>
    <w:uiPriority w:val="99"/>
    <w:unhideWhenUsed/>
    <w:rsid w:val="002A5847"/>
    <w:rPr>
      <w:color w:val="0000FF" w:themeColor="hyperlink"/>
      <w:u w:val="single"/>
    </w:rPr>
  </w:style>
  <w:style w:type="paragraph" w:styleId="ab">
    <w:name w:val="List Paragraph"/>
    <w:basedOn w:val="a"/>
    <w:uiPriority w:val="34"/>
    <w:qFormat/>
    <w:rsid w:val="009A25F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702">
      <w:bodyDiv w:val="1"/>
      <w:marLeft w:val="0"/>
      <w:marRight w:val="0"/>
      <w:marTop w:val="0"/>
      <w:marBottom w:val="0"/>
      <w:divBdr>
        <w:top w:val="none" w:sz="0" w:space="0" w:color="auto"/>
        <w:left w:val="none" w:sz="0" w:space="0" w:color="auto"/>
        <w:bottom w:val="none" w:sz="0" w:space="0" w:color="auto"/>
        <w:right w:val="none" w:sz="0" w:space="0" w:color="auto"/>
      </w:divBdr>
    </w:div>
    <w:div w:id="6722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 Svetlana Nikolaevna</dc:creator>
  <cp:lastModifiedBy>Kondrateva Svetlana Nikolaevna</cp:lastModifiedBy>
  <cp:revision>3</cp:revision>
  <cp:lastPrinted>2022-04-25T10:51:00Z</cp:lastPrinted>
  <dcterms:created xsi:type="dcterms:W3CDTF">2022-06-02T11:08:00Z</dcterms:created>
  <dcterms:modified xsi:type="dcterms:W3CDTF">2022-06-02T11:40:00Z</dcterms:modified>
</cp:coreProperties>
</file>