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654" w:rsidRDefault="005911BE">
      <w:pPr>
        <w:jc w:val="both"/>
        <w:rPr>
          <w:i/>
          <w:iCs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</w:p>
    <w:p w:rsidR="00902654" w:rsidRDefault="005911BE">
      <w:pPr>
        <w:pStyle w:val="a5"/>
        <w:jc w:val="both"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Прошу разъяснить необходимость направления работников для прохождения обязательного психиатрического освидетельствования с учетом изменившихся в законодательстве требований.</w:t>
      </w:r>
    </w:p>
    <w:p w:rsidR="00902654" w:rsidRDefault="00902654">
      <w:pPr>
        <w:pStyle w:val="a5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902654" w:rsidRDefault="005911BE">
      <w:pPr>
        <w:jc w:val="both"/>
        <w:rPr>
          <w:i/>
          <w:iCs/>
        </w:rPr>
      </w:pPr>
      <w:r>
        <w:rPr>
          <w:rFonts w:ascii="Times New Roman" w:eastAsia="Calibri" w:hAnsi="Times New Roman" w:cs="Times New Roman"/>
          <w:i/>
          <w:iCs/>
          <w:color w:val="000000"/>
          <w:spacing w:val="-2"/>
          <w:sz w:val="28"/>
          <w:szCs w:val="28"/>
        </w:rPr>
        <w:t xml:space="preserve">Комментирует заместитель руководителя Гострудинспекции в Краснодарском крае и Республике Адыгея — </w:t>
      </w:r>
      <w:proofErr w:type="spellStart"/>
      <w:r>
        <w:rPr>
          <w:rFonts w:ascii="Times New Roman" w:eastAsia="Calibri" w:hAnsi="Times New Roman" w:cs="Times New Roman"/>
          <w:i/>
          <w:iCs/>
          <w:color w:val="000000"/>
          <w:spacing w:val="-2"/>
          <w:sz w:val="28"/>
          <w:szCs w:val="28"/>
        </w:rPr>
        <w:t>Подгорбунских</w:t>
      </w:r>
      <w:proofErr w:type="spellEnd"/>
      <w:r>
        <w:rPr>
          <w:rFonts w:ascii="Times New Roman" w:eastAsia="Calibri" w:hAnsi="Times New Roman" w:cs="Times New Roman"/>
          <w:i/>
          <w:iCs/>
          <w:color w:val="000000"/>
          <w:spacing w:val="-2"/>
          <w:sz w:val="28"/>
          <w:szCs w:val="28"/>
        </w:rPr>
        <w:t xml:space="preserve"> Елена Александровна. </w:t>
      </w:r>
    </w:p>
    <w:p w:rsidR="00902654" w:rsidRDefault="00902654">
      <w:pPr>
        <w:jc w:val="both"/>
        <w:rPr>
          <w:i/>
          <w:iCs/>
        </w:rPr>
      </w:pPr>
    </w:p>
    <w:p w:rsidR="00902654" w:rsidRDefault="005911BE">
      <w:pPr>
        <w:pStyle w:val="a5"/>
        <w:jc w:val="both"/>
      </w:pPr>
      <w:r>
        <w:rPr>
          <w:color w:val="000000"/>
        </w:rPr>
        <w:t>    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Изменения, внесенные п</w:t>
      </w:r>
      <w:hyperlink r:id="rId4">
        <w:r>
          <w:rPr>
            <w:rStyle w:val="a3"/>
            <w:rFonts w:ascii="Times New Roman" w:eastAsia="Calibri" w:hAnsi="Times New Roman" w:cs="Times New Roman"/>
            <w:color w:val="000000"/>
            <w:spacing w:val="-2"/>
            <w:sz w:val="28"/>
            <w:szCs w:val="28"/>
          </w:rPr>
          <w:t>риказом</w:t>
        </w:r>
      </w:hyperlink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Минздрава России от 2 июля 2025 года N 392н, вступившие в силу 1 марта 2026 года, п</w:t>
      </w:r>
      <w:hyperlink r:id="rId5">
        <w:r>
          <w:rPr>
            <w:rStyle w:val="a3"/>
            <w:rFonts w:ascii="Times New Roman" w:eastAsia="Calibri" w:hAnsi="Times New Roman" w:cs="Times New Roman"/>
            <w:color w:val="000000"/>
            <w:spacing w:val="-2"/>
            <w:sz w:val="28"/>
            <w:szCs w:val="28"/>
          </w:rPr>
          <w:t>орядок</w:t>
        </w:r>
      </w:hyperlink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прохождения обязательного психиатрического освидетельствования и направления на него работников не меняют. </w:t>
      </w:r>
    </w:p>
    <w:p w:rsidR="00902654" w:rsidRDefault="005911BE">
      <w:pPr>
        <w:pStyle w:val="a5"/>
        <w:jc w:val="both"/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  </w:t>
      </w: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соответствии с Трудовым кодексом РФ работники, осуществляющие отдельные виды деятельности, проходят обязательное психиатрическое освидетельств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ование. Порядок прохождения такого освидетельствования, его периодичность, а также виды деятельности, при осуществлении которых проводится психиатрическое освидетельствование, устанавливаются федеральным органом исполнительной власти, осуществляющим функци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и по выработке и реализации государственной политики и нормативно-правовому регулированию в сфере здравоохранения, с учетом мнения Российской трехсторонней комиссии по регулированию социально-трудовых отношений. </w:t>
      </w:r>
    </w:p>
    <w:p w:rsidR="00902654" w:rsidRDefault="005911BE">
      <w:pPr>
        <w:pStyle w:val="a5"/>
        <w:jc w:val="both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При этом с 1 марта 2026 года:</w:t>
      </w:r>
    </w:p>
    <w:p w:rsidR="00902654" w:rsidRDefault="005911BE">
      <w:pPr>
        <w:pStyle w:val="a5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 В состав ко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миссии включаются только врачи-</w:t>
      </w:r>
      <w:proofErr w:type="spell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психиаторы</w:t>
      </w:r>
      <w:proofErr w:type="spell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;</w:t>
      </w:r>
    </w:p>
    <w:p w:rsidR="00902654" w:rsidRDefault="005911BE">
      <w:pPr>
        <w:pStyle w:val="a5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 Из перечня исключены работы, связанные с государственной тайной;</w:t>
      </w:r>
    </w:p>
    <w:p w:rsidR="00902654" w:rsidRDefault="005911BE">
      <w:pPr>
        <w:pStyle w:val="a5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 Скорректирован порядок направления на </w:t>
      </w:r>
      <w:proofErr w:type="spell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психосвидетельствование</w:t>
      </w:r>
      <w:proofErr w:type="spell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: работник из установленного контингента направляется работодателем на </w:t>
      </w:r>
      <w:proofErr w:type="spell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освидетельст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вавание</w:t>
      </w:r>
      <w:proofErr w:type="spell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при выявлении по результатам обязательного периодического медосмотра признаков психического расстройства. </w:t>
      </w:r>
    </w:p>
    <w:p w:rsidR="00902654" w:rsidRDefault="00902654">
      <w:pPr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sectPr w:rsidR="0090265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54"/>
    <w:rsid w:val="005911BE"/>
    <w:rsid w:val="0090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09AD4-717E-43E0-B62D-D6BF5382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"/>
    </w:rPr>
  </w:style>
  <w:style w:type="numbering" w:customStyle="1" w:styleId="a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2101&amp;dst=100012&amp;field=134&amp;date=30.04.2026" TargetMode="External"/><Relationship Id="rId4" Type="http://schemas.openxmlformats.org/officeDocument/2006/relationships/hyperlink" Target="https://login.consultant.ru/link/?req=doc&amp;base=LAW&amp;n=512050&amp;dst=100006&amp;field=134&amp;date=30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Zemlyakova Svetlana Grigorievna</cp:lastModifiedBy>
  <cp:revision>2</cp:revision>
  <cp:lastPrinted>2026-05-04T16:43:00Z</cp:lastPrinted>
  <dcterms:created xsi:type="dcterms:W3CDTF">2026-05-07T06:48:00Z</dcterms:created>
  <dcterms:modified xsi:type="dcterms:W3CDTF">2026-05-07T06:48:00Z</dcterms:modified>
  <dc:language>ru-RU</dc:language>
</cp:coreProperties>
</file>