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ТЕМРЮКСКАЯ РАЙОННАЯ ТРЕХСТОРОННЯЯ КОМИССИЯ</w:t>
      </w:r>
    </w:p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ПО РЕГУЛИРОВАНИЮ СОЦИАЛЬНО-ТРУДОВЫХ ОТНОШЕНИЙ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Pr="006A24EA" w:rsidRDefault="00EC735B" w:rsidP="00EC73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</w:t>
      </w:r>
      <w:r w:rsidRPr="006A24E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Ш Е </w:t>
      </w:r>
      <w:r w:rsidRPr="006A24E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4A5668" w:rsidP="00EC735B">
      <w:pPr>
        <w:rPr>
          <w:sz w:val="28"/>
          <w:szCs w:val="28"/>
        </w:rPr>
      </w:pPr>
      <w:r>
        <w:rPr>
          <w:sz w:val="28"/>
          <w:szCs w:val="28"/>
        </w:rPr>
        <w:t>30 июня</w:t>
      </w:r>
      <w:r w:rsidR="00BD58E2">
        <w:rPr>
          <w:sz w:val="28"/>
          <w:szCs w:val="28"/>
        </w:rPr>
        <w:t xml:space="preserve"> </w:t>
      </w:r>
      <w:r w:rsidR="001122C6">
        <w:rPr>
          <w:sz w:val="28"/>
          <w:szCs w:val="28"/>
        </w:rPr>
        <w:t>202</w:t>
      </w:r>
      <w:r w:rsidR="0061223A">
        <w:rPr>
          <w:sz w:val="28"/>
          <w:szCs w:val="28"/>
        </w:rPr>
        <w:t>3</w:t>
      </w:r>
      <w:r w:rsidR="00EC735B">
        <w:rPr>
          <w:sz w:val="28"/>
          <w:szCs w:val="28"/>
        </w:rPr>
        <w:t xml:space="preserve"> года                                              </w:t>
      </w:r>
      <w:r w:rsidR="00BD58E2">
        <w:rPr>
          <w:sz w:val="28"/>
          <w:szCs w:val="28"/>
        </w:rPr>
        <w:t xml:space="preserve">                           </w:t>
      </w:r>
      <w:r w:rsidR="00EC735B">
        <w:rPr>
          <w:sz w:val="28"/>
          <w:szCs w:val="28"/>
        </w:rPr>
        <w:t xml:space="preserve">    </w:t>
      </w:r>
      <w:r w:rsidR="004727EC">
        <w:rPr>
          <w:sz w:val="28"/>
          <w:szCs w:val="28"/>
        </w:rPr>
        <w:t xml:space="preserve">       </w:t>
      </w:r>
      <w:r w:rsidR="00EC735B">
        <w:rPr>
          <w:sz w:val="28"/>
          <w:szCs w:val="28"/>
        </w:rPr>
        <w:t xml:space="preserve">     № </w:t>
      </w:r>
      <w:r>
        <w:rPr>
          <w:sz w:val="28"/>
          <w:szCs w:val="28"/>
        </w:rPr>
        <w:t>2</w:t>
      </w:r>
      <w:r w:rsidR="002C6554">
        <w:rPr>
          <w:sz w:val="28"/>
          <w:szCs w:val="28"/>
        </w:rPr>
        <w:t>-2</w:t>
      </w:r>
    </w:p>
    <w:p w:rsidR="004A5668" w:rsidRDefault="004A5668" w:rsidP="00760C75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66714A" w:rsidRDefault="0066714A" w:rsidP="00A10B92">
      <w:pPr>
        <w:jc w:val="both"/>
        <w:rPr>
          <w:sz w:val="28"/>
          <w:szCs w:val="28"/>
        </w:rPr>
      </w:pPr>
      <w:r w:rsidRPr="0066714A">
        <w:rPr>
          <w:sz w:val="28"/>
          <w:szCs w:val="28"/>
        </w:rPr>
        <w:t xml:space="preserve">О создании (выделении) работодателями </w:t>
      </w:r>
    </w:p>
    <w:p w:rsidR="0066714A" w:rsidRDefault="0066714A" w:rsidP="00A10B92">
      <w:pPr>
        <w:jc w:val="both"/>
        <w:rPr>
          <w:sz w:val="28"/>
          <w:szCs w:val="28"/>
        </w:rPr>
      </w:pPr>
      <w:r w:rsidRPr="0066714A">
        <w:rPr>
          <w:sz w:val="28"/>
          <w:szCs w:val="28"/>
        </w:rPr>
        <w:t xml:space="preserve">района квотируемых рабочих мест для </w:t>
      </w:r>
    </w:p>
    <w:p w:rsidR="0066714A" w:rsidRDefault="0066714A" w:rsidP="00A10B92">
      <w:pPr>
        <w:jc w:val="both"/>
        <w:rPr>
          <w:sz w:val="28"/>
          <w:szCs w:val="28"/>
        </w:rPr>
      </w:pPr>
      <w:r w:rsidRPr="0066714A">
        <w:rPr>
          <w:sz w:val="28"/>
          <w:szCs w:val="28"/>
        </w:rPr>
        <w:t xml:space="preserve">трудоустройства инвалидов, молодежи </w:t>
      </w:r>
    </w:p>
    <w:p w:rsidR="0066714A" w:rsidRDefault="0066714A" w:rsidP="00A10B92">
      <w:pPr>
        <w:jc w:val="both"/>
        <w:rPr>
          <w:sz w:val="28"/>
          <w:szCs w:val="28"/>
        </w:rPr>
      </w:pPr>
      <w:r w:rsidRPr="0066714A">
        <w:rPr>
          <w:sz w:val="28"/>
          <w:szCs w:val="28"/>
        </w:rPr>
        <w:t xml:space="preserve">и иных граждан, испытывающих </w:t>
      </w:r>
    </w:p>
    <w:p w:rsidR="0066714A" w:rsidRDefault="0066714A" w:rsidP="00A10B92">
      <w:pPr>
        <w:jc w:val="both"/>
        <w:rPr>
          <w:sz w:val="28"/>
          <w:szCs w:val="28"/>
        </w:rPr>
      </w:pPr>
      <w:r w:rsidRPr="0066714A">
        <w:rPr>
          <w:sz w:val="28"/>
          <w:szCs w:val="28"/>
        </w:rPr>
        <w:t xml:space="preserve">трудности в поиске работы, граждан </w:t>
      </w:r>
    </w:p>
    <w:p w:rsidR="0066714A" w:rsidRDefault="0066714A" w:rsidP="00A10B92">
      <w:pPr>
        <w:jc w:val="both"/>
        <w:rPr>
          <w:sz w:val="28"/>
          <w:szCs w:val="28"/>
        </w:rPr>
      </w:pPr>
      <w:r w:rsidRPr="0066714A">
        <w:rPr>
          <w:sz w:val="28"/>
          <w:szCs w:val="28"/>
        </w:rPr>
        <w:t xml:space="preserve">предпенсионного возраста. Контроль </w:t>
      </w:r>
    </w:p>
    <w:p w:rsidR="0066714A" w:rsidRDefault="0066714A" w:rsidP="00A10B92">
      <w:pPr>
        <w:jc w:val="both"/>
        <w:rPr>
          <w:sz w:val="28"/>
          <w:szCs w:val="28"/>
        </w:rPr>
      </w:pPr>
      <w:r w:rsidRPr="0066714A">
        <w:rPr>
          <w:sz w:val="28"/>
          <w:szCs w:val="28"/>
        </w:rPr>
        <w:t xml:space="preserve">за заполнением выделенных вакансий. </w:t>
      </w:r>
    </w:p>
    <w:p w:rsidR="0066714A" w:rsidRDefault="0066714A" w:rsidP="00A10B92">
      <w:pPr>
        <w:jc w:val="both"/>
        <w:rPr>
          <w:sz w:val="28"/>
          <w:szCs w:val="28"/>
        </w:rPr>
      </w:pPr>
      <w:r w:rsidRPr="0066714A">
        <w:rPr>
          <w:sz w:val="28"/>
          <w:szCs w:val="28"/>
        </w:rPr>
        <w:t xml:space="preserve">Приоритетное трудоустройство инвалидов </w:t>
      </w:r>
    </w:p>
    <w:p w:rsidR="0066714A" w:rsidRDefault="0066714A" w:rsidP="00A10B92">
      <w:pPr>
        <w:jc w:val="both"/>
        <w:rPr>
          <w:sz w:val="28"/>
          <w:szCs w:val="28"/>
        </w:rPr>
      </w:pPr>
      <w:r w:rsidRPr="0066714A">
        <w:rPr>
          <w:sz w:val="28"/>
          <w:szCs w:val="28"/>
        </w:rPr>
        <w:t xml:space="preserve">на предприятия и в организации </w:t>
      </w:r>
    </w:p>
    <w:p w:rsidR="0061223A" w:rsidRDefault="0066714A" w:rsidP="00A10B92">
      <w:pPr>
        <w:jc w:val="both"/>
        <w:rPr>
          <w:sz w:val="28"/>
          <w:szCs w:val="28"/>
        </w:rPr>
      </w:pPr>
      <w:r w:rsidRPr="0066714A">
        <w:rPr>
          <w:sz w:val="28"/>
          <w:szCs w:val="28"/>
        </w:rPr>
        <w:t>Темрюкского района в 2023 году</w:t>
      </w:r>
    </w:p>
    <w:p w:rsidR="0066714A" w:rsidRDefault="0066714A" w:rsidP="00A10B92">
      <w:pPr>
        <w:jc w:val="both"/>
        <w:rPr>
          <w:sz w:val="28"/>
          <w:szCs w:val="28"/>
        </w:rPr>
      </w:pPr>
    </w:p>
    <w:p w:rsidR="0066714A" w:rsidRPr="0066714A" w:rsidRDefault="0066714A" w:rsidP="0066714A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Pr="0066714A">
        <w:rPr>
          <w:bCs/>
          <w:sz w:val="28"/>
          <w:szCs w:val="28"/>
        </w:rPr>
        <w:t xml:space="preserve"> целях  реализации Закона Российской Федерации от 19 апреля 1991 г. № 1032-1 «О занятости населения в Российской Федерации» и Закона Краснодарского края от 8 февраля 2000  г. № 231 –КЗ «О квотировании рабочих мест в  Краснодарском крае», постановлением администрации муниципального образования Темрюкский район от 25 ноября 2022 г. №2235 с изменениями от 06.03.2023 г. № 332 утверждены списки 111 предприятий Темрюкского района,  на которых предусмотрено создание или выделение  квотируемых рабочих мест для трудоустройства инвалидов и 44 предприятий и организаций, которые обязаны создать или выделить квотируемые рабочие места для  молодежи и иных граждан, испытывающих трудности в поиске работы. </w:t>
      </w:r>
      <w:r w:rsidRPr="0066714A">
        <w:rPr>
          <w:sz w:val="28"/>
          <w:szCs w:val="28"/>
        </w:rPr>
        <w:t xml:space="preserve">С 1 марта 2022 года обязанность по квотированию считается выполненной только при условии фактического трудоустройства инвалида на любое рабочее место (пункт 6 статьи 13.2 Закона РФ </w:t>
      </w:r>
      <w:hyperlink r:id="rId8" w:tgtFrame="_blank" w:history="1">
        <w:r w:rsidRPr="0066714A">
          <w:rPr>
            <w:rStyle w:val="af"/>
            <w:sz w:val="28"/>
            <w:szCs w:val="28"/>
          </w:rPr>
          <w:t>от 19 апреля 1991 г. № 1032-1</w:t>
        </w:r>
      </w:hyperlink>
      <w:r w:rsidRPr="0066714A">
        <w:rPr>
          <w:sz w:val="28"/>
          <w:szCs w:val="28"/>
        </w:rPr>
        <w:t xml:space="preserve">). Создать вакансии для людей  с ограниченными возможностями здоровья недостаточно, необходимо наличие трудового договора с  инвалидами в соответствии с установленной квотой. </w:t>
      </w:r>
      <w:r w:rsidRPr="0066714A">
        <w:rPr>
          <w:sz w:val="28"/>
          <w:szCs w:val="28"/>
        </w:rPr>
        <w:tab/>
        <w:t xml:space="preserve"> В случае невозможности создания или выделения рабочих мест для приема на работу инвалидов в счет установленной квоты работодатель вправе заключить соглашение об организации рабочих мест для трудоустройства инвалидов на квотируемые рабочие места с другой организацией. Работодатель, которому установлена квота для приема на работу инвалидов (направляющая сторона), направляет обратившихся к нему лично либо по направлению органов службы занятости инвалидов к другому работодателю (принимающая сторона), а принимающая сторона создает или выделяет рабочие места для трудоустройства инвалидов и принимает на работу инвалидов за счет средств направляющей стороны и в счет установленной квоты для приема на работу инвалидов. Трудоустройство инвалидов осуществляется на основании трудового договора, заключенного между </w:t>
      </w:r>
      <w:r w:rsidRPr="0066714A">
        <w:rPr>
          <w:sz w:val="28"/>
          <w:szCs w:val="28"/>
        </w:rPr>
        <w:lastRenderedPageBreak/>
        <w:t>инвалидом и работодателем у которого арендуется рабочее место в рамках установленной квоты. Обязанность по квотированию рабочих мест для инвалидов считается выполненной с момента трудоустройства на них инвалидов принимающей стороной. По состоянию на 30 июня 2023 г. предприятиями Темрюкского района выделено: 535 рабочих мест для инвалидов (фактически работают 273 человек) и 652 рабочих места для молодежи и иных граждан, испытывающих трудности в поиске работы  (фактически работают 630 человек).  В ГКУ КК ЦЗН Темрюкского района работодателями района подано 300 вакансий для трудоустройства инвалидов и  26 вакансий для трудоустройства иных категорий граждан нуждающихся в трудоустройстве. Все выделенные вакансии соответствуют требованиям трудового законодательства и законодательства о занятости населения. Информацию о ходе выполнения квотирования рабочих мест ежемесячно предоставляют 111 организации. Работодатели района проинформированы о том, что согласно статье 23 Закона № 181-ФЗ не допускается установление в коллективных или трудовых договорах условий труда инвалидов (оплата труда, режим рабочего времени и времени отдыха, продолжительность ежегодного и дополнительного оплачиваемых отпусков и др.), ухудшающих их положение по сравнению с другими работниками. Трудовым законодательством для данной категории работающих предусмотрены определенные гарантии и льготы. Принимая во внимание, что инвалидам в связи с нарушением здоровья требуются более "мягкие" условия труда, законодательство предусматривает для них:- сокращенную продолжительность рабочего времени (статья 92 ТК РФ); -  ограничения по работе за пределами нормальных условий труда; - право на удлиненный ежегодный оплачиваемый отпуск и отпуск без сохранения заработной платы (статья 128 ТК РФ); - гарантии при расторжении трудового договора. За не сдачу отчетности о квотируемых рабочих местах  в центр занятости населения Законом Краснодарского края от 23 июля 2003 г. № 608-КЗ «Об административных правонарушениях» предусмотрена административная ответственность в виде штрафа.  По статье 4.1.3  за не предоставление отчета о выделении или создании квотируемых рабочих мест для молодежи и иных граждан, испытывающих трудности в поиске работы в 2023 году привлечено одно предприятие Темрюкского района. Во исполнение Закона Российской Федерации от 19 апреля 1991 года № 1032-1 «О занятости населения в Российской Федерации»</w:t>
      </w:r>
      <w:r>
        <w:rPr>
          <w:sz w:val="28"/>
          <w:szCs w:val="28"/>
        </w:rPr>
        <w:t xml:space="preserve"> Темрюкская районная трехсторонняя комиссия</w:t>
      </w:r>
    </w:p>
    <w:p w:rsidR="0066714A" w:rsidRPr="004A5668" w:rsidRDefault="0066714A" w:rsidP="00A10B92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  <w:r w:rsidRPr="008C0574"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66714A" w:rsidRDefault="0066714A" w:rsidP="008C0574">
      <w:pPr>
        <w:jc w:val="both"/>
        <w:rPr>
          <w:sz w:val="28"/>
          <w:szCs w:val="28"/>
        </w:rPr>
      </w:pPr>
    </w:p>
    <w:p w:rsidR="0066714A" w:rsidRPr="0066714A" w:rsidRDefault="0066714A" w:rsidP="0066714A">
      <w:pPr>
        <w:ind w:firstLine="708"/>
        <w:jc w:val="both"/>
        <w:rPr>
          <w:sz w:val="28"/>
          <w:szCs w:val="28"/>
        </w:rPr>
      </w:pPr>
      <w:r w:rsidRPr="0066714A">
        <w:rPr>
          <w:sz w:val="28"/>
          <w:szCs w:val="28"/>
        </w:rPr>
        <w:t>1.Рекомендовать работодателям Темрюкского района:</w:t>
      </w:r>
    </w:p>
    <w:p w:rsidR="0066714A" w:rsidRPr="0066714A" w:rsidRDefault="0066714A" w:rsidP="0066714A">
      <w:pPr>
        <w:ind w:firstLine="708"/>
        <w:jc w:val="both"/>
        <w:rPr>
          <w:sz w:val="28"/>
          <w:szCs w:val="28"/>
        </w:rPr>
      </w:pPr>
      <w:r w:rsidRPr="0066714A">
        <w:rPr>
          <w:sz w:val="28"/>
          <w:szCs w:val="28"/>
        </w:rPr>
        <w:t>1.1. Выделять рабочие места  для трудоустройства инвалидов,</w:t>
      </w:r>
      <w:r w:rsidRPr="0066714A">
        <w:rPr>
          <w:b/>
          <w:sz w:val="28"/>
          <w:szCs w:val="28"/>
        </w:rPr>
        <w:t xml:space="preserve"> </w:t>
      </w:r>
      <w:r w:rsidRPr="0066714A">
        <w:rPr>
          <w:sz w:val="28"/>
          <w:szCs w:val="28"/>
        </w:rPr>
        <w:t>молодежи, граждан предпенсионного возраста и иных граждан, испытывающих трудности в поиске работы в соответствии с установленной квотой.</w:t>
      </w:r>
    </w:p>
    <w:p w:rsidR="0066714A" w:rsidRPr="0066714A" w:rsidRDefault="0066714A" w:rsidP="0066714A">
      <w:pPr>
        <w:ind w:firstLine="708"/>
        <w:jc w:val="both"/>
        <w:rPr>
          <w:bCs/>
          <w:iCs/>
          <w:sz w:val="28"/>
          <w:szCs w:val="28"/>
        </w:rPr>
      </w:pPr>
      <w:r w:rsidRPr="0066714A">
        <w:rPr>
          <w:sz w:val="28"/>
          <w:szCs w:val="28"/>
        </w:rPr>
        <w:lastRenderedPageBreak/>
        <w:t xml:space="preserve">1.2. Предоставлять информацию </w:t>
      </w:r>
      <w:r w:rsidRPr="0066714A">
        <w:rPr>
          <w:bCs/>
          <w:iCs/>
          <w:sz w:val="28"/>
          <w:szCs w:val="28"/>
        </w:rPr>
        <w:t>о наличии свободных квотируемых мест и вакантных должностей в центр занятости населения в установленные законом сроки.</w:t>
      </w:r>
    </w:p>
    <w:p w:rsidR="0066714A" w:rsidRPr="0066714A" w:rsidRDefault="0066714A" w:rsidP="0066714A">
      <w:pPr>
        <w:ind w:firstLine="708"/>
        <w:jc w:val="both"/>
        <w:rPr>
          <w:bCs/>
          <w:iCs/>
          <w:sz w:val="28"/>
          <w:szCs w:val="28"/>
        </w:rPr>
      </w:pPr>
      <w:r w:rsidRPr="0066714A">
        <w:rPr>
          <w:bCs/>
          <w:iCs/>
          <w:sz w:val="28"/>
          <w:szCs w:val="28"/>
        </w:rPr>
        <w:t>1.3. При трудоустройстве инвалидов соблюдать требования и гарантии, предусмотренные трудовым законодательством, и рекомендации, установленные индивидуальной программой реабилитации инвалида.</w:t>
      </w:r>
    </w:p>
    <w:p w:rsidR="0066714A" w:rsidRPr="0066714A" w:rsidRDefault="0066714A" w:rsidP="0066714A">
      <w:pPr>
        <w:ind w:firstLine="708"/>
        <w:jc w:val="both"/>
        <w:rPr>
          <w:sz w:val="28"/>
          <w:szCs w:val="28"/>
        </w:rPr>
      </w:pPr>
      <w:r w:rsidRPr="0066714A">
        <w:rPr>
          <w:sz w:val="28"/>
          <w:szCs w:val="28"/>
        </w:rPr>
        <w:t>2. ГКУ КК ЦЗН Темрюкского района:</w:t>
      </w:r>
    </w:p>
    <w:p w:rsidR="0066714A" w:rsidRPr="0066714A" w:rsidRDefault="0066714A" w:rsidP="0066714A">
      <w:pPr>
        <w:ind w:firstLine="708"/>
        <w:jc w:val="both"/>
        <w:rPr>
          <w:sz w:val="28"/>
          <w:szCs w:val="28"/>
        </w:rPr>
      </w:pPr>
      <w:r w:rsidRPr="0066714A">
        <w:rPr>
          <w:sz w:val="28"/>
          <w:szCs w:val="28"/>
        </w:rPr>
        <w:t>2.1. Организовывать информационную работу для работодателей о правах и гарантиях, порядке приема на работу работников – инвалидов, в соответствии с действующим законодательством Российской Федерации.</w:t>
      </w:r>
    </w:p>
    <w:p w:rsidR="0066714A" w:rsidRPr="0066714A" w:rsidRDefault="0066714A" w:rsidP="0066714A">
      <w:pPr>
        <w:ind w:firstLine="708"/>
        <w:jc w:val="both"/>
        <w:rPr>
          <w:sz w:val="28"/>
          <w:szCs w:val="28"/>
        </w:rPr>
      </w:pPr>
      <w:r w:rsidRPr="0066714A">
        <w:rPr>
          <w:sz w:val="28"/>
          <w:szCs w:val="28"/>
        </w:rPr>
        <w:t>2.2. Информировать работодателей об административной ответственности, предусмотренной за неисполнение работодателями обязанностей по созданию или выделению рабочих мест в счет установленной квоты, а так же за непредоставление</w:t>
      </w:r>
      <w:r w:rsidRPr="0066714A">
        <w:rPr>
          <w:bCs/>
          <w:iCs/>
          <w:sz w:val="28"/>
          <w:szCs w:val="28"/>
        </w:rPr>
        <w:t xml:space="preserve"> информации о квотируемых рабочих местах в службу занятости населения, в соответствии со </w:t>
      </w:r>
      <w:r w:rsidRPr="0066714A">
        <w:rPr>
          <w:sz w:val="28"/>
          <w:szCs w:val="28"/>
        </w:rPr>
        <w:t>ст. 4.1.2. и 4.1.3.</w:t>
      </w:r>
      <w:r w:rsidRPr="0066714A">
        <w:rPr>
          <w:bCs/>
          <w:iCs/>
          <w:sz w:val="28"/>
          <w:szCs w:val="28"/>
        </w:rPr>
        <w:t xml:space="preserve"> закона </w:t>
      </w:r>
      <w:r w:rsidRPr="0066714A">
        <w:rPr>
          <w:sz w:val="28"/>
          <w:szCs w:val="28"/>
        </w:rPr>
        <w:t>Краснодарского края от 23 июля 2003г. № 608-КЗ «Об административных правонарушениях».</w:t>
      </w:r>
    </w:p>
    <w:p w:rsidR="0066714A" w:rsidRPr="0066714A" w:rsidRDefault="0066714A" w:rsidP="0066714A">
      <w:pPr>
        <w:ind w:firstLine="708"/>
        <w:jc w:val="both"/>
        <w:rPr>
          <w:sz w:val="28"/>
          <w:szCs w:val="28"/>
        </w:rPr>
      </w:pPr>
      <w:r w:rsidRPr="0066714A">
        <w:rPr>
          <w:sz w:val="28"/>
          <w:szCs w:val="28"/>
        </w:rPr>
        <w:t>2.3. Проводить работу по привлечению работодателей к административной ответственности за неисполнение обязанностей по созданию или выделению рабочих мест в счет установленной квоты, а так же за не предоставление отчета о выделении или создании квотируемых рабочих мест для молодежи и иных граждан, испытывающих трудности в поиске работы.</w:t>
      </w:r>
    </w:p>
    <w:p w:rsidR="0066714A" w:rsidRPr="0066714A" w:rsidRDefault="0066714A" w:rsidP="0066714A">
      <w:pPr>
        <w:ind w:firstLine="708"/>
        <w:jc w:val="both"/>
        <w:rPr>
          <w:sz w:val="28"/>
          <w:szCs w:val="28"/>
        </w:rPr>
      </w:pPr>
      <w:r w:rsidRPr="0066714A">
        <w:rPr>
          <w:sz w:val="28"/>
          <w:szCs w:val="28"/>
        </w:rPr>
        <w:t>3. Администрации муниципального образования Темрюкский район настоящее решение разместить на официальном сайте администрации муниципального образования Темрюкский район.</w:t>
      </w:r>
    </w:p>
    <w:p w:rsidR="0066714A" w:rsidRDefault="0066714A" w:rsidP="008C0574">
      <w:pPr>
        <w:jc w:val="both"/>
        <w:rPr>
          <w:sz w:val="28"/>
          <w:szCs w:val="28"/>
        </w:rPr>
      </w:pPr>
    </w:p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3402"/>
        <w:gridCol w:w="3119"/>
      </w:tblGrid>
      <w:tr w:rsidR="008C0574" w:rsidRPr="008C0574" w:rsidTr="00F97619">
        <w:trPr>
          <w:trHeight w:val="1971"/>
        </w:trPr>
        <w:tc>
          <w:tcPr>
            <w:tcW w:w="3828" w:type="dxa"/>
          </w:tcPr>
          <w:p w:rsidR="0027016F" w:rsidRDefault="0027016F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27016F" w:rsidRPr="008C0574" w:rsidRDefault="0027016F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администрации муниципального образования Темрюкский район,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заместитель главы муниципального образования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Темрюкский район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О.В. Дяденко</w:t>
            </w:r>
          </w:p>
        </w:tc>
        <w:tc>
          <w:tcPr>
            <w:tcW w:w="3402" w:type="dxa"/>
            <w:tcBorders>
              <w:left w:val="nil"/>
            </w:tcBorders>
          </w:tcPr>
          <w:p w:rsidR="0027016F" w:rsidRDefault="0027016F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27016F" w:rsidRPr="008C0574" w:rsidRDefault="0027016F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от территориальных  организаций профессиональных союзов,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председатель координационного Совета профсоюзов Темрюкского района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______________________</w:t>
            </w:r>
          </w:p>
          <w:p w:rsidR="008C0574" w:rsidRPr="008C0574" w:rsidRDefault="005C2EEB" w:rsidP="008C05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Кокоха</w:t>
            </w:r>
          </w:p>
        </w:tc>
        <w:tc>
          <w:tcPr>
            <w:tcW w:w="3119" w:type="dxa"/>
            <w:tcBorders>
              <w:left w:val="nil"/>
            </w:tcBorders>
          </w:tcPr>
          <w:p w:rsidR="0027016F" w:rsidRDefault="0027016F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27016F" w:rsidRPr="008C0574" w:rsidRDefault="0027016F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районного объединения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работодателей,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директор МУП ТР КК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«Центральный рынок»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Н.Н. Воропаева</w:t>
            </w:r>
          </w:p>
        </w:tc>
      </w:tr>
    </w:tbl>
    <w:p w:rsidR="00216AA3" w:rsidRDefault="00216AA3" w:rsidP="008C0574">
      <w:pPr>
        <w:jc w:val="center"/>
        <w:rPr>
          <w:b/>
          <w:sz w:val="28"/>
          <w:szCs w:val="28"/>
        </w:rPr>
      </w:pPr>
    </w:p>
    <w:p w:rsidR="0027016F" w:rsidRDefault="0027016F" w:rsidP="008C0574">
      <w:pPr>
        <w:jc w:val="center"/>
        <w:rPr>
          <w:b/>
          <w:sz w:val="28"/>
          <w:szCs w:val="28"/>
        </w:rPr>
      </w:pPr>
    </w:p>
    <w:p w:rsidR="0027016F" w:rsidRDefault="0027016F" w:rsidP="008C0574">
      <w:pPr>
        <w:jc w:val="center"/>
        <w:rPr>
          <w:b/>
          <w:sz w:val="28"/>
          <w:szCs w:val="28"/>
        </w:rPr>
      </w:pPr>
    </w:p>
    <w:p w:rsidR="004A5668" w:rsidRDefault="004A5668" w:rsidP="008C0574">
      <w:pPr>
        <w:jc w:val="center"/>
        <w:rPr>
          <w:b/>
          <w:sz w:val="28"/>
          <w:szCs w:val="28"/>
        </w:rPr>
      </w:pPr>
    </w:p>
    <w:p w:rsidR="008C0574" w:rsidRPr="008C0574" w:rsidRDefault="008C0574" w:rsidP="008C0574">
      <w:pPr>
        <w:jc w:val="center"/>
        <w:rPr>
          <w:b/>
          <w:sz w:val="28"/>
          <w:szCs w:val="28"/>
        </w:rPr>
      </w:pPr>
      <w:r w:rsidRPr="008C0574">
        <w:rPr>
          <w:b/>
          <w:sz w:val="28"/>
          <w:szCs w:val="28"/>
        </w:rPr>
        <w:lastRenderedPageBreak/>
        <w:t>СПИСОК РАССЫЛКИ</w:t>
      </w:r>
    </w:p>
    <w:p w:rsidR="008C0574" w:rsidRPr="008C0574" w:rsidRDefault="008C0574" w:rsidP="008C0574">
      <w:pPr>
        <w:jc w:val="both"/>
        <w:rPr>
          <w:b/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решения Темрюкской районной трехсторонней комиссии по регулированию 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социально-трудовых отношений от </w:t>
      </w:r>
      <w:r w:rsidR="004A5668">
        <w:rPr>
          <w:sz w:val="28"/>
          <w:szCs w:val="28"/>
        </w:rPr>
        <w:t>30.06</w:t>
      </w:r>
      <w:r w:rsidR="0061223A">
        <w:rPr>
          <w:sz w:val="28"/>
          <w:szCs w:val="28"/>
        </w:rPr>
        <w:t>.2023</w:t>
      </w:r>
      <w:r w:rsidR="00C4125C">
        <w:rPr>
          <w:sz w:val="28"/>
          <w:szCs w:val="28"/>
        </w:rPr>
        <w:t xml:space="preserve"> года № </w:t>
      </w:r>
      <w:r w:rsidR="004A5668">
        <w:rPr>
          <w:sz w:val="28"/>
          <w:szCs w:val="28"/>
        </w:rPr>
        <w:t>2</w:t>
      </w:r>
      <w:r w:rsidRPr="008C0574">
        <w:rPr>
          <w:sz w:val="28"/>
          <w:szCs w:val="28"/>
        </w:rPr>
        <w:t>-</w:t>
      </w:r>
      <w:r w:rsidR="002C6554">
        <w:rPr>
          <w:sz w:val="28"/>
          <w:szCs w:val="28"/>
        </w:rPr>
        <w:t>2</w:t>
      </w:r>
    </w:p>
    <w:p w:rsidR="00E9585D" w:rsidRPr="008C0574" w:rsidRDefault="008C0574" w:rsidP="0027016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6714A" w:rsidRPr="0066714A">
        <w:rPr>
          <w:sz w:val="28"/>
          <w:szCs w:val="28"/>
        </w:rPr>
        <w:t>О создании (выделении) работодателями района квотируемых рабочих мест для трудоустройства инвалидов, молодежи и иных граждан, испытывающих трудности в поиске работы, граждан предпенсионного возраста. Контроль за заполнением выделенных вакансий. Приоритетное трудоустройство инвалидов на предприятия и в организации Темрюкского района в 2023 году</w:t>
      </w:r>
      <w:r>
        <w:rPr>
          <w:sz w:val="28"/>
          <w:szCs w:val="28"/>
        </w:rPr>
        <w:t>»</w:t>
      </w:r>
      <w:r w:rsidR="00AE47D2">
        <w:rPr>
          <w:sz w:val="28"/>
          <w:szCs w:val="28"/>
        </w:rPr>
        <w:t>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О.В. Дяденко – 1 экз.</w:t>
      </w:r>
    </w:p>
    <w:p w:rsidR="008C0574" w:rsidRPr="008C0574" w:rsidRDefault="005C2EEB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Т.Н. Кокоха</w:t>
      </w:r>
      <w:r w:rsidR="008C0574" w:rsidRPr="008C0574">
        <w:rPr>
          <w:sz w:val="28"/>
          <w:szCs w:val="28"/>
        </w:rPr>
        <w:t xml:space="preserve"> – 1 экз.</w:t>
      </w:r>
    </w:p>
    <w:p w:rsid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Н.Н. Воропаева – 1 экз.</w:t>
      </w:r>
    </w:p>
    <w:p w:rsidR="00374B90" w:rsidRPr="008C0574" w:rsidRDefault="00374B90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ГКУ КК «ЦЗН Темрюкского района» - 1 экз.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Ответственный секретарь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 xml:space="preserve">Темрюкской районной трехсторонней 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>комиссии по регулированию социально-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трудовых отношений                                                                      С.Н. Кондратьева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0A36A0" w:rsidRDefault="000A36A0">
      <w:bookmarkStart w:id="0" w:name="_GoBack"/>
      <w:bookmarkEnd w:id="0"/>
    </w:p>
    <w:sectPr w:rsidR="000A36A0" w:rsidSect="00216AA3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092" w:rsidRDefault="00854092" w:rsidP="001C7650">
      <w:r>
        <w:separator/>
      </w:r>
    </w:p>
  </w:endnote>
  <w:endnote w:type="continuationSeparator" w:id="0">
    <w:p w:rsidR="00854092" w:rsidRDefault="00854092" w:rsidP="001C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092" w:rsidRDefault="00854092" w:rsidP="001C7650">
      <w:r>
        <w:separator/>
      </w:r>
    </w:p>
  </w:footnote>
  <w:footnote w:type="continuationSeparator" w:id="0">
    <w:p w:rsidR="00854092" w:rsidRDefault="00854092" w:rsidP="001C7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A0D" w:rsidRDefault="00BA4543" w:rsidP="009F0A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73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0A0D" w:rsidRDefault="009F0A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8283655"/>
      <w:docPartObj>
        <w:docPartGallery w:val="Page Numbers (Top of Page)"/>
        <w:docPartUnique/>
      </w:docPartObj>
    </w:sdtPr>
    <w:sdtEndPr/>
    <w:sdtContent>
      <w:p w:rsidR="007B3D0E" w:rsidRDefault="007B3D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07B">
          <w:rPr>
            <w:noProof/>
          </w:rPr>
          <w:t>4</w:t>
        </w:r>
        <w:r>
          <w:fldChar w:fldCharType="end"/>
        </w:r>
      </w:p>
    </w:sdtContent>
  </w:sdt>
  <w:p w:rsidR="007B3D0E" w:rsidRDefault="007B3D0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A0A3D30"/>
    <w:lvl w:ilvl="0">
      <w:numFmt w:val="bullet"/>
      <w:lvlText w:val="*"/>
      <w:lvlJc w:val="left"/>
    </w:lvl>
  </w:abstractNum>
  <w:abstractNum w:abstractNumId="1" w15:restartNumberingAfterBreak="0">
    <w:nsid w:val="48B801E2"/>
    <w:multiLevelType w:val="hybridMultilevel"/>
    <w:tmpl w:val="9C84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3E1788"/>
    <w:multiLevelType w:val="singleLevel"/>
    <w:tmpl w:val="BE903030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B201D97"/>
    <w:multiLevelType w:val="singleLevel"/>
    <w:tmpl w:val="B16648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6910B18"/>
    <w:multiLevelType w:val="singleLevel"/>
    <w:tmpl w:val="B3F078D2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5B"/>
    <w:rsid w:val="0000308E"/>
    <w:rsid w:val="00011F8E"/>
    <w:rsid w:val="00012B27"/>
    <w:rsid w:val="00040E51"/>
    <w:rsid w:val="00043551"/>
    <w:rsid w:val="00077314"/>
    <w:rsid w:val="00080080"/>
    <w:rsid w:val="000A36A0"/>
    <w:rsid w:val="000A4E0D"/>
    <w:rsid w:val="000C43DD"/>
    <w:rsid w:val="000D14A4"/>
    <w:rsid w:val="00110427"/>
    <w:rsid w:val="001122C6"/>
    <w:rsid w:val="0011243A"/>
    <w:rsid w:val="00116912"/>
    <w:rsid w:val="00130892"/>
    <w:rsid w:val="001365BA"/>
    <w:rsid w:val="001723AD"/>
    <w:rsid w:val="00172712"/>
    <w:rsid w:val="00176B24"/>
    <w:rsid w:val="001960E3"/>
    <w:rsid w:val="001A063B"/>
    <w:rsid w:val="001A2F35"/>
    <w:rsid w:val="001A7B77"/>
    <w:rsid w:val="001C7650"/>
    <w:rsid w:val="001D1D01"/>
    <w:rsid w:val="001D6942"/>
    <w:rsid w:val="001F5078"/>
    <w:rsid w:val="00206DA1"/>
    <w:rsid w:val="0021347D"/>
    <w:rsid w:val="00216AA3"/>
    <w:rsid w:val="00223F76"/>
    <w:rsid w:val="002503E9"/>
    <w:rsid w:val="00261CCF"/>
    <w:rsid w:val="0027016F"/>
    <w:rsid w:val="002A2645"/>
    <w:rsid w:val="002C6554"/>
    <w:rsid w:val="002D1CAE"/>
    <w:rsid w:val="002D3123"/>
    <w:rsid w:val="003004BD"/>
    <w:rsid w:val="003072C2"/>
    <w:rsid w:val="0033628B"/>
    <w:rsid w:val="00350838"/>
    <w:rsid w:val="00357927"/>
    <w:rsid w:val="00374B90"/>
    <w:rsid w:val="0038654A"/>
    <w:rsid w:val="00392179"/>
    <w:rsid w:val="003B2C06"/>
    <w:rsid w:val="003E0A43"/>
    <w:rsid w:val="003E1393"/>
    <w:rsid w:val="003F5AB9"/>
    <w:rsid w:val="00441551"/>
    <w:rsid w:val="00447230"/>
    <w:rsid w:val="00462702"/>
    <w:rsid w:val="004727EC"/>
    <w:rsid w:val="004867F2"/>
    <w:rsid w:val="00496C12"/>
    <w:rsid w:val="004A5668"/>
    <w:rsid w:val="004B1DC3"/>
    <w:rsid w:val="004E3961"/>
    <w:rsid w:val="00532037"/>
    <w:rsid w:val="00554BE3"/>
    <w:rsid w:val="005839A1"/>
    <w:rsid w:val="005C2EEB"/>
    <w:rsid w:val="0061223A"/>
    <w:rsid w:val="006464FF"/>
    <w:rsid w:val="00661C73"/>
    <w:rsid w:val="0066714A"/>
    <w:rsid w:val="00687BFE"/>
    <w:rsid w:val="00697157"/>
    <w:rsid w:val="006A36BE"/>
    <w:rsid w:val="006B7F8B"/>
    <w:rsid w:val="006D71BE"/>
    <w:rsid w:val="006F5CAE"/>
    <w:rsid w:val="007324B9"/>
    <w:rsid w:val="00737D61"/>
    <w:rsid w:val="00742DBE"/>
    <w:rsid w:val="00755F16"/>
    <w:rsid w:val="00756D2E"/>
    <w:rsid w:val="00760C75"/>
    <w:rsid w:val="0078107C"/>
    <w:rsid w:val="00782E12"/>
    <w:rsid w:val="007B3D0E"/>
    <w:rsid w:val="007C22F3"/>
    <w:rsid w:val="007D0533"/>
    <w:rsid w:val="00800A01"/>
    <w:rsid w:val="00823429"/>
    <w:rsid w:val="00844B80"/>
    <w:rsid w:val="00852974"/>
    <w:rsid w:val="00854092"/>
    <w:rsid w:val="008649C2"/>
    <w:rsid w:val="0086658D"/>
    <w:rsid w:val="00885ABE"/>
    <w:rsid w:val="008A45DC"/>
    <w:rsid w:val="008B4C3D"/>
    <w:rsid w:val="008C0574"/>
    <w:rsid w:val="008D1181"/>
    <w:rsid w:val="008D21E4"/>
    <w:rsid w:val="008D6D3E"/>
    <w:rsid w:val="008E016F"/>
    <w:rsid w:val="009667E8"/>
    <w:rsid w:val="00976A98"/>
    <w:rsid w:val="00982DA4"/>
    <w:rsid w:val="009847DA"/>
    <w:rsid w:val="009856B6"/>
    <w:rsid w:val="009A42C8"/>
    <w:rsid w:val="009D4936"/>
    <w:rsid w:val="009F0A0D"/>
    <w:rsid w:val="00A01DBE"/>
    <w:rsid w:val="00A10B92"/>
    <w:rsid w:val="00A55863"/>
    <w:rsid w:val="00A8298B"/>
    <w:rsid w:val="00AA0723"/>
    <w:rsid w:val="00AB148E"/>
    <w:rsid w:val="00AE09D9"/>
    <w:rsid w:val="00AE1834"/>
    <w:rsid w:val="00AE47D2"/>
    <w:rsid w:val="00B10CD8"/>
    <w:rsid w:val="00B36DEA"/>
    <w:rsid w:val="00B63137"/>
    <w:rsid w:val="00B67C94"/>
    <w:rsid w:val="00B83F2E"/>
    <w:rsid w:val="00BA4543"/>
    <w:rsid w:val="00BC24DE"/>
    <w:rsid w:val="00BD58E2"/>
    <w:rsid w:val="00BD707B"/>
    <w:rsid w:val="00BE2520"/>
    <w:rsid w:val="00C1305F"/>
    <w:rsid w:val="00C25F79"/>
    <w:rsid w:val="00C4125C"/>
    <w:rsid w:val="00C47934"/>
    <w:rsid w:val="00C75959"/>
    <w:rsid w:val="00C81081"/>
    <w:rsid w:val="00C816FE"/>
    <w:rsid w:val="00CB50C4"/>
    <w:rsid w:val="00CB7981"/>
    <w:rsid w:val="00CD6C5B"/>
    <w:rsid w:val="00D025A0"/>
    <w:rsid w:val="00D127F5"/>
    <w:rsid w:val="00D2779A"/>
    <w:rsid w:val="00D44496"/>
    <w:rsid w:val="00D47619"/>
    <w:rsid w:val="00DF4EDC"/>
    <w:rsid w:val="00E15A9B"/>
    <w:rsid w:val="00E50CB1"/>
    <w:rsid w:val="00E90423"/>
    <w:rsid w:val="00E90EA3"/>
    <w:rsid w:val="00E9585D"/>
    <w:rsid w:val="00EC735B"/>
    <w:rsid w:val="00ED2922"/>
    <w:rsid w:val="00EE4FF8"/>
    <w:rsid w:val="00F33734"/>
    <w:rsid w:val="00F4415D"/>
    <w:rsid w:val="00F55B41"/>
    <w:rsid w:val="00F83224"/>
    <w:rsid w:val="00F97A75"/>
    <w:rsid w:val="00FD6C78"/>
    <w:rsid w:val="00FE02B0"/>
    <w:rsid w:val="00FE0DAB"/>
    <w:rsid w:val="00FE40F3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233F5"/>
  <w15:docId w15:val="{FF80F801-9722-471E-8FFE-07CBAEF1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Заголовок Знак"/>
    <w:basedOn w:val="a0"/>
    <w:link w:val="ad"/>
    <w:rsid w:val="00D025A0"/>
    <w:rPr>
      <w:rFonts w:eastAsia="Times New Roman" w:cs="Times New Roman"/>
      <w:szCs w:val="20"/>
      <w:lang w:eastAsia="ru-RU"/>
    </w:rPr>
  </w:style>
  <w:style w:type="character" w:styleId="af">
    <w:name w:val="Hyperlink"/>
    <w:basedOn w:val="a0"/>
    <w:uiPriority w:val="99"/>
    <w:unhideWhenUsed/>
    <w:rsid w:val="006A36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16215&amp;p=1210&amp;utm_source=yandex&amp;utm_medium=organic&amp;utm_referer=yandex.ru&amp;utm_startpage=kontur.ru%2Farticles%2F6668&amp;utm_orderpage=kontur.ru%2Farticles%2F666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69AE8-93F4-4BEC-9088-307B56BA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Kondrateva Svetlana Nikolaevna</cp:lastModifiedBy>
  <cp:revision>32</cp:revision>
  <cp:lastPrinted>2013-04-09T06:53:00Z</cp:lastPrinted>
  <dcterms:created xsi:type="dcterms:W3CDTF">2018-03-29T14:02:00Z</dcterms:created>
  <dcterms:modified xsi:type="dcterms:W3CDTF">2023-07-03T11:58:00Z</dcterms:modified>
</cp:coreProperties>
</file>